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67E49" w14:textId="77777777" w:rsidR="00E744AA" w:rsidRPr="001D2951" w:rsidRDefault="003F2F76" w:rsidP="006960B1">
      <w:pPr>
        <w:pStyle w:val="1"/>
        <w:spacing w:after="120" w:line="276" w:lineRule="auto"/>
        <w:rPr>
          <w:noProof/>
          <w:shd w:val="clear" w:color="auto" w:fill="FFFFFF"/>
          <w:lang w:val="ru-RU"/>
        </w:rPr>
      </w:pPr>
      <w:r w:rsidRPr="001D2951">
        <w:rPr>
          <w:noProof/>
          <w:shd w:val="clear" w:color="auto" w:fill="FFFFFF"/>
          <w:lang w:val="ru-RU"/>
        </w:rPr>
        <w:drawing>
          <wp:inline distT="0" distB="0" distL="0" distR="0" wp14:anchorId="4A3662FF" wp14:editId="23809B7E">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14:paraId="77378B1C" w14:textId="77777777" w:rsidR="00E744AA" w:rsidRPr="001D2951" w:rsidRDefault="00E744AA" w:rsidP="006811D0">
      <w:pPr>
        <w:spacing w:after="360" w:line="276" w:lineRule="auto"/>
        <w:jc w:val="center"/>
        <w:rPr>
          <w:caps/>
          <w:noProof/>
          <w:color w:val="000000"/>
          <w:sz w:val="32"/>
          <w:szCs w:val="32"/>
          <w:shd w:val="clear" w:color="auto" w:fill="FFFFFF"/>
        </w:rPr>
      </w:pPr>
      <w:r w:rsidRPr="001D2951">
        <w:rPr>
          <w:caps/>
          <w:noProof/>
          <w:color w:val="000000"/>
          <w:sz w:val="32"/>
          <w:szCs w:val="32"/>
          <w:shd w:val="clear" w:color="auto" w:fill="FFFFFF"/>
        </w:rPr>
        <w:t>ДонецкАЯ НароднАЯ РеспубликА</w:t>
      </w:r>
    </w:p>
    <w:p w14:paraId="28E0B426" w14:textId="77777777" w:rsidR="00E744AA" w:rsidRPr="001D2951" w:rsidRDefault="00E744AA" w:rsidP="006811D0">
      <w:pPr>
        <w:spacing w:after="360" w:line="276" w:lineRule="auto"/>
        <w:jc w:val="center"/>
        <w:rPr>
          <w:b/>
          <w:caps/>
          <w:noProof/>
          <w:color w:val="000000"/>
          <w:sz w:val="32"/>
          <w:szCs w:val="32"/>
          <w:shd w:val="clear" w:color="auto" w:fill="FFFFFF"/>
        </w:rPr>
      </w:pPr>
      <w:r w:rsidRPr="001D2951">
        <w:rPr>
          <w:b/>
          <w:spacing w:val="80"/>
          <w:sz w:val="44"/>
        </w:rPr>
        <w:t>ЗАКОН</w:t>
      </w:r>
    </w:p>
    <w:p w14:paraId="4F6BDCC3" w14:textId="77777777" w:rsidR="00545EF9" w:rsidRPr="001D2951" w:rsidRDefault="00B273F7" w:rsidP="006811D0">
      <w:pPr>
        <w:spacing w:after="360" w:line="276" w:lineRule="auto"/>
        <w:jc w:val="center"/>
        <w:rPr>
          <w:b/>
          <w:bCs/>
          <w:sz w:val="28"/>
          <w:szCs w:val="28"/>
        </w:rPr>
      </w:pPr>
      <w:r w:rsidRPr="001D2951">
        <w:rPr>
          <w:b/>
          <w:bCs/>
          <w:sz w:val="28"/>
          <w:szCs w:val="28"/>
        </w:rPr>
        <w:t>О НАЛОГОВОЙ СИСТЕМЕ</w:t>
      </w:r>
    </w:p>
    <w:p w14:paraId="7800FF33" w14:textId="77777777" w:rsidR="001D178B" w:rsidRPr="001D2951" w:rsidRDefault="001D178B" w:rsidP="006811D0">
      <w:pPr>
        <w:spacing w:after="360" w:line="276" w:lineRule="auto"/>
        <w:jc w:val="center"/>
        <w:rPr>
          <w:b/>
          <w:bCs/>
          <w:sz w:val="28"/>
          <w:szCs w:val="28"/>
        </w:rPr>
      </w:pPr>
      <w:r w:rsidRPr="001D2951">
        <w:rPr>
          <w:b/>
          <w:bCs/>
          <w:sz w:val="28"/>
          <w:szCs w:val="28"/>
        </w:rPr>
        <w:t>Принят Постановлением Народного Совета 25</w:t>
      </w:r>
      <w:r w:rsidR="006811D0" w:rsidRPr="001D2951">
        <w:rPr>
          <w:b/>
          <w:bCs/>
          <w:sz w:val="28"/>
          <w:szCs w:val="28"/>
        </w:rPr>
        <w:t xml:space="preserve"> декабря </w:t>
      </w:r>
      <w:r w:rsidRPr="001D2951">
        <w:rPr>
          <w:b/>
          <w:bCs/>
          <w:sz w:val="28"/>
          <w:szCs w:val="28"/>
        </w:rPr>
        <w:t>2015</w:t>
      </w:r>
      <w:r w:rsidR="006811D0" w:rsidRPr="001D2951">
        <w:rPr>
          <w:b/>
          <w:bCs/>
          <w:sz w:val="28"/>
          <w:szCs w:val="28"/>
        </w:rPr>
        <w:t xml:space="preserve"> года</w:t>
      </w:r>
    </w:p>
    <w:p w14:paraId="594B49FA" w14:textId="77777777" w:rsidR="00104C2F" w:rsidRPr="001D2951" w:rsidRDefault="00A24409" w:rsidP="006811D0">
      <w:pPr>
        <w:widowControl w:val="0"/>
        <w:autoSpaceDE w:val="0"/>
        <w:autoSpaceDN w:val="0"/>
        <w:adjustRightInd w:val="0"/>
        <w:spacing w:after="360" w:line="276" w:lineRule="auto"/>
        <w:contextualSpacing/>
        <w:jc w:val="center"/>
        <w:rPr>
          <w:i/>
          <w:sz w:val="28"/>
          <w:szCs w:val="28"/>
        </w:rPr>
      </w:pPr>
      <w:r w:rsidRPr="001D2951">
        <w:rPr>
          <w:i/>
          <w:sz w:val="28"/>
          <w:szCs w:val="28"/>
        </w:rPr>
        <w:t>(С</w:t>
      </w:r>
      <w:r w:rsidR="00197E99" w:rsidRPr="001D2951">
        <w:rPr>
          <w:i/>
          <w:sz w:val="28"/>
          <w:szCs w:val="28"/>
        </w:rPr>
        <w:t xml:space="preserve"> изменениями, внесенными Законами</w:t>
      </w:r>
      <w:r w:rsidRPr="001D2951">
        <w:rPr>
          <w:i/>
          <w:sz w:val="28"/>
          <w:szCs w:val="28"/>
        </w:rPr>
        <w:t xml:space="preserve"> </w:t>
      </w:r>
    </w:p>
    <w:p w14:paraId="3861DECD" w14:textId="77777777" w:rsidR="0057707D" w:rsidRPr="001D2951" w:rsidRDefault="00AA6EEC" w:rsidP="006811D0">
      <w:pPr>
        <w:widowControl w:val="0"/>
        <w:autoSpaceDE w:val="0"/>
        <w:autoSpaceDN w:val="0"/>
        <w:adjustRightInd w:val="0"/>
        <w:spacing w:after="360" w:line="276" w:lineRule="auto"/>
        <w:contextualSpacing/>
        <w:jc w:val="center"/>
        <w:rPr>
          <w:i/>
          <w:sz w:val="28"/>
          <w:szCs w:val="28"/>
        </w:rPr>
      </w:pPr>
      <w:hyperlink r:id="rId8" w:history="1">
        <w:r w:rsidR="00A24409" w:rsidRPr="001D2951">
          <w:rPr>
            <w:rStyle w:val="ac"/>
            <w:i/>
            <w:sz w:val="28"/>
            <w:szCs w:val="28"/>
          </w:rPr>
          <w:t>от 29.01.2016 № 101-IНС</w:t>
        </w:r>
      </w:hyperlink>
      <w:r w:rsidR="00104C2F" w:rsidRPr="001D2951">
        <w:rPr>
          <w:i/>
          <w:sz w:val="28"/>
          <w:szCs w:val="28"/>
        </w:rPr>
        <w:t xml:space="preserve">, </w:t>
      </w:r>
    </w:p>
    <w:p w14:paraId="1DAD364B" w14:textId="77777777" w:rsidR="004332DF" w:rsidRPr="001D2951" w:rsidRDefault="00AA6EEC" w:rsidP="006811D0">
      <w:pPr>
        <w:widowControl w:val="0"/>
        <w:autoSpaceDE w:val="0"/>
        <w:autoSpaceDN w:val="0"/>
        <w:adjustRightInd w:val="0"/>
        <w:spacing w:after="360" w:line="276" w:lineRule="auto"/>
        <w:contextualSpacing/>
        <w:jc w:val="center"/>
        <w:rPr>
          <w:i/>
          <w:sz w:val="28"/>
          <w:szCs w:val="28"/>
        </w:rPr>
      </w:pPr>
      <w:hyperlink r:id="rId9" w:history="1">
        <w:r w:rsidR="00104C2F" w:rsidRPr="001D2951">
          <w:rPr>
            <w:rStyle w:val="ac"/>
            <w:i/>
            <w:sz w:val="28"/>
            <w:szCs w:val="28"/>
          </w:rPr>
          <w:t xml:space="preserve">от 27.02.2016 № </w:t>
        </w:r>
        <w:r w:rsidR="0057707D" w:rsidRPr="001D2951">
          <w:rPr>
            <w:rStyle w:val="ac"/>
            <w:i/>
            <w:sz w:val="28"/>
            <w:szCs w:val="28"/>
          </w:rPr>
          <w:t>107-IНС</w:t>
        </w:r>
      </w:hyperlink>
      <w:r w:rsidR="00905BE5" w:rsidRPr="001D2951">
        <w:rPr>
          <w:rStyle w:val="ac"/>
          <w:i/>
          <w:sz w:val="28"/>
          <w:szCs w:val="28"/>
        </w:rPr>
        <w:t>,</w:t>
      </w:r>
    </w:p>
    <w:p w14:paraId="19088A3B" w14:textId="77777777" w:rsidR="00A24409" w:rsidRPr="001D2951" w:rsidRDefault="00AA6EEC" w:rsidP="006811D0">
      <w:pPr>
        <w:widowControl w:val="0"/>
        <w:autoSpaceDE w:val="0"/>
        <w:autoSpaceDN w:val="0"/>
        <w:adjustRightInd w:val="0"/>
        <w:spacing w:line="276" w:lineRule="auto"/>
        <w:jc w:val="center"/>
        <w:rPr>
          <w:i/>
          <w:sz w:val="28"/>
          <w:szCs w:val="28"/>
        </w:rPr>
      </w:pPr>
      <w:hyperlink r:id="rId10" w:history="1">
        <w:r w:rsidR="004332DF" w:rsidRPr="001D2951">
          <w:rPr>
            <w:rStyle w:val="ac"/>
            <w:i/>
            <w:sz w:val="28"/>
            <w:szCs w:val="28"/>
          </w:rPr>
          <w:t>от 30.04.2016 № 131-IНС</w:t>
        </w:r>
      </w:hyperlink>
      <w:r w:rsidR="00905BE5" w:rsidRPr="001D2951">
        <w:rPr>
          <w:rStyle w:val="ac"/>
          <w:i/>
          <w:sz w:val="28"/>
          <w:szCs w:val="28"/>
        </w:rPr>
        <w:t>,</w:t>
      </w:r>
    </w:p>
    <w:p w14:paraId="77ABA8A3" w14:textId="77777777" w:rsidR="00EB23EE" w:rsidRPr="001D2951" w:rsidRDefault="00AA6EEC" w:rsidP="00EB23EE">
      <w:pPr>
        <w:widowControl w:val="0"/>
        <w:autoSpaceDE w:val="0"/>
        <w:autoSpaceDN w:val="0"/>
        <w:adjustRightInd w:val="0"/>
        <w:spacing w:line="276" w:lineRule="auto"/>
        <w:jc w:val="center"/>
        <w:rPr>
          <w:rStyle w:val="ac"/>
          <w:i/>
          <w:sz w:val="28"/>
          <w:szCs w:val="28"/>
        </w:rPr>
      </w:pPr>
      <w:hyperlink r:id="rId11" w:history="1">
        <w:r w:rsidR="006811D0" w:rsidRPr="001D2951">
          <w:rPr>
            <w:rStyle w:val="ac"/>
            <w:i/>
            <w:sz w:val="28"/>
            <w:szCs w:val="28"/>
          </w:rPr>
          <w:t>от 24.06.2016 № 138-IНС</w:t>
        </w:r>
      </w:hyperlink>
      <w:r w:rsidR="00905BE5" w:rsidRPr="001D2951">
        <w:rPr>
          <w:rStyle w:val="ac"/>
          <w:i/>
          <w:sz w:val="28"/>
          <w:szCs w:val="28"/>
        </w:rPr>
        <w:t>,</w:t>
      </w:r>
    </w:p>
    <w:p w14:paraId="0F715FB1" w14:textId="77777777" w:rsidR="002D59B7" w:rsidRPr="001D2951" w:rsidRDefault="00AA6EEC" w:rsidP="00EB23EE">
      <w:pPr>
        <w:widowControl w:val="0"/>
        <w:autoSpaceDE w:val="0"/>
        <w:autoSpaceDN w:val="0"/>
        <w:adjustRightInd w:val="0"/>
        <w:spacing w:line="276" w:lineRule="auto"/>
        <w:jc w:val="center"/>
        <w:rPr>
          <w:rStyle w:val="ac"/>
          <w:i/>
          <w:sz w:val="28"/>
          <w:szCs w:val="28"/>
        </w:rPr>
      </w:pPr>
      <w:hyperlink r:id="rId12" w:history="1">
        <w:r w:rsidR="00EB23EE" w:rsidRPr="001D2951">
          <w:rPr>
            <w:rStyle w:val="ac"/>
            <w:i/>
            <w:sz w:val="28"/>
            <w:szCs w:val="28"/>
          </w:rPr>
          <w:t>от 14.10.2016 № 148-IНС</w:t>
        </w:r>
      </w:hyperlink>
      <w:r w:rsidR="00905BE5" w:rsidRPr="001D2951">
        <w:rPr>
          <w:rStyle w:val="ac"/>
          <w:i/>
          <w:sz w:val="28"/>
          <w:szCs w:val="28"/>
        </w:rPr>
        <w:t>,</w:t>
      </w:r>
    </w:p>
    <w:p w14:paraId="0B70C120" w14:textId="77777777" w:rsidR="00043927" w:rsidRPr="001D2951" w:rsidRDefault="00AA6EEC" w:rsidP="00EB23EE">
      <w:pPr>
        <w:widowControl w:val="0"/>
        <w:autoSpaceDE w:val="0"/>
        <w:autoSpaceDN w:val="0"/>
        <w:adjustRightInd w:val="0"/>
        <w:spacing w:line="276" w:lineRule="auto"/>
        <w:jc w:val="center"/>
        <w:rPr>
          <w:rStyle w:val="ac"/>
          <w:i/>
          <w:sz w:val="28"/>
          <w:szCs w:val="28"/>
        </w:rPr>
      </w:pPr>
      <w:hyperlink r:id="rId13" w:history="1">
        <w:r w:rsidR="002D59B7" w:rsidRPr="001D2951">
          <w:rPr>
            <w:rStyle w:val="ac"/>
            <w:i/>
            <w:sz w:val="28"/>
            <w:szCs w:val="28"/>
          </w:rPr>
          <w:t>от 23.09.2016 № 149-IНС</w:t>
        </w:r>
      </w:hyperlink>
      <w:r w:rsidR="000720F2" w:rsidRPr="001D2951">
        <w:rPr>
          <w:rStyle w:val="ac"/>
          <w:i/>
          <w:sz w:val="28"/>
          <w:szCs w:val="28"/>
        </w:rPr>
        <w:t>,</w:t>
      </w:r>
    </w:p>
    <w:p w14:paraId="7FADA876" w14:textId="77777777" w:rsidR="000A07AF" w:rsidRPr="001D2951" w:rsidRDefault="00AA6EEC" w:rsidP="00EB23EE">
      <w:pPr>
        <w:widowControl w:val="0"/>
        <w:autoSpaceDE w:val="0"/>
        <w:autoSpaceDN w:val="0"/>
        <w:adjustRightInd w:val="0"/>
        <w:spacing w:line="276" w:lineRule="auto"/>
        <w:jc w:val="center"/>
        <w:rPr>
          <w:rStyle w:val="ac"/>
          <w:i/>
          <w:sz w:val="28"/>
          <w:szCs w:val="28"/>
        </w:rPr>
      </w:pPr>
      <w:hyperlink r:id="rId14" w:history="1">
        <w:r w:rsidR="00043927" w:rsidRPr="001D2951">
          <w:rPr>
            <w:rStyle w:val="ac"/>
            <w:i/>
            <w:sz w:val="28"/>
            <w:szCs w:val="28"/>
          </w:rPr>
          <w:t>от 27.02.2017 № 155-IНС</w:t>
        </w:r>
      </w:hyperlink>
      <w:r w:rsidR="000720F2" w:rsidRPr="001D2951">
        <w:rPr>
          <w:rStyle w:val="ac"/>
          <w:i/>
          <w:sz w:val="28"/>
          <w:szCs w:val="28"/>
        </w:rPr>
        <w:t>,</w:t>
      </w:r>
    </w:p>
    <w:p w14:paraId="4424ADC7" w14:textId="77777777" w:rsidR="00C00B2C" w:rsidRPr="001D2951" w:rsidRDefault="00AA6EEC" w:rsidP="00EB23EE">
      <w:pPr>
        <w:widowControl w:val="0"/>
        <w:autoSpaceDE w:val="0"/>
        <w:autoSpaceDN w:val="0"/>
        <w:adjustRightInd w:val="0"/>
        <w:spacing w:line="276" w:lineRule="auto"/>
        <w:jc w:val="center"/>
        <w:rPr>
          <w:rStyle w:val="ac"/>
          <w:i/>
          <w:sz w:val="28"/>
          <w:szCs w:val="28"/>
        </w:rPr>
      </w:pPr>
      <w:hyperlink r:id="rId15" w:history="1">
        <w:r w:rsidR="000A07AF" w:rsidRPr="001D2951">
          <w:rPr>
            <w:rStyle w:val="ac"/>
            <w:i/>
            <w:sz w:val="28"/>
            <w:szCs w:val="28"/>
          </w:rPr>
          <w:t>от 23.03.2017 № 164-IНС</w:t>
        </w:r>
      </w:hyperlink>
      <w:r w:rsidR="000720F2" w:rsidRPr="001D2951">
        <w:rPr>
          <w:rStyle w:val="ac"/>
          <w:i/>
          <w:sz w:val="28"/>
          <w:szCs w:val="28"/>
        </w:rPr>
        <w:t>,</w:t>
      </w:r>
    </w:p>
    <w:p w14:paraId="4E2B8F52" w14:textId="77777777" w:rsidR="00316CCF" w:rsidRPr="001D2951" w:rsidRDefault="00AA6EEC" w:rsidP="00EB23EE">
      <w:pPr>
        <w:widowControl w:val="0"/>
        <w:autoSpaceDE w:val="0"/>
        <w:autoSpaceDN w:val="0"/>
        <w:adjustRightInd w:val="0"/>
        <w:spacing w:line="276" w:lineRule="auto"/>
        <w:jc w:val="center"/>
        <w:rPr>
          <w:rStyle w:val="ac"/>
          <w:i/>
          <w:sz w:val="28"/>
          <w:szCs w:val="28"/>
        </w:rPr>
      </w:pPr>
      <w:hyperlink r:id="rId16" w:history="1">
        <w:r w:rsidR="00C00B2C" w:rsidRPr="001D2951">
          <w:rPr>
            <w:rStyle w:val="ac"/>
            <w:i/>
            <w:sz w:val="28"/>
            <w:szCs w:val="28"/>
          </w:rPr>
          <w:t>от 10.02.2017 № 166-IНС</w:t>
        </w:r>
      </w:hyperlink>
      <w:r w:rsidR="000720F2" w:rsidRPr="001D2951">
        <w:rPr>
          <w:rStyle w:val="ac"/>
          <w:i/>
          <w:sz w:val="28"/>
          <w:szCs w:val="28"/>
        </w:rPr>
        <w:t>,</w:t>
      </w:r>
    </w:p>
    <w:p w14:paraId="7826296F" w14:textId="77777777" w:rsidR="00384E8B" w:rsidRPr="001D2951" w:rsidRDefault="00AA6EEC" w:rsidP="00EB23EE">
      <w:pPr>
        <w:widowControl w:val="0"/>
        <w:autoSpaceDE w:val="0"/>
        <w:autoSpaceDN w:val="0"/>
        <w:adjustRightInd w:val="0"/>
        <w:spacing w:line="276" w:lineRule="auto"/>
        <w:jc w:val="center"/>
        <w:rPr>
          <w:rStyle w:val="ac"/>
          <w:i/>
          <w:sz w:val="28"/>
          <w:szCs w:val="28"/>
        </w:rPr>
      </w:pPr>
      <w:hyperlink r:id="rId17" w:history="1">
        <w:r w:rsidR="00316CCF" w:rsidRPr="001D2951">
          <w:rPr>
            <w:rStyle w:val="ac"/>
            <w:i/>
            <w:sz w:val="28"/>
            <w:szCs w:val="28"/>
          </w:rPr>
          <w:t>от 07.04.2017 № 170-IНС</w:t>
        </w:r>
      </w:hyperlink>
      <w:r w:rsidR="000720F2" w:rsidRPr="001D2951">
        <w:rPr>
          <w:rStyle w:val="ac"/>
          <w:i/>
          <w:sz w:val="28"/>
          <w:szCs w:val="28"/>
        </w:rPr>
        <w:t>,</w:t>
      </w:r>
    </w:p>
    <w:p w14:paraId="6B106FB2" w14:textId="77777777" w:rsidR="006960B1" w:rsidRPr="001D2951" w:rsidRDefault="00AA6EEC" w:rsidP="00EB23EE">
      <w:pPr>
        <w:widowControl w:val="0"/>
        <w:autoSpaceDE w:val="0"/>
        <w:autoSpaceDN w:val="0"/>
        <w:adjustRightInd w:val="0"/>
        <w:spacing w:line="276" w:lineRule="auto"/>
        <w:jc w:val="center"/>
        <w:rPr>
          <w:rStyle w:val="ac"/>
          <w:i/>
          <w:sz w:val="28"/>
          <w:szCs w:val="28"/>
        </w:rPr>
      </w:pPr>
      <w:hyperlink r:id="rId18" w:history="1">
        <w:r w:rsidR="00384E8B" w:rsidRPr="001D2951">
          <w:rPr>
            <w:rStyle w:val="ac"/>
            <w:i/>
            <w:sz w:val="28"/>
            <w:szCs w:val="28"/>
          </w:rPr>
          <w:t>от 23.06.2017 № 182-IНС</w:t>
        </w:r>
      </w:hyperlink>
      <w:r w:rsidR="000720F2" w:rsidRPr="001D2951">
        <w:rPr>
          <w:rStyle w:val="ac"/>
          <w:i/>
          <w:sz w:val="28"/>
          <w:szCs w:val="28"/>
        </w:rPr>
        <w:t>,</w:t>
      </w:r>
    </w:p>
    <w:p w14:paraId="709A00EA" w14:textId="77777777" w:rsidR="00381031" w:rsidRPr="001D2951" w:rsidRDefault="00AA6EEC" w:rsidP="00EB23EE">
      <w:pPr>
        <w:widowControl w:val="0"/>
        <w:autoSpaceDE w:val="0"/>
        <w:autoSpaceDN w:val="0"/>
        <w:adjustRightInd w:val="0"/>
        <w:spacing w:line="276" w:lineRule="auto"/>
        <w:jc w:val="center"/>
        <w:rPr>
          <w:rStyle w:val="ac"/>
          <w:i/>
          <w:sz w:val="28"/>
          <w:szCs w:val="28"/>
        </w:rPr>
      </w:pPr>
      <w:hyperlink r:id="rId19" w:history="1">
        <w:r w:rsidR="006960B1" w:rsidRPr="001D2951">
          <w:rPr>
            <w:rStyle w:val="ac"/>
            <w:i/>
            <w:sz w:val="28"/>
            <w:szCs w:val="28"/>
          </w:rPr>
          <w:t>от 06.05.2017 № 177-IНС</w:t>
        </w:r>
      </w:hyperlink>
      <w:r w:rsidR="000720F2" w:rsidRPr="001D2951">
        <w:rPr>
          <w:rStyle w:val="ac"/>
          <w:i/>
          <w:sz w:val="28"/>
          <w:szCs w:val="28"/>
        </w:rPr>
        <w:t>,</w:t>
      </w:r>
    </w:p>
    <w:p w14:paraId="5F21F795" w14:textId="77777777" w:rsidR="007B1917" w:rsidRPr="001D2951" w:rsidRDefault="00AA6EEC" w:rsidP="00EB23EE">
      <w:pPr>
        <w:widowControl w:val="0"/>
        <w:autoSpaceDE w:val="0"/>
        <w:autoSpaceDN w:val="0"/>
        <w:adjustRightInd w:val="0"/>
        <w:spacing w:line="276" w:lineRule="auto"/>
        <w:jc w:val="center"/>
        <w:rPr>
          <w:rStyle w:val="ac"/>
          <w:i/>
          <w:sz w:val="28"/>
          <w:szCs w:val="28"/>
        </w:rPr>
      </w:pPr>
      <w:hyperlink r:id="rId20" w:history="1">
        <w:r w:rsidR="00381031" w:rsidRPr="001D2951">
          <w:rPr>
            <w:rStyle w:val="ac"/>
            <w:i/>
            <w:sz w:val="28"/>
            <w:szCs w:val="28"/>
          </w:rPr>
          <w:t>от 29.12.2017 № 203-IНС</w:t>
        </w:r>
      </w:hyperlink>
      <w:r w:rsidR="007B1917" w:rsidRPr="001D2951">
        <w:rPr>
          <w:rStyle w:val="ac"/>
          <w:i/>
          <w:sz w:val="28"/>
          <w:szCs w:val="28"/>
        </w:rPr>
        <w:t>,</w:t>
      </w:r>
    </w:p>
    <w:p w14:paraId="35240298" w14:textId="77777777" w:rsidR="0098459E" w:rsidRPr="001D2951" w:rsidRDefault="00AA6EEC" w:rsidP="00EB23EE">
      <w:pPr>
        <w:widowControl w:val="0"/>
        <w:autoSpaceDE w:val="0"/>
        <w:autoSpaceDN w:val="0"/>
        <w:adjustRightInd w:val="0"/>
        <w:spacing w:line="276" w:lineRule="auto"/>
        <w:jc w:val="center"/>
        <w:rPr>
          <w:rStyle w:val="ac"/>
          <w:i/>
          <w:sz w:val="28"/>
          <w:szCs w:val="28"/>
        </w:rPr>
      </w:pPr>
      <w:hyperlink r:id="rId21" w:history="1">
        <w:r w:rsidR="007B1917" w:rsidRPr="001D2951">
          <w:rPr>
            <w:rStyle w:val="ac"/>
            <w:i/>
            <w:sz w:val="28"/>
            <w:szCs w:val="28"/>
          </w:rPr>
          <w:t>от 13.04.2018 № 225-IНС</w:t>
        </w:r>
      </w:hyperlink>
      <w:r w:rsidR="0098459E" w:rsidRPr="001D2951">
        <w:rPr>
          <w:rStyle w:val="ac"/>
          <w:i/>
          <w:sz w:val="28"/>
          <w:szCs w:val="28"/>
        </w:rPr>
        <w:t>,</w:t>
      </w:r>
    </w:p>
    <w:p w14:paraId="41845789" w14:textId="77777777" w:rsidR="00294560" w:rsidRPr="001D2951" w:rsidRDefault="00AA6EEC" w:rsidP="00EB23EE">
      <w:pPr>
        <w:widowControl w:val="0"/>
        <w:autoSpaceDE w:val="0"/>
        <w:autoSpaceDN w:val="0"/>
        <w:adjustRightInd w:val="0"/>
        <w:spacing w:line="276" w:lineRule="auto"/>
        <w:jc w:val="center"/>
        <w:rPr>
          <w:rStyle w:val="ac"/>
          <w:i/>
          <w:sz w:val="28"/>
          <w:szCs w:val="28"/>
        </w:rPr>
      </w:pPr>
      <w:hyperlink r:id="rId22" w:history="1">
        <w:r w:rsidR="0098459E" w:rsidRPr="001D2951">
          <w:rPr>
            <w:rStyle w:val="ac"/>
            <w:i/>
            <w:sz w:val="28"/>
            <w:szCs w:val="28"/>
          </w:rPr>
          <w:t>от 25.05.2018 № 226-IНС</w:t>
        </w:r>
      </w:hyperlink>
      <w:r w:rsidR="00294560" w:rsidRPr="001D2951">
        <w:rPr>
          <w:rStyle w:val="ac"/>
          <w:i/>
          <w:sz w:val="28"/>
          <w:szCs w:val="28"/>
        </w:rPr>
        <w:t>,</w:t>
      </w:r>
    </w:p>
    <w:p w14:paraId="0D1F0634" w14:textId="77777777" w:rsidR="00382EBD" w:rsidRPr="001D2951" w:rsidRDefault="00AA6EEC" w:rsidP="00EB23EE">
      <w:pPr>
        <w:widowControl w:val="0"/>
        <w:autoSpaceDE w:val="0"/>
        <w:autoSpaceDN w:val="0"/>
        <w:adjustRightInd w:val="0"/>
        <w:spacing w:line="276" w:lineRule="auto"/>
        <w:jc w:val="center"/>
        <w:rPr>
          <w:rStyle w:val="ac"/>
          <w:i/>
          <w:sz w:val="28"/>
          <w:szCs w:val="28"/>
        </w:rPr>
      </w:pPr>
      <w:hyperlink r:id="rId23" w:history="1">
        <w:r w:rsidR="00294560" w:rsidRPr="001D2951">
          <w:rPr>
            <w:rStyle w:val="ac"/>
            <w:i/>
            <w:sz w:val="28"/>
            <w:szCs w:val="28"/>
          </w:rPr>
          <w:t>от 03.08.2018 № 247-IНС</w:t>
        </w:r>
      </w:hyperlink>
      <w:r w:rsidR="00382EBD" w:rsidRPr="001D2951">
        <w:rPr>
          <w:rStyle w:val="ac"/>
          <w:i/>
          <w:sz w:val="28"/>
          <w:szCs w:val="28"/>
        </w:rPr>
        <w:t>,</w:t>
      </w:r>
    </w:p>
    <w:p w14:paraId="7A3DADC9" w14:textId="77777777" w:rsidR="00197E99" w:rsidRPr="001D2951" w:rsidRDefault="00AA6EEC" w:rsidP="00EB23EE">
      <w:pPr>
        <w:widowControl w:val="0"/>
        <w:autoSpaceDE w:val="0"/>
        <w:autoSpaceDN w:val="0"/>
        <w:adjustRightInd w:val="0"/>
        <w:spacing w:line="276" w:lineRule="auto"/>
        <w:jc w:val="center"/>
        <w:rPr>
          <w:rStyle w:val="ac"/>
          <w:i/>
          <w:sz w:val="28"/>
          <w:szCs w:val="28"/>
        </w:rPr>
      </w:pPr>
      <w:hyperlink r:id="rId24" w:history="1">
        <w:r w:rsidR="00382EBD" w:rsidRPr="001D2951">
          <w:rPr>
            <w:rStyle w:val="ac"/>
            <w:i/>
            <w:sz w:val="28"/>
            <w:szCs w:val="28"/>
          </w:rPr>
          <w:t>от 21.09.2018 № 252-IНС</w:t>
        </w:r>
      </w:hyperlink>
      <w:r w:rsidR="00197E99" w:rsidRPr="001D2951">
        <w:rPr>
          <w:rStyle w:val="ac"/>
          <w:i/>
          <w:sz w:val="28"/>
          <w:szCs w:val="28"/>
        </w:rPr>
        <w:t>,</w:t>
      </w:r>
    </w:p>
    <w:p w14:paraId="2B41015D" w14:textId="77777777" w:rsidR="00C9266C" w:rsidRPr="001D2951" w:rsidRDefault="00AA6EEC" w:rsidP="00EB23EE">
      <w:pPr>
        <w:widowControl w:val="0"/>
        <w:autoSpaceDE w:val="0"/>
        <w:autoSpaceDN w:val="0"/>
        <w:adjustRightInd w:val="0"/>
        <w:spacing w:line="276" w:lineRule="auto"/>
        <w:jc w:val="center"/>
        <w:rPr>
          <w:rStyle w:val="ac"/>
          <w:i/>
          <w:sz w:val="28"/>
          <w:szCs w:val="28"/>
        </w:rPr>
      </w:pPr>
      <w:hyperlink r:id="rId25" w:history="1">
        <w:r w:rsidR="00197E99" w:rsidRPr="001D2951">
          <w:rPr>
            <w:rStyle w:val="ac"/>
            <w:i/>
            <w:sz w:val="28"/>
            <w:szCs w:val="28"/>
          </w:rPr>
          <w:t>от 05.10.2018 № 254-IНС</w:t>
        </w:r>
      </w:hyperlink>
      <w:r w:rsidR="00C9266C" w:rsidRPr="001D2951">
        <w:rPr>
          <w:rStyle w:val="ac"/>
          <w:i/>
          <w:sz w:val="28"/>
          <w:szCs w:val="28"/>
        </w:rPr>
        <w:t>,</w:t>
      </w:r>
    </w:p>
    <w:p w14:paraId="77DE24AC" w14:textId="77777777" w:rsidR="00F641CE" w:rsidRPr="001D2951" w:rsidRDefault="00AA6EEC" w:rsidP="00EB23EE">
      <w:pPr>
        <w:widowControl w:val="0"/>
        <w:autoSpaceDE w:val="0"/>
        <w:autoSpaceDN w:val="0"/>
        <w:adjustRightInd w:val="0"/>
        <w:spacing w:line="276" w:lineRule="auto"/>
        <w:jc w:val="center"/>
        <w:rPr>
          <w:rStyle w:val="ac"/>
          <w:i/>
          <w:sz w:val="28"/>
          <w:szCs w:val="28"/>
        </w:rPr>
      </w:pPr>
      <w:hyperlink r:id="rId26" w:history="1">
        <w:r w:rsidR="00C9266C" w:rsidRPr="001D2951">
          <w:rPr>
            <w:rStyle w:val="ac"/>
            <w:i/>
            <w:sz w:val="28"/>
            <w:szCs w:val="28"/>
          </w:rPr>
          <w:t>от 19.10.2018 № 257-</w:t>
        </w:r>
        <w:r w:rsidR="00C9266C" w:rsidRPr="001D2951">
          <w:rPr>
            <w:rStyle w:val="ac"/>
          </w:rPr>
          <w:t xml:space="preserve"> </w:t>
        </w:r>
        <w:r w:rsidR="00C9266C" w:rsidRPr="001D2951">
          <w:rPr>
            <w:rStyle w:val="ac"/>
            <w:i/>
            <w:sz w:val="28"/>
            <w:szCs w:val="28"/>
          </w:rPr>
          <w:t>IНС</w:t>
        </w:r>
      </w:hyperlink>
      <w:r w:rsidR="00F641CE" w:rsidRPr="001D2951">
        <w:rPr>
          <w:rStyle w:val="ac"/>
          <w:i/>
          <w:sz w:val="28"/>
          <w:szCs w:val="28"/>
        </w:rPr>
        <w:t>,</w:t>
      </w:r>
    </w:p>
    <w:p w14:paraId="2031DD29" w14:textId="77777777" w:rsidR="007F1995" w:rsidRPr="001D2951" w:rsidRDefault="00AA6EEC" w:rsidP="00EB23EE">
      <w:pPr>
        <w:widowControl w:val="0"/>
        <w:autoSpaceDE w:val="0"/>
        <w:autoSpaceDN w:val="0"/>
        <w:adjustRightInd w:val="0"/>
        <w:spacing w:line="276" w:lineRule="auto"/>
        <w:jc w:val="center"/>
        <w:rPr>
          <w:rStyle w:val="ac"/>
          <w:i/>
          <w:sz w:val="28"/>
          <w:szCs w:val="28"/>
        </w:rPr>
      </w:pPr>
      <w:hyperlink r:id="rId27" w:history="1">
        <w:r w:rsidR="00F641CE" w:rsidRPr="001D2951">
          <w:rPr>
            <w:rStyle w:val="ac"/>
            <w:i/>
            <w:sz w:val="28"/>
            <w:szCs w:val="28"/>
          </w:rPr>
          <w:t>от 02.11.2018 № 258-IНС</w:t>
        </w:r>
      </w:hyperlink>
      <w:r w:rsidR="007F1995" w:rsidRPr="001D2951">
        <w:rPr>
          <w:rStyle w:val="ac"/>
          <w:i/>
          <w:sz w:val="28"/>
          <w:szCs w:val="28"/>
        </w:rPr>
        <w:t>,</w:t>
      </w:r>
    </w:p>
    <w:p w14:paraId="33FE3F58" w14:textId="77777777" w:rsidR="00320C38" w:rsidRPr="001D2951" w:rsidRDefault="00AA6EEC" w:rsidP="00EB23EE">
      <w:pPr>
        <w:widowControl w:val="0"/>
        <w:autoSpaceDE w:val="0"/>
        <w:autoSpaceDN w:val="0"/>
        <w:adjustRightInd w:val="0"/>
        <w:spacing w:line="276" w:lineRule="auto"/>
        <w:jc w:val="center"/>
        <w:rPr>
          <w:rStyle w:val="ac"/>
          <w:i/>
          <w:sz w:val="28"/>
          <w:szCs w:val="28"/>
        </w:rPr>
      </w:pPr>
      <w:hyperlink r:id="rId28" w:history="1">
        <w:r w:rsidR="007F1995" w:rsidRPr="001D2951">
          <w:rPr>
            <w:rStyle w:val="ac"/>
            <w:i/>
            <w:sz w:val="28"/>
            <w:szCs w:val="28"/>
          </w:rPr>
          <w:t>от 28.12.2018 № 09-IIНС</w:t>
        </w:r>
      </w:hyperlink>
      <w:r w:rsidR="00320C38" w:rsidRPr="001D2951">
        <w:rPr>
          <w:rStyle w:val="ac"/>
          <w:i/>
          <w:sz w:val="28"/>
          <w:szCs w:val="28"/>
        </w:rPr>
        <w:t>,</w:t>
      </w:r>
    </w:p>
    <w:p w14:paraId="3BD0D774" w14:textId="77777777" w:rsidR="00A03FA9" w:rsidRPr="001D2951" w:rsidRDefault="00AA6EEC" w:rsidP="00EB23EE">
      <w:pPr>
        <w:widowControl w:val="0"/>
        <w:autoSpaceDE w:val="0"/>
        <w:autoSpaceDN w:val="0"/>
        <w:adjustRightInd w:val="0"/>
        <w:spacing w:line="276" w:lineRule="auto"/>
        <w:jc w:val="center"/>
        <w:rPr>
          <w:rStyle w:val="ac"/>
          <w:i/>
          <w:sz w:val="28"/>
          <w:szCs w:val="28"/>
        </w:rPr>
      </w:pPr>
      <w:hyperlink r:id="rId29" w:history="1">
        <w:r w:rsidR="00320C38" w:rsidRPr="001D2951">
          <w:rPr>
            <w:rStyle w:val="ac"/>
            <w:i/>
            <w:sz w:val="28"/>
            <w:szCs w:val="28"/>
          </w:rPr>
          <w:t>от 08.02.2019 № 17-IIНС</w:t>
        </w:r>
      </w:hyperlink>
      <w:r w:rsidR="00A03FA9" w:rsidRPr="001D2951">
        <w:rPr>
          <w:rStyle w:val="ac"/>
          <w:i/>
          <w:sz w:val="28"/>
          <w:szCs w:val="28"/>
        </w:rPr>
        <w:t>,</w:t>
      </w:r>
    </w:p>
    <w:p w14:paraId="55E657BA" w14:textId="77777777" w:rsidR="0064059D" w:rsidRPr="001D2951" w:rsidRDefault="00AA6EEC" w:rsidP="00EB23EE">
      <w:pPr>
        <w:widowControl w:val="0"/>
        <w:autoSpaceDE w:val="0"/>
        <w:autoSpaceDN w:val="0"/>
        <w:adjustRightInd w:val="0"/>
        <w:spacing w:line="276" w:lineRule="auto"/>
        <w:jc w:val="center"/>
        <w:rPr>
          <w:rStyle w:val="ac"/>
          <w:i/>
          <w:sz w:val="28"/>
          <w:szCs w:val="28"/>
        </w:rPr>
      </w:pPr>
      <w:hyperlink r:id="rId30" w:history="1">
        <w:r w:rsidR="00A03FA9" w:rsidRPr="001D2951">
          <w:rPr>
            <w:rStyle w:val="ac"/>
            <w:i/>
            <w:sz w:val="28"/>
            <w:szCs w:val="28"/>
          </w:rPr>
          <w:t>от 07.03.2019 № 18-IIНС</w:t>
        </w:r>
      </w:hyperlink>
      <w:r w:rsidR="0064059D" w:rsidRPr="001D2951">
        <w:rPr>
          <w:rStyle w:val="ac"/>
          <w:i/>
          <w:sz w:val="28"/>
          <w:szCs w:val="28"/>
        </w:rPr>
        <w:t>,</w:t>
      </w:r>
    </w:p>
    <w:p w14:paraId="00C06B91" w14:textId="77777777" w:rsidR="00662A0C" w:rsidRPr="001D2951" w:rsidRDefault="00AA6EEC" w:rsidP="00EB23EE">
      <w:pPr>
        <w:widowControl w:val="0"/>
        <w:autoSpaceDE w:val="0"/>
        <w:autoSpaceDN w:val="0"/>
        <w:adjustRightInd w:val="0"/>
        <w:spacing w:line="276" w:lineRule="auto"/>
        <w:jc w:val="center"/>
        <w:rPr>
          <w:rStyle w:val="ac"/>
          <w:i/>
          <w:sz w:val="28"/>
          <w:szCs w:val="28"/>
        </w:rPr>
      </w:pPr>
      <w:hyperlink r:id="rId31" w:history="1">
        <w:r w:rsidR="0064059D" w:rsidRPr="001D2951">
          <w:rPr>
            <w:rStyle w:val="ac"/>
            <w:i/>
            <w:sz w:val="28"/>
            <w:szCs w:val="28"/>
          </w:rPr>
          <w:t>от 22.03.2019 № 22-IIНС</w:t>
        </w:r>
      </w:hyperlink>
      <w:r w:rsidR="00662A0C" w:rsidRPr="001D2951">
        <w:rPr>
          <w:rStyle w:val="ac"/>
          <w:i/>
          <w:sz w:val="28"/>
          <w:szCs w:val="28"/>
        </w:rPr>
        <w:t>,</w:t>
      </w:r>
    </w:p>
    <w:p w14:paraId="70EB49DA" w14:textId="77777777" w:rsidR="009B502E" w:rsidRPr="001D2951" w:rsidRDefault="00AA6EEC" w:rsidP="00EB23EE">
      <w:pPr>
        <w:widowControl w:val="0"/>
        <w:autoSpaceDE w:val="0"/>
        <w:autoSpaceDN w:val="0"/>
        <w:adjustRightInd w:val="0"/>
        <w:spacing w:line="276" w:lineRule="auto"/>
        <w:jc w:val="center"/>
        <w:rPr>
          <w:rStyle w:val="ac"/>
          <w:i/>
          <w:sz w:val="28"/>
          <w:szCs w:val="28"/>
        </w:rPr>
      </w:pPr>
      <w:hyperlink r:id="rId32" w:history="1">
        <w:r w:rsidR="00662A0C" w:rsidRPr="001D2951">
          <w:rPr>
            <w:rStyle w:val="ac"/>
            <w:i/>
            <w:sz w:val="28"/>
            <w:szCs w:val="28"/>
          </w:rPr>
          <w:t>от 14.05.2019 № 34-IIНС</w:t>
        </w:r>
      </w:hyperlink>
      <w:r w:rsidR="009B502E" w:rsidRPr="001D2951">
        <w:rPr>
          <w:rStyle w:val="ac"/>
          <w:i/>
          <w:sz w:val="28"/>
          <w:szCs w:val="28"/>
        </w:rPr>
        <w:t>,</w:t>
      </w:r>
    </w:p>
    <w:p w14:paraId="0D7D2889" w14:textId="77777777" w:rsidR="0035602F" w:rsidRPr="001D2951" w:rsidRDefault="00AA6EEC" w:rsidP="00EB23EE">
      <w:pPr>
        <w:widowControl w:val="0"/>
        <w:autoSpaceDE w:val="0"/>
        <w:autoSpaceDN w:val="0"/>
        <w:adjustRightInd w:val="0"/>
        <w:spacing w:line="276" w:lineRule="auto"/>
        <w:jc w:val="center"/>
        <w:rPr>
          <w:rStyle w:val="ac"/>
          <w:i/>
          <w:sz w:val="28"/>
          <w:szCs w:val="28"/>
        </w:rPr>
      </w:pPr>
      <w:hyperlink r:id="rId33" w:history="1">
        <w:r w:rsidR="0035602F" w:rsidRPr="001D2951">
          <w:rPr>
            <w:rStyle w:val="ac"/>
            <w:i/>
            <w:sz w:val="28"/>
            <w:szCs w:val="28"/>
          </w:rPr>
          <w:t>от 24.05.2019 № 39-IIНС</w:t>
        </w:r>
      </w:hyperlink>
    </w:p>
    <w:p w14:paraId="1588C3D9" w14:textId="77777777" w:rsidR="00AC42C2" w:rsidRPr="001D2951" w:rsidRDefault="00AA6EEC" w:rsidP="00EB23EE">
      <w:pPr>
        <w:widowControl w:val="0"/>
        <w:autoSpaceDE w:val="0"/>
        <w:autoSpaceDN w:val="0"/>
        <w:adjustRightInd w:val="0"/>
        <w:spacing w:line="276" w:lineRule="auto"/>
        <w:jc w:val="center"/>
        <w:rPr>
          <w:rStyle w:val="ac"/>
          <w:i/>
          <w:sz w:val="28"/>
          <w:szCs w:val="28"/>
        </w:rPr>
      </w:pPr>
      <w:hyperlink r:id="rId34" w:history="1">
        <w:r w:rsidR="009B502E" w:rsidRPr="001D2951">
          <w:rPr>
            <w:rStyle w:val="ac"/>
            <w:i/>
            <w:sz w:val="28"/>
            <w:szCs w:val="28"/>
          </w:rPr>
          <w:t>от 14.05.2019 № 33-IIНС</w:t>
        </w:r>
      </w:hyperlink>
      <w:r w:rsidR="00AC42C2" w:rsidRPr="001D2951">
        <w:rPr>
          <w:rStyle w:val="ac"/>
          <w:i/>
          <w:sz w:val="28"/>
          <w:szCs w:val="28"/>
        </w:rPr>
        <w:t>,</w:t>
      </w:r>
    </w:p>
    <w:p w14:paraId="3ACE1886" w14:textId="77777777" w:rsidR="007B1363" w:rsidRPr="001D2951" w:rsidRDefault="00AA6EEC" w:rsidP="00EB23EE">
      <w:pPr>
        <w:widowControl w:val="0"/>
        <w:autoSpaceDE w:val="0"/>
        <w:autoSpaceDN w:val="0"/>
        <w:adjustRightInd w:val="0"/>
        <w:spacing w:line="276" w:lineRule="auto"/>
        <w:jc w:val="center"/>
        <w:rPr>
          <w:rStyle w:val="ac"/>
          <w:i/>
          <w:sz w:val="28"/>
          <w:szCs w:val="28"/>
        </w:rPr>
      </w:pPr>
      <w:hyperlink r:id="rId35" w:history="1">
        <w:r w:rsidR="00AC42C2" w:rsidRPr="001D2951">
          <w:rPr>
            <w:rStyle w:val="ac"/>
            <w:i/>
            <w:sz w:val="28"/>
            <w:szCs w:val="28"/>
          </w:rPr>
          <w:t>от 02.08.2019 № 52-IIНС</w:t>
        </w:r>
      </w:hyperlink>
      <w:r w:rsidR="007B1363" w:rsidRPr="001D2951">
        <w:rPr>
          <w:rStyle w:val="ac"/>
          <w:i/>
          <w:sz w:val="28"/>
          <w:szCs w:val="28"/>
        </w:rPr>
        <w:t>,</w:t>
      </w:r>
    </w:p>
    <w:p w14:paraId="0F8FAB78" w14:textId="77777777" w:rsidR="006422C1" w:rsidRPr="001D2951" w:rsidRDefault="00AA6EEC" w:rsidP="00EB23EE">
      <w:pPr>
        <w:widowControl w:val="0"/>
        <w:autoSpaceDE w:val="0"/>
        <w:autoSpaceDN w:val="0"/>
        <w:adjustRightInd w:val="0"/>
        <w:spacing w:line="276" w:lineRule="auto"/>
        <w:jc w:val="center"/>
        <w:rPr>
          <w:rStyle w:val="ac"/>
          <w:i/>
          <w:sz w:val="28"/>
          <w:szCs w:val="28"/>
        </w:rPr>
      </w:pPr>
      <w:hyperlink r:id="rId36" w:history="1">
        <w:r w:rsidR="007B1363" w:rsidRPr="001D2951">
          <w:rPr>
            <w:rStyle w:val="ac"/>
            <w:i/>
            <w:sz w:val="28"/>
            <w:szCs w:val="28"/>
          </w:rPr>
          <w:t>от 27.09.2019 № 62-IIНС</w:t>
        </w:r>
      </w:hyperlink>
      <w:r w:rsidR="006422C1" w:rsidRPr="001D2951">
        <w:rPr>
          <w:rStyle w:val="ac"/>
          <w:i/>
          <w:sz w:val="28"/>
          <w:szCs w:val="28"/>
        </w:rPr>
        <w:t>,</w:t>
      </w:r>
    </w:p>
    <w:p w14:paraId="15B1C575" w14:textId="77777777" w:rsidR="000755B1" w:rsidRPr="001D2951" w:rsidRDefault="00AA6EEC" w:rsidP="00EB23EE">
      <w:pPr>
        <w:widowControl w:val="0"/>
        <w:autoSpaceDE w:val="0"/>
        <w:autoSpaceDN w:val="0"/>
        <w:adjustRightInd w:val="0"/>
        <w:spacing w:line="276" w:lineRule="auto"/>
        <w:jc w:val="center"/>
        <w:rPr>
          <w:rStyle w:val="ac"/>
          <w:i/>
          <w:sz w:val="28"/>
          <w:szCs w:val="28"/>
        </w:rPr>
      </w:pPr>
      <w:hyperlink r:id="rId37" w:history="1">
        <w:r w:rsidR="006422C1" w:rsidRPr="001D2951">
          <w:rPr>
            <w:rStyle w:val="ac"/>
            <w:i/>
            <w:sz w:val="28"/>
            <w:szCs w:val="28"/>
          </w:rPr>
          <w:t>от 13.12.2019 № 77-IIНС</w:t>
        </w:r>
      </w:hyperlink>
      <w:r w:rsidR="000755B1" w:rsidRPr="001D2951">
        <w:rPr>
          <w:rStyle w:val="ac"/>
          <w:i/>
          <w:sz w:val="28"/>
          <w:szCs w:val="28"/>
        </w:rPr>
        <w:t>,</w:t>
      </w:r>
    </w:p>
    <w:p w14:paraId="5FF0C915" w14:textId="77777777" w:rsidR="008D0DC9" w:rsidRPr="001D2951" w:rsidRDefault="00AA6EEC" w:rsidP="00EB23EE">
      <w:pPr>
        <w:widowControl w:val="0"/>
        <w:autoSpaceDE w:val="0"/>
        <w:autoSpaceDN w:val="0"/>
        <w:adjustRightInd w:val="0"/>
        <w:spacing w:line="276" w:lineRule="auto"/>
        <w:jc w:val="center"/>
        <w:rPr>
          <w:rStyle w:val="ac"/>
          <w:i/>
          <w:sz w:val="28"/>
          <w:szCs w:val="28"/>
        </w:rPr>
      </w:pPr>
      <w:hyperlink r:id="rId38" w:history="1">
        <w:r w:rsidR="000755B1" w:rsidRPr="001D2951">
          <w:rPr>
            <w:rStyle w:val="ac"/>
            <w:i/>
            <w:sz w:val="28"/>
            <w:szCs w:val="28"/>
          </w:rPr>
          <w:t>от 27.12.2019 № 83-IIНС</w:t>
        </w:r>
      </w:hyperlink>
    </w:p>
    <w:p w14:paraId="335F1195" w14:textId="77777777" w:rsidR="0008333D" w:rsidRPr="001D2951" w:rsidRDefault="00AA6EEC" w:rsidP="00EB23EE">
      <w:pPr>
        <w:widowControl w:val="0"/>
        <w:autoSpaceDE w:val="0"/>
        <w:autoSpaceDN w:val="0"/>
        <w:adjustRightInd w:val="0"/>
        <w:spacing w:line="276" w:lineRule="auto"/>
        <w:jc w:val="center"/>
        <w:rPr>
          <w:rStyle w:val="ac"/>
          <w:i/>
          <w:sz w:val="28"/>
          <w:szCs w:val="28"/>
        </w:rPr>
      </w:pPr>
      <w:hyperlink r:id="rId39" w:history="1">
        <w:r w:rsidR="008D0DC9" w:rsidRPr="001D2951">
          <w:rPr>
            <w:rStyle w:val="ac"/>
            <w:i/>
            <w:sz w:val="28"/>
            <w:szCs w:val="28"/>
          </w:rPr>
          <w:t>от 27.12.2019 № 86-IIНС</w:t>
        </w:r>
      </w:hyperlink>
      <w:r w:rsidR="0008333D" w:rsidRPr="001D2951">
        <w:rPr>
          <w:rStyle w:val="ac"/>
          <w:i/>
          <w:sz w:val="28"/>
          <w:szCs w:val="28"/>
        </w:rPr>
        <w:t>,</w:t>
      </w:r>
    </w:p>
    <w:p w14:paraId="61324AA2" w14:textId="77777777" w:rsidR="0008333D" w:rsidRPr="001D2951" w:rsidRDefault="00AA6EEC" w:rsidP="00EB23EE">
      <w:pPr>
        <w:widowControl w:val="0"/>
        <w:autoSpaceDE w:val="0"/>
        <w:autoSpaceDN w:val="0"/>
        <w:adjustRightInd w:val="0"/>
        <w:spacing w:line="276" w:lineRule="auto"/>
        <w:jc w:val="center"/>
        <w:rPr>
          <w:rStyle w:val="ac"/>
          <w:i/>
          <w:sz w:val="28"/>
          <w:szCs w:val="28"/>
        </w:rPr>
      </w:pPr>
      <w:hyperlink r:id="rId40" w:history="1">
        <w:r w:rsidR="0008333D" w:rsidRPr="001D2951">
          <w:rPr>
            <w:rStyle w:val="ac"/>
            <w:i/>
            <w:sz w:val="28"/>
            <w:szCs w:val="28"/>
          </w:rPr>
          <w:t>от 15.01.2020 № 95-IIНС</w:t>
        </w:r>
      </w:hyperlink>
      <w:r w:rsidR="0008333D" w:rsidRPr="001D2951">
        <w:rPr>
          <w:rStyle w:val="ac"/>
          <w:i/>
          <w:sz w:val="28"/>
          <w:szCs w:val="28"/>
        </w:rPr>
        <w:t>,</w:t>
      </w:r>
    </w:p>
    <w:p w14:paraId="616609F5" w14:textId="77777777" w:rsidR="0007530D" w:rsidRPr="001D2951" w:rsidRDefault="00AA6EEC" w:rsidP="00EB23EE">
      <w:pPr>
        <w:widowControl w:val="0"/>
        <w:autoSpaceDE w:val="0"/>
        <w:autoSpaceDN w:val="0"/>
        <w:adjustRightInd w:val="0"/>
        <w:spacing w:line="276" w:lineRule="auto"/>
        <w:jc w:val="center"/>
        <w:rPr>
          <w:rStyle w:val="ac"/>
          <w:i/>
          <w:sz w:val="28"/>
          <w:szCs w:val="28"/>
        </w:rPr>
      </w:pPr>
      <w:hyperlink r:id="rId41" w:history="1">
        <w:r w:rsidR="0008333D" w:rsidRPr="001D2951">
          <w:rPr>
            <w:rStyle w:val="ac"/>
            <w:i/>
            <w:sz w:val="28"/>
            <w:szCs w:val="28"/>
          </w:rPr>
          <w:t>от 15.01.2020 № 96-IIНС</w:t>
        </w:r>
      </w:hyperlink>
      <w:r w:rsidR="0007530D" w:rsidRPr="001D2951">
        <w:rPr>
          <w:rStyle w:val="ac"/>
          <w:i/>
          <w:sz w:val="28"/>
          <w:szCs w:val="28"/>
        </w:rPr>
        <w:t>,</w:t>
      </w:r>
    </w:p>
    <w:p w14:paraId="2298E56E" w14:textId="77777777" w:rsidR="00674198" w:rsidRPr="001D2951" w:rsidRDefault="00AA6EEC" w:rsidP="00EB23EE">
      <w:pPr>
        <w:widowControl w:val="0"/>
        <w:autoSpaceDE w:val="0"/>
        <w:autoSpaceDN w:val="0"/>
        <w:adjustRightInd w:val="0"/>
        <w:spacing w:line="276" w:lineRule="auto"/>
        <w:jc w:val="center"/>
        <w:rPr>
          <w:rStyle w:val="ac"/>
          <w:i/>
          <w:sz w:val="28"/>
          <w:szCs w:val="28"/>
        </w:rPr>
      </w:pPr>
      <w:hyperlink r:id="rId42" w:history="1">
        <w:r w:rsidR="0007530D" w:rsidRPr="001D2951">
          <w:rPr>
            <w:rStyle w:val="ac"/>
            <w:i/>
            <w:sz w:val="28"/>
            <w:szCs w:val="28"/>
          </w:rPr>
          <w:t>от 21.02.2020 № 103-IIНС</w:t>
        </w:r>
      </w:hyperlink>
      <w:r w:rsidR="00674198" w:rsidRPr="001D2951">
        <w:rPr>
          <w:rStyle w:val="ac"/>
          <w:i/>
          <w:sz w:val="28"/>
          <w:szCs w:val="28"/>
        </w:rPr>
        <w:t>,</w:t>
      </w:r>
    </w:p>
    <w:p w14:paraId="5EA6763D" w14:textId="77777777" w:rsidR="00212D28" w:rsidRPr="001D2951" w:rsidRDefault="00AA6EEC" w:rsidP="00EB23EE">
      <w:pPr>
        <w:widowControl w:val="0"/>
        <w:autoSpaceDE w:val="0"/>
        <w:autoSpaceDN w:val="0"/>
        <w:adjustRightInd w:val="0"/>
        <w:spacing w:line="276" w:lineRule="auto"/>
        <w:jc w:val="center"/>
        <w:rPr>
          <w:rStyle w:val="ac"/>
          <w:i/>
          <w:sz w:val="28"/>
          <w:szCs w:val="28"/>
        </w:rPr>
      </w:pPr>
      <w:hyperlink r:id="rId43" w:history="1">
        <w:r w:rsidR="00674198" w:rsidRPr="001D2951">
          <w:rPr>
            <w:rStyle w:val="ac"/>
            <w:i/>
            <w:sz w:val="28"/>
            <w:szCs w:val="28"/>
          </w:rPr>
          <w:t>от 28.03.2020 № 114-IIНС</w:t>
        </w:r>
      </w:hyperlink>
      <w:r w:rsidR="00212D28" w:rsidRPr="001D2951">
        <w:rPr>
          <w:rStyle w:val="ac"/>
          <w:i/>
          <w:sz w:val="28"/>
          <w:szCs w:val="28"/>
        </w:rPr>
        <w:t>,</w:t>
      </w:r>
    </w:p>
    <w:p w14:paraId="3312F4BA" w14:textId="77777777" w:rsidR="00392BBB" w:rsidRPr="001D2951" w:rsidRDefault="00AA6EEC" w:rsidP="00EB23EE">
      <w:pPr>
        <w:widowControl w:val="0"/>
        <w:autoSpaceDE w:val="0"/>
        <w:autoSpaceDN w:val="0"/>
        <w:adjustRightInd w:val="0"/>
        <w:spacing w:line="276" w:lineRule="auto"/>
        <w:jc w:val="center"/>
        <w:rPr>
          <w:rStyle w:val="ac"/>
          <w:i/>
          <w:sz w:val="28"/>
          <w:szCs w:val="28"/>
        </w:rPr>
      </w:pPr>
      <w:hyperlink r:id="rId44" w:history="1">
        <w:r w:rsidR="00212D28" w:rsidRPr="001D2951">
          <w:rPr>
            <w:rStyle w:val="ac"/>
            <w:i/>
            <w:sz w:val="28"/>
            <w:szCs w:val="28"/>
          </w:rPr>
          <w:t>от 03.04.2020 № 121-IIНС</w:t>
        </w:r>
      </w:hyperlink>
      <w:r w:rsidR="00392BBB" w:rsidRPr="001D2951">
        <w:rPr>
          <w:rStyle w:val="ac"/>
          <w:i/>
          <w:sz w:val="28"/>
          <w:szCs w:val="28"/>
        </w:rPr>
        <w:t>,</w:t>
      </w:r>
    </w:p>
    <w:p w14:paraId="794352FE" w14:textId="77777777" w:rsidR="008F7E72" w:rsidRPr="001D2951" w:rsidRDefault="00AA6EEC" w:rsidP="00EB23EE">
      <w:pPr>
        <w:widowControl w:val="0"/>
        <w:autoSpaceDE w:val="0"/>
        <w:autoSpaceDN w:val="0"/>
        <w:adjustRightInd w:val="0"/>
        <w:spacing w:line="276" w:lineRule="auto"/>
        <w:jc w:val="center"/>
        <w:rPr>
          <w:rStyle w:val="ac"/>
          <w:i/>
          <w:sz w:val="28"/>
          <w:szCs w:val="28"/>
        </w:rPr>
      </w:pPr>
      <w:hyperlink r:id="rId45" w:history="1">
        <w:r w:rsidR="00392BBB" w:rsidRPr="001D2951">
          <w:rPr>
            <w:rStyle w:val="ac"/>
            <w:i/>
            <w:sz w:val="28"/>
            <w:szCs w:val="28"/>
          </w:rPr>
          <w:t>от 03.04.2020 № 122-IIНС</w:t>
        </w:r>
      </w:hyperlink>
      <w:r w:rsidR="008F7E72" w:rsidRPr="001D2951">
        <w:rPr>
          <w:rStyle w:val="ac"/>
          <w:i/>
          <w:sz w:val="28"/>
          <w:szCs w:val="28"/>
        </w:rPr>
        <w:t>,</w:t>
      </w:r>
    </w:p>
    <w:p w14:paraId="26D3C8CB" w14:textId="77777777" w:rsidR="007848AE" w:rsidRPr="001D2951" w:rsidRDefault="00AA6EEC" w:rsidP="00EB23EE">
      <w:pPr>
        <w:widowControl w:val="0"/>
        <w:autoSpaceDE w:val="0"/>
        <w:autoSpaceDN w:val="0"/>
        <w:adjustRightInd w:val="0"/>
        <w:spacing w:line="276" w:lineRule="auto"/>
        <w:jc w:val="center"/>
        <w:rPr>
          <w:rStyle w:val="ac"/>
          <w:i/>
          <w:sz w:val="28"/>
          <w:szCs w:val="28"/>
        </w:rPr>
      </w:pPr>
      <w:hyperlink r:id="rId46" w:history="1">
        <w:r w:rsidR="008F7E72" w:rsidRPr="001D2951">
          <w:rPr>
            <w:rStyle w:val="ac"/>
            <w:i/>
            <w:sz w:val="28"/>
            <w:szCs w:val="28"/>
          </w:rPr>
          <w:t>от 24.0</w:t>
        </w:r>
        <w:r w:rsidR="004D1F26" w:rsidRPr="001D2951">
          <w:rPr>
            <w:rStyle w:val="ac"/>
            <w:i/>
            <w:sz w:val="28"/>
            <w:szCs w:val="28"/>
          </w:rPr>
          <w:t>4</w:t>
        </w:r>
        <w:r w:rsidR="008F7E72" w:rsidRPr="001D2951">
          <w:rPr>
            <w:rStyle w:val="ac"/>
            <w:i/>
            <w:sz w:val="28"/>
            <w:szCs w:val="28"/>
          </w:rPr>
          <w:t>.2020 № 128-IIНС</w:t>
        </w:r>
      </w:hyperlink>
      <w:r w:rsidR="007848AE" w:rsidRPr="001D2951">
        <w:rPr>
          <w:rStyle w:val="ac"/>
          <w:i/>
          <w:sz w:val="28"/>
          <w:szCs w:val="28"/>
        </w:rPr>
        <w:t>,</w:t>
      </w:r>
    </w:p>
    <w:p w14:paraId="25CAEA97" w14:textId="77777777" w:rsidR="002B04EC" w:rsidRPr="001D2951" w:rsidRDefault="00AA6EEC" w:rsidP="00EB23EE">
      <w:pPr>
        <w:widowControl w:val="0"/>
        <w:autoSpaceDE w:val="0"/>
        <w:autoSpaceDN w:val="0"/>
        <w:adjustRightInd w:val="0"/>
        <w:spacing w:line="276" w:lineRule="auto"/>
        <w:jc w:val="center"/>
        <w:rPr>
          <w:rStyle w:val="ac"/>
          <w:i/>
          <w:sz w:val="28"/>
          <w:szCs w:val="28"/>
        </w:rPr>
      </w:pPr>
      <w:hyperlink r:id="rId47" w:history="1">
        <w:r w:rsidR="007848AE" w:rsidRPr="001D2951">
          <w:rPr>
            <w:rStyle w:val="ac"/>
            <w:i/>
            <w:sz w:val="28"/>
            <w:szCs w:val="28"/>
          </w:rPr>
          <w:t>от 24.0</w:t>
        </w:r>
        <w:r w:rsidR="004D1F26" w:rsidRPr="001D2951">
          <w:rPr>
            <w:rStyle w:val="ac"/>
            <w:i/>
            <w:sz w:val="28"/>
            <w:szCs w:val="28"/>
          </w:rPr>
          <w:t>4</w:t>
        </w:r>
        <w:r w:rsidR="007848AE" w:rsidRPr="001D2951">
          <w:rPr>
            <w:rStyle w:val="ac"/>
            <w:i/>
            <w:sz w:val="28"/>
            <w:szCs w:val="28"/>
          </w:rPr>
          <w:t>.2020 № 132-IIНС</w:t>
        </w:r>
      </w:hyperlink>
      <w:r w:rsidR="002B04EC" w:rsidRPr="001D2951">
        <w:rPr>
          <w:rStyle w:val="ac"/>
          <w:i/>
          <w:sz w:val="28"/>
          <w:szCs w:val="28"/>
        </w:rPr>
        <w:t>,</w:t>
      </w:r>
    </w:p>
    <w:p w14:paraId="74966A56" w14:textId="77777777" w:rsidR="006B5687" w:rsidRPr="001D2951" w:rsidRDefault="00AA6EEC" w:rsidP="00EB23EE">
      <w:pPr>
        <w:widowControl w:val="0"/>
        <w:autoSpaceDE w:val="0"/>
        <w:autoSpaceDN w:val="0"/>
        <w:adjustRightInd w:val="0"/>
        <w:spacing w:line="276" w:lineRule="auto"/>
        <w:jc w:val="center"/>
        <w:rPr>
          <w:rStyle w:val="ac"/>
          <w:i/>
          <w:sz w:val="28"/>
          <w:szCs w:val="28"/>
        </w:rPr>
      </w:pPr>
      <w:hyperlink r:id="rId48" w:history="1">
        <w:r w:rsidR="002B04EC" w:rsidRPr="001D2951">
          <w:rPr>
            <w:rStyle w:val="ac"/>
            <w:i/>
            <w:sz w:val="28"/>
            <w:szCs w:val="28"/>
          </w:rPr>
          <w:t>от 24.04.2020 № 136-IIНС</w:t>
        </w:r>
      </w:hyperlink>
      <w:r w:rsidR="006B5687" w:rsidRPr="001D2951">
        <w:rPr>
          <w:rStyle w:val="ac"/>
          <w:i/>
          <w:sz w:val="28"/>
          <w:szCs w:val="28"/>
        </w:rPr>
        <w:t>,</w:t>
      </w:r>
    </w:p>
    <w:p w14:paraId="497A4A05" w14:textId="77777777" w:rsidR="003E2E55" w:rsidRPr="001D2951" w:rsidRDefault="00AA6EEC" w:rsidP="00EB23EE">
      <w:pPr>
        <w:widowControl w:val="0"/>
        <w:autoSpaceDE w:val="0"/>
        <w:autoSpaceDN w:val="0"/>
        <w:adjustRightInd w:val="0"/>
        <w:spacing w:line="276" w:lineRule="auto"/>
        <w:jc w:val="center"/>
        <w:rPr>
          <w:rStyle w:val="ac"/>
          <w:i/>
          <w:sz w:val="28"/>
          <w:szCs w:val="28"/>
        </w:rPr>
      </w:pPr>
      <w:hyperlink r:id="rId49" w:history="1">
        <w:r w:rsidR="006B5687" w:rsidRPr="001D2951">
          <w:rPr>
            <w:rStyle w:val="ac"/>
            <w:i/>
            <w:sz w:val="28"/>
            <w:szCs w:val="28"/>
          </w:rPr>
          <w:t>от 26.05.2020 № 151-IIНС</w:t>
        </w:r>
      </w:hyperlink>
      <w:r w:rsidR="003E2E55" w:rsidRPr="001D2951">
        <w:rPr>
          <w:rStyle w:val="ac"/>
          <w:i/>
          <w:sz w:val="28"/>
          <w:szCs w:val="28"/>
        </w:rPr>
        <w:t>,</w:t>
      </w:r>
    </w:p>
    <w:p w14:paraId="7376877E" w14:textId="77777777" w:rsidR="0053091A" w:rsidRPr="001D2951" w:rsidRDefault="00AA6EEC" w:rsidP="00EB23EE">
      <w:pPr>
        <w:widowControl w:val="0"/>
        <w:autoSpaceDE w:val="0"/>
        <w:autoSpaceDN w:val="0"/>
        <w:adjustRightInd w:val="0"/>
        <w:spacing w:line="276" w:lineRule="auto"/>
        <w:jc w:val="center"/>
        <w:rPr>
          <w:rStyle w:val="ac"/>
          <w:i/>
          <w:sz w:val="28"/>
          <w:szCs w:val="28"/>
        </w:rPr>
      </w:pPr>
      <w:hyperlink r:id="rId50" w:history="1">
        <w:r w:rsidR="003E2E55" w:rsidRPr="001D2951">
          <w:rPr>
            <w:rStyle w:val="ac"/>
            <w:i/>
            <w:sz w:val="28"/>
            <w:szCs w:val="28"/>
          </w:rPr>
          <w:t>от 26.05.2020 № 152-IIНС</w:t>
        </w:r>
      </w:hyperlink>
      <w:r w:rsidR="0053091A" w:rsidRPr="001D2951">
        <w:rPr>
          <w:rStyle w:val="ac"/>
          <w:i/>
          <w:sz w:val="28"/>
          <w:szCs w:val="28"/>
        </w:rPr>
        <w:t>,</w:t>
      </w:r>
    </w:p>
    <w:p w14:paraId="2538D946" w14:textId="77777777" w:rsidR="0053091A" w:rsidRPr="001D2951" w:rsidRDefault="00AA6EEC" w:rsidP="00EB23EE">
      <w:pPr>
        <w:widowControl w:val="0"/>
        <w:autoSpaceDE w:val="0"/>
        <w:autoSpaceDN w:val="0"/>
        <w:adjustRightInd w:val="0"/>
        <w:spacing w:line="276" w:lineRule="auto"/>
        <w:jc w:val="center"/>
        <w:rPr>
          <w:rStyle w:val="ac"/>
          <w:i/>
          <w:sz w:val="28"/>
          <w:szCs w:val="28"/>
        </w:rPr>
      </w:pPr>
      <w:hyperlink r:id="rId51" w:history="1">
        <w:r w:rsidR="0053091A" w:rsidRPr="001D2951">
          <w:rPr>
            <w:rStyle w:val="ac"/>
            <w:i/>
            <w:sz w:val="28"/>
            <w:szCs w:val="28"/>
          </w:rPr>
          <w:t>от 04.05.2020 № 143-IIНС</w:t>
        </w:r>
      </w:hyperlink>
      <w:r w:rsidR="0053091A" w:rsidRPr="001D2951">
        <w:rPr>
          <w:rStyle w:val="ac"/>
          <w:i/>
          <w:sz w:val="28"/>
          <w:szCs w:val="28"/>
        </w:rPr>
        <w:t>,</w:t>
      </w:r>
    </w:p>
    <w:p w14:paraId="10F40682" w14:textId="77777777" w:rsidR="00F95244" w:rsidRPr="001D2951" w:rsidRDefault="00AA6EEC" w:rsidP="00EB23EE">
      <w:pPr>
        <w:widowControl w:val="0"/>
        <w:autoSpaceDE w:val="0"/>
        <w:autoSpaceDN w:val="0"/>
        <w:adjustRightInd w:val="0"/>
        <w:spacing w:line="276" w:lineRule="auto"/>
        <w:jc w:val="center"/>
        <w:rPr>
          <w:rStyle w:val="ac"/>
          <w:i/>
          <w:sz w:val="28"/>
          <w:szCs w:val="28"/>
        </w:rPr>
      </w:pPr>
      <w:hyperlink r:id="rId52" w:history="1">
        <w:r w:rsidR="0053091A" w:rsidRPr="001D2951">
          <w:rPr>
            <w:rStyle w:val="ac"/>
            <w:i/>
            <w:sz w:val="28"/>
            <w:szCs w:val="28"/>
          </w:rPr>
          <w:t>от 04.05.2020 № 144-IIНС</w:t>
        </w:r>
      </w:hyperlink>
      <w:r w:rsidR="00F95244" w:rsidRPr="001D2951">
        <w:rPr>
          <w:rStyle w:val="ac"/>
          <w:i/>
          <w:sz w:val="28"/>
          <w:szCs w:val="28"/>
        </w:rPr>
        <w:t>,</w:t>
      </w:r>
    </w:p>
    <w:p w14:paraId="7CAA65EA" w14:textId="77777777" w:rsidR="00FF6FFA" w:rsidRPr="001D2951" w:rsidRDefault="00AA6EEC" w:rsidP="00EB23EE">
      <w:pPr>
        <w:widowControl w:val="0"/>
        <w:autoSpaceDE w:val="0"/>
        <w:autoSpaceDN w:val="0"/>
        <w:adjustRightInd w:val="0"/>
        <w:spacing w:line="276" w:lineRule="auto"/>
        <w:jc w:val="center"/>
        <w:rPr>
          <w:rStyle w:val="ac"/>
          <w:i/>
          <w:sz w:val="28"/>
          <w:szCs w:val="28"/>
        </w:rPr>
      </w:pPr>
      <w:hyperlink r:id="rId53" w:history="1">
        <w:r w:rsidR="00F95244" w:rsidRPr="001D2951">
          <w:rPr>
            <w:rStyle w:val="ac"/>
            <w:i/>
            <w:sz w:val="28"/>
            <w:szCs w:val="28"/>
          </w:rPr>
          <w:t>от 24.04.2020 № 133-IIНС</w:t>
        </w:r>
      </w:hyperlink>
      <w:r w:rsidR="00FF6FFA" w:rsidRPr="001D2951">
        <w:rPr>
          <w:rStyle w:val="ac"/>
          <w:i/>
          <w:sz w:val="28"/>
          <w:szCs w:val="28"/>
        </w:rPr>
        <w:t>,</w:t>
      </w:r>
    </w:p>
    <w:p w14:paraId="3014C728" w14:textId="77777777" w:rsidR="009B6980" w:rsidRPr="001D2951" w:rsidRDefault="00AA6EEC" w:rsidP="00EB23EE">
      <w:pPr>
        <w:widowControl w:val="0"/>
        <w:autoSpaceDE w:val="0"/>
        <w:autoSpaceDN w:val="0"/>
        <w:adjustRightInd w:val="0"/>
        <w:spacing w:line="276" w:lineRule="auto"/>
        <w:jc w:val="center"/>
        <w:rPr>
          <w:rStyle w:val="ac"/>
          <w:i/>
          <w:sz w:val="28"/>
          <w:szCs w:val="28"/>
        </w:rPr>
      </w:pPr>
      <w:hyperlink r:id="rId54" w:history="1">
        <w:r w:rsidR="00FF6FFA" w:rsidRPr="001D2951">
          <w:rPr>
            <w:rStyle w:val="ac"/>
            <w:i/>
            <w:sz w:val="28"/>
            <w:szCs w:val="28"/>
          </w:rPr>
          <w:t>от 26.06.2020 № 161-IIНС</w:t>
        </w:r>
      </w:hyperlink>
      <w:r w:rsidR="009B6980" w:rsidRPr="001D2951">
        <w:rPr>
          <w:rStyle w:val="ac"/>
          <w:i/>
          <w:sz w:val="28"/>
          <w:szCs w:val="28"/>
        </w:rPr>
        <w:t>,</w:t>
      </w:r>
    </w:p>
    <w:p w14:paraId="28291AD5" w14:textId="77777777" w:rsidR="006444DB" w:rsidRPr="001D2951" w:rsidRDefault="00AA6EEC" w:rsidP="00EB23EE">
      <w:pPr>
        <w:widowControl w:val="0"/>
        <w:autoSpaceDE w:val="0"/>
        <w:autoSpaceDN w:val="0"/>
        <w:adjustRightInd w:val="0"/>
        <w:spacing w:line="276" w:lineRule="auto"/>
        <w:jc w:val="center"/>
        <w:rPr>
          <w:rStyle w:val="ac"/>
          <w:i/>
          <w:sz w:val="28"/>
          <w:szCs w:val="28"/>
        </w:rPr>
      </w:pPr>
      <w:hyperlink r:id="rId55" w:history="1">
        <w:r w:rsidR="009B6980" w:rsidRPr="001D2951">
          <w:rPr>
            <w:rStyle w:val="ac"/>
            <w:i/>
            <w:sz w:val="28"/>
            <w:szCs w:val="28"/>
          </w:rPr>
          <w:t>от 01.09.2020 № 181-IIНС</w:t>
        </w:r>
      </w:hyperlink>
      <w:r w:rsidR="006444DB" w:rsidRPr="001D2951">
        <w:rPr>
          <w:rStyle w:val="ac"/>
          <w:i/>
          <w:sz w:val="28"/>
          <w:szCs w:val="28"/>
        </w:rPr>
        <w:t>,</w:t>
      </w:r>
    </w:p>
    <w:p w14:paraId="0A5FFD34" w14:textId="77777777" w:rsidR="00AF1206" w:rsidRPr="001D2951" w:rsidRDefault="00AA6EEC" w:rsidP="00EB23EE">
      <w:pPr>
        <w:widowControl w:val="0"/>
        <w:autoSpaceDE w:val="0"/>
        <w:autoSpaceDN w:val="0"/>
        <w:adjustRightInd w:val="0"/>
        <w:spacing w:line="276" w:lineRule="auto"/>
        <w:jc w:val="center"/>
        <w:rPr>
          <w:rStyle w:val="ac"/>
          <w:i/>
          <w:sz w:val="28"/>
          <w:szCs w:val="28"/>
        </w:rPr>
      </w:pPr>
      <w:hyperlink r:id="rId56" w:history="1">
        <w:r w:rsidR="006444DB" w:rsidRPr="001D2951">
          <w:rPr>
            <w:rStyle w:val="ac"/>
            <w:i/>
            <w:sz w:val="28"/>
            <w:szCs w:val="28"/>
          </w:rPr>
          <w:t>от 24.09.2020 № 193-IIНС</w:t>
        </w:r>
      </w:hyperlink>
      <w:r w:rsidR="00AF1206" w:rsidRPr="001D2951">
        <w:rPr>
          <w:rStyle w:val="ac"/>
          <w:i/>
          <w:sz w:val="28"/>
          <w:szCs w:val="28"/>
        </w:rPr>
        <w:t>,</w:t>
      </w:r>
    </w:p>
    <w:p w14:paraId="39FD778C" w14:textId="77777777" w:rsidR="00D20147" w:rsidRPr="001D2951" w:rsidRDefault="00AA6EEC" w:rsidP="00EB23EE">
      <w:pPr>
        <w:widowControl w:val="0"/>
        <w:autoSpaceDE w:val="0"/>
        <w:autoSpaceDN w:val="0"/>
        <w:adjustRightInd w:val="0"/>
        <w:spacing w:line="276" w:lineRule="auto"/>
        <w:jc w:val="center"/>
        <w:rPr>
          <w:rStyle w:val="ac"/>
          <w:i/>
          <w:sz w:val="28"/>
          <w:szCs w:val="28"/>
        </w:rPr>
      </w:pPr>
      <w:hyperlink r:id="rId57" w:history="1">
        <w:r w:rsidR="00AF1206" w:rsidRPr="001D2951">
          <w:rPr>
            <w:rStyle w:val="ac"/>
            <w:i/>
            <w:sz w:val="28"/>
            <w:szCs w:val="28"/>
          </w:rPr>
          <w:t>от 24.09.2020 № 196-IIНС</w:t>
        </w:r>
      </w:hyperlink>
      <w:r w:rsidR="00D20147" w:rsidRPr="001D2951">
        <w:rPr>
          <w:rStyle w:val="ac"/>
          <w:i/>
          <w:sz w:val="28"/>
          <w:szCs w:val="28"/>
        </w:rPr>
        <w:t>,</w:t>
      </w:r>
    </w:p>
    <w:p w14:paraId="7513E4BB" w14:textId="77777777" w:rsidR="00E00896" w:rsidRPr="001D2951" w:rsidRDefault="00AA6EEC" w:rsidP="00EB23EE">
      <w:pPr>
        <w:widowControl w:val="0"/>
        <w:autoSpaceDE w:val="0"/>
        <w:autoSpaceDN w:val="0"/>
        <w:adjustRightInd w:val="0"/>
        <w:spacing w:line="276" w:lineRule="auto"/>
        <w:jc w:val="center"/>
        <w:rPr>
          <w:rStyle w:val="ac"/>
          <w:i/>
          <w:sz w:val="28"/>
          <w:szCs w:val="28"/>
        </w:rPr>
      </w:pPr>
      <w:hyperlink r:id="rId58" w:history="1">
        <w:r w:rsidR="00D20147" w:rsidRPr="001D2951">
          <w:rPr>
            <w:rStyle w:val="ac"/>
            <w:i/>
            <w:sz w:val="28"/>
            <w:szCs w:val="28"/>
          </w:rPr>
          <w:t>от 20.11.2020 № 206-IIНС</w:t>
        </w:r>
      </w:hyperlink>
      <w:r w:rsidR="00E00896" w:rsidRPr="001D2951">
        <w:rPr>
          <w:rStyle w:val="ac"/>
          <w:i/>
          <w:sz w:val="28"/>
          <w:szCs w:val="28"/>
        </w:rPr>
        <w:t>,</w:t>
      </w:r>
    </w:p>
    <w:p w14:paraId="7272BC65" w14:textId="77777777" w:rsidR="00E56A23" w:rsidRPr="001D2951" w:rsidRDefault="00AA6EEC" w:rsidP="00EB23EE">
      <w:pPr>
        <w:widowControl w:val="0"/>
        <w:autoSpaceDE w:val="0"/>
        <w:autoSpaceDN w:val="0"/>
        <w:adjustRightInd w:val="0"/>
        <w:spacing w:line="276" w:lineRule="auto"/>
        <w:jc w:val="center"/>
        <w:rPr>
          <w:rStyle w:val="ac"/>
          <w:i/>
          <w:sz w:val="28"/>
          <w:szCs w:val="28"/>
        </w:rPr>
      </w:pPr>
      <w:hyperlink r:id="rId59" w:history="1">
        <w:r w:rsidR="00E00896" w:rsidRPr="001D2951">
          <w:rPr>
            <w:rStyle w:val="ac"/>
            <w:i/>
            <w:sz w:val="28"/>
            <w:szCs w:val="28"/>
          </w:rPr>
          <w:t>от 20.11.2020 № 207-IIНС</w:t>
        </w:r>
      </w:hyperlink>
      <w:r w:rsidR="00E56A23" w:rsidRPr="001D2951">
        <w:rPr>
          <w:rStyle w:val="ac"/>
          <w:i/>
          <w:sz w:val="28"/>
          <w:szCs w:val="28"/>
        </w:rPr>
        <w:t>,</w:t>
      </w:r>
    </w:p>
    <w:p w14:paraId="40055437" w14:textId="77777777" w:rsidR="008125F4" w:rsidRPr="001D2951" w:rsidRDefault="00AA6EEC" w:rsidP="00EB23EE">
      <w:pPr>
        <w:widowControl w:val="0"/>
        <w:autoSpaceDE w:val="0"/>
        <w:autoSpaceDN w:val="0"/>
        <w:adjustRightInd w:val="0"/>
        <w:spacing w:line="276" w:lineRule="auto"/>
        <w:jc w:val="center"/>
        <w:rPr>
          <w:rStyle w:val="ac"/>
          <w:i/>
          <w:sz w:val="28"/>
          <w:szCs w:val="28"/>
        </w:rPr>
      </w:pPr>
      <w:hyperlink r:id="rId60" w:history="1">
        <w:r w:rsidR="00E56A23" w:rsidRPr="001D2951">
          <w:rPr>
            <w:rStyle w:val="ac"/>
            <w:i/>
            <w:sz w:val="28"/>
            <w:szCs w:val="28"/>
          </w:rPr>
          <w:t>от 20.11.2020 № 216-IIНС</w:t>
        </w:r>
      </w:hyperlink>
      <w:r w:rsidR="008125F4" w:rsidRPr="001D2951">
        <w:rPr>
          <w:rStyle w:val="ac"/>
          <w:i/>
          <w:sz w:val="28"/>
          <w:szCs w:val="28"/>
        </w:rPr>
        <w:t>,</w:t>
      </w:r>
    </w:p>
    <w:p w14:paraId="7F7D54D5" w14:textId="77777777" w:rsidR="00DB47DC" w:rsidRPr="001D2951" w:rsidRDefault="00AA6EEC" w:rsidP="00EB23EE">
      <w:pPr>
        <w:widowControl w:val="0"/>
        <w:autoSpaceDE w:val="0"/>
        <w:autoSpaceDN w:val="0"/>
        <w:adjustRightInd w:val="0"/>
        <w:spacing w:line="276" w:lineRule="auto"/>
        <w:jc w:val="center"/>
        <w:rPr>
          <w:rStyle w:val="ac"/>
          <w:i/>
          <w:sz w:val="28"/>
          <w:szCs w:val="28"/>
        </w:rPr>
      </w:pPr>
      <w:hyperlink r:id="rId61" w:history="1">
        <w:r w:rsidR="008125F4" w:rsidRPr="001D2951">
          <w:rPr>
            <w:rStyle w:val="ac"/>
            <w:i/>
            <w:sz w:val="28"/>
            <w:szCs w:val="28"/>
          </w:rPr>
          <w:t>от 28.12.2020 № 238-IIНС</w:t>
        </w:r>
      </w:hyperlink>
      <w:r w:rsidR="00DB47DC" w:rsidRPr="001D2951">
        <w:rPr>
          <w:rStyle w:val="ac"/>
          <w:i/>
          <w:sz w:val="28"/>
          <w:szCs w:val="28"/>
        </w:rPr>
        <w:t>,</w:t>
      </w:r>
    </w:p>
    <w:p w14:paraId="62CE89D9" w14:textId="77777777" w:rsidR="00D24822" w:rsidRPr="001D2951" w:rsidRDefault="00AA6EEC" w:rsidP="00EB23EE">
      <w:pPr>
        <w:widowControl w:val="0"/>
        <w:autoSpaceDE w:val="0"/>
        <w:autoSpaceDN w:val="0"/>
        <w:adjustRightInd w:val="0"/>
        <w:spacing w:line="276" w:lineRule="auto"/>
        <w:jc w:val="center"/>
        <w:rPr>
          <w:rStyle w:val="ac"/>
          <w:i/>
          <w:sz w:val="28"/>
          <w:szCs w:val="28"/>
        </w:rPr>
      </w:pPr>
      <w:hyperlink r:id="rId62" w:history="1">
        <w:r w:rsidR="00DB47DC" w:rsidRPr="001D2951">
          <w:rPr>
            <w:rStyle w:val="ac"/>
            <w:i/>
            <w:sz w:val="28"/>
            <w:szCs w:val="28"/>
          </w:rPr>
          <w:t>от 28.12.2020 № 237-IIНС</w:t>
        </w:r>
      </w:hyperlink>
      <w:r w:rsidR="00D24822" w:rsidRPr="001D2951">
        <w:rPr>
          <w:rStyle w:val="ac"/>
          <w:i/>
          <w:sz w:val="28"/>
          <w:szCs w:val="28"/>
        </w:rPr>
        <w:t>,</w:t>
      </w:r>
    </w:p>
    <w:p w14:paraId="10F3A1B3" w14:textId="4465D860" w:rsidR="00D24822" w:rsidRPr="001D2951" w:rsidRDefault="00AA6EEC" w:rsidP="00EB23EE">
      <w:pPr>
        <w:widowControl w:val="0"/>
        <w:autoSpaceDE w:val="0"/>
        <w:autoSpaceDN w:val="0"/>
        <w:adjustRightInd w:val="0"/>
        <w:spacing w:line="276" w:lineRule="auto"/>
        <w:jc w:val="center"/>
        <w:rPr>
          <w:rStyle w:val="ac"/>
          <w:i/>
          <w:sz w:val="28"/>
          <w:szCs w:val="28"/>
        </w:rPr>
      </w:pPr>
      <w:hyperlink r:id="rId63" w:history="1">
        <w:r w:rsidR="00D24822" w:rsidRPr="001D2951">
          <w:rPr>
            <w:rStyle w:val="ac"/>
            <w:i/>
            <w:sz w:val="28"/>
            <w:szCs w:val="28"/>
          </w:rPr>
          <w:t>от 18.12.2020 № 225-IIНС</w:t>
        </w:r>
      </w:hyperlink>
      <w:r w:rsidR="00D24822" w:rsidRPr="001D2951">
        <w:rPr>
          <w:rStyle w:val="ac"/>
          <w:i/>
          <w:sz w:val="28"/>
          <w:szCs w:val="28"/>
        </w:rPr>
        <w:t>,</w:t>
      </w:r>
    </w:p>
    <w:p w14:paraId="75873271" w14:textId="77777777" w:rsidR="00902891" w:rsidRPr="001D2951" w:rsidRDefault="00AA6EEC" w:rsidP="00EB23EE">
      <w:pPr>
        <w:widowControl w:val="0"/>
        <w:autoSpaceDE w:val="0"/>
        <w:autoSpaceDN w:val="0"/>
        <w:adjustRightInd w:val="0"/>
        <w:spacing w:line="276" w:lineRule="auto"/>
        <w:jc w:val="center"/>
        <w:rPr>
          <w:rStyle w:val="ac"/>
          <w:i/>
          <w:sz w:val="28"/>
          <w:szCs w:val="28"/>
        </w:rPr>
      </w:pPr>
      <w:hyperlink r:id="rId64" w:history="1">
        <w:r w:rsidR="00D24822" w:rsidRPr="001D2951">
          <w:rPr>
            <w:rStyle w:val="ac"/>
            <w:i/>
            <w:sz w:val="28"/>
            <w:szCs w:val="28"/>
          </w:rPr>
          <w:t>от 18.12.2020 № 226-IIНС</w:t>
        </w:r>
      </w:hyperlink>
      <w:r w:rsidR="00902891" w:rsidRPr="001D2951">
        <w:rPr>
          <w:rStyle w:val="ac"/>
          <w:i/>
          <w:sz w:val="28"/>
          <w:szCs w:val="28"/>
        </w:rPr>
        <w:t>,</w:t>
      </w:r>
    </w:p>
    <w:p w14:paraId="154A5806" w14:textId="77777777" w:rsidR="00EB0FA1" w:rsidRPr="001D2951" w:rsidRDefault="00AA6EEC" w:rsidP="00EB23EE">
      <w:pPr>
        <w:widowControl w:val="0"/>
        <w:autoSpaceDE w:val="0"/>
        <w:autoSpaceDN w:val="0"/>
        <w:adjustRightInd w:val="0"/>
        <w:spacing w:line="276" w:lineRule="auto"/>
        <w:jc w:val="center"/>
        <w:rPr>
          <w:rStyle w:val="ac"/>
          <w:i/>
          <w:sz w:val="28"/>
          <w:szCs w:val="28"/>
        </w:rPr>
      </w:pPr>
      <w:hyperlink r:id="rId65" w:history="1">
        <w:r w:rsidR="00902891" w:rsidRPr="001D2951">
          <w:rPr>
            <w:rStyle w:val="ac"/>
            <w:i/>
            <w:sz w:val="28"/>
            <w:szCs w:val="28"/>
          </w:rPr>
          <w:t>от 28.12.2020 № 239-IIНС</w:t>
        </w:r>
      </w:hyperlink>
      <w:r w:rsidR="00EB0FA1" w:rsidRPr="001D2951">
        <w:rPr>
          <w:rStyle w:val="ac"/>
          <w:i/>
          <w:sz w:val="28"/>
          <w:szCs w:val="28"/>
        </w:rPr>
        <w:t>,</w:t>
      </w:r>
    </w:p>
    <w:p w14:paraId="7A83A0FF" w14:textId="77777777" w:rsidR="00777354" w:rsidRPr="001D2951" w:rsidRDefault="00AA6EEC" w:rsidP="00EB23EE">
      <w:pPr>
        <w:widowControl w:val="0"/>
        <w:autoSpaceDE w:val="0"/>
        <w:autoSpaceDN w:val="0"/>
        <w:adjustRightInd w:val="0"/>
        <w:spacing w:line="276" w:lineRule="auto"/>
        <w:jc w:val="center"/>
        <w:rPr>
          <w:rStyle w:val="ac"/>
          <w:i/>
          <w:sz w:val="28"/>
          <w:szCs w:val="28"/>
        </w:rPr>
      </w:pPr>
      <w:hyperlink r:id="rId66" w:history="1">
        <w:r w:rsidR="00EB0FA1" w:rsidRPr="001D2951">
          <w:rPr>
            <w:rStyle w:val="ac"/>
            <w:i/>
            <w:sz w:val="28"/>
            <w:szCs w:val="28"/>
          </w:rPr>
          <w:t>от 20.11.2020 № 208-IIHC</w:t>
        </w:r>
      </w:hyperlink>
      <w:r w:rsidR="00777354" w:rsidRPr="001D2951">
        <w:rPr>
          <w:rStyle w:val="ac"/>
          <w:i/>
          <w:sz w:val="28"/>
          <w:szCs w:val="28"/>
        </w:rPr>
        <w:t>,</w:t>
      </w:r>
    </w:p>
    <w:p w14:paraId="3B496E0A" w14:textId="77777777" w:rsidR="00777354" w:rsidRPr="001D2951" w:rsidRDefault="00AA6EEC" w:rsidP="00EB23EE">
      <w:pPr>
        <w:widowControl w:val="0"/>
        <w:autoSpaceDE w:val="0"/>
        <w:autoSpaceDN w:val="0"/>
        <w:adjustRightInd w:val="0"/>
        <w:spacing w:line="276" w:lineRule="auto"/>
        <w:jc w:val="center"/>
        <w:rPr>
          <w:rStyle w:val="ac"/>
          <w:i/>
          <w:iCs/>
          <w:sz w:val="28"/>
          <w:szCs w:val="28"/>
        </w:rPr>
      </w:pPr>
      <w:hyperlink r:id="rId67" w:history="1">
        <w:r w:rsidR="00777354" w:rsidRPr="001D2951">
          <w:rPr>
            <w:rStyle w:val="ac"/>
            <w:i/>
            <w:iCs/>
            <w:sz w:val="28"/>
            <w:szCs w:val="28"/>
          </w:rPr>
          <w:t>от 05.03.2021 № 248-IIНС</w:t>
        </w:r>
      </w:hyperlink>
      <w:r w:rsidR="00777354" w:rsidRPr="001D2951">
        <w:rPr>
          <w:rStyle w:val="ac"/>
          <w:i/>
          <w:iCs/>
          <w:sz w:val="28"/>
          <w:szCs w:val="28"/>
        </w:rPr>
        <w:t>,</w:t>
      </w:r>
    </w:p>
    <w:p w14:paraId="7BB18931" w14:textId="3268B01B" w:rsidR="00777354" w:rsidRPr="001D2951" w:rsidRDefault="00AA6EEC" w:rsidP="00EB23EE">
      <w:pPr>
        <w:widowControl w:val="0"/>
        <w:autoSpaceDE w:val="0"/>
        <w:autoSpaceDN w:val="0"/>
        <w:adjustRightInd w:val="0"/>
        <w:spacing w:line="276" w:lineRule="auto"/>
        <w:jc w:val="center"/>
        <w:rPr>
          <w:rStyle w:val="ac"/>
          <w:i/>
          <w:iCs/>
          <w:sz w:val="28"/>
          <w:szCs w:val="28"/>
        </w:rPr>
      </w:pPr>
      <w:hyperlink r:id="rId68" w:history="1">
        <w:r w:rsidR="00777354" w:rsidRPr="001D2951">
          <w:rPr>
            <w:rStyle w:val="ac"/>
            <w:i/>
            <w:iCs/>
            <w:sz w:val="28"/>
            <w:szCs w:val="28"/>
          </w:rPr>
          <w:t>от 05.03.2021 № 249-IIНС</w:t>
        </w:r>
      </w:hyperlink>
      <w:r w:rsidR="00777354" w:rsidRPr="001D2951">
        <w:rPr>
          <w:rStyle w:val="ac"/>
          <w:i/>
          <w:iCs/>
          <w:sz w:val="28"/>
          <w:szCs w:val="28"/>
        </w:rPr>
        <w:t>,</w:t>
      </w:r>
    </w:p>
    <w:p w14:paraId="3D8B8EB4" w14:textId="77777777" w:rsidR="00777354" w:rsidRPr="001D2951" w:rsidRDefault="00AA6EEC" w:rsidP="00EB23EE">
      <w:pPr>
        <w:widowControl w:val="0"/>
        <w:autoSpaceDE w:val="0"/>
        <w:autoSpaceDN w:val="0"/>
        <w:adjustRightInd w:val="0"/>
        <w:spacing w:line="276" w:lineRule="auto"/>
        <w:jc w:val="center"/>
        <w:rPr>
          <w:i/>
          <w:iCs/>
          <w:sz w:val="28"/>
          <w:szCs w:val="28"/>
        </w:rPr>
      </w:pPr>
      <w:hyperlink r:id="rId69" w:history="1">
        <w:r w:rsidR="00777354" w:rsidRPr="001D2951">
          <w:rPr>
            <w:rStyle w:val="ac"/>
            <w:i/>
            <w:iCs/>
            <w:sz w:val="28"/>
            <w:szCs w:val="28"/>
          </w:rPr>
          <w:t>от 05.03.2021 № 250-IIНС</w:t>
        </w:r>
      </w:hyperlink>
      <w:r w:rsidR="00777354" w:rsidRPr="001D2951">
        <w:rPr>
          <w:i/>
          <w:iCs/>
          <w:sz w:val="28"/>
          <w:szCs w:val="28"/>
        </w:rPr>
        <w:t>,</w:t>
      </w:r>
    </w:p>
    <w:p w14:paraId="67A59160" w14:textId="127E2B0B" w:rsidR="00777354" w:rsidRPr="001D2951" w:rsidRDefault="00AA6EEC" w:rsidP="00EB23EE">
      <w:pPr>
        <w:widowControl w:val="0"/>
        <w:autoSpaceDE w:val="0"/>
        <w:autoSpaceDN w:val="0"/>
        <w:adjustRightInd w:val="0"/>
        <w:spacing w:line="276" w:lineRule="auto"/>
        <w:jc w:val="center"/>
        <w:rPr>
          <w:i/>
          <w:iCs/>
          <w:sz w:val="28"/>
          <w:szCs w:val="28"/>
        </w:rPr>
      </w:pPr>
      <w:hyperlink r:id="rId70" w:history="1">
        <w:r w:rsidR="00777354" w:rsidRPr="001D2951">
          <w:rPr>
            <w:rStyle w:val="ac"/>
            <w:i/>
            <w:iCs/>
            <w:sz w:val="28"/>
            <w:szCs w:val="28"/>
          </w:rPr>
          <w:t>от 26.03.2021 № 262-IIНС</w:t>
        </w:r>
      </w:hyperlink>
      <w:r w:rsidR="00777354" w:rsidRPr="001D2951">
        <w:rPr>
          <w:i/>
          <w:iCs/>
          <w:sz w:val="28"/>
          <w:szCs w:val="28"/>
        </w:rPr>
        <w:t>,</w:t>
      </w:r>
    </w:p>
    <w:p w14:paraId="4636826D" w14:textId="77777777" w:rsidR="005334A6" w:rsidRDefault="00AA6EEC" w:rsidP="00EB23EE">
      <w:pPr>
        <w:widowControl w:val="0"/>
        <w:autoSpaceDE w:val="0"/>
        <w:autoSpaceDN w:val="0"/>
        <w:adjustRightInd w:val="0"/>
        <w:spacing w:line="276" w:lineRule="auto"/>
        <w:jc w:val="center"/>
        <w:rPr>
          <w:rStyle w:val="ac"/>
          <w:i/>
          <w:sz w:val="28"/>
          <w:szCs w:val="28"/>
        </w:rPr>
      </w:pPr>
      <w:hyperlink r:id="rId71" w:history="1">
        <w:r w:rsidR="00777354" w:rsidRPr="001D2951">
          <w:rPr>
            <w:rStyle w:val="ac"/>
            <w:i/>
            <w:sz w:val="28"/>
            <w:szCs w:val="28"/>
          </w:rPr>
          <w:t>от 26.03.2021 № 263-IIНС</w:t>
        </w:r>
      </w:hyperlink>
      <w:r w:rsidR="005334A6">
        <w:rPr>
          <w:rStyle w:val="ac"/>
          <w:i/>
          <w:sz w:val="28"/>
          <w:szCs w:val="28"/>
        </w:rPr>
        <w:t>,</w:t>
      </w:r>
    </w:p>
    <w:p w14:paraId="16B6A9C2" w14:textId="4E496BDA" w:rsidR="005334A6" w:rsidRDefault="00AA6EEC" w:rsidP="00EB23EE">
      <w:pPr>
        <w:widowControl w:val="0"/>
        <w:autoSpaceDE w:val="0"/>
        <w:autoSpaceDN w:val="0"/>
        <w:adjustRightInd w:val="0"/>
        <w:spacing w:line="276" w:lineRule="auto"/>
        <w:jc w:val="center"/>
        <w:rPr>
          <w:rStyle w:val="ac"/>
          <w:i/>
          <w:sz w:val="28"/>
          <w:szCs w:val="28"/>
        </w:rPr>
      </w:pPr>
      <w:hyperlink r:id="rId72" w:history="1">
        <w:r w:rsidR="005334A6" w:rsidRPr="005334A6">
          <w:rPr>
            <w:rStyle w:val="ac"/>
            <w:i/>
            <w:sz w:val="28"/>
            <w:szCs w:val="28"/>
          </w:rPr>
          <w:t>от 30.04.2021 № 273-</w:t>
        </w:r>
        <w:r w:rsidR="005334A6" w:rsidRPr="005334A6">
          <w:rPr>
            <w:rStyle w:val="ac"/>
            <w:i/>
            <w:sz w:val="28"/>
            <w:szCs w:val="28"/>
            <w:lang w:val="en-US"/>
          </w:rPr>
          <w:t>II</w:t>
        </w:r>
        <w:r w:rsidR="005334A6" w:rsidRPr="005334A6">
          <w:rPr>
            <w:rStyle w:val="ac"/>
            <w:i/>
            <w:sz w:val="28"/>
            <w:szCs w:val="28"/>
          </w:rPr>
          <w:t>НС</w:t>
        </w:r>
      </w:hyperlink>
      <w:r w:rsidR="005334A6">
        <w:rPr>
          <w:rStyle w:val="ac"/>
          <w:i/>
          <w:sz w:val="28"/>
          <w:szCs w:val="28"/>
        </w:rPr>
        <w:t>,</w:t>
      </w:r>
    </w:p>
    <w:p w14:paraId="7CF0F958" w14:textId="77777777" w:rsidR="00AA7CAB" w:rsidRDefault="00AA6EEC" w:rsidP="00EB23EE">
      <w:pPr>
        <w:widowControl w:val="0"/>
        <w:autoSpaceDE w:val="0"/>
        <w:autoSpaceDN w:val="0"/>
        <w:adjustRightInd w:val="0"/>
        <w:spacing w:line="276" w:lineRule="auto"/>
        <w:jc w:val="center"/>
        <w:rPr>
          <w:rStyle w:val="ac"/>
          <w:i/>
          <w:sz w:val="28"/>
          <w:szCs w:val="28"/>
        </w:rPr>
      </w:pPr>
      <w:hyperlink r:id="rId73" w:history="1">
        <w:r w:rsidR="005334A6" w:rsidRPr="005334A6">
          <w:rPr>
            <w:rStyle w:val="ac"/>
            <w:i/>
            <w:sz w:val="28"/>
            <w:szCs w:val="28"/>
          </w:rPr>
          <w:t>от 30.04.2021 № 275-</w:t>
        </w:r>
        <w:r w:rsidR="005334A6" w:rsidRPr="005334A6">
          <w:rPr>
            <w:rStyle w:val="ac"/>
            <w:i/>
            <w:sz w:val="28"/>
            <w:szCs w:val="28"/>
            <w:lang w:val="en-US"/>
          </w:rPr>
          <w:t>II</w:t>
        </w:r>
        <w:r w:rsidR="005334A6" w:rsidRPr="005334A6">
          <w:rPr>
            <w:rStyle w:val="ac"/>
            <w:i/>
            <w:sz w:val="28"/>
            <w:szCs w:val="28"/>
          </w:rPr>
          <w:t>НС</w:t>
        </w:r>
      </w:hyperlink>
      <w:r w:rsidR="00AA7CAB">
        <w:rPr>
          <w:rStyle w:val="ac"/>
          <w:i/>
          <w:sz w:val="28"/>
          <w:szCs w:val="28"/>
        </w:rPr>
        <w:t>,</w:t>
      </w:r>
    </w:p>
    <w:p w14:paraId="58F6BCAE" w14:textId="77777777" w:rsidR="004C1797" w:rsidRDefault="00AA6EEC" w:rsidP="00EB23EE">
      <w:pPr>
        <w:widowControl w:val="0"/>
        <w:autoSpaceDE w:val="0"/>
        <w:autoSpaceDN w:val="0"/>
        <w:adjustRightInd w:val="0"/>
        <w:spacing w:line="276" w:lineRule="auto"/>
        <w:jc w:val="center"/>
        <w:rPr>
          <w:rStyle w:val="ac"/>
          <w:i/>
          <w:sz w:val="28"/>
          <w:szCs w:val="28"/>
        </w:rPr>
      </w:pPr>
      <w:hyperlink r:id="rId74" w:history="1">
        <w:r w:rsidR="00AA7CAB" w:rsidRPr="00AA7CAB">
          <w:rPr>
            <w:rStyle w:val="ac"/>
            <w:i/>
            <w:sz w:val="28"/>
            <w:szCs w:val="28"/>
          </w:rPr>
          <w:t>от 30.04.2021 № 274-</w:t>
        </w:r>
        <w:r w:rsidR="00AA7CAB" w:rsidRPr="00AA7CAB">
          <w:rPr>
            <w:rStyle w:val="ac"/>
            <w:i/>
            <w:sz w:val="28"/>
            <w:szCs w:val="28"/>
            <w:lang w:val="en-US"/>
          </w:rPr>
          <w:t>II</w:t>
        </w:r>
        <w:r w:rsidR="00AA7CAB" w:rsidRPr="00AA7CAB">
          <w:rPr>
            <w:rStyle w:val="ac"/>
            <w:i/>
            <w:sz w:val="28"/>
            <w:szCs w:val="28"/>
          </w:rPr>
          <w:t>НС</w:t>
        </w:r>
      </w:hyperlink>
      <w:r w:rsidR="004C1797">
        <w:rPr>
          <w:rStyle w:val="ac"/>
          <w:i/>
          <w:sz w:val="28"/>
          <w:szCs w:val="28"/>
        </w:rPr>
        <w:t>,</w:t>
      </w:r>
    </w:p>
    <w:p w14:paraId="3F08B454" w14:textId="77777777" w:rsidR="009C23BB" w:rsidRDefault="00AA6EEC" w:rsidP="00EB23EE">
      <w:pPr>
        <w:widowControl w:val="0"/>
        <w:autoSpaceDE w:val="0"/>
        <w:autoSpaceDN w:val="0"/>
        <w:adjustRightInd w:val="0"/>
        <w:spacing w:line="276" w:lineRule="auto"/>
        <w:jc w:val="center"/>
        <w:rPr>
          <w:rStyle w:val="ac"/>
          <w:i/>
          <w:sz w:val="28"/>
          <w:szCs w:val="28"/>
        </w:rPr>
      </w:pPr>
      <w:hyperlink r:id="rId75" w:history="1">
        <w:r w:rsidR="004C1797" w:rsidRPr="004C1797">
          <w:rPr>
            <w:rStyle w:val="ac"/>
            <w:i/>
            <w:sz w:val="28"/>
            <w:szCs w:val="28"/>
          </w:rPr>
          <w:t>от 30.06.2021 № 298-</w:t>
        </w:r>
        <w:r w:rsidR="004C1797" w:rsidRPr="004C1797">
          <w:rPr>
            <w:rStyle w:val="ac"/>
            <w:i/>
            <w:sz w:val="28"/>
            <w:szCs w:val="28"/>
            <w:lang w:val="en-US"/>
          </w:rPr>
          <w:t>IIHC</w:t>
        </w:r>
      </w:hyperlink>
      <w:r w:rsidR="009C23BB">
        <w:rPr>
          <w:rStyle w:val="ac"/>
          <w:i/>
          <w:sz w:val="28"/>
          <w:szCs w:val="28"/>
        </w:rPr>
        <w:t>,</w:t>
      </w:r>
    </w:p>
    <w:p w14:paraId="4BF713ED" w14:textId="3B03C7D8" w:rsidR="006811D0" w:rsidRPr="001D2951" w:rsidRDefault="00AA6EEC" w:rsidP="00EB23EE">
      <w:pPr>
        <w:widowControl w:val="0"/>
        <w:autoSpaceDE w:val="0"/>
        <w:autoSpaceDN w:val="0"/>
        <w:adjustRightInd w:val="0"/>
        <w:spacing w:line="276" w:lineRule="auto"/>
        <w:jc w:val="center"/>
        <w:rPr>
          <w:i/>
          <w:sz w:val="28"/>
          <w:szCs w:val="28"/>
        </w:rPr>
      </w:pPr>
      <w:hyperlink r:id="rId76" w:history="1">
        <w:r w:rsidR="009C23BB" w:rsidRPr="009C23BB">
          <w:rPr>
            <w:rStyle w:val="ac"/>
            <w:i/>
            <w:sz w:val="28"/>
            <w:szCs w:val="28"/>
          </w:rPr>
          <w:t>от 24.12.2021 № 336-</w:t>
        </w:r>
        <w:r w:rsidR="009C23BB" w:rsidRPr="009C23BB">
          <w:rPr>
            <w:rStyle w:val="ac"/>
            <w:i/>
            <w:sz w:val="28"/>
            <w:szCs w:val="28"/>
            <w:lang w:val="en-US"/>
          </w:rPr>
          <w:t>II</w:t>
        </w:r>
        <w:r w:rsidR="009C23BB" w:rsidRPr="009C23BB">
          <w:rPr>
            <w:rStyle w:val="ac"/>
            <w:i/>
            <w:sz w:val="28"/>
            <w:szCs w:val="28"/>
          </w:rPr>
          <w:t>НС</w:t>
        </w:r>
      </w:hyperlink>
      <w:r w:rsidR="006811D0" w:rsidRPr="001D2951">
        <w:rPr>
          <w:i/>
          <w:sz w:val="28"/>
          <w:szCs w:val="28"/>
        </w:rPr>
        <w:t>)</w:t>
      </w:r>
    </w:p>
    <w:p w14:paraId="60C44DED" w14:textId="77777777" w:rsidR="009F4CCD" w:rsidRPr="001D2951" w:rsidRDefault="009F4CCD" w:rsidP="00EB23EE">
      <w:pPr>
        <w:widowControl w:val="0"/>
        <w:autoSpaceDE w:val="0"/>
        <w:autoSpaceDN w:val="0"/>
        <w:adjustRightInd w:val="0"/>
        <w:spacing w:line="276" w:lineRule="auto"/>
        <w:jc w:val="center"/>
        <w:rPr>
          <w:i/>
          <w:sz w:val="28"/>
          <w:szCs w:val="28"/>
        </w:rPr>
      </w:pPr>
    </w:p>
    <w:p w14:paraId="65EE6D57" w14:textId="77777777" w:rsidR="009F4CCD" w:rsidRPr="001D2951" w:rsidRDefault="009F4CCD" w:rsidP="00EB23EE">
      <w:pPr>
        <w:widowControl w:val="0"/>
        <w:autoSpaceDE w:val="0"/>
        <w:autoSpaceDN w:val="0"/>
        <w:adjustRightInd w:val="0"/>
        <w:spacing w:line="276" w:lineRule="auto"/>
        <w:jc w:val="center"/>
        <w:rPr>
          <w:rFonts w:eastAsia="Calibri"/>
          <w:i/>
          <w:sz w:val="28"/>
          <w:szCs w:val="28"/>
          <w:lang w:eastAsia="en-US"/>
        </w:rPr>
      </w:pPr>
      <w:r w:rsidRPr="001D2951">
        <w:rPr>
          <w:rFonts w:eastAsia="Calibri"/>
          <w:i/>
          <w:sz w:val="28"/>
          <w:szCs w:val="28"/>
          <w:lang w:eastAsia="en-US"/>
        </w:rPr>
        <w:t xml:space="preserve">(В тексте Закона слова «Совет Министров» в соответствующем числе и падеже заменены словом «Правительство» в соответствующем числе и падеже согласно </w:t>
      </w:r>
      <w:hyperlink r:id="rId77" w:history="1">
        <w:r w:rsidRPr="001D2951">
          <w:rPr>
            <w:rFonts w:eastAsia="Calibri"/>
            <w:i/>
            <w:color w:val="0000FF"/>
            <w:sz w:val="28"/>
            <w:szCs w:val="28"/>
            <w:u w:val="single"/>
            <w:lang w:eastAsia="en-US"/>
          </w:rPr>
          <w:t>Закону от 08.02.2019 № 17-IIНС</w:t>
        </w:r>
      </w:hyperlink>
      <w:r w:rsidR="007473DE" w:rsidRPr="001D2951">
        <w:rPr>
          <w:rFonts w:eastAsia="Calibri"/>
          <w:i/>
          <w:color w:val="0000FF"/>
          <w:sz w:val="28"/>
          <w:szCs w:val="28"/>
          <w:u w:val="single"/>
          <w:lang w:eastAsia="en-US"/>
        </w:rPr>
        <w:t>,</w:t>
      </w:r>
      <w:r w:rsidR="007473DE" w:rsidRPr="001D2951">
        <w:rPr>
          <w:bCs/>
          <w:i/>
          <w:sz w:val="28"/>
          <w:szCs w:val="28"/>
        </w:rPr>
        <w:t xml:space="preserve"> слова «</w:t>
      </w:r>
      <w:r w:rsidR="007473DE" w:rsidRPr="001D2951">
        <w:rPr>
          <w:rFonts w:eastAsiaTheme="minorHAnsi" w:cstheme="minorBidi"/>
          <w:i/>
          <w:sz w:val="28"/>
          <w:szCs w:val="28"/>
          <w:lang w:eastAsia="en-US"/>
        </w:rPr>
        <w:t>платежное требование</w:t>
      </w:r>
      <w:r w:rsidR="007473DE" w:rsidRPr="001D2951">
        <w:rPr>
          <w:bCs/>
          <w:i/>
          <w:sz w:val="28"/>
          <w:szCs w:val="28"/>
        </w:rPr>
        <w:t xml:space="preserve">» в соответствующих числе и падеже заменены словами «инкассовое поручение» в соответствующих числе и падеже согласно Закону </w:t>
      </w:r>
      <w:hyperlink r:id="rId78" w:history="1">
        <w:r w:rsidR="007473DE" w:rsidRPr="001D2951">
          <w:rPr>
            <w:bCs/>
            <w:i/>
            <w:color w:val="0000FF"/>
            <w:sz w:val="28"/>
            <w:szCs w:val="28"/>
            <w:u w:val="single"/>
          </w:rPr>
          <w:t>от 24.04.2020 № 132-IIНС</w:t>
        </w:r>
      </w:hyperlink>
      <w:r w:rsidR="007473DE" w:rsidRPr="001D2951">
        <w:rPr>
          <w:rFonts w:eastAsia="Calibri"/>
          <w:i/>
          <w:color w:val="0000FF"/>
          <w:sz w:val="28"/>
          <w:szCs w:val="28"/>
          <w:u w:val="single"/>
          <w:lang w:eastAsia="en-US"/>
        </w:rPr>
        <w:t xml:space="preserve"> </w:t>
      </w:r>
      <w:r w:rsidRPr="001D2951">
        <w:rPr>
          <w:rFonts w:eastAsia="Calibri"/>
          <w:i/>
          <w:sz w:val="28"/>
          <w:szCs w:val="28"/>
          <w:lang w:eastAsia="en-US"/>
        </w:rPr>
        <w:t>)</w:t>
      </w:r>
    </w:p>
    <w:p w14:paraId="06E58032" w14:textId="77777777" w:rsidR="00977958" w:rsidRPr="001D2951" w:rsidRDefault="00977958" w:rsidP="00EB23EE">
      <w:pPr>
        <w:widowControl w:val="0"/>
        <w:autoSpaceDE w:val="0"/>
        <w:autoSpaceDN w:val="0"/>
        <w:adjustRightInd w:val="0"/>
        <w:spacing w:line="276" w:lineRule="auto"/>
        <w:jc w:val="center"/>
        <w:rPr>
          <w:rFonts w:eastAsia="Calibri"/>
          <w:i/>
          <w:sz w:val="28"/>
          <w:szCs w:val="28"/>
          <w:lang w:eastAsia="en-US"/>
        </w:rPr>
      </w:pPr>
    </w:p>
    <w:p w14:paraId="2D73AC9F" w14:textId="77777777" w:rsidR="00255B28" w:rsidRPr="001D2951" w:rsidRDefault="00B273F7" w:rsidP="00130EFF">
      <w:pPr>
        <w:spacing w:before="360" w:after="360" w:line="276" w:lineRule="auto"/>
        <w:ind w:firstLine="709"/>
        <w:jc w:val="both"/>
        <w:rPr>
          <w:b/>
          <w:bCs/>
          <w:sz w:val="28"/>
          <w:szCs w:val="28"/>
        </w:rPr>
      </w:pPr>
      <w:r w:rsidRPr="001D2951">
        <w:rPr>
          <w:bCs/>
          <w:sz w:val="28"/>
          <w:szCs w:val="28"/>
        </w:rPr>
        <w:t>Глава </w:t>
      </w:r>
      <w:r w:rsidR="00545EF9" w:rsidRPr="001D2951">
        <w:rPr>
          <w:bCs/>
          <w:sz w:val="28"/>
          <w:szCs w:val="28"/>
        </w:rPr>
        <w:t>1.</w:t>
      </w:r>
      <w:r w:rsidR="00545EF9" w:rsidRPr="001D2951">
        <w:rPr>
          <w:b/>
          <w:bCs/>
          <w:sz w:val="28"/>
          <w:szCs w:val="28"/>
        </w:rPr>
        <w:t xml:space="preserve"> Законодательство Донецкой Народной Республики о налогообложении</w:t>
      </w:r>
    </w:p>
    <w:p w14:paraId="49B21AEA" w14:textId="77777777" w:rsidR="00545EF9" w:rsidRPr="001D2951" w:rsidRDefault="00B273F7"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1.</w:t>
      </w:r>
      <w:r w:rsidR="00545EF9" w:rsidRPr="001D2951">
        <w:rPr>
          <w:rFonts w:ascii="Times New Roman" w:hAnsi="Times New Roman" w:cs="Times New Roman"/>
          <w:b/>
          <w:bCs/>
          <w:color w:val="auto"/>
          <w:sz w:val="28"/>
          <w:szCs w:val="28"/>
        </w:rPr>
        <w:t xml:space="preserve"> Законодательство Донецкой Народной Республики о налогообложении</w:t>
      </w:r>
    </w:p>
    <w:p w14:paraId="50BF63F7" w14:textId="77777777" w:rsidR="00545EF9" w:rsidRPr="001D2951" w:rsidRDefault="00AF6F5A" w:rsidP="006811D0">
      <w:pPr>
        <w:spacing w:after="360" w:line="276" w:lineRule="auto"/>
        <w:ind w:firstLine="709"/>
        <w:jc w:val="both"/>
        <w:rPr>
          <w:b/>
          <w:sz w:val="28"/>
          <w:szCs w:val="28"/>
        </w:rPr>
      </w:pPr>
      <w:bookmarkStart w:id="0" w:name="sub_1991"/>
      <w:r w:rsidRPr="001D2951">
        <w:rPr>
          <w:sz w:val="28"/>
          <w:szCs w:val="28"/>
        </w:rPr>
        <w:t>1.1. </w:t>
      </w:r>
      <w:r w:rsidR="00545EF9" w:rsidRPr="001D2951">
        <w:rPr>
          <w:sz w:val="28"/>
          <w:szCs w:val="28"/>
        </w:rPr>
        <w:t xml:space="preserve">Законодательство Донецкой Народной Республики о налогообложении (далее </w:t>
      </w:r>
      <w:r w:rsidR="00B273F7" w:rsidRPr="001D2951">
        <w:rPr>
          <w:sz w:val="28"/>
          <w:szCs w:val="28"/>
        </w:rPr>
        <w:t>–</w:t>
      </w:r>
      <w:r w:rsidR="00545EF9" w:rsidRPr="001D2951">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w:t>
      </w:r>
      <w:r w:rsidR="0073602B" w:rsidRPr="001D2951">
        <w:rPr>
          <w:sz w:val="28"/>
          <w:szCs w:val="28"/>
        </w:rPr>
        <w:t>Правительства</w:t>
      </w:r>
      <w:r w:rsidR="00545EF9" w:rsidRPr="001D2951">
        <w:rPr>
          <w:sz w:val="28"/>
          <w:szCs w:val="28"/>
        </w:rPr>
        <w:t>, Главы Донецкой Народной Республики.</w:t>
      </w:r>
      <w:r w:rsidR="00545EF9" w:rsidRPr="001D2951">
        <w:rPr>
          <w:b/>
          <w:sz w:val="28"/>
          <w:szCs w:val="28"/>
        </w:rPr>
        <w:t xml:space="preserve"> </w:t>
      </w:r>
      <w:bookmarkStart w:id="1" w:name="sub_1992"/>
      <w:bookmarkEnd w:id="0"/>
    </w:p>
    <w:p w14:paraId="596AD637" w14:textId="77777777" w:rsidR="00545EF9" w:rsidRPr="001D2951" w:rsidRDefault="00AF6F5A" w:rsidP="006811D0">
      <w:pPr>
        <w:spacing w:after="360" w:line="276" w:lineRule="auto"/>
        <w:ind w:firstLine="709"/>
        <w:jc w:val="both"/>
        <w:rPr>
          <w:sz w:val="28"/>
          <w:szCs w:val="28"/>
        </w:rPr>
      </w:pPr>
      <w:r w:rsidRPr="001D2951">
        <w:rPr>
          <w:sz w:val="28"/>
          <w:szCs w:val="28"/>
        </w:rPr>
        <w:t>1.2. </w:t>
      </w:r>
      <w:r w:rsidR="00545EF9" w:rsidRPr="001D2951">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14:paraId="72A8F3DD" w14:textId="77777777" w:rsidR="00545EF9" w:rsidRPr="001D2951" w:rsidRDefault="00545EF9" w:rsidP="006811D0">
      <w:pPr>
        <w:spacing w:after="360" w:line="276" w:lineRule="auto"/>
        <w:ind w:firstLine="709"/>
        <w:jc w:val="both"/>
        <w:rPr>
          <w:sz w:val="28"/>
          <w:szCs w:val="28"/>
        </w:rPr>
      </w:pPr>
      <w:bookmarkStart w:id="2" w:name="sub_19921"/>
      <w:bookmarkEnd w:id="1"/>
      <w:r w:rsidRPr="001D2951">
        <w:rPr>
          <w:sz w:val="28"/>
          <w:szCs w:val="28"/>
        </w:rPr>
        <w:t>1) виды и элементы налогов, сборов и обязательных платежей, взимаемых в Донецкой Народной Республике (далее – налоги и сборы);</w:t>
      </w:r>
    </w:p>
    <w:p w14:paraId="56A0571A" w14:textId="77777777" w:rsidR="00545EF9" w:rsidRPr="001D2951" w:rsidRDefault="00545EF9" w:rsidP="006811D0">
      <w:pPr>
        <w:spacing w:after="360" w:line="276" w:lineRule="auto"/>
        <w:ind w:firstLine="709"/>
        <w:jc w:val="both"/>
        <w:rPr>
          <w:sz w:val="28"/>
          <w:szCs w:val="28"/>
        </w:rPr>
      </w:pPr>
      <w:bookmarkStart w:id="3" w:name="sub_199222"/>
      <w:bookmarkEnd w:id="2"/>
      <w:r w:rsidRPr="001D2951">
        <w:rPr>
          <w:sz w:val="28"/>
          <w:szCs w:val="28"/>
        </w:rPr>
        <w:t>2</w:t>
      </w:r>
      <w:r w:rsidR="00AF6F5A" w:rsidRPr="001D2951">
        <w:rPr>
          <w:sz w:val="28"/>
          <w:szCs w:val="28"/>
        </w:rPr>
        <w:t>) </w:t>
      </w:r>
      <w:r w:rsidRPr="001D2951">
        <w:rPr>
          <w:sz w:val="28"/>
          <w:szCs w:val="28"/>
        </w:rPr>
        <w:t>основания возникновения (изменения, прекращения) и порядок исполнения обязанностей по уплате налогов и сборов;</w:t>
      </w:r>
    </w:p>
    <w:p w14:paraId="603A56FC" w14:textId="77777777" w:rsidR="00545EF9" w:rsidRPr="001D2951" w:rsidRDefault="00AF6F5A" w:rsidP="006811D0">
      <w:pPr>
        <w:spacing w:after="360" w:line="276" w:lineRule="auto"/>
        <w:ind w:firstLine="709"/>
        <w:jc w:val="both"/>
        <w:rPr>
          <w:sz w:val="28"/>
          <w:szCs w:val="28"/>
        </w:rPr>
      </w:pPr>
      <w:r w:rsidRPr="001D2951">
        <w:rPr>
          <w:sz w:val="28"/>
          <w:szCs w:val="28"/>
        </w:rPr>
        <w:t>3) </w:t>
      </w:r>
      <w:r w:rsidR="00545EF9" w:rsidRPr="001D2951">
        <w:rPr>
          <w:sz w:val="28"/>
          <w:szCs w:val="28"/>
        </w:rPr>
        <w:t>права и обязанности налогоплательщиков и других участников отношений, регулируемых законодательством о налогообложении;</w:t>
      </w:r>
    </w:p>
    <w:p w14:paraId="3927F9E2" w14:textId="77777777" w:rsidR="00545EF9" w:rsidRPr="001D2951" w:rsidRDefault="00545EF9" w:rsidP="006811D0">
      <w:pPr>
        <w:spacing w:after="360" w:line="276" w:lineRule="auto"/>
        <w:ind w:firstLine="709"/>
        <w:jc w:val="both"/>
        <w:rPr>
          <w:sz w:val="28"/>
          <w:szCs w:val="28"/>
        </w:rPr>
      </w:pPr>
      <w:bookmarkStart w:id="4" w:name="sub_19925"/>
      <w:bookmarkEnd w:id="3"/>
      <w:r w:rsidRPr="001D2951">
        <w:rPr>
          <w:sz w:val="28"/>
          <w:szCs w:val="28"/>
        </w:rPr>
        <w:t>4) формы и методы налогового контроля;</w:t>
      </w:r>
    </w:p>
    <w:p w14:paraId="4DAA2200" w14:textId="77777777" w:rsidR="00545EF9" w:rsidRPr="001D2951" w:rsidRDefault="00545EF9" w:rsidP="006811D0">
      <w:pPr>
        <w:spacing w:after="360" w:line="276" w:lineRule="auto"/>
        <w:ind w:firstLine="709"/>
        <w:jc w:val="both"/>
        <w:rPr>
          <w:sz w:val="28"/>
          <w:szCs w:val="28"/>
        </w:rPr>
      </w:pPr>
      <w:bookmarkStart w:id="5" w:name="sub_19926"/>
      <w:bookmarkEnd w:id="4"/>
      <w:r w:rsidRPr="001D2951">
        <w:rPr>
          <w:sz w:val="28"/>
          <w:szCs w:val="28"/>
        </w:rPr>
        <w:t>5) ответственность за совершение налоговых нарушений;</w:t>
      </w:r>
    </w:p>
    <w:p w14:paraId="12E73E1B" w14:textId="77777777" w:rsidR="00545EF9" w:rsidRPr="001D2951" w:rsidRDefault="00AF6F5A" w:rsidP="006811D0">
      <w:pPr>
        <w:spacing w:after="360" w:line="276" w:lineRule="auto"/>
        <w:ind w:firstLine="709"/>
        <w:jc w:val="both"/>
        <w:rPr>
          <w:sz w:val="28"/>
          <w:szCs w:val="28"/>
        </w:rPr>
      </w:pPr>
      <w:bookmarkStart w:id="6" w:name="sub_19927"/>
      <w:bookmarkEnd w:id="5"/>
      <w:r w:rsidRPr="001D2951">
        <w:rPr>
          <w:sz w:val="28"/>
          <w:szCs w:val="28"/>
        </w:rPr>
        <w:t>6) </w:t>
      </w:r>
      <w:r w:rsidR="00545EF9" w:rsidRPr="001D2951">
        <w:rPr>
          <w:sz w:val="28"/>
          <w:szCs w:val="28"/>
        </w:rPr>
        <w:t>порядок обжалования решений органов доходов и сборов, действий (бездействий) их должностных лиц;</w:t>
      </w:r>
    </w:p>
    <w:p w14:paraId="4C465F0F" w14:textId="77777777" w:rsidR="00005808" w:rsidRPr="001D2951" w:rsidRDefault="00AF6F5A" w:rsidP="00005808">
      <w:pPr>
        <w:spacing w:after="360" w:line="276" w:lineRule="auto"/>
        <w:ind w:firstLine="709"/>
        <w:jc w:val="both"/>
        <w:rPr>
          <w:sz w:val="28"/>
          <w:szCs w:val="28"/>
        </w:rPr>
      </w:pPr>
      <w:r w:rsidRPr="001D2951">
        <w:rPr>
          <w:sz w:val="28"/>
          <w:szCs w:val="28"/>
        </w:rPr>
        <w:lastRenderedPageBreak/>
        <w:t>7) </w:t>
      </w:r>
      <w:r w:rsidR="00545EF9" w:rsidRPr="001D2951">
        <w:rPr>
          <w:sz w:val="28"/>
          <w:szCs w:val="28"/>
        </w:rPr>
        <w:t xml:space="preserve">ставки налогообложения, порядок и сроки подачи налоговой отчетности. </w:t>
      </w:r>
      <w:bookmarkStart w:id="7" w:name="sub_2"/>
      <w:bookmarkEnd w:id="6"/>
    </w:p>
    <w:p w14:paraId="42B9A6B4" w14:textId="77777777" w:rsidR="00545EF9" w:rsidRPr="001D2951" w:rsidRDefault="00B273F7"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2.</w:t>
      </w:r>
      <w:r w:rsidR="00545EF9" w:rsidRPr="001D2951">
        <w:rPr>
          <w:rFonts w:ascii="Times New Roman" w:hAnsi="Times New Roman" w:cs="Times New Roman"/>
          <w:b/>
          <w:bCs/>
          <w:color w:val="auto"/>
          <w:sz w:val="28"/>
          <w:szCs w:val="28"/>
        </w:rPr>
        <w:t xml:space="preserve"> Отношения, регулируемые законодательством о налогообложении </w:t>
      </w:r>
    </w:p>
    <w:p w14:paraId="673D2294" w14:textId="77777777" w:rsidR="00545EF9" w:rsidRPr="001D2951" w:rsidRDefault="00545EF9" w:rsidP="006811D0">
      <w:pPr>
        <w:spacing w:after="360" w:line="276" w:lineRule="auto"/>
        <w:ind w:firstLine="709"/>
        <w:jc w:val="both"/>
        <w:rPr>
          <w:sz w:val="28"/>
          <w:szCs w:val="28"/>
        </w:rPr>
      </w:pPr>
      <w:bookmarkStart w:id="8" w:name="sub_21101"/>
      <w:bookmarkEnd w:id="7"/>
      <w:r w:rsidRPr="001D2951">
        <w:rPr>
          <w:sz w:val="28"/>
          <w:szCs w:val="28"/>
        </w:rPr>
        <w:t>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14:paraId="2F6463C7" w14:textId="77777777" w:rsidR="00545EF9" w:rsidRPr="001D2951" w:rsidRDefault="00545EF9" w:rsidP="006811D0">
      <w:pPr>
        <w:spacing w:after="360" w:line="276" w:lineRule="auto"/>
        <w:ind w:firstLine="709"/>
        <w:jc w:val="both"/>
        <w:rPr>
          <w:sz w:val="28"/>
          <w:szCs w:val="28"/>
        </w:rPr>
      </w:pPr>
      <w:bookmarkStart w:id="9" w:name="sub_202"/>
      <w:bookmarkEnd w:id="8"/>
      <w:r w:rsidRPr="001D2951">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контроля за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1D2951">
        <w:rPr>
          <w:sz w:val="28"/>
          <w:szCs w:val="28"/>
        </w:rPr>
        <w:t xml:space="preserve">настоящий </w:t>
      </w:r>
      <w:r w:rsidRPr="001D2951">
        <w:rPr>
          <w:sz w:val="28"/>
          <w:szCs w:val="28"/>
        </w:rPr>
        <w:t xml:space="preserve">Закон не применяется, если иное не предусмотрено настоящим Законом. </w:t>
      </w:r>
    </w:p>
    <w:bookmarkEnd w:id="9"/>
    <w:p w14:paraId="3954A53B" w14:textId="77777777" w:rsidR="00545EF9" w:rsidRPr="001D2951" w:rsidRDefault="00545EF9"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3.</w:t>
      </w:r>
      <w:r w:rsidRPr="001D2951">
        <w:rPr>
          <w:rFonts w:ascii="Times New Roman" w:hAnsi="Times New Roman" w:cs="Times New Roman"/>
          <w:b/>
          <w:bCs/>
          <w:color w:val="auto"/>
          <w:sz w:val="28"/>
          <w:szCs w:val="28"/>
        </w:rPr>
        <w:t xml:space="preserve"> Основные начала законодательства о налогообложении</w:t>
      </w:r>
    </w:p>
    <w:p w14:paraId="7F539D66" w14:textId="77777777" w:rsidR="00545EF9" w:rsidRPr="001D2951" w:rsidRDefault="00545EF9" w:rsidP="006811D0">
      <w:pPr>
        <w:spacing w:after="360" w:line="276" w:lineRule="auto"/>
        <w:ind w:firstLine="709"/>
        <w:jc w:val="both"/>
        <w:rPr>
          <w:sz w:val="28"/>
          <w:szCs w:val="28"/>
        </w:rPr>
      </w:pPr>
      <w:r w:rsidRPr="001D2951">
        <w:rPr>
          <w:sz w:val="28"/>
          <w:szCs w:val="28"/>
        </w:rPr>
        <w:t>3.1</w:t>
      </w:r>
      <w:bookmarkStart w:id="10" w:name="sub_3001"/>
      <w:r w:rsidR="00AF6F5A" w:rsidRPr="001D2951">
        <w:rPr>
          <w:sz w:val="28"/>
          <w:szCs w:val="28"/>
        </w:rPr>
        <w:t>. </w:t>
      </w:r>
      <w:r w:rsidRPr="001D2951">
        <w:rPr>
          <w:bCs/>
          <w:sz w:val="28"/>
          <w:szCs w:val="28"/>
        </w:rPr>
        <w:t xml:space="preserve">Каждое лицо должно уплачивать законно установленные налоги и сборы. </w:t>
      </w:r>
      <w:r w:rsidRPr="001D2951">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14:paraId="45CA5182" w14:textId="77777777" w:rsidR="00545EF9" w:rsidRPr="001D2951" w:rsidRDefault="00545EF9" w:rsidP="006811D0">
      <w:pPr>
        <w:spacing w:after="360" w:line="276" w:lineRule="auto"/>
        <w:ind w:firstLine="709"/>
        <w:jc w:val="both"/>
        <w:rPr>
          <w:sz w:val="28"/>
          <w:szCs w:val="28"/>
        </w:rPr>
      </w:pPr>
      <w:bookmarkStart w:id="11" w:name="sub_1302"/>
      <w:bookmarkEnd w:id="10"/>
      <w:r w:rsidRPr="001D2951">
        <w:rPr>
          <w:sz w:val="28"/>
          <w:szCs w:val="28"/>
        </w:rPr>
        <w:t>3.2.</w:t>
      </w:r>
      <w:bookmarkStart w:id="12" w:name="sub_130201"/>
      <w:bookmarkEnd w:id="11"/>
      <w:r w:rsidR="00AF6F5A" w:rsidRPr="001D2951">
        <w:rPr>
          <w:sz w:val="28"/>
          <w:szCs w:val="28"/>
        </w:rPr>
        <w:t> </w:t>
      </w:r>
      <w:r w:rsidRPr="001D2951">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14:paraId="7DA5C103" w14:textId="77777777" w:rsidR="00545EF9" w:rsidRPr="001D2951" w:rsidRDefault="00AF6F5A" w:rsidP="006811D0">
      <w:pPr>
        <w:spacing w:after="360" w:line="276" w:lineRule="auto"/>
        <w:ind w:firstLine="709"/>
        <w:jc w:val="both"/>
        <w:rPr>
          <w:sz w:val="28"/>
          <w:szCs w:val="28"/>
        </w:rPr>
      </w:pPr>
      <w:bookmarkStart w:id="13" w:name="sub_1303"/>
      <w:bookmarkEnd w:id="12"/>
      <w:r w:rsidRPr="001D2951">
        <w:rPr>
          <w:sz w:val="28"/>
          <w:szCs w:val="28"/>
        </w:rPr>
        <w:t>3.3. </w:t>
      </w:r>
      <w:r w:rsidR="00545EF9" w:rsidRPr="001D2951">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14:paraId="5AEA99A8" w14:textId="77777777" w:rsidR="00545EF9" w:rsidRPr="001D2951" w:rsidRDefault="00AF6F5A" w:rsidP="006811D0">
      <w:pPr>
        <w:spacing w:after="360" w:line="276" w:lineRule="auto"/>
        <w:ind w:firstLine="709"/>
        <w:jc w:val="both"/>
        <w:rPr>
          <w:sz w:val="28"/>
          <w:szCs w:val="28"/>
        </w:rPr>
      </w:pPr>
      <w:bookmarkStart w:id="14" w:name="sub_3004"/>
      <w:bookmarkEnd w:id="13"/>
      <w:r w:rsidRPr="001D2951">
        <w:rPr>
          <w:sz w:val="28"/>
          <w:szCs w:val="28"/>
        </w:rPr>
        <w:t>3.4. </w:t>
      </w:r>
      <w:r w:rsidR="00545EF9" w:rsidRPr="001D2951">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1D2951">
        <w:rPr>
          <w:sz w:val="28"/>
          <w:szCs w:val="28"/>
        </w:rPr>
        <w:t xml:space="preserve"> </w:t>
      </w:r>
      <w:r w:rsidR="00545EF9" w:rsidRPr="001D2951">
        <w:rPr>
          <w:sz w:val="28"/>
          <w:szCs w:val="28"/>
        </w:rPr>
        <w:lastRenderedPageBreak/>
        <w:t>запрещенной законодательством экономической деятельности субъектов хозяйствования и физических лиц.</w:t>
      </w:r>
    </w:p>
    <w:p w14:paraId="7515AEC0" w14:textId="77777777" w:rsidR="00545EF9" w:rsidRPr="001D2951" w:rsidRDefault="00AF6F5A" w:rsidP="006811D0">
      <w:pPr>
        <w:spacing w:after="360" w:line="276" w:lineRule="auto"/>
        <w:ind w:firstLine="709"/>
        <w:jc w:val="both"/>
        <w:rPr>
          <w:sz w:val="28"/>
          <w:szCs w:val="28"/>
        </w:rPr>
      </w:pPr>
      <w:bookmarkStart w:id="15" w:name="sub_305"/>
      <w:bookmarkEnd w:id="14"/>
      <w:r w:rsidRPr="001D2951">
        <w:rPr>
          <w:sz w:val="28"/>
          <w:szCs w:val="28"/>
        </w:rPr>
        <w:t>3.5. </w:t>
      </w:r>
      <w:r w:rsidR="00545EF9" w:rsidRPr="001D2951">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14:paraId="5BDDEB18" w14:textId="77777777" w:rsidR="00545EF9" w:rsidRPr="001D2951" w:rsidRDefault="00AF6F5A" w:rsidP="006811D0">
      <w:pPr>
        <w:spacing w:after="360" w:line="276" w:lineRule="auto"/>
        <w:ind w:firstLine="709"/>
        <w:jc w:val="both"/>
        <w:rPr>
          <w:sz w:val="28"/>
          <w:szCs w:val="28"/>
        </w:rPr>
      </w:pPr>
      <w:bookmarkStart w:id="16" w:name="sub_307"/>
      <w:bookmarkEnd w:id="15"/>
      <w:r w:rsidRPr="001D2951">
        <w:rPr>
          <w:sz w:val="28"/>
          <w:szCs w:val="28"/>
        </w:rPr>
        <w:t>3.6. </w:t>
      </w:r>
      <w:r w:rsidR="00545EF9" w:rsidRPr="001D2951">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6"/>
    </w:p>
    <w:p w14:paraId="6B90CE8F" w14:textId="77777777" w:rsidR="00545EF9" w:rsidRPr="001D2951" w:rsidRDefault="00AF6F5A" w:rsidP="006811D0">
      <w:pPr>
        <w:spacing w:after="360" w:line="276" w:lineRule="auto"/>
        <w:ind w:firstLine="709"/>
        <w:jc w:val="both"/>
        <w:rPr>
          <w:sz w:val="28"/>
          <w:szCs w:val="28"/>
        </w:rPr>
      </w:pPr>
      <w:r w:rsidRPr="001D2951">
        <w:rPr>
          <w:sz w:val="28"/>
          <w:szCs w:val="28"/>
        </w:rPr>
        <w:t>3.7. </w:t>
      </w:r>
      <w:r w:rsidR="00545EF9" w:rsidRPr="001D2951">
        <w:rPr>
          <w:sz w:val="28"/>
          <w:szCs w:val="28"/>
        </w:rPr>
        <w:t>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14:paraId="2D5131CC" w14:textId="77777777" w:rsidR="00545EF9" w:rsidRPr="001D2951" w:rsidRDefault="00545EF9" w:rsidP="006811D0">
      <w:pPr>
        <w:spacing w:after="360" w:line="276" w:lineRule="auto"/>
        <w:ind w:firstLine="709"/>
        <w:jc w:val="both"/>
        <w:rPr>
          <w:sz w:val="28"/>
          <w:szCs w:val="28"/>
        </w:rPr>
      </w:pPr>
      <w:r w:rsidRPr="001D2951">
        <w:rPr>
          <w:sz w:val="28"/>
          <w:szCs w:val="28"/>
        </w:rPr>
        <w:t>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14:paraId="1EF01DAD"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3.9.</w:t>
      </w:r>
      <w:r w:rsidR="00AF6F5A" w:rsidRPr="001D2951">
        <w:rPr>
          <w:sz w:val="28"/>
          <w:szCs w:val="28"/>
        </w:rPr>
        <w:t> </w:t>
      </w:r>
      <w:r w:rsidRPr="001D2951">
        <w:rPr>
          <w:sz w:val="28"/>
          <w:szCs w:val="28"/>
          <w:lang w:eastAsia="uk-UA"/>
        </w:rPr>
        <w:t>Во время установления налога обязательно определяются такие элементы:</w:t>
      </w:r>
    </w:p>
    <w:p w14:paraId="7CAF4305"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3.9.1. плательщики налога;</w:t>
      </w:r>
    </w:p>
    <w:p w14:paraId="6AAB1A77"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3.9.2. объект налогообложения;</w:t>
      </w:r>
    </w:p>
    <w:p w14:paraId="4123269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3.9.3. база налогообложения;</w:t>
      </w:r>
    </w:p>
    <w:p w14:paraId="7C8D37A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3.9.4. ставка налога;</w:t>
      </w:r>
    </w:p>
    <w:p w14:paraId="509C69E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3.9.5. порядок исчисления налога;</w:t>
      </w:r>
    </w:p>
    <w:p w14:paraId="1B98200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3.9.6. налоговый период;</w:t>
      </w:r>
    </w:p>
    <w:p w14:paraId="3611AD9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3.9.7. срок и порядок уплаты налога;</w:t>
      </w:r>
    </w:p>
    <w:p w14:paraId="5F3C8BA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3.9.8. срок и порядок представления отчетности об исчислении и уплате налога.</w:t>
      </w:r>
    </w:p>
    <w:p w14:paraId="30C5BEA3" w14:textId="77777777" w:rsidR="00545EF9" w:rsidRPr="001D2951" w:rsidRDefault="00AF6F5A" w:rsidP="006811D0">
      <w:pPr>
        <w:spacing w:after="360" w:line="276" w:lineRule="auto"/>
        <w:ind w:firstLine="709"/>
        <w:jc w:val="both"/>
        <w:rPr>
          <w:sz w:val="28"/>
          <w:szCs w:val="28"/>
          <w:lang w:eastAsia="uk-UA"/>
        </w:rPr>
      </w:pPr>
      <w:r w:rsidRPr="001D2951">
        <w:rPr>
          <w:sz w:val="28"/>
          <w:szCs w:val="28"/>
          <w:lang w:eastAsia="uk-UA"/>
        </w:rPr>
        <w:t>3.10. </w:t>
      </w:r>
      <w:r w:rsidR="00545EF9" w:rsidRPr="001D2951">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14:paraId="2D2F4590" w14:textId="77777777" w:rsidR="00A14694" w:rsidRPr="001D2951" w:rsidRDefault="00443681" w:rsidP="006811D0">
      <w:pPr>
        <w:spacing w:after="360" w:line="276" w:lineRule="auto"/>
        <w:ind w:firstLine="709"/>
        <w:jc w:val="both"/>
        <w:rPr>
          <w:sz w:val="28"/>
          <w:szCs w:val="28"/>
          <w:lang w:eastAsia="uk-UA"/>
        </w:rPr>
      </w:pPr>
      <w:r w:rsidRPr="001D2951">
        <w:rPr>
          <w:sz w:val="28"/>
          <w:szCs w:val="28"/>
          <w:lang w:eastAsia="uk-UA"/>
        </w:rPr>
        <w:t>3.11. </w:t>
      </w:r>
      <w:r w:rsidR="00A14694" w:rsidRPr="001D2951">
        <w:rPr>
          <w:sz w:val="28"/>
          <w:szCs w:val="28"/>
          <w:lang w:eastAsia="uk-UA"/>
        </w:rPr>
        <w:t xml:space="preserve">Льготы по применению налогового законодательства, квоты по использованию таких льгот, устанавливаются Главой Донецкой Народной Республики или </w:t>
      </w:r>
      <w:r w:rsidR="0073602B" w:rsidRPr="001D2951">
        <w:rPr>
          <w:sz w:val="28"/>
          <w:szCs w:val="28"/>
          <w:lang w:eastAsia="uk-UA"/>
        </w:rPr>
        <w:t>Правительством</w:t>
      </w:r>
      <w:r w:rsidR="00A14694" w:rsidRPr="001D2951">
        <w:rPr>
          <w:sz w:val="28"/>
          <w:szCs w:val="28"/>
          <w:lang w:eastAsia="uk-UA"/>
        </w:rPr>
        <w:t xml:space="preserve"> Донецкой Народной Республики.</w:t>
      </w:r>
    </w:p>
    <w:p w14:paraId="098C70B2" w14:textId="77777777" w:rsidR="00A05EEB" w:rsidRPr="001D2951"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3.12. </w:t>
      </w:r>
      <w:r w:rsidR="00A05EEB" w:rsidRPr="001D2951">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14:paraId="6BCC05CC" w14:textId="77777777" w:rsidR="00A62F17" w:rsidRPr="001D2951" w:rsidRDefault="00443681" w:rsidP="006811D0">
      <w:pPr>
        <w:spacing w:after="360" w:line="276" w:lineRule="auto"/>
        <w:ind w:firstLine="709"/>
        <w:jc w:val="both"/>
        <w:rPr>
          <w:sz w:val="28"/>
          <w:szCs w:val="28"/>
          <w:lang w:eastAsia="uk-UA"/>
        </w:rPr>
      </w:pPr>
      <w:r w:rsidRPr="001D2951">
        <w:rPr>
          <w:sz w:val="28"/>
          <w:szCs w:val="28"/>
          <w:lang w:eastAsia="uk-UA"/>
        </w:rPr>
        <w:t>3.13. </w:t>
      </w:r>
      <w:r w:rsidR="00A62F17" w:rsidRPr="001D2951">
        <w:rPr>
          <w:sz w:val="28"/>
          <w:szCs w:val="28"/>
          <w:lang w:eastAsia="uk-UA"/>
        </w:rPr>
        <w:t xml:space="preserve">Налоги и сборы зачисляются в бюджет согласно </w:t>
      </w:r>
      <w:r w:rsidR="006F74B7" w:rsidRPr="001D2951">
        <w:rPr>
          <w:sz w:val="28"/>
          <w:szCs w:val="28"/>
          <w:lang w:eastAsia="uk-UA"/>
        </w:rPr>
        <w:t>нормативным правовым актам</w:t>
      </w:r>
      <w:r w:rsidR="00A62F17" w:rsidRPr="001D2951">
        <w:rPr>
          <w:sz w:val="28"/>
          <w:szCs w:val="28"/>
          <w:lang w:eastAsia="uk-UA"/>
        </w:rPr>
        <w:t xml:space="preserve"> Донецкой Народной Республики. </w:t>
      </w:r>
    </w:p>
    <w:p w14:paraId="0D07589A" w14:textId="77777777" w:rsidR="00A62F17" w:rsidRPr="001D2951" w:rsidRDefault="00443681" w:rsidP="006811D0">
      <w:pPr>
        <w:spacing w:after="360" w:line="276" w:lineRule="auto"/>
        <w:ind w:firstLine="709"/>
        <w:jc w:val="both"/>
        <w:rPr>
          <w:sz w:val="28"/>
          <w:szCs w:val="28"/>
          <w:lang w:eastAsia="uk-UA"/>
        </w:rPr>
      </w:pPr>
      <w:r w:rsidRPr="001D2951">
        <w:rPr>
          <w:sz w:val="28"/>
          <w:szCs w:val="28"/>
          <w:lang w:eastAsia="uk-UA"/>
        </w:rPr>
        <w:t>3.14. </w:t>
      </w:r>
      <w:r w:rsidR="00A62F17" w:rsidRPr="001D2951">
        <w:rPr>
          <w:sz w:val="28"/>
          <w:szCs w:val="28"/>
          <w:lang w:eastAsia="uk-UA"/>
        </w:rPr>
        <w:t xml:space="preserve">Органы, осуществляющие обслуживание бюджетных средств, в установленном </w:t>
      </w:r>
      <w:r w:rsidR="006F74B7" w:rsidRPr="001D2951">
        <w:rPr>
          <w:sz w:val="28"/>
          <w:szCs w:val="28"/>
          <w:lang w:eastAsia="uk-UA"/>
        </w:rPr>
        <w:t>нормативными правовыми актами</w:t>
      </w:r>
      <w:r w:rsidR="00A62F17" w:rsidRPr="001D2951">
        <w:rPr>
          <w:sz w:val="28"/>
          <w:szCs w:val="28"/>
          <w:lang w:eastAsia="uk-UA"/>
        </w:rPr>
        <w:t xml:space="preserve"> Донецкой Народной Республики порядке</w:t>
      </w:r>
      <w:r w:rsidRPr="001D2951">
        <w:rPr>
          <w:sz w:val="28"/>
          <w:szCs w:val="28"/>
          <w:lang w:eastAsia="uk-UA"/>
        </w:rPr>
        <w:t>,</w:t>
      </w:r>
      <w:r w:rsidR="00A62F17" w:rsidRPr="001D2951">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
    <w:p w14:paraId="6DDEB83A" w14:textId="77777777" w:rsidR="00545EF9" w:rsidRPr="001D2951" w:rsidRDefault="00B273F7"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4.</w:t>
      </w:r>
      <w:r w:rsidR="00545EF9" w:rsidRPr="001D2951">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14:paraId="144E7053" w14:textId="77777777" w:rsidR="002F28CF" w:rsidRPr="001D2951" w:rsidRDefault="002F28CF" w:rsidP="002F28CF">
      <w:pPr>
        <w:spacing w:after="360" w:line="276" w:lineRule="auto"/>
        <w:ind w:firstLine="709"/>
        <w:jc w:val="both"/>
        <w:rPr>
          <w:bCs/>
          <w:sz w:val="28"/>
          <w:szCs w:val="28"/>
        </w:rPr>
      </w:pPr>
      <w:bookmarkStart w:id="17" w:name="sub_4001"/>
      <w:r w:rsidRPr="001D2951">
        <w:rPr>
          <w:bCs/>
          <w:sz w:val="28"/>
          <w:szCs w:val="28"/>
        </w:rPr>
        <w:t xml:space="preserve">4.1. Глава Донецкой Народной Республики, </w:t>
      </w:r>
      <w:r w:rsidR="0073602B" w:rsidRPr="001D2951">
        <w:rPr>
          <w:bCs/>
          <w:sz w:val="28"/>
          <w:szCs w:val="28"/>
        </w:rPr>
        <w:t>Правительство</w:t>
      </w:r>
      <w:r w:rsidRPr="001D2951">
        <w:rPr>
          <w:bCs/>
          <w:sz w:val="28"/>
          <w:szCs w:val="28"/>
        </w:rPr>
        <w:t xml:space="preserve"> Донецкой Народной Республики, республиканские органы исполнительной власти Донецкой Народной Республики, уполномоченные осуществлять функции в области государственной политики и нормативно-правового регулирования в сфере налогообложения и таможенного дела, органы местного самоуправления в предусмотренных настоящим Законом случаях в пределах своей компетенции издают нормативные правовые акты по вопросам, связанным с налогообложением, которые не могут противоречить настоящему Закону.</w:t>
      </w:r>
    </w:p>
    <w:p w14:paraId="2037DF52" w14:textId="77777777" w:rsidR="00545EF9" w:rsidRPr="001D2951" w:rsidRDefault="00AA6EEC" w:rsidP="002F28CF">
      <w:pPr>
        <w:spacing w:after="360" w:line="276" w:lineRule="auto"/>
        <w:ind w:firstLine="709"/>
        <w:jc w:val="both"/>
        <w:rPr>
          <w:sz w:val="28"/>
          <w:szCs w:val="28"/>
        </w:rPr>
      </w:pPr>
      <w:hyperlink r:id="rId79" w:history="1">
        <w:r w:rsidR="002F28CF" w:rsidRPr="001D2951">
          <w:rPr>
            <w:bCs/>
            <w:i/>
            <w:color w:val="0000FF"/>
            <w:sz w:val="28"/>
            <w:szCs w:val="28"/>
            <w:u w:val="single"/>
          </w:rPr>
          <w:t>(Пункт 4.1 статьи 4 изложен в новой редакции в соответствии с Законом от 03.08.2018 № 247-IНС)</w:t>
        </w:r>
      </w:hyperlink>
    </w:p>
    <w:bookmarkEnd w:id="17"/>
    <w:p w14:paraId="1A7F04FD" w14:textId="77777777" w:rsidR="00545EF9" w:rsidRPr="001D2951" w:rsidRDefault="00B273F7"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lastRenderedPageBreak/>
        <w:t>Статья </w:t>
      </w:r>
      <w:r w:rsidR="00545EF9" w:rsidRPr="001D2951">
        <w:rPr>
          <w:rFonts w:ascii="Times New Roman" w:hAnsi="Times New Roman" w:cs="Times New Roman"/>
          <w:bCs/>
          <w:color w:val="auto"/>
          <w:sz w:val="28"/>
          <w:szCs w:val="28"/>
        </w:rPr>
        <w:t>5.</w:t>
      </w:r>
      <w:r w:rsidR="00545EF9" w:rsidRPr="001D2951">
        <w:rPr>
          <w:rFonts w:ascii="Times New Roman" w:hAnsi="Times New Roman" w:cs="Times New Roman"/>
          <w:b/>
          <w:bCs/>
          <w:color w:val="auto"/>
          <w:sz w:val="28"/>
          <w:szCs w:val="28"/>
        </w:rPr>
        <w:t xml:space="preserve"> Действие актов законодательства о налогообложении во времени</w:t>
      </w:r>
    </w:p>
    <w:p w14:paraId="15EF1A3B" w14:textId="77777777" w:rsidR="00545EF9" w:rsidRPr="001D2951" w:rsidRDefault="00545EF9" w:rsidP="006811D0">
      <w:pPr>
        <w:spacing w:after="360" w:line="276" w:lineRule="auto"/>
        <w:ind w:firstLine="709"/>
        <w:jc w:val="both"/>
        <w:rPr>
          <w:sz w:val="28"/>
          <w:szCs w:val="28"/>
        </w:rPr>
      </w:pPr>
      <w:bookmarkStart w:id="18" w:name="sub_5013"/>
      <w:r w:rsidRPr="001D2951">
        <w:rPr>
          <w:sz w:val="28"/>
          <w:szCs w:val="28"/>
        </w:rPr>
        <w:t>5.1. Акты законодательства о налогообложении вступают в силу со дня их официальн</w:t>
      </w:r>
      <w:r w:rsidR="00443681" w:rsidRPr="001D2951">
        <w:rPr>
          <w:sz w:val="28"/>
          <w:szCs w:val="28"/>
        </w:rPr>
        <w:t xml:space="preserve">ого опубликования, если иное не </w:t>
      </w:r>
      <w:r w:rsidRPr="001D2951">
        <w:rPr>
          <w:sz w:val="28"/>
          <w:szCs w:val="28"/>
        </w:rPr>
        <w:t>предусмотрено самим актом.</w:t>
      </w:r>
    </w:p>
    <w:p w14:paraId="10CE0561" w14:textId="77777777" w:rsidR="00545EF9" w:rsidRPr="001D2951" w:rsidRDefault="00545EF9" w:rsidP="006811D0">
      <w:pPr>
        <w:spacing w:after="360" w:line="276" w:lineRule="auto"/>
        <w:ind w:firstLine="709"/>
        <w:jc w:val="both"/>
        <w:rPr>
          <w:sz w:val="28"/>
          <w:szCs w:val="28"/>
        </w:rPr>
      </w:pPr>
      <w:bookmarkStart w:id="19" w:name="sub_502"/>
      <w:bookmarkEnd w:id="18"/>
      <w:r w:rsidRPr="001D2951">
        <w:rPr>
          <w:sz w:val="28"/>
          <w:szCs w:val="28"/>
        </w:rPr>
        <w:t>5.2. Акты законодательства о налогообложении, устанавливающие новые налоги и/или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14:paraId="4AB119B4" w14:textId="77777777" w:rsidR="00545EF9" w:rsidRPr="001D2951" w:rsidRDefault="00443681" w:rsidP="006811D0">
      <w:pPr>
        <w:spacing w:after="360" w:line="276" w:lineRule="auto"/>
        <w:ind w:firstLine="709"/>
        <w:jc w:val="both"/>
        <w:rPr>
          <w:sz w:val="28"/>
          <w:szCs w:val="28"/>
        </w:rPr>
      </w:pPr>
      <w:bookmarkStart w:id="20" w:name="sub_503"/>
      <w:bookmarkEnd w:id="19"/>
      <w:r w:rsidRPr="001D2951">
        <w:rPr>
          <w:sz w:val="28"/>
          <w:szCs w:val="28"/>
        </w:rPr>
        <w:t>5.3. </w:t>
      </w:r>
      <w:r w:rsidR="00545EF9" w:rsidRPr="001D2951">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14:paraId="0733E277" w14:textId="77777777" w:rsidR="00545EF9" w:rsidRPr="001D2951" w:rsidRDefault="00443681" w:rsidP="006811D0">
      <w:pPr>
        <w:spacing w:after="360" w:line="276" w:lineRule="auto"/>
        <w:ind w:firstLine="709"/>
        <w:jc w:val="both"/>
        <w:rPr>
          <w:sz w:val="28"/>
          <w:szCs w:val="28"/>
        </w:rPr>
      </w:pPr>
      <w:bookmarkStart w:id="21" w:name="sub_504"/>
      <w:bookmarkEnd w:id="20"/>
      <w:r w:rsidRPr="001D2951">
        <w:rPr>
          <w:sz w:val="28"/>
          <w:szCs w:val="28"/>
        </w:rPr>
        <w:t>5.4. </w:t>
      </w:r>
      <w:r w:rsidR="00545EF9" w:rsidRPr="001D2951">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14:paraId="6C839B10" w14:textId="77777777" w:rsidR="00545EF9" w:rsidRPr="001D2951" w:rsidRDefault="00B273F7" w:rsidP="006811D0">
      <w:pPr>
        <w:pStyle w:val="a5"/>
        <w:spacing w:after="360" w:line="276" w:lineRule="auto"/>
        <w:ind w:left="0" w:firstLine="709"/>
        <w:rPr>
          <w:rFonts w:ascii="Times New Roman" w:hAnsi="Times New Roman" w:cs="Times New Roman"/>
          <w:b/>
          <w:bCs/>
          <w:color w:val="auto"/>
          <w:sz w:val="28"/>
          <w:szCs w:val="28"/>
        </w:rPr>
      </w:pPr>
      <w:bookmarkStart w:id="22" w:name="sub_6"/>
      <w:bookmarkEnd w:id="21"/>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6.</w:t>
      </w:r>
      <w:r w:rsidR="00545EF9" w:rsidRPr="001D2951">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2"/>
    <w:p w14:paraId="0FE0989F" w14:textId="77777777" w:rsidR="00545EF9" w:rsidRPr="001D2951" w:rsidRDefault="00443681" w:rsidP="006811D0">
      <w:pPr>
        <w:spacing w:after="360" w:line="276" w:lineRule="auto"/>
        <w:ind w:firstLine="709"/>
        <w:jc w:val="both"/>
        <w:rPr>
          <w:sz w:val="28"/>
          <w:szCs w:val="28"/>
        </w:rPr>
      </w:pPr>
      <w:r w:rsidRPr="001D2951">
        <w:rPr>
          <w:sz w:val="28"/>
          <w:szCs w:val="28"/>
        </w:rPr>
        <w:t>6.1. </w:t>
      </w:r>
      <w:r w:rsidR="00545EF9" w:rsidRPr="001D2951">
        <w:rPr>
          <w:sz w:val="28"/>
          <w:szCs w:val="28"/>
        </w:rPr>
        <w:t>Нормативный</w:t>
      </w:r>
      <w:r w:rsidR="00C4290D" w:rsidRPr="001D2951">
        <w:rPr>
          <w:sz w:val="28"/>
          <w:szCs w:val="28"/>
        </w:rPr>
        <w:t xml:space="preserve"> правовой акт о налогообложении</w:t>
      </w:r>
      <w:r w:rsidR="00545EF9" w:rsidRPr="001D2951">
        <w:rPr>
          <w:sz w:val="28"/>
          <w:szCs w:val="28"/>
        </w:rPr>
        <w:t xml:space="preserve"> признается не соответствующим настоящему Закону, если такой акт:</w:t>
      </w:r>
    </w:p>
    <w:p w14:paraId="364BBD24" w14:textId="77777777" w:rsidR="00545EF9" w:rsidRPr="001D2951" w:rsidRDefault="00443681" w:rsidP="006811D0">
      <w:pPr>
        <w:tabs>
          <w:tab w:val="left" w:pos="798"/>
        </w:tabs>
        <w:spacing w:after="360" w:line="276" w:lineRule="auto"/>
        <w:ind w:firstLine="709"/>
        <w:jc w:val="both"/>
        <w:rPr>
          <w:sz w:val="28"/>
          <w:szCs w:val="28"/>
        </w:rPr>
      </w:pPr>
      <w:bookmarkStart w:id="23" w:name="sub_6011"/>
      <w:r w:rsidRPr="001D2951">
        <w:rPr>
          <w:sz w:val="28"/>
          <w:szCs w:val="28"/>
        </w:rPr>
        <w:t>1) </w:t>
      </w:r>
      <w:r w:rsidR="00545EF9" w:rsidRPr="001D2951">
        <w:rPr>
          <w:sz w:val="28"/>
          <w:szCs w:val="28"/>
        </w:rPr>
        <w:t xml:space="preserve">издан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4" w:name="sub_6012"/>
    </w:p>
    <w:p w14:paraId="12A3DC75" w14:textId="77777777" w:rsidR="00545EF9" w:rsidRPr="001D2951" w:rsidRDefault="00443681" w:rsidP="006811D0">
      <w:pPr>
        <w:spacing w:after="360" w:line="276" w:lineRule="auto"/>
        <w:ind w:firstLine="709"/>
        <w:jc w:val="both"/>
        <w:rPr>
          <w:sz w:val="28"/>
          <w:szCs w:val="28"/>
        </w:rPr>
      </w:pPr>
      <w:r w:rsidRPr="001D2951">
        <w:rPr>
          <w:sz w:val="28"/>
          <w:szCs w:val="28"/>
        </w:rPr>
        <w:t>2) </w:t>
      </w:r>
      <w:r w:rsidR="00545EF9" w:rsidRPr="001D2951">
        <w:rPr>
          <w:sz w:val="28"/>
          <w:szCs w:val="28"/>
        </w:rPr>
        <w:t>отменяет или ограничивает права налогоплательщиков, налоговых агентов, установленные настоящим Законом;</w:t>
      </w:r>
    </w:p>
    <w:bookmarkEnd w:id="24"/>
    <w:p w14:paraId="334D27D5" w14:textId="77777777" w:rsidR="00545EF9" w:rsidRPr="001D2951" w:rsidRDefault="00443681" w:rsidP="006811D0">
      <w:pPr>
        <w:spacing w:after="360" w:line="276" w:lineRule="auto"/>
        <w:ind w:firstLine="709"/>
        <w:jc w:val="both"/>
        <w:rPr>
          <w:sz w:val="28"/>
          <w:szCs w:val="28"/>
        </w:rPr>
      </w:pPr>
      <w:r w:rsidRPr="001D2951">
        <w:rPr>
          <w:sz w:val="28"/>
          <w:szCs w:val="28"/>
        </w:rPr>
        <w:t>3) </w:t>
      </w:r>
      <w:r w:rsidR="00545EF9" w:rsidRPr="001D2951">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14:paraId="31FDDA1E" w14:textId="77777777" w:rsidR="00545EF9" w:rsidRPr="001D2951" w:rsidRDefault="00232E11" w:rsidP="006811D0">
      <w:pPr>
        <w:spacing w:after="360" w:line="276" w:lineRule="auto"/>
        <w:ind w:firstLine="709"/>
        <w:jc w:val="both"/>
        <w:rPr>
          <w:sz w:val="28"/>
          <w:szCs w:val="28"/>
        </w:rPr>
      </w:pPr>
      <w:bookmarkStart w:id="25" w:name="sub_6014"/>
      <w:bookmarkEnd w:id="23"/>
      <w:r w:rsidRPr="001D2951">
        <w:rPr>
          <w:sz w:val="28"/>
          <w:szCs w:val="28"/>
        </w:rPr>
        <w:t>4) </w:t>
      </w:r>
      <w:r w:rsidR="00545EF9" w:rsidRPr="001D2951">
        <w:rPr>
          <w:sz w:val="28"/>
          <w:szCs w:val="28"/>
        </w:rPr>
        <w:t>запрещает действия налогопл</w:t>
      </w:r>
      <w:r w:rsidR="00B273F7" w:rsidRPr="001D2951">
        <w:rPr>
          <w:sz w:val="28"/>
          <w:szCs w:val="28"/>
        </w:rPr>
        <w:t xml:space="preserve">ательщиков, налоговых агентов, </w:t>
      </w:r>
      <w:r w:rsidR="00545EF9" w:rsidRPr="001D2951">
        <w:rPr>
          <w:sz w:val="28"/>
          <w:szCs w:val="28"/>
        </w:rPr>
        <w:t>разрешенные настоящим Законом;</w:t>
      </w:r>
    </w:p>
    <w:p w14:paraId="72A56C2A" w14:textId="77777777" w:rsidR="00545EF9" w:rsidRPr="001D2951" w:rsidRDefault="00232E11" w:rsidP="006811D0">
      <w:pPr>
        <w:spacing w:after="360" w:line="276" w:lineRule="auto"/>
        <w:ind w:firstLine="709"/>
        <w:jc w:val="both"/>
        <w:rPr>
          <w:sz w:val="28"/>
          <w:szCs w:val="28"/>
        </w:rPr>
      </w:pPr>
      <w:bookmarkStart w:id="26" w:name="sub_6015"/>
      <w:bookmarkEnd w:id="25"/>
      <w:r w:rsidRPr="001D2951">
        <w:rPr>
          <w:sz w:val="28"/>
          <w:szCs w:val="28"/>
        </w:rPr>
        <w:lastRenderedPageBreak/>
        <w:t>5) </w:t>
      </w:r>
      <w:r w:rsidR="00545EF9" w:rsidRPr="001D2951">
        <w:rPr>
          <w:sz w:val="28"/>
          <w:szCs w:val="28"/>
        </w:rPr>
        <w:t>запрещает действия органов доходов и сборов, их должностных лиц, разрешенные или предписанные настоящим Законом;</w:t>
      </w:r>
    </w:p>
    <w:p w14:paraId="4F337B19" w14:textId="77777777" w:rsidR="00545EF9" w:rsidRPr="001D2951" w:rsidRDefault="00545EF9" w:rsidP="006811D0">
      <w:pPr>
        <w:spacing w:after="360" w:line="276" w:lineRule="auto"/>
        <w:ind w:firstLine="709"/>
        <w:jc w:val="both"/>
        <w:rPr>
          <w:sz w:val="28"/>
          <w:szCs w:val="28"/>
        </w:rPr>
      </w:pPr>
      <w:bookmarkStart w:id="27" w:name="sub_60166"/>
      <w:bookmarkEnd w:id="26"/>
      <w:r w:rsidRPr="001D2951">
        <w:rPr>
          <w:sz w:val="28"/>
          <w:szCs w:val="28"/>
        </w:rPr>
        <w:t>6) разрешает или допускает действия, запрещенные настоящим Законом;</w:t>
      </w:r>
    </w:p>
    <w:p w14:paraId="05064108" w14:textId="77777777" w:rsidR="00545EF9" w:rsidRPr="001D2951" w:rsidRDefault="00232E11" w:rsidP="006811D0">
      <w:pPr>
        <w:spacing w:after="360" w:line="276" w:lineRule="auto"/>
        <w:ind w:firstLine="709"/>
        <w:jc w:val="both"/>
        <w:rPr>
          <w:sz w:val="28"/>
          <w:szCs w:val="28"/>
        </w:rPr>
      </w:pPr>
      <w:bookmarkStart w:id="28" w:name="sub_6018"/>
      <w:bookmarkEnd w:id="27"/>
      <w:r w:rsidRPr="001D2951">
        <w:rPr>
          <w:sz w:val="28"/>
          <w:szCs w:val="28"/>
        </w:rPr>
        <w:t>7) </w:t>
      </w:r>
      <w:r w:rsidR="00545EF9" w:rsidRPr="001D2951">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14:paraId="5BF9864E" w14:textId="77777777" w:rsidR="00545EF9" w:rsidRPr="001D2951" w:rsidRDefault="00232E11" w:rsidP="006811D0">
      <w:pPr>
        <w:spacing w:after="360" w:line="276" w:lineRule="auto"/>
        <w:ind w:firstLine="709"/>
        <w:jc w:val="both"/>
        <w:rPr>
          <w:sz w:val="28"/>
          <w:szCs w:val="28"/>
        </w:rPr>
      </w:pPr>
      <w:r w:rsidRPr="001D2951">
        <w:rPr>
          <w:sz w:val="28"/>
          <w:szCs w:val="28"/>
        </w:rPr>
        <w:t>8) </w:t>
      </w:r>
      <w:r w:rsidR="00545EF9" w:rsidRPr="001D2951">
        <w:rPr>
          <w:sz w:val="28"/>
          <w:szCs w:val="28"/>
        </w:rPr>
        <w:t>изменяет установленные настоящим Законом основания, условия, последовательность или порядок действий участников отношений, регулируемых законодательством о налогах и сборах, иных лиц, обязанности которых установлены настоящим Законом</w:t>
      </w:r>
      <w:r w:rsidR="00443681" w:rsidRPr="001D2951">
        <w:rPr>
          <w:sz w:val="28"/>
          <w:szCs w:val="28"/>
        </w:rPr>
        <w:t>;</w:t>
      </w:r>
    </w:p>
    <w:p w14:paraId="0EA2333C" w14:textId="77777777" w:rsidR="00545EF9" w:rsidRPr="001D2951" w:rsidRDefault="00232E11" w:rsidP="006811D0">
      <w:pPr>
        <w:spacing w:after="360" w:line="276" w:lineRule="auto"/>
        <w:ind w:firstLine="709"/>
        <w:jc w:val="both"/>
        <w:rPr>
          <w:sz w:val="28"/>
          <w:szCs w:val="28"/>
        </w:rPr>
      </w:pPr>
      <w:bookmarkStart w:id="29" w:name="sub_6019"/>
      <w:bookmarkEnd w:id="28"/>
      <w:r w:rsidRPr="001D2951">
        <w:rPr>
          <w:sz w:val="28"/>
          <w:szCs w:val="28"/>
        </w:rPr>
        <w:t>9) </w:t>
      </w:r>
      <w:r w:rsidR="00545EF9" w:rsidRPr="001D2951">
        <w:rPr>
          <w:sz w:val="28"/>
          <w:szCs w:val="28"/>
        </w:rPr>
        <w:t>иным образ</w:t>
      </w:r>
      <w:r w:rsidR="00443681" w:rsidRPr="001D2951">
        <w:rPr>
          <w:sz w:val="28"/>
          <w:szCs w:val="28"/>
        </w:rPr>
        <w:t>ом противоречит общим началам и</w:t>
      </w:r>
      <w:r w:rsidR="00545EF9" w:rsidRPr="001D2951">
        <w:rPr>
          <w:sz w:val="28"/>
          <w:szCs w:val="28"/>
        </w:rPr>
        <w:t>/или буквальному смыслу конкретных положений настоящего Закона.</w:t>
      </w:r>
    </w:p>
    <w:p w14:paraId="7F94308D" w14:textId="77777777" w:rsidR="00545EF9" w:rsidRPr="001D2951" w:rsidRDefault="00B273F7" w:rsidP="006811D0">
      <w:pPr>
        <w:spacing w:after="360" w:line="276" w:lineRule="auto"/>
        <w:ind w:firstLine="709"/>
        <w:jc w:val="both"/>
        <w:rPr>
          <w:sz w:val="28"/>
          <w:szCs w:val="28"/>
        </w:rPr>
      </w:pPr>
      <w:bookmarkStart w:id="30" w:name="sub_6002"/>
      <w:bookmarkEnd w:id="29"/>
      <w:r w:rsidRPr="001D2951">
        <w:rPr>
          <w:sz w:val="28"/>
          <w:szCs w:val="28"/>
        </w:rPr>
        <w:t>6.2. </w:t>
      </w:r>
      <w:r w:rsidR="00545EF9" w:rsidRPr="001D2951">
        <w:rPr>
          <w:sz w:val="28"/>
          <w:szCs w:val="28"/>
        </w:rPr>
        <w:t>Нормативные правовые акты о налогообложении, указанные в</w:t>
      </w:r>
      <w:hyperlink w:anchor="sub_6001" w:history="1">
        <w:r w:rsidR="00545EF9" w:rsidRPr="001D2951">
          <w:rPr>
            <w:sz w:val="28"/>
            <w:szCs w:val="28"/>
          </w:rPr>
          <w:t xml:space="preserve"> пункте 6.1</w:t>
        </w:r>
      </w:hyperlink>
      <w:r w:rsidR="00545EF9" w:rsidRPr="001D2951">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14:paraId="7317946B" w14:textId="77777777" w:rsidR="00545EF9" w:rsidRPr="001D2951" w:rsidRDefault="00545EF9" w:rsidP="006811D0">
      <w:pPr>
        <w:spacing w:after="360" w:line="276" w:lineRule="auto"/>
        <w:ind w:firstLine="709"/>
        <w:jc w:val="both"/>
        <w:rPr>
          <w:sz w:val="28"/>
          <w:szCs w:val="28"/>
        </w:rPr>
      </w:pPr>
      <w:bookmarkStart w:id="31" w:name="sub_6003"/>
      <w:bookmarkEnd w:id="30"/>
      <w:r w:rsidRPr="001D2951">
        <w:rPr>
          <w:sz w:val="28"/>
          <w:szCs w:val="28"/>
        </w:rPr>
        <w:t>6.</w:t>
      </w:r>
      <w:bookmarkEnd w:id="31"/>
      <w:r w:rsidR="00B273F7" w:rsidRPr="001D2951">
        <w:rPr>
          <w:sz w:val="28"/>
          <w:szCs w:val="28"/>
        </w:rPr>
        <w:t>3. </w:t>
      </w:r>
      <w:r w:rsidRPr="001D2951">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D2951">
        <w:rPr>
          <w:sz w:val="28"/>
          <w:szCs w:val="28"/>
        </w:rPr>
        <w:t>аконодательством.</w:t>
      </w:r>
    </w:p>
    <w:p w14:paraId="6AA5CF2B" w14:textId="77777777" w:rsidR="00545EF9" w:rsidRPr="001D2951" w:rsidRDefault="00B273F7"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7.</w:t>
      </w:r>
      <w:r w:rsidR="00545EF9" w:rsidRPr="001D2951">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14:paraId="7609A006" w14:textId="77777777" w:rsidR="00545EF9" w:rsidRPr="001D2951" w:rsidRDefault="00545EF9" w:rsidP="006811D0">
      <w:pPr>
        <w:spacing w:after="360" w:line="276" w:lineRule="auto"/>
        <w:ind w:firstLine="709"/>
        <w:jc w:val="both"/>
        <w:rPr>
          <w:sz w:val="28"/>
          <w:szCs w:val="28"/>
        </w:rPr>
      </w:pPr>
      <w:r w:rsidRPr="001D2951">
        <w:rPr>
          <w:bCs/>
          <w:sz w:val="28"/>
          <w:szCs w:val="28"/>
        </w:rPr>
        <w:t>7.</w:t>
      </w:r>
      <w:bookmarkStart w:id="32" w:name="sub_611"/>
      <w:r w:rsidR="00232E11" w:rsidRPr="001D2951">
        <w:rPr>
          <w:sz w:val="28"/>
          <w:szCs w:val="28"/>
        </w:rPr>
        <w:t>1. </w:t>
      </w:r>
      <w:r w:rsidRPr="001D2951">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14:paraId="6A4D0C99" w14:textId="77777777" w:rsidR="00545EF9" w:rsidRPr="001D2951" w:rsidRDefault="00545EF9" w:rsidP="006811D0">
      <w:pPr>
        <w:spacing w:after="360" w:line="276" w:lineRule="auto"/>
        <w:ind w:firstLine="709"/>
        <w:jc w:val="both"/>
        <w:rPr>
          <w:sz w:val="28"/>
          <w:szCs w:val="28"/>
        </w:rPr>
      </w:pPr>
      <w:bookmarkStart w:id="33" w:name="sub_612"/>
      <w:bookmarkEnd w:id="32"/>
      <w:r w:rsidRPr="001D2951">
        <w:rPr>
          <w:sz w:val="28"/>
          <w:szCs w:val="28"/>
        </w:rPr>
        <w:t>7.2</w:t>
      </w:r>
      <w:r w:rsidR="00232E11" w:rsidRPr="001D2951">
        <w:rPr>
          <w:sz w:val="28"/>
          <w:szCs w:val="28"/>
        </w:rPr>
        <w:t>. </w:t>
      </w:r>
      <w:r w:rsidRPr="001D2951">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14:paraId="28E944B1" w14:textId="77777777" w:rsidR="00545EF9" w:rsidRPr="001D2951" w:rsidRDefault="00232E11" w:rsidP="006811D0">
      <w:pPr>
        <w:spacing w:after="360" w:line="276" w:lineRule="auto"/>
        <w:ind w:firstLine="709"/>
        <w:jc w:val="both"/>
        <w:rPr>
          <w:sz w:val="28"/>
          <w:szCs w:val="28"/>
        </w:rPr>
      </w:pPr>
      <w:bookmarkStart w:id="34" w:name="sub_60102"/>
      <w:bookmarkEnd w:id="33"/>
      <w:r w:rsidRPr="001D2951">
        <w:rPr>
          <w:sz w:val="28"/>
          <w:szCs w:val="28"/>
        </w:rPr>
        <w:t>7.3. </w:t>
      </w:r>
      <w:r w:rsidR="00545EF9" w:rsidRPr="001D2951">
        <w:rPr>
          <w:sz w:val="28"/>
          <w:szCs w:val="28"/>
        </w:rPr>
        <w:t>Срок, исчисляемый годами, истекает в соответствующие месяц и число последнего года срока.</w:t>
      </w:r>
    </w:p>
    <w:bookmarkEnd w:id="34"/>
    <w:p w14:paraId="17FCFE7D"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При этом годом (за исключением календарного года) признается любой период времени, состоящий из 12 месяцев, следующих подряд.</w:t>
      </w:r>
    </w:p>
    <w:p w14:paraId="5FBBC020" w14:textId="77777777" w:rsidR="00545EF9" w:rsidRPr="001D2951" w:rsidRDefault="00232E11" w:rsidP="006811D0">
      <w:pPr>
        <w:spacing w:after="360" w:line="276" w:lineRule="auto"/>
        <w:ind w:firstLine="709"/>
        <w:jc w:val="both"/>
        <w:rPr>
          <w:sz w:val="28"/>
          <w:szCs w:val="28"/>
        </w:rPr>
      </w:pPr>
      <w:bookmarkStart w:id="35" w:name="sub_60103"/>
      <w:r w:rsidRPr="001D2951">
        <w:rPr>
          <w:sz w:val="28"/>
          <w:szCs w:val="28"/>
        </w:rPr>
        <w:t>7.4. </w:t>
      </w:r>
      <w:r w:rsidR="00545EF9" w:rsidRPr="001D2951">
        <w:rPr>
          <w:sz w:val="28"/>
          <w:szCs w:val="28"/>
        </w:rPr>
        <w:t>Срок, исчисляемый кварталами, истекает в последний день последнего месяца срока.</w:t>
      </w:r>
    </w:p>
    <w:bookmarkEnd w:id="35"/>
    <w:p w14:paraId="40C666BD" w14:textId="77777777" w:rsidR="00545EF9" w:rsidRPr="001D2951" w:rsidRDefault="00545EF9" w:rsidP="006811D0">
      <w:pPr>
        <w:spacing w:after="360" w:line="276" w:lineRule="auto"/>
        <w:ind w:firstLine="709"/>
        <w:jc w:val="both"/>
        <w:rPr>
          <w:sz w:val="28"/>
          <w:szCs w:val="28"/>
        </w:rPr>
      </w:pPr>
      <w:r w:rsidRPr="001D2951">
        <w:rPr>
          <w:sz w:val="28"/>
          <w:szCs w:val="28"/>
        </w:rPr>
        <w:t>При этом квартал считается равным трем календарным месяцам, отсчет кварталов ведется с начала календарного года.</w:t>
      </w:r>
    </w:p>
    <w:p w14:paraId="166035B5" w14:textId="77777777" w:rsidR="00545EF9" w:rsidRPr="001D2951" w:rsidRDefault="00232E11" w:rsidP="006811D0">
      <w:pPr>
        <w:spacing w:after="360" w:line="276" w:lineRule="auto"/>
        <w:ind w:firstLine="709"/>
        <w:jc w:val="both"/>
        <w:rPr>
          <w:sz w:val="28"/>
          <w:szCs w:val="28"/>
        </w:rPr>
      </w:pPr>
      <w:bookmarkStart w:id="36" w:name="sub_6104"/>
      <w:r w:rsidRPr="001D2951">
        <w:rPr>
          <w:sz w:val="28"/>
          <w:szCs w:val="28"/>
        </w:rPr>
        <w:t>7.5. </w:t>
      </w:r>
      <w:r w:rsidR="00545EF9" w:rsidRPr="001D2951">
        <w:rPr>
          <w:sz w:val="28"/>
          <w:szCs w:val="28"/>
        </w:rPr>
        <w:t>Срок, исчисляемый месяцами, истекает в соответствующие месяц и число последнего месяца срока.</w:t>
      </w:r>
    </w:p>
    <w:p w14:paraId="03F91A74" w14:textId="77777777" w:rsidR="00545EF9" w:rsidRPr="001D2951" w:rsidRDefault="00545EF9" w:rsidP="006811D0">
      <w:pPr>
        <w:spacing w:after="360" w:line="276" w:lineRule="auto"/>
        <w:ind w:firstLine="709"/>
        <w:jc w:val="both"/>
        <w:rPr>
          <w:sz w:val="28"/>
          <w:szCs w:val="28"/>
        </w:rPr>
      </w:pPr>
      <w:bookmarkStart w:id="37" w:name="sub_6141"/>
      <w:bookmarkEnd w:id="36"/>
      <w:r w:rsidRPr="001D2951">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14:paraId="06788260" w14:textId="77777777" w:rsidR="00545EF9" w:rsidRPr="001D2951" w:rsidRDefault="00232E11" w:rsidP="006811D0">
      <w:pPr>
        <w:spacing w:after="360" w:line="276" w:lineRule="auto"/>
        <w:ind w:firstLine="709"/>
        <w:jc w:val="both"/>
        <w:rPr>
          <w:sz w:val="28"/>
          <w:szCs w:val="28"/>
        </w:rPr>
      </w:pPr>
      <w:bookmarkStart w:id="38" w:name="sub_616"/>
      <w:bookmarkEnd w:id="37"/>
      <w:r w:rsidRPr="001D2951">
        <w:rPr>
          <w:sz w:val="28"/>
          <w:szCs w:val="28"/>
        </w:rPr>
        <w:t>7.6. </w:t>
      </w:r>
      <w:r w:rsidR="00545EF9" w:rsidRPr="001D2951">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14:paraId="582E531F" w14:textId="77777777" w:rsidR="00545EF9" w:rsidRPr="001D2951" w:rsidRDefault="00232E11" w:rsidP="006811D0">
      <w:pPr>
        <w:spacing w:after="360" w:line="276" w:lineRule="auto"/>
        <w:ind w:firstLine="709"/>
        <w:jc w:val="both"/>
        <w:rPr>
          <w:sz w:val="28"/>
          <w:szCs w:val="28"/>
        </w:rPr>
      </w:pPr>
      <w:bookmarkStart w:id="39" w:name="sub_6016"/>
      <w:bookmarkEnd w:id="38"/>
      <w:r w:rsidRPr="001D2951">
        <w:rPr>
          <w:sz w:val="28"/>
          <w:szCs w:val="28"/>
        </w:rPr>
        <w:t>7.7. </w:t>
      </w:r>
      <w:r w:rsidR="00545EF9" w:rsidRPr="001D2951">
        <w:rPr>
          <w:sz w:val="28"/>
          <w:szCs w:val="28"/>
        </w:rPr>
        <w:t>В случаях, когда последний день срока приходится на день, признаваемый в соответствии с законодательством Донецкой Народной Республики выходным и/или нерабочим праздничным днем, днем окончания срока считается ближайший следующий за ним рабочий день.</w:t>
      </w:r>
    </w:p>
    <w:p w14:paraId="0437B996" w14:textId="77777777" w:rsidR="00545EF9" w:rsidRPr="001D2951" w:rsidRDefault="00232E11" w:rsidP="006811D0">
      <w:pPr>
        <w:spacing w:after="360" w:line="276" w:lineRule="auto"/>
        <w:ind w:firstLine="709"/>
        <w:jc w:val="both"/>
        <w:rPr>
          <w:sz w:val="28"/>
          <w:szCs w:val="28"/>
        </w:rPr>
      </w:pPr>
      <w:bookmarkStart w:id="40" w:name="sub_61007"/>
      <w:bookmarkEnd w:id="39"/>
      <w:r w:rsidRPr="001D2951">
        <w:rPr>
          <w:sz w:val="28"/>
          <w:szCs w:val="28"/>
        </w:rPr>
        <w:t>7.8. </w:t>
      </w:r>
      <w:r w:rsidR="00545EF9" w:rsidRPr="001D2951">
        <w:rPr>
          <w:sz w:val="28"/>
          <w:szCs w:val="28"/>
        </w:rPr>
        <w:t>Действие, для совершения которого установлен срок, может быть выполнено до 24 часов последнего дня срока.</w:t>
      </w:r>
    </w:p>
    <w:p w14:paraId="68D7637E" w14:textId="77777777" w:rsidR="00545EF9" w:rsidRPr="001D2951" w:rsidRDefault="00545EF9" w:rsidP="006811D0">
      <w:pPr>
        <w:spacing w:after="360" w:line="276" w:lineRule="auto"/>
        <w:ind w:firstLine="709"/>
        <w:jc w:val="both"/>
        <w:rPr>
          <w:sz w:val="28"/>
          <w:szCs w:val="28"/>
        </w:rPr>
      </w:pPr>
      <w:bookmarkStart w:id="41" w:name="sub_610072"/>
      <w:bookmarkEnd w:id="40"/>
      <w:r w:rsidRPr="001D2951">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14:paraId="2A10B4DD" w14:textId="743401AD" w:rsidR="00545EF9" w:rsidRPr="001D2951" w:rsidRDefault="00B273F7" w:rsidP="006811D0">
      <w:pPr>
        <w:spacing w:after="360" w:line="276" w:lineRule="auto"/>
        <w:ind w:firstLine="709"/>
        <w:jc w:val="both"/>
        <w:rPr>
          <w:b/>
          <w:bCs/>
          <w:sz w:val="28"/>
          <w:szCs w:val="28"/>
        </w:rPr>
      </w:pPr>
      <w:bookmarkStart w:id="42" w:name="sub_7"/>
      <w:bookmarkEnd w:id="41"/>
      <w:r w:rsidRPr="001D2951">
        <w:rPr>
          <w:bCs/>
          <w:sz w:val="28"/>
          <w:szCs w:val="28"/>
        </w:rPr>
        <w:t>Статья </w:t>
      </w:r>
      <w:r w:rsidR="00545EF9" w:rsidRPr="001D2951">
        <w:rPr>
          <w:bCs/>
          <w:sz w:val="28"/>
          <w:szCs w:val="28"/>
        </w:rPr>
        <w:t>8.</w:t>
      </w:r>
      <w:r w:rsidR="00545EF9" w:rsidRPr="001D2951">
        <w:rPr>
          <w:b/>
          <w:bCs/>
          <w:sz w:val="28"/>
          <w:szCs w:val="28"/>
        </w:rPr>
        <w:t xml:space="preserve"> </w:t>
      </w:r>
      <w:bookmarkEnd w:id="42"/>
      <w:r w:rsidR="00545EF9" w:rsidRPr="001D2951">
        <w:rPr>
          <w:b/>
          <w:bCs/>
          <w:sz w:val="28"/>
          <w:szCs w:val="28"/>
        </w:rPr>
        <w:t xml:space="preserve">Внесение изменений в </w:t>
      </w:r>
      <w:r w:rsidR="00734C18" w:rsidRPr="001D2951">
        <w:rPr>
          <w:b/>
          <w:bCs/>
          <w:sz w:val="28"/>
          <w:szCs w:val="28"/>
        </w:rPr>
        <w:t>настоящий Закон</w:t>
      </w:r>
    </w:p>
    <w:bookmarkStart w:id="43" w:name="_Hlk52875282"/>
    <w:p w14:paraId="0A3148A1" w14:textId="4FE729C0" w:rsidR="00734C18" w:rsidRPr="001D2951" w:rsidRDefault="00734C18" w:rsidP="006811D0">
      <w:pPr>
        <w:spacing w:after="360" w:line="276" w:lineRule="auto"/>
        <w:ind w:firstLine="709"/>
        <w:jc w:val="both"/>
        <w:rPr>
          <w:b/>
          <w:bCs/>
          <w:sz w:val="28"/>
          <w:szCs w:val="28"/>
        </w:rPr>
      </w:pPr>
      <w:r w:rsidRPr="001D2951">
        <w:rPr>
          <w:rFonts w:eastAsia="Calibri"/>
          <w:i/>
          <w:iCs/>
          <w:color w:val="0000FF"/>
          <w:sz w:val="28"/>
          <w:szCs w:val="28"/>
          <w:u w:val="single"/>
        </w:rPr>
        <w:fldChar w:fldCharType="begin"/>
      </w:r>
      <w:r w:rsidRPr="001D2951">
        <w:rPr>
          <w:rFonts w:eastAsia="Calibri"/>
          <w:i/>
          <w:iCs/>
          <w:color w:val="0000FF"/>
          <w:sz w:val="28"/>
          <w:szCs w:val="28"/>
          <w:u w:val="single"/>
        </w:rPr>
        <w:instrText xml:space="preserve"> HYPERLINK "https://dnrsovet.su/zakonodatelnaya-deyatelnost/prinyatye/zakony/zakon-donetskoj-narodnoj-respubliki-o-vnesenii-izmenenij-v-zakon-donetskoj-narodnoj-respubliki-o-nalogovoj-sisteme-15/" </w:instrText>
      </w:r>
      <w:r w:rsidRPr="001D2951">
        <w:rPr>
          <w:rFonts w:eastAsia="Calibri"/>
          <w:i/>
          <w:iCs/>
          <w:color w:val="0000FF"/>
          <w:sz w:val="28"/>
          <w:szCs w:val="28"/>
          <w:u w:val="single"/>
        </w:rPr>
        <w:fldChar w:fldCharType="separate"/>
      </w:r>
      <w:r w:rsidRPr="001D2951">
        <w:rPr>
          <w:rFonts w:eastAsia="Calibri"/>
          <w:i/>
          <w:iCs/>
          <w:color w:val="0000FF"/>
          <w:sz w:val="28"/>
          <w:szCs w:val="28"/>
          <w:u w:val="single"/>
        </w:rPr>
        <w:t>(Наименование статьи 8 с изменениями, внесенными в соответствии с Законом от 24.09.2020 № 196-IIНС</w:t>
      </w:r>
      <w:r w:rsidRPr="001D2951">
        <w:rPr>
          <w:rFonts w:eastAsia="Calibri"/>
          <w:i/>
          <w:iCs/>
          <w:color w:val="0000FF"/>
          <w:sz w:val="28"/>
          <w:szCs w:val="28"/>
          <w:u w:val="single"/>
        </w:rPr>
        <w:fldChar w:fldCharType="end"/>
      </w:r>
      <w:r w:rsidRPr="001D2951">
        <w:rPr>
          <w:rFonts w:eastAsia="Calibri"/>
          <w:i/>
          <w:iCs/>
          <w:color w:val="0000FF"/>
          <w:sz w:val="28"/>
          <w:szCs w:val="28"/>
          <w:u w:val="single"/>
        </w:rPr>
        <w:t>)</w:t>
      </w:r>
      <w:bookmarkEnd w:id="43"/>
    </w:p>
    <w:p w14:paraId="5DF73ED3" w14:textId="46EAA1FD" w:rsidR="00545EF9" w:rsidRPr="001D2951" w:rsidRDefault="00545EF9" w:rsidP="006811D0">
      <w:pPr>
        <w:spacing w:after="360" w:line="276" w:lineRule="auto"/>
        <w:ind w:firstLine="709"/>
        <w:jc w:val="both"/>
        <w:rPr>
          <w:sz w:val="28"/>
          <w:szCs w:val="28"/>
        </w:rPr>
      </w:pPr>
      <w:r w:rsidRPr="001D2951">
        <w:rPr>
          <w:sz w:val="28"/>
          <w:szCs w:val="28"/>
        </w:rPr>
        <w:t xml:space="preserve">8.1. Изменения и дополнения в </w:t>
      </w:r>
      <w:r w:rsidR="00734C18" w:rsidRPr="001D2951">
        <w:rPr>
          <w:sz w:val="28"/>
          <w:szCs w:val="28"/>
        </w:rPr>
        <w:t>настоящий Закон</w:t>
      </w:r>
      <w:r w:rsidRPr="001D2951">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1D2951">
        <w:rPr>
          <w:sz w:val="28"/>
          <w:szCs w:val="28"/>
        </w:rPr>
        <w:t>едусмотрено настоящим Законом.</w:t>
      </w:r>
    </w:p>
    <w:p w14:paraId="3255415A" w14:textId="651000F8" w:rsidR="00734C18" w:rsidRPr="001D2951" w:rsidRDefault="00AA6EEC" w:rsidP="006811D0">
      <w:pPr>
        <w:spacing w:after="360" w:line="276" w:lineRule="auto"/>
        <w:ind w:firstLine="709"/>
        <w:jc w:val="both"/>
        <w:rPr>
          <w:sz w:val="28"/>
          <w:szCs w:val="28"/>
        </w:rPr>
      </w:pPr>
      <w:hyperlink r:id="rId80" w:history="1">
        <w:r w:rsidR="00734C18" w:rsidRPr="001D2951">
          <w:rPr>
            <w:rFonts w:eastAsia="Calibri"/>
            <w:i/>
            <w:iCs/>
            <w:color w:val="0000FF"/>
            <w:sz w:val="28"/>
            <w:szCs w:val="28"/>
            <w:u w:val="single"/>
          </w:rPr>
          <w:t>(Пункт 8.1 статьи 8 с изменениями, внесенными в соответствии с Законом от 24.09.2020 № 196-IIНС</w:t>
        </w:r>
      </w:hyperlink>
      <w:r w:rsidR="00734C18" w:rsidRPr="001D2951">
        <w:rPr>
          <w:rFonts w:eastAsia="Calibri"/>
          <w:i/>
          <w:iCs/>
          <w:color w:val="0000FF"/>
          <w:sz w:val="28"/>
          <w:szCs w:val="28"/>
          <w:u w:val="single"/>
        </w:rPr>
        <w:t>)</w:t>
      </w:r>
    </w:p>
    <w:p w14:paraId="71321BDC" w14:textId="6467236E" w:rsidR="00545EF9" w:rsidRPr="001D2951" w:rsidRDefault="00B273F7" w:rsidP="006811D0">
      <w:pPr>
        <w:pStyle w:val="a5"/>
        <w:spacing w:after="360" w:line="276" w:lineRule="auto"/>
        <w:ind w:left="0" w:firstLine="709"/>
        <w:rPr>
          <w:rFonts w:ascii="Times New Roman" w:hAnsi="Times New Roman" w:cs="Times New Roman"/>
          <w:b/>
          <w:bCs/>
          <w:color w:val="auto"/>
          <w:sz w:val="28"/>
          <w:szCs w:val="28"/>
        </w:rPr>
      </w:pPr>
      <w:bookmarkStart w:id="44" w:name="sub_11"/>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9.</w:t>
      </w:r>
      <w:r w:rsidR="00C715A8" w:rsidRPr="001D2951">
        <w:rPr>
          <w:rFonts w:ascii="Times New Roman" w:hAnsi="Times New Roman" w:cs="Times New Roman"/>
          <w:bCs/>
          <w:color w:val="auto"/>
          <w:sz w:val="28"/>
          <w:szCs w:val="28"/>
        </w:rPr>
        <w:t> </w:t>
      </w:r>
      <w:r w:rsidR="00545EF9" w:rsidRPr="001D2951">
        <w:rPr>
          <w:rFonts w:ascii="Times New Roman" w:hAnsi="Times New Roman" w:cs="Times New Roman"/>
          <w:b/>
          <w:bCs/>
          <w:color w:val="auto"/>
          <w:sz w:val="28"/>
          <w:szCs w:val="28"/>
        </w:rPr>
        <w:t>Понятия и термины, используемые в настоящем Законе</w:t>
      </w:r>
    </w:p>
    <w:bookmarkEnd w:id="44"/>
    <w:p w14:paraId="2A63C6C0" w14:textId="39A208FE" w:rsidR="00545EF9" w:rsidRPr="001D2951" w:rsidRDefault="00545EF9" w:rsidP="006811D0">
      <w:pPr>
        <w:spacing w:after="360" w:line="276" w:lineRule="auto"/>
        <w:ind w:firstLine="709"/>
        <w:jc w:val="both"/>
        <w:rPr>
          <w:sz w:val="28"/>
          <w:szCs w:val="28"/>
        </w:rPr>
      </w:pPr>
      <w:r w:rsidRPr="001D2951">
        <w:rPr>
          <w:sz w:val="28"/>
          <w:szCs w:val="28"/>
        </w:rPr>
        <w:t>9.1.</w:t>
      </w:r>
      <w:r w:rsidR="00C715A8" w:rsidRPr="001D2951">
        <w:rPr>
          <w:sz w:val="28"/>
          <w:szCs w:val="28"/>
        </w:rPr>
        <w:t> </w:t>
      </w:r>
      <w:r w:rsidRPr="001D2951">
        <w:rPr>
          <w:sz w:val="28"/>
          <w:szCs w:val="28"/>
        </w:rPr>
        <w:t xml:space="preserve">Для целей настоящего Закона используются следующие понятия: </w:t>
      </w:r>
    </w:p>
    <w:p w14:paraId="50CC8918" w14:textId="77777777" w:rsidR="00545EF9" w:rsidRPr="001D2951" w:rsidRDefault="00545EF9" w:rsidP="006811D0">
      <w:pPr>
        <w:tabs>
          <w:tab w:val="left" w:pos="684"/>
        </w:tabs>
        <w:spacing w:after="360" w:line="276" w:lineRule="auto"/>
        <w:ind w:firstLine="709"/>
        <w:jc w:val="both"/>
        <w:rPr>
          <w:sz w:val="28"/>
          <w:szCs w:val="28"/>
        </w:rPr>
      </w:pPr>
      <w:r w:rsidRPr="001D2951">
        <w:rPr>
          <w:sz w:val="28"/>
          <w:szCs w:val="28"/>
        </w:rPr>
        <w:t>1)</w:t>
      </w:r>
      <w:r w:rsidR="00232E11" w:rsidRPr="001D2951">
        <w:rPr>
          <w:sz w:val="28"/>
          <w:szCs w:val="28"/>
        </w:rPr>
        <w:t> </w:t>
      </w:r>
      <w:r w:rsidRPr="001D2951">
        <w:rPr>
          <w:rStyle w:val="a7"/>
          <w:sz w:val="28"/>
          <w:szCs w:val="28"/>
        </w:rPr>
        <w:t>акцизный налог</w:t>
      </w:r>
      <w:r w:rsidRPr="001D2951">
        <w:rPr>
          <w:sz w:val="28"/>
          <w:szCs w:val="28"/>
        </w:rPr>
        <w:t xml:space="preserve"> </w:t>
      </w:r>
      <w:r w:rsidR="00232E11" w:rsidRPr="001D2951">
        <w:rPr>
          <w:sz w:val="28"/>
          <w:szCs w:val="28"/>
        </w:rPr>
        <w:t>–</w:t>
      </w:r>
      <w:r w:rsidRPr="001D2951">
        <w:rPr>
          <w:sz w:val="28"/>
          <w:szCs w:val="28"/>
        </w:rPr>
        <w:t xml:space="preserve"> непрямой налог на потребление отдельных видов товаров (продукции), определенных </w:t>
      </w:r>
      <w:r w:rsidR="00EB08CB" w:rsidRPr="001D2951">
        <w:rPr>
          <w:sz w:val="28"/>
          <w:szCs w:val="28"/>
        </w:rPr>
        <w:t xml:space="preserve">настоящим </w:t>
      </w:r>
      <w:r w:rsidRPr="001D2951">
        <w:rPr>
          <w:sz w:val="28"/>
          <w:szCs w:val="28"/>
        </w:rPr>
        <w:t>Законом как подакцизные, который включается в цену таких товаров (продукции);</w:t>
      </w:r>
    </w:p>
    <w:p w14:paraId="51B43349"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rPr>
        <w:t>2)</w:t>
      </w:r>
      <w:r w:rsidR="00232E11" w:rsidRPr="001D2951">
        <w:rPr>
          <w:b/>
          <w:sz w:val="28"/>
          <w:szCs w:val="28"/>
        </w:rPr>
        <w:t> </w:t>
      </w:r>
      <w:r w:rsidRPr="001D2951">
        <w:rPr>
          <w:b/>
          <w:sz w:val="28"/>
          <w:szCs w:val="28"/>
        </w:rPr>
        <w:t>активы</w:t>
      </w:r>
      <w:r w:rsidRPr="001D2951">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14:paraId="092061FF"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bCs w:val="0"/>
          <w:sz w:val="28"/>
          <w:szCs w:val="28"/>
          <w:lang w:val="ru-RU"/>
        </w:rPr>
        <w:t>3)</w:t>
      </w:r>
      <w:r w:rsidR="00232E11" w:rsidRPr="001D2951">
        <w:rPr>
          <w:rStyle w:val="a7"/>
          <w:rFonts w:ascii="Times New Roman" w:hAnsi="Times New Roman"/>
          <w:sz w:val="28"/>
          <w:szCs w:val="28"/>
          <w:lang w:val="ru-RU"/>
        </w:rPr>
        <w:t> </w:t>
      </w:r>
      <w:hyperlink r:id="rId81" w:history="1">
        <w:r w:rsidR="002F28CF" w:rsidRPr="001D2951">
          <w:rPr>
            <w:rFonts w:ascii="Times New Roman" w:hAnsi="Times New Roman" w:cs="Times New Roman"/>
            <w:bCs/>
            <w:i/>
            <w:color w:val="0000FF"/>
            <w:sz w:val="28"/>
            <w:szCs w:val="28"/>
            <w:u w:val="single"/>
            <w:lang w:val="ru-RU" w:eastAsia="ru-RU"/>
          </w:rPr>
          <w:t>(Подпункт 3 пункта 9.1 статьи 9 утратил силу в соответствии с Законом от 03.08.2018 № 247-IНС)</w:t>
        </w:r>
      </w:hyperlink>
    </w:p>
    <w:p w14:paraId="3A5C2B62" w14:textId="77777777" w:rsidR="00545EF9" w:rsidRPr="001D2951" w:rsidRDefault="00545EF9" w:rsidP="006811D0">
      <w:pPr>
        <w:tabs>
          <w:tab w:val="left" w:pos="684"/>
        </w:tabs>
        <w:spacing w:after="360" w:line="276" w:lineRule="auto"/>
        <w:ind w:firstLine="709"/>
        <w:jc w:val="both"/>
        <w:rPr>
          <w:sz w:val="28"/>
          <w:szCs w:val="28"/>
          <w:lang w:eastAsia="uk-UA"/>
        </w:rPr>
      </w:pPr>
      <w:r w:rsidRPr="001D2951">
        <w:rPr>
          <w:sz w:val="28"/>
          <w:szCs w:val="28"/>
        </w:rPr>
        <w:t>4)</w:t>
      </w:r>
      <w:r w:rsidR="00232E11" w:rsidRPr="001D2951">
        <w:rPr>
          <w:sz w:val="28"/>
          <w:szCs w:val="28"/>
        </w:rPr>
        <w:t> </w:t>
      </w:r>
      <w:r w:rsidRPr="001D2951">
        <w:rPr>
          <w:b/>
          <w:bCs/>
          <w:sz w:val="28"/>
          <w:szCs w:val="28"/>
          <w:lang w:eastAsia="uk-UA"/>
        </w:rPr>
        <w:t>амортизация</w:t>
      </w:r>
      <w:r w:rsidRPr="001D2951">
        <w:rPr>
          <w:sz w:val="28"/>
          <w:szCs w:val="28"/>
          <w:lang w:eastAsia="uk-UA"/>
        </w:rPr>
        <w:t xml:space="preserve"> </w:t>
      </w:r>
      <w:r w:rsidR="00232E11" w:rsidRPr="001D2951">
        <w:rPr>
          <w:sz w:val="28"/>
          <w:szCs w:val="28"/>
          <w:lang w:eastAsia="uk-UA"/>
        </w:rPr>
        <w:t>–</w:t>
      </w:r>
      <w:r w:rsidRPr="001D2951">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1D2951">
        <w:rPr>
          <w:sz w:val="28"/>
          <w:szCs w:val="28"/>
          <w:lang w:eastAsia="uk-UA"/>
        </w:rPr>
        <w:t>;</w:t>
      </w:r>
    </w:p>
    <w:p w14:paraId="7CF92DD5"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lang w:eastAsia="uk-UA"/>
        </w:rPr>
        <w:t>5)</w:t>
      </w:r>
      <w:r w:rsidR="00232E11" w:rsidRPr="001D2951">
        <w:rPr>
          <w:sz w:val="28"/>
          <w:szCs w:val="28"/>
          <w:lang w:eastAsia="uk-UA"/>
        </w:rPr>
        <w:t> </w:t>
      </w:r>
      <w:r w:rsidRPr="001D2951">
        <w:rPr>
          <w:b/>
          <w:bCs/>
          <w:sz w:val="28"/>
          <w:szCs w:val="28"/>
        </w:rPr>
        <w:t>арендная плата за земельные участки государственной и муниципальной собственности</w:t>
      </w:r>
      <w:r w:rsidRPr="001D2951">
        <w:rPr>
          <w:sz w:val="28"/>
          <w:szCs w:val="28"/>
        </w:rPr>
        <w:t xml:space="preserve"> </w:t>
      </w:r>
      <w:r w:rsidR="00232E11" w:rsidRPr="001D2951">
        <w:rPr>
          <w:sz w:val="28"/>
          <w:szCs w:val="28"/>
        </w:rPr>
        <w:t>–</w:t>
      </w:r>
      <w:r w:rsidRPr="001D2951">
        <w:rPr>
          <w:sz w:val="28"/>
          <w:szCs w:val="28"/>
        </w:rPr>
        <w:t xml:space="preserve"> обязательный платеж, который арендатор вносит арендодателю за пользование земельным участком;</w:t>
      </w:r>
    </w:p>
    <w:p w14:paraId="7E603F68" w14:textId="77777777" w:rsidR="00D6348D" w:rsidRPr="001D2951" w:rsidRDefault="00545EF9" w:rsidP="00D6348D">
      <w:pPr>
        <w:tabs>
          <w:tab w:val="left" w:pos="6120"/>
        </w:tabs>
        <w:spacing w:after="360" w:line="276" w:lineRule="auto"/>
        <w:ind w:firstLine="709"/>
        <w:jc w:val="both"/>
        <w:rPr>
          <w:i/>
          <w:sz w:val="28"/>
          <w:szCs w:val="28"/>
        </w:rPr>
      </w:pPr>
      <w:r w:rsidRPr="001D2951">
        <w:rPr>
          <w:sz w:val="28"/>
          <w:szCs w:val="28"/>
        </w:rPr>
        <w:t>6)</w:t>
      </w:r>
      <w:r w:rsidR="00232E11" w:rsidRPr="001D2951">
        <w:rPr>
          <w:sz w:val="28"/>
          <w:szCs w:val="28"/>
        </w:rPr>
        <w:t> </w:t>
      </w:r>
      <w:hyperlink r:id="rId82" w:history="1">
        <w:r w:rsidR="00D6348D" w:rsidRPr="001D2951">
          <w:rPr>
            <w:rStyle w:val="ac"/>
            <w:i/>
            <w:sz w:val="28"/>
            <w:szCs w:val="28"/>
          </w:rPr>
          <w:t>(</w:t>
        </w:r>
        <w:r w:rsidR="00D6348D" w:rsidRPr="001D2951">
          <w:rPr>
            <w:rStyle w:val="ac"/>
            <w:i/>
            <w:sz w:val="28"/>
            <w:szCs w:val="28"/>
            <w:u w:val="single"/>
          </w:rPr>
          <w:t>Подпункт 6 пункта 9.1 статьи 9 утратил силу в соответствии с Законом от 14.10.2016 № 148-IНС</w:t>
        </w:r>
        <w:r w:rsidR="00D6348D" w:rsidRPr="001D2951">
          <w:rPr>
            <w:rStyle w:val="ac"/>
            <w:i/>
            <w:sz w:val="28"/>
            <w:szCs w:val="28"/>
          </w:rPr>
          <w:t>)</w:t>
        </w:r>
      </w:hyperlink>
    </w:p>
    <w:p w14:paraId="6258ED5E" w14:textId="6C4607F2" w:rsidR="00A17F69" w:rsidRPr="001D2951" w:rsidRDefault="00545EF9" w:rsidP="00A17F69">
      <w:pPr>
        <w:tabs>
          <w:tab w:val="left" w:pos="993"/>
        </w:tabs>
        <w:spacing w:after="360" w:line="276" w:lineRule="auto"/>
        <w:ind w:firstLine="709"/>
        <w:jc w:val="both"/>
        <w:rPr>
          <w:rStyle w:val="ac"/>
          <w:sz w:val="28"/>
          <w:szCs w:val="28"/>
          <w:lang w:eastAsia="uk-UA"/>
        </w:rPr>
      </w:pPr>
      <w:r w:rsidRPr="001D2951">
        <w:rPr>
          <w:sz w:val="28"/>
          <w:szCs w:val="28"/>
          <w:lang w:eastAsia="uk-UA"/>
        </w:rPr>
        <w:t>7)</w:t>
      </w:r>
      <w:r w:rsidR="00232E11" w:rsidRPr="001D2951">
        <w:rPr>
          <w:sz w:val="28"/>
          <w:szCs w:val="28"/>
          <w:lang w:eastAsia="uk-UA"/>
        </w:rPr>
        <w:t> </w:t>
      </w:r>
      <w:r w:rsidR="00A17F69" w:rsidRPr="001D2951">
        <w:rPr>
          <w:bCs/>
          <w:i/>
          <w:sz w:val="28"/>
          <w:szCs w:val="28"/>
          <w:lang w:eastAsia="uk-UA"/>
        </w:rPr>
        <w:fldChar w:fldCharType="begin"/>
      </w:r>
      <w:r w:rsidR="00A17F69" w:rsidRPr="001D2951">
        <w:rPr>
          <w:bCs/>
          <w:i/>
          <w:sz w:val="28"/>
          <w:szCs w:val="28"/>
          <w:lang w:eastAsia="uk-UA"/>
        </w:rPr>
        <w:instrText xml:space="preserve"> HYPERLINK "https://dnrsovet.su/zakonodatelnaya-deyatelnost/prinyatye/zakony/zakon-donetskoj-narodnoj-respubliki-o-vnesenii-izmenenij-v-zakon-donetskoj-narodnoj-respubliki-o-nalogovoj-sisteme-17/" </w:instrText>
      </w:r>
      <w:r w:rsidR="00A17F69" w:rsidRPr="001D2951">
        <w:rPr>
          <w:bCs/>
          <w:i/>
          <w:sz w:val="28"/>
          <w:szCs w:val="28"/>
          <w:lang w:eastAsia="uk-UA"/>
        </w:rPr>
        <w:fldChar w:fldCharType="separate"/>
      </w:r>
      <w:bookmarkStart w:id="45" w:name="_Hlk62055322"/>
      <w:r w:rsidR="00A17F69" w:rsidRPr="001D2951">
        <w:rPr>
          <w:rStyle w:val="ac"/>
          <w:bCs/>
          <w:i/>
          <w:sz w:val="28"/>
          <w:szCs w:val="28"/>
          <w:u w:val="single"/>
          <w:lang w:eastAsia="uk-UA"/>
        </w:rPr>
        <w:t>(Подпункт 7 пункта 9.1 статьи 9 утратил силу в соответствии с Законом от 20.11.2020 № 208-IIНС</w:t>
      </w:r>
      <w:r w:rsidR="00A17F69" w:rsidRPr="001D2951">
        <w:rPr>
          <w:rStyle w:val="ac"/>
          <w:bCs/>
          <w:i/>
          <w:sz w:val="28"/>
          <w:szCs w:val="28"/>
          <w:lang w:eastAsia="uk-UA"/>
        </w:rPr>
        <w:t>)</w:t>
      </w:r>
      <w:bookmarkEnd w:id="45"/>
    </w:p>
    <w:p w14:paraId="7D429C38" w14:textId="526D7AEF" w:rsidR="00545EF9" w:rsidRPr="001D2951" w:rsidRDefault="00A17F69" w:rsidP="006811D0">
      <w:pPr>
        <w:spacing w:after="360" w:line="276" w:lineRule="auto"/>
        <w:ind w:firstLine="709"/>
        <w:jc w:val="both"/>
        <w:rPr>
          <w:sz w:val="28"/>
          <w:szCs w:val="28"/>
        </w:rPr>
      </w:pPr>
      <w:r w:rsidRPr="001D2951">
        <w:rPr>
          <w:bCs/>
          <w:i/>
          <w:sz w:val="28"/>
          <w:szCs w:val="28"/>
          <w:lang w:eastAsia="uk-UA"/>
        </w:rPr>
        <w:fldChar w:fldCharType="end"/>
      </w:r>
      <w:r w:rsidR="00545EF9" w:rsidRPr="001D2951">
        <w:rPr>
          <w:bCs/>
          <w:sz w:val="28"/>
          <w:szCs w:val="28"/>
          <w:lang w:eastAsia="uk-UA"/>
        </w:rPr>
        <w:t>8)</w:t>
      </w:r>
      <w:r w:rsidR="00232E11" w:rsidRPr="001D2951">
        <w:rPr>
          <w:bCs/>
          <w:sz w:val="28"/>
          <w:szCs w:val="28"/>
          <w:lang w:eastAsia="uk-UA"/>
        </w:rPr>
        <w:t> </w:t>
      </w:r>
      <w:r w:rsidR="00545EF9" w:rsidRPr="001D2951">
        <w:rPr>
          <w:b/>
          <w:bCs/>
          <w:sz w:val="28"/>
          <w:szCs w:val="28"/>
          <w:lang w:eastAsia="uk-UA"/>
        </w:rPr>
        <w:t>балансовая стоимость основных средств, других необоротных и нематериальных активов</w:t>
      </w:r>
      <w:r w:rsidR="00545EF9" w:rsidRPr="001D2951">
        <w:rPr>
          <w:sz w:val="28"/>
          <w:szCs w:val="28"/>
          <w:lang w:eastAsia="uk-UA"/>
        </w:rPr>
        <w:t xml:space="preserve"> </w:t>
      </w:r>
      <w:r w:rsidR="00232E11" w:rsidRPr="001D2951">
        <w:rPr>
          <w:sz w:val="28"/>
          <w:szCs w:val="28"/>
          <w:lang w:eastAsia="uk-UA"/>
        </w:rPr>
        <w:t>–</w:t>
      </w:r>
      <w:r w:rsidR="00545EF9" w:rsidRPr="001D2951">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14:paraId="7F70102B" w14:textId="77777777" w:rsidR="00545EF9" w:rsidRPr="001D2951" w:rsidRDefault="00232E11" w:rsidP="006811D0">
      <w:pPr>
        <w:spacing w:after="360" w:line="276" w:lineRule="auto"/>
        <w:ind w:firstLine="709"/>
        <w:jc w:val="both"/>
        <w:rPr>
          <w:sz w:val="28"/>
          <w:szCs w:val="28"/>
        </w:rPr>
      </w:pPr>
      <w:r w:rsidRPr="001D2951">
        <w:rPr>
          <w:sz w:val="28"/>
          <w:szCs w:val="28"/>
          <w:lang w:eastAsia="uk-UA"/>
        </w:rPr>
        <w:t>9) </w:t>
      </w:r>
      <w:r w:rsidR="00545EF9" w:rsidRPr="001D2951">
        <w:rPr>
          <w:b/>
          <w:bCs/>
          <w:sz w:val="28"/>
          <w:szCs w:val="28"/>
        </w:rPr>
        <w:t xml:space="preserve">безвозвратная финансовая помощь </w:t>
      </w:r>
      <w:r w:rsidR="00545EF9" w:rsidRPr="001D2951">
        <w:rPr>
          <w:bCs/>
          <w:sz w:val="28"/>
          <w:szCs w:val="28"/>
        </w:rPr>
        <w:t>– это</w:t>
      </w:r>
      <w:r w:rsidR="00545EF9" w:rsidRPr="001D2951">
        <w:rPr>
          <w:sz w:val="28"/>
          <w:szCs w:val="28"/>
        </w:rPr>
        <w:t>:</w:t>
      </w:r>
    </w:p>
    <w:p w14:paraId="09293D55" w14:textId="77777777" w:rsidR="00545EF9" w:rsidRPr="001D2951" w:rsidRDefault="00232E11" w:rsidP="006811D0">
      <w:pPr>
        <w:spacing w:after="360" w:line="276" w:lineRule="auto"/>
        <w:ind w:firstLine="709"/>
        <w:jc w:val="both"/>
        <w:rPr>
          <w:sz w:val="28"/>
          <w:szCs w:val="28"/>
        </w:rPr>
      </w:pPr>
      <w:r w:rsidRPr="001D2951">
        <w:rPr>
          <w:sz w:val="28"/>
          <w:szCs w:val="28"/>
        </w:rPr>
        <w:lastRenderedPageBreak/>
        <w:t>а) </w:t>
      </w:r>
      <w:r w:rsidR="00545EF9" w:rsidRPr="001D2951">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14:paraId="0E229529" w14:textId="77777777" w:rsidR="00545EF9" w:rsidRPr="001D2951" w:rsidRDefault="00545EF9" w:rsidP="006811D0">
      <w:pPr>
        <w:spacing w:after="360" w:line="276" w:lineRule="auto"/>
        <w:ind w:firstLine="709"/>
        <w:jc w:val="both"/>
        <w:rPr>
          <w:sz w:val="28"/>
          <w:szCs w:val="28"/>
        </w:rPr>
      </w:pPr>
      <w:r w:rsidRPr="001D2951">
        <w:rPr>
          <w:sz w:val="28"/>
          <w:szCs w:val="28"/>
        </w:rPr>
        <w:t>б)</w:t>
      </w:r>
      <w:r w:rsidR="00232E11" w:rsidRPr="001D2951">
        <w:rPr>
          <w:sz w:val="28"/>
          <w:szCs w:val="28"/>
        </w:rPr>
        <w:t> </w:t>
      </w:r>
      <w:r w:rsidRPr="001D2951">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14:paraId="5FC110F9" w14:textId="4296B4E1" w:rsidR="00545EF9" w:rsidRPr="001D2951"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10)</w:t>
      </w:r>
      <w:r w:rsidR="00C715A8" w:rsidRPr="001D2951">
        <w:rPr>
          <w:rFonts w:ascii="Times New Roman" w:hAnsi="Times New Roman" w:cs="Times New Roman"/>
          <w:sz w:val="28"/>
          <w:szCs w:val="28"/>
          <w:lang w:val="ru-RU"/>
        </w:rPr>
        <w:t> </w:t>
      </w:r>
      <w:r w:rsidRPr="001D2951">
        <w:rPr>
          <w:rFonts w:ascii="Times New Roman" w:hAnsi="Times New Roman" w:cs="Times New Roman"/>
          <w:b/>
          <w:bCs/>
          <w:sz w:val="28"/>
          <w:szCs w:val="28"/>
          <w:lang w:val="ru-RU"/>
        </w:rPr>
        <w:t>безнадежная задолженность</w:t>
      </w:r>
      <w:r w:rsidRPr="001D2951">
        <w:rPr>
          <w:rFonts w:ascii="Times New Roman" w:hAnsi="Times New Roman" w:cs="Times New Roman"/>
          <w:sz w:val="28"/>
          <w:szCs w:val="28"/>
          <w:lang w:val="ru-RU"/>
        </w:rPr>
        <w:t xml:space="preserve"> </w:t>
      </w:r>
      <w:r w:rsidR="00232E11" w:rsidRPr="001D2951">
        <w:rPr>
          <w:rFonts w:ascii="Times New Roman" w:hAnsi="Times New Roman" w:cs="Times New Roman"/>
          <w:sz w:val="28"/>
          <w:szCs w:val="28"/>
          <w:lang w:val="ru-RU"/>
        </w:rPr>
        <w:t xml:space="preserve">– </w:t>
      </w:r>
      <w:r w:rsidRPr="001D2951">
        <w:rPr>
          <w:rFonts w:ascii="Times New Roman" w:hAnsi="Times New Roman" w:cs="Times New Roman"/>
          <w:sz w:val="28"/>
          <w:szCs w:val="28"/>
          <w:lang w:val="ru-RU"/>
        </w:rPr>
        <w:t>это:</w:t>
      </w:r>
    </w:p>
    <w:p w14:paraId="0CB4FA73" w14:textId="77777777" w:rsidR="00545EF9" w:rsidRPr="001D2951"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а) </w:t>
      </w:r>
      <w:r w:rsidR="00545EF9" w:rsidRPr="001D2951">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14:paraId="15F8C707" w14:textId="77777777" w:rsidR="00C04559" w:rsidRPr="001D2951" w:rsidRDefault="00F06468" w:rsidP="00C04559">
      <w:pPr>
        <w:spacing w:after="360" w:line="276" w:lineRule="auto"/>
        <w:ind w:firstLine="709"/>
        <w:jc w:val="both"/>
        <w:rPr>
          <w:bCs/>
          <w:i/>
          <w:sz w:val="28"/>
          <w:szCs w:val="28"/>
        </w:rPr>
      </w:pPr>
      <w:r w:rsidRPr="001D2951">
        <w:rPr>
          <w:sz w:val="28"/>
          <w:szCs w:val="28"/>
        </w:rPr>
        <w:t>б) </w:t>
      </w:r>
      <w:hyperlink r:id="rId83" w:history="1">
        <w:r w:rsidR="00C04559" w:rsidRPr="001D2951">
          <w:rPr>
            <w:bCs/>
            <w:i/>
            <w:color w:val="0000FF" w:themeColor="hyperlink"/>
            <w:sz w:val="28"/>
            <w:szCs w:val="28"/>
            <w:u w:val="single"/>
          </w:rPr>
          <w:t>(Подпункт «б» подпункта 10 пункта 9.1. статьи 9 утратил силу в соответствии с Законом от 13.04.2018 № 225-IНС)</w:t>
        </w:r>
      </w:hyperlink>
    </w:p>
    <w:p w14:paraId="03F80255" w14:textId="77777777" w:rsidR="00545EF9" w:rsidRPr="001D2951"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в) </w:t>
      </w:r>
      <w:r w:rsidR="00545EF9" w:rsidRPr="001D2951">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14:paraId="5C7E1F7D" w14:textId="77777777" w:rsidR="00545EF9" w:rsidRPr="001D2951"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г) </w:t>
      </w:r>
      <w:r w:rsidR="00545EF9" w:rsidRPr="001D2951">
        <w:rPr>
          <w:rFonts w:ascii="Times New Roman" w:hAnsi="Times New Roman" w:cs="Times New Roman"/>
          <w:sz w:val="28"/>
          <w:szCs w:val="28"/>
          <w:lang w:val="ru-RU"/>
        </w:rPr>
        <w:t xml:space="preserve">задолженность </w:t>
      </w:r>
      <w:r w:rsidR="00C04559" w:rsidRPr="001D2951">
        <w:rPr>
          <w:rFonts w:ascii="Times New Roman" w:hAnsi="Times New Roman" w:cs="Times New Roman"/>
          <w:sz w:val="28"/>
          <w:szCs w:val="28"/>
          <w:lang w:val="ru-RU"/>
        </w:rPr>
        <w:t>плательщика</w:t>
      </w:r>
      <w:r w:rsidR="00545EF9" w:rsidRPr="001D2951">
        <w:rPr>
          <w:rFonts w:ascii="Times New Roman" w:hAnsi="Times New Roman" w:cs="Times New Roman"/>
          <w:sz w:val="28"/>
          <w:szCs w:val="28"/>
          <w:lang w:val="ru-RU"/>
        </w:rPr>
        <w:t>, признанная в судебном порядке безнадежной к взысканию;</w:t>
      </w:r>
    </w:p>
    <w:p w14:paraId="6D8AE97B" w14:textId="77777777" w:rsidR="00C04559" w:rsidRPr="001D2951" w:rsidRDefault="00AA6EEC" w:rsidP="00C04559">
      <w:pPr>
        <w:spacing w:after="360" w:line="276" w:lineRule="auto"/>
        <w:ind w:firstLine="709"/>
        <w:jc w:val="both"/>
        <w:rPr>
          <w:bCs/>
          <w:i/>
          <w:sz w:val="28"/>
          <w:szCs w:val="28"/>
        </w:rPr>
      </w:pPr>
      <w:hyperlink r:id="rId84" w:history="1">
        <w:r w:rsidR="00C04559" w:rsidRPr="001D2951">
          <w:rPr>
            <w:bCs/>
            <w:i/>
            <w:color w:val="0000FF" w:themeColor="hyperlink"/>
            <w:sz w:val="28"/>
            <w:szCs w:val="28"/>
            <w:u w:val="single"/>
          </w:rPr>
          <w:t>(Подпункт «г» подпункта 10 пункта 9.1. статьи 9 с изменениями, внесенными в соответствии с Законом от 13.04.2018 № 225-IНС)</w:t>
        </w:r>
      </w:hyperlink>
    </w:p>
    <w:p w14:paraId="052C032E" w14:textId="77777777" w:rsidR="00C04559" w:rsidRPr="001D2951" w:rsidRDefault="00C04559" w:rsidP="00C04559">
      <w:pPr>
        <w:spacing w:after="360" w:line="276" w:lineRule="auto"/>
        <w:ind w:firstLine="709"/>
        <w:jc w:val="both"/>
        <w:rPr>
          <w:bCs/>
          <w:sz w:val="28"/>
          <w:szCs w:val="28"/>
        </w:rPr>
      </w:pPr>
      <w:r w:rsidRPr="001D2951">
        <w:rPr>
          <w:bCs/>
          <w:sz w:val="28"/>
          <w:szCs w:val="28"/>
        </w:rPr>
        <w:t xml:space="preserve">д) задолженность плательщика, признанная Главой Донецкой Народной Республики или </w:t>
      </w:r>
      <w:r w:rsidR="0073602B" w:rsidRPr="001D2951">
        <w:rPr>
          <w:bCs/>
          <w:sz w:val="28"/>
          <w:szCs w:val="28"/>
        </w:rPr>
        <w:t>Правительством</w:t>
      </w:r>
      <w:r w:rsidRPr="001D2951">
        <w:rPr>
          <w:bCs/>
          <w:sz w:val="28"/>
          <w:szCs w:val="28"/>
        </w:rPr>
        <w:t xml:space="preserve"> Донецкой Народной Республики безнадежной, за исключением задолженности, которая возникла вследствие проведения государственных закупок за счет средств Республиканского и (или) местного бюджетов</w:t>
      </w:r>
      <w:r w:rsidR="00A6107D" w:rsidRPr="001D2951">
        <w:rPr>
          <w:bCs/>
          <w:sz w:val="28"/>
          <w:szCs w:val="28"/>
        </w:rPr>
        <w:t>;</w:t>
      </w:r>
    </w:p>
    <w:p w14:paraId="0482B9FB" w14:textId="77777777" w:rsidR="00C04559" w:rsidRPr="001D2951" w:rsidRDefault="00AA6EEC" w:rsidP="00C04559">
      <w:pPr>
        <w:spacing w:after="360" w:line="276" w:lineRule="auto"/>
        <w:ind w:firstLine="709"/>
        <w:jc w:val="both"/>
        <w:rPr>
          <w:bCs/>
          <w:i/>
          <w:sz w:val="28"/>
          <w:szCs w:val="28"/>
        </w:rPr>
      </w:pPr>
      <w:hyperlink r:id="rId85" w:history="1">
        <w:r w:rsidR="00C04559" w:rsidRPr="001D2951">
          <w:rPr>
            <w:bCs/>
            <w:i/>
            <w:color w:val="0000FF" w:themeColor="hyperlink"/>
            <w:sz w:val="28"/>
            <w:szCs w:val="28"/>
            <w:u w:val="single"/>
          </w:rPr>
          <w:t>(Подпункт «д» подпункта 10 пункта 9.1. статьи 9 введен Законом от 13.04.2018 № 225-IНС)</w:t>
        </w:r>
      </w:hyperlink>
    </w:p>
    <w:p w14:paraId="2625837D" w14:textId="77777777" w:rsidR="00545EF9" w:rsidRPr="001D2951"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D2951">
        <w:rPr>
          <w:sz w:val="28"/>
          <w:szCs w:val="28"/>
        </w:rPr>
        <w:t>11)</w:t>
      </w:r>
      <w:r w:rsidR="00232E11" w:rsidRPr="001D2951">
        <w:rPr>
          <w:sz w:val="28"/>
          <w:szCs w:val="28"/>
        </w:rPr>
        <w:t> </w:t>
      </w:r>
      <w:r w:rsidRPr="001D2951">
        <w:rPr>
          <w:rFonts w:eastAsia="SimSun"/>
          <w:b/>
          <w:bCs/>
          <w:sz w:val="28"/>
          <w:szCs w:val="28"/>
          <w:lang w:eastAsia="zh-CN"/>
        </w:rPr>
        <w:t xml:space="preserve">бесплатно полученные товары </w:t>
      </w:r>
      <w:r w:rsidR="00232E11" w:rsidRPr="001D2951">
        <w:rPr>
          <w:rFonts w:eastAsia="SimSun"/>
          <w:sz w:val="28"/>
          <w:szCs w:val="28"/>
          <w:lang w:eastAsia="zh-CN"/>
        </w:rPr>
        <w:t>–</w:t>
      </w:r>
      <w:r w:rsidRPr="001D2951">
        <w:rPr>
          <w:rFonts w:eastAsia="SimSun"/>
          <w:sz w:val="28"/>
          <w:szCs w:val="28"/>
          <w:lang w:eastAsia="zh-CN"/>
        </w:rPr>
        <w:t xml:space="preserve"> это:</w:t>
      </w:r>
    </w:p>
    <w:p w14:paraId="083219D2" w14:textId="3B7A840F" w:rsidR="00545EF9" w:rsidRPr="001D2951" w:rsidRDefault="00545EF9" w:rsidP="006811D0">
      <w:pPr>
        <w:shd w:val="clear" w:color="auto" w:fill="FFFFFF"/>
        <w:spacing w:after="360" w:line="276" w:lineRule="auto"/>
        <w:ind w:firstLine="709"/>
        <w:jc w:val="both"/>
        <w:rPr>
          <w:rFonts w:eastAsia="SimSun"/>
          <w:sz w:val="28"/>
          <w:szCs w:val="28"/>
          <w:lang w:eastAsia="zh-CN"/>
        </w:rPr>
      </w:pPr>
      <w:r w:rsidRPr="001D2951">
        <w:rPr>
          <w:rFonts w:eastAsia="SimSun"/>
          <w:sz w:val="28"/>
          <w:szCs w:val="28"/>
          <w:lang w:eastAsia="zh-CN"/>
        </w:rPr>
        <w:t>а)</w:t>
      </w:r>
      <w:r w:rsidR="00C715A8" w:rsidRPr="001D2951">
        <w:rPr>
          <w:rFonts w:eastAsia="SimSun"/>
          <w:sz w:val="28"/>
          <w:szCs w:val="28"/>
          <w:lang w:eastAsia="zh-CN"/>
        </w:rPr>
        <w:t> </w:t>
      </w:r>
      <w:r w:rsidRPr="001D2951">
        <w:rPr>
          <w:rFonts w:eastAsia="SimSun"/>
          <w:sz w:val="28"/>
          <w:szCs w:val="28"/>
          <w:lang w:eastAsia="zh-CN"/>
        </w:rPr>
        <w:t>товары, полученные налогоплательщиком согласно договорам дарения</w:t>
      </w:r>
      <w:r w:rsidR="00734C18" w:rsidRPr="001D2951">
        <w:rPr>
          <w:rFonts w:eastAsia="SimSun"/>
          <w:sz w:val="28"/>
          <w:szCs w:val="28"/>
          <w:lang w:eastAsia="zh-CN"/>
        </w:rPr>
        <w:t xml:space="preserve"> и другим договорам</w:t>
      </w:r>
      <w:r w:rsidRPr="001D2951">
        <w:rPr>
          <w:rFonts w:eastAsia="SimSun"/>
          <w:sz w:val="28"/>
          <w:szCs w:val="28"/>
          <w:lang w:eastAsia="zh-CN"/>
        </w:rPr>
        <w:t xml:space="preserve">, не предусматривающим денежной или другой компенсации стоимости таких материальных ценностей и нематериальных </w:t>
      </w:r>
      <w:r w:rsidRPr="001D2951">
        <w:rPr>
          <w:rFonts w:eastAsia="SimSun"/>
          <w:sz w:val="28"/>
          <w:szCs w:val="28"/>
          <w:lang w:eastAsia="zh-CN"/>
        </w:rPr>
        <w:lastRenderedPageBreak/>
        <w:t>активов или их возврата, или без заключения таких договоров (в предусмотренных законодательством случаях);</w:t>
      </w:r>
    </w:p>
    <w:bookmarkStart w:id="46" w:name="_Hlk52882567"/>
    <w:p w14:paraId="3C59F03E" w14:textId="3648EABA" w:rsidR="00734C18" w:rsidRPr="001D2951" w:rsidRDefault="00734C18" w:rsidP="006811D0">
      <w:pPr>
        <w:shd w:val="clear" w:color="auto" w:fill="FFFFFF"/>
        <w:spacing w:after="360" w:line="276" w:lineRule="auto"/>
        <w:ind w:firstLine="709"/>
        <w:jc w:val="both"/>
        <w:rPr>
          <w:rFonts w:eastAsia="SimSun"/>
          <w:sz w:val="28"/>
          <w:szCs w:val="28"/>
          <w:lang w:eastAsia="zh-CN"/>
        </w:rPr>
      </w:pPr>
      <w:r w:rsidRPr="001D2951">
        <w:rPr>
          <w:rFonts w:eastAsia="Calibri"/>
          <w:i/>
          <w:iCs/>
          <w:color w:val="0000FF"/>
          <w:sz w:val="28"/>
          <w:szCs w:val="28"/>
          <w:u w:val="single"/>
        </w:rPr>
        <w:fldChar w:fldCharType="begin"/>
      </w:r>
      <w:r w:rsidRPr="001D2951">
        <w:rPr>
          <w:rFonts w:eastAsia="Calibri"/>
          <w:i/>
          <w:iCs/>
          <w:color w:val="0000FF"/>
          <w:sz w:val="28"/>
          <w:szCs w:val="28"/>
          <w:u w:val="single"/>
        </w:rPr>
        <w:instrText xml:space="preserve"> HYPERLINK "https://dnrsovet.su/zakonodatelnaya-deyatelnost/prinyatye/zakony/zakon-donetskoj-narodnoj-respubliki-o-vnesenii-izmenenij-v-zakon-donetskoj-narodnoj-respubliki-o-nalogovoj-sisteme-15/" </w:instrText>
      </w:r>
      <w:r w:rsidRPr="001D2951">
        <w:rPr>
          <w:rFonts w:eastAsia="Calibri"/>
          <w:i/>
          <w:iCs/>
          <w:color w:val="0000FF"/>
          <w:sz w:val="28"/>
          <w:szCs w:val="28"/>
          <w:u w:val="single"/>
        </w:rPr>
        <w:fldChar w:fldCharType="separate"/>
      </w:r>
      <w:r w:rsidRPr="001D2951">
        <w:rPr>
          <w:rFonts w:eastAsia="Calibri"/>
          <w:i/>
          <w:iCs/>
          <w:color w:val="0000FF"/>
          <w:sz w:val="28"/>
          <w:szCs w:val="28"/>
          <w:u w:val="single"/>
        </w:rPr>
        <w:t>(Подпункт «а» пункта 9.1 статьи 9 с изменениями, внесенными в соответствии с Законом от 24.09.2020 № 196-IIНС</w:t>
      </w:r>
      <w:r w:rsidRPr="001D2951">
        <w:rPr>
          <w:rFonts w:eastAsia="Calibri"/>
          <w:i/>
          <w:iCs/>
          <w:color w:val="0000FF"/>
          <w:sz w:val="28"/>
          <w:szCs w:val="28"/>
          <w:u w:val="single"/>
        </w:rPr>
        <w:fldChar w:fldCharType="end"/>
      </w:r>
      <w:r w:rsidRPr="001D2951">
        <w:rPr>
          <w:rFonts w:eastAsia="Calibri"/>
          <w:i/>
          <w:iCs/>
          <w:color w:val="0000FF"/>
          <w:sz w:val="28"/>
          <w:szCs w:val="28"/>
          <w:u w:val="single"/>
        </w:rPr>
        <w:t>)</w:t>
      </w:r>
      <w:bookmarkEnd w:id="46"/>
    </w:p>
    <w:p w14:paraId="051544BD" w14:textId="77777777" w:rsidR="00545EF9" w:rsidRPr="001D2951"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D2951">
        <w:rPr>
          <w:rFonts w:eastAsia="SimSun"/>
          <w:sz w:val="28"/>
          <w:szCs w:val="28"/>
          <w:lang w:eastAsia="zh-CN"/>
        </w:rPr>
        <w:t>б) </w:t>
      </w:r>
      <w:r w:rsidR="00545EF9" w:rsidRPr="001D2951">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14:paraId="1BFACA06" w14:textId="4FE9E1D0" w:rsidR="00545EF9" w:rsidRPr="001D2951" w:rsidRDefault="00545EF9" w:rsidP="006811D0">
      <w:pPr>
        <w:tabs>
          <w:tab w:val="left" w:pos="684"/>
        </w:tabs>
        <w:spacing w:after="360" w:line="276" w:lineRule="auto"/>
        <w:ind w:firstLine="709"/>
        <w:jc w:val="both"/>
        <w:rPr>
          <w:sz w:val="28"/>
          <w:szCs w:val="28"/>
        </w:rPr>
      </w:pPr>
      <w:r w:rsidRPr="001D2951">
        <w:rPr>
          <w:rFonts w:eastAsia="SimSun"/>
          <w:sz w:val="28"/>
          <w:szCs w:val="28"/>
          <w:lang w:eastAsia="zh-CN"/>
        </w:rPr>
        <w:t>12)</w:t>
      </w:r>
      <w:r w:rsidR="00C715A8" w:rsidRPr="001D2951">
        <w:rPr>
          <w:rFonts w:eastAsia="SimSun"/>
          <w:sz w:val="28"/>
          <w:szCs w:val="28"/>
          <w:lang w:eastAsia="zh-CN"/>
        </w:rPr>
        <w:t> </w:t>
      </w:r>
      <w:r w:rsidRPr="001D2951">
        <w:rPr>
          <w:b/>
          <w:bCs/>
          <w:sz w:val="28"/>
          <w:szCs w:val="28"/>
        </w:rPr>
        <w:t xml:space="preserve">валовые расходы </w:t>
      </w:r>
      <w:r w:rsidRPr="001D2951">
        <w:rPr>
          <w:bCs/>
          <w:sz w:val="28"/>
          <w:szCs w:val="28"/>
        </w:rPr>
        <w:t>–</w:t>
      </w:r>
      <w:r w:rsidRPr="001D2951">
        <w:rPr>
          <w:b/>
          <w:bCs/>
          <w:sz w:val="28"/>
          <w:szCs w:val="28"/>
        </w:rPr>
        <w:t xml:space="preserve"> </w:t>
      </w:r>
      <w:r w:rsidRPr="001D2951">
        <w:rPr>
          <w:sz w:val="28"/>
          <w:szCs w:val="28"/>
        </w:rPr>
        <w:t>сумма расходов плательщика налога</w:t>
      </w:r>
      <w:r w:rsidR="00C4290D" w:rsidRPr="001D2951">
        <w:rPr>
          <w:sz w:val="28"/>
          <w:szCs w:val="28"/>
        </w:rPr>
        <w:t>,</w:t>
      </w:r>
      <w:r w:rsidRPr="001D2951">
        <w:rPr>
          <w:sz w:val="28"/>
          <w:szCs w:val="28"/>
        </w:rPr>
        <w:t xml:space="preserve"> понесенных (начисленных) в отч</w:t>
      </w:r>
      <w:r w:rsidR="00232E11" w:rsidRPr="001D2951">
        <w:rPr>
          <w:sz w:val="28"/>
          <w:szCs w:val="28"/>
        </w:rPr>
        <w:t>е</w:t>
      </w:r>
      <w:r w:rsidRPr="001D2951">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14:paraId="7F2506F7" w14:textId="4CC1ADA4" w:rsidR="00545EF9" w:rsidRPr="001D2951" w:rsidRDefault="00545EF9" w:rsidP="006811D0">
      <w:pPr>
        <w:tabs>
          <w:tab w:val="left" w:pos="570"/>
          <w:tab w:val="left" w:pos="798"/>
        </w:tabs>
        <w:spacing w:after="360" w:line="276" w:lineRule="auto"/>
        <w:ind w:firstLine="709"/>
        <w:jc w:val="both"/>
        <w:rPr>
          <w:sz w:val="28"/>
          <w:szCs w:val="28"/>
        </w:rPr>
      </w:pPr>
      <w:r w:rsidRPr="001D2951">
        <w:rPr>
          <w:sz w:val="28"/>
          <w:szCs w:val="28"/>
        </w:rPr>
        <w:t>13)</w:t>
      </w:r>
      <w:r w:rsidR="00C715A8" w:rsidRPr="001D2951">
        <w:rPr>
          <w:sz w:val="28"/>
          <w:szCs w:val="28"/>
        </w:rPr>
        <w:t> </w:t>
      </w:r>
      <w:r w:rsidRPr="001D2951">
        <w:rPr>
          <w:b/>
          <w:bCs/>
          <w:sz w:val="28"/>
          <w:szCs w:val="28"/>
        </w:rPr>
        <w:t>валовый доход</w:t>
      </w:r>
      <w:r w:rsidR="005B2186" w:rsidRPr="001D2951">
        <w:rPr>
          <w:b/>
          <w:bCs/>
          <w:sz w:val="28"/>
          <w:szCs w:val="28"/>
        </w:rPr>
        <w:t xml:space="preserve"> (оборот)</w:t>
      </w:r>
      <w:r w:rsidRPr="001D2951">
        <w:rPr>
          <w:b/>
          <w:bCs/>
          <w:sz w:val="28"/>
          <w:szCs w:val="28"/>
        </w:rPr>
        <w:t xml:space="preserve"> </w:t>
      </w:r>
      <w:r w:rsidR="00232E11" w:rsidRPr="001D2951">
        <w:rPr>
          <w:bCs/>
          <w:sz w:val="28"/>
          <w:szCs w:val="28"/>
        </w:rPr>
        <w:t>–</w:t>
      </w:r>
      <w:r w:rsidRPr="001D2951">
        <w:rPr>
          <w:b/>
          <w:bCs/>
          <w:sz w:val="28"/>
          <w:szCs w:val="28"/>
        </w:rPr>
        <w:t xml:space="preserve"> </w:t>
      </w:r>
      <w:r w:rsidRPr="001D2951">
        <w:rPr>
          <w:sz w:val="28"/>
          <w:szCs w:val="28"/>
        </w:rPr>
        <w:t>общая сумма доход</w:t>
      </w:r>
      <w:r w:rsidR="00F51FEA" w:rsidRPr="001D2951">
        <w:rPr>
          <w:sz w:val="28"/>
          <w:szCs w:val="28"/>
        </w:rPr>
        <w:t>а</w:t>
      </w:r>
      <w:r w:rsidRPr="001D2951">
        <w:rPr>
          <w:sz w:val="28"/>
          <w:szCs w:val="28"/>
        </w:rPr>
        <w:t xml:space="preserve"> плательщика налога от всех видов деятельности, полученн</w:t>
      </w:r>
      <w:r w:rsidR="00F51FEA" w:rsidRPr="001D2951">
        <w:rPr>
          <w:sz w:val="28"/>
          <w:szCs w:val="28"/>
        </w:rPr>
        <w:t>ого</w:t>
      </w:r>
      <w:r w:rsidRPr="001D2951">
        <w:rPr>
          <w:sz w:val="28"/>
          <w:szCs w:val="28"/>
        </w:rPr>
        <w:t xml:space="preserve"> (начисленн</w:t>
      </w:r>
      <w:r w:rsidR="00F51FEA" w:rsidRPr="001D2951">
        <w:rPr>
          <w:sz w:val="28"/>
          <w:szCs w:val="28"/>
        </w:rPr>
        <w:t>ого</w:t>
      </w:r>
      <w:r w:rsidRPr="001D2951">
        <w:rPr>
          <w:sz w:val="28"/>
          <w:szCs w:val="28"/>
        </w:rPr>
        <w:t>) в отч</w:t>
      </w:r>
      <w:r w:rsidR="00232E11" w:rsidRPr="001D2951">
        <w:rPr>
          <w:sz w:val="28"/>
          <w:szCs w:val="28"/>
        </w:rPr>
        <w:t>е</w:t>
      </w:r>
      <w:r w:rsidRPr="001D2951">
        <w:rPr>
          <w:sz w:val="28"/>
          <w:szCs w:val="28"/>
        </w:rPr>
        <w:t>тном периоде</w:t>
      </w:r>
      <w:r w:rsidR="00232E11" w:rsidRPr="001D2951">
        <w:rPr>
          <w:sz w:val="28"/>
          <w:szCs w:val="28"/>
        </w:rPr>
        <w:t>,</w:t>
      </w:r>
      <w:r w:rsidRPr="001D2951">
        <w:rPr>
          <w:sz w:val="28"/>
          <w:szCs w:val="28"/>
        </w:rPr>
        <w:t xml:space="preserve"> как на территории Донецкой Народной Республики</w:t>
      </w:r>
      <w:r w:rsidR="00232E11" w:rsidRPr="001D2951">
        <w:rPr>
          <w:sz w:val="28"/>
          <w:szCs w:val="28"/>
        </w:rPr>
        <w:t>,</w:t>
      </w:r>
      <w:r w:rsidRPr="001D2951">
        <w:rPr>
          <w:sz w:val="28"/>
          <w:szCs w:val="28"/>
        </w:rPr>
        <w:t xml:space="preserve"> так и за ее пределами, определен</w:t>
      </w:r>
      <w:r w:rsidR="00F51FEA" w:rsidRPr="001D2951">
        <w:rPr>
          <w:sz w:val="28"/>
          <w:szCs w:val="28"/>
        </w:rPr>
        <w:t>ного</w:t>
      </w:r>
      <w:r w:rsidRPr="001D2951">
        <w:rPr>
          <w:sz w:val="28"/>
          <w:szCs w:val="28"/>
        </w:rPr>
        <w:t xml:space="preserve"> на основании первичных документов, которые подтверждают получение плательщиком налога </w:t>
      </w:r>
      <w:r w:rsidR="00F51FEA" w:rsidRPr="001D2951">
        <w:rPr>
          <w:sz w:val="28"/>
          <w:szCs w:val="28"/>
        </w:rPr>
        <w:t xml:space="preserve">такого </w:t>
      </w:r>
      <w:r w:rsidRPr="001D2951">
        <w:rPr>
          <w:sz w:val="28"/>
          <w:szCs w:val="28"/>
        </w:rPr>
        <w:t>доход</w:t>
      </w:r>
      <w:r w:rsidR="00F51FEA" w:rsidRPr="001D2951">
        <w:rPr>
          <w:sz w:val="28"/>
          <w:szCs w:val="28"/>
        </w:rPr>
        <w:t>а</w:t>
      </w:r>
      <w:r w:rsidRPr="001D2951">
        <w:rPr>
          <w:sz w:val="28"/>
          <w:szCs w:val="28"/>
        </w:rPr>
        <w:t>;</w:t>
      </w:r>
    </w:p>
    <w:p w14:paraId="4A893A2D" w14:textId="77777777" w:rsidR="00545EF9" w:rsidRPr="001D2951" w:rsidRDefault="00545EF9" w:rsidP="006811D0">
      <w:pPr>
        <w:tabs>
          <w:tab w:val="left" w:pos="627"/>
        </w:tabs>
        <w:spacing w:after="360" w:line="276" w:lineRule="auto"/>
        <w:ind w:firstLine="709"/>
        <w:jc w:val="both"/>
        <w:rPr>
          <w:sz w:val="28"/>
          <w:szCs w:val="28"/>
        </w:rPr>
      </w:pPr>
      <w:r w:rsidRPr="001D2951">
        <w:rPr>
          <w:sz w:val="28"/>
          <w:szCs w:val="28"/>
        </w:rPr>
        <w:t>14)</w:t>
      </w:r>
      <w:r w:rsidR="00437184" w:rsidRPr="001D2951">
        <w:rPr>
          <w:sz w:val="28"/>
          <w:szCs w:val="28"/>
        </w:rPr>
        <w:t> </w:t>
      </w:r>
      <w:r w:rsidRPr="001D2951">
        <w:rPr>
          <w:b/>
          <w:bCs/>
          <w:sz w:val="28"/>
          <w:szCs w:val="28"/>
        </w:rPr>
        <w:t>владельцы земельных участков</w:t>
      </w:r>
      <w:r w:rsidRPr="001D2951">
        <w:rPr>
          <w:sz w:val="28"/>
          <w:szCs w:val="28"/>
        </w:rPr>
        <w:t xml:space="preserve"> </w:t>
      </w:r>
      <w:r w:rsidR="00232E11" w:rsidRPr="001D2951">
        <w:rPr>
          <w:sz w:val="28"/>
          <w:szCs w:val="28"/>
        </w:rPr>
        <w:t>–</w:t>
      </w:r>
      <w:r w:rsidRPr="001D2951">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территориальные общества и государство относительно земель муниципальной и государственной собственности соответственно;</w:t>
      </w:r>
    </w:p>
    <w:p w14:paraId="0D89A159" w14:textId="77777777" w:rsidR="00545EF9" w:rsidRPr="001D2951" w:rsidRDefault="00545EF9" w:rsidP="006811D0">
      <w:pPr>
        <w:tabs>
          <w:tab w:val="left" w:pos="684"/>
          <w:tab w:val="left" w:pos="798"/>
        </w:tabs>
        <w:spacing w:after="360" w:line="276" w:lineRule="auto"/>
        <w:ind w:firstLine="709"/>
        <w:jc w:val="both"/>
        <w:rPr>
          <w:sz w:val="28"/>
          <w:szCs w:val="28"/>
        </w:rPr>
      </w:pPr>
      <w:r w:rsidRPr="001D2951">
        <w:rPr>
          <w:sz w:val="28"/>
          <w:szCs w:val="28"/>
        </w:rPr>
        <w:t>15)</w:t>
      </w:r>
      <w:r w:rsidR="00437184" w:rsidRPr="001D2951">
        <w:rPr>
          <w:sz w:val="28"/>
          <w:szCs w:val="28"/>
        </w:rPr>
        <w:t> </w:t>
      </w:r>
      <w:r w:rsidRPr="001D2951">
        <w:rPr>
          <w:b/>
          <w:bCs/>
          <w:sz w:val="28"/>
          <w:szCs w:val="28"/>
        </w:rPr>
        <w:t>возвратная финансовая помощь</w:t>
      </w:r>
      <w:r w:rsidRPr="001D2951">
        <w:rPr>
          <w:sz w:val="28"/>
          <w:szCs w:val="28"/>
        </w:rPr>
        <w:t xml:space="preserve"> </w:t>
      </w:r>
      <w:r w:rsidR="00232E11" w:rsidRPr="001D2951">
        <w:rPr>
          <w:sz w:val="28"/>
          <w:szCs w:val="28"/>
        </w:rPr>
        <w:t>–</w:t>
      </w:r>
      <w:r w:rsidRPr="001D2951">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14:paraId="73FF945E" w14:textId="589F14B3" w:rsidR="00545EF9" w:rsidRPr="001D2951" w:rsidRDefault="00545EF9" w:rsidP="006811D0">
      <w:pPr>
        <w:tabs>
          <w:tab w:val="left" w:pos="855"/>
        </w:tabs>
        <w:spacing w:after="360" w:line="276" w:lineRule="auto"/>
        <w:ind w:firstLine="709"/>
        <w:jc w:val="both"/>
        <w:rPr>
          <w:sz w:val="28"/>
          <w:szCs w:val="28"/>
        </w:rPr>
      </w:pPr>
      <w:r w:rsidRPr="001D2951">
        <w:rPr>
          <w:sz w:val="28"/>
          <w:szCs w:val="28"/>
        </w:rPr>
        <w:t>1</w:t>
      </w:r>
      <w:r w:rsidR="00136789" w:rsidRPr="001D2951">
        <w:rPr>
          <w:sz w:val="28"/>
          <w:szCs w:val="28"/>
        </w:rPr>
        <w:t>6</w:t>
      </w:r>
      <w:r w:rsidRPr="001D2951">
        <w:rPr>
          <w:sz w:val="28"/>
          <w:szCs w:val="28"/>
        </w:rPr>
        <w:t>)</w:t>
      </w:r>
      <w:r w:rsidR="00C715A8" w:rsidRPr="001D2951">
        <w:rPr>
          <w:sz w:val="28"/>
          <w:szCs w:val="28"/>
        </w:rPr>
        <w:t> </w:t>
      </w:r>
      <w:r w:rsidRPr="001D2951">
        <w:rPr>
          <w:b/>
          <w:bCs/>
          <w:sz w:val="28"/>
          <w:szCs w:val="28"/>
        </w:rPr>
        <w:t>данные земельного кадастра</w:t>
      </w:r>
      <w:r w:rsidRPr="001D2951">
        <w:rPr>
          <w:sz w:val="28"/>
          <w:szCs w:val="28"/>
        </w:rPr>
        <w:t xml:space="preserve"> </w:t>
      </w:r>
      <w:r w:rsidR="00232E11" w:rsidRPr="001D2951">
        <w:rPr>
          <w:sz w:val="28"/>
          <w:szCs w:val="28"/>
        </w:rPr>
        <w:t>–</w:t>
      </w:r>
      <w:r w:rsidRPr="001D2951">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14:paraId="2EEBCD77" w14:textId="4F48C0A1" w:rsidR="00545EF9" w:rsidRPr="001D2951" w:rsidRDefault="00545EF9" w:rsidP="006811D0">
      <w:pPr>
        <w:tabs>
          <w:tab w:val="left" w:pos="993"/>
        </w:tabs>
        <w:spacing w:after="360" w:line="276" w:lineRule="auto"/>
        <w:ind w:firstLine="709"/>
        <w:jc w:val="both"/>
        <w:rPr>
          <w:sz w:val="28"/>
          <w:szCs w:val="28"/>
        </w:rPr>
      </w:pPr>
      <w:r w:rsidRPr="001D2951">
        <w:rPr>
          <w:sz w:val="28"/>
          <w:szCs w:val="28"/>
        </w:rPr>
        <w:t>1</w:t>
      </w:r>
      <w:r w:rsidR="00136789" w:rsidRPr="001D2951">
        <w:rPr>
          <w:sz w:val="28"/>
          <w:szCs w:val="28"/>
        </w:rPr>
        <w:t>7</w:t>
      </w:r>
      <w:r w:rsidRPr="001D2951">
        <w:rPr>
          <w:sz w:val="28"/>
          <w:szCs w:val="28"/>
        </w:rPr>
        <w:t>)</w:t>
      </w:r>
      <w:r w:rsidR="00C715A8" w:rsidRPr="001D2951">
        <w:rPr>
          <w:sz w:val="28"/>
          <w:szCs w:val="28"/>
        </w:rPr>
        <w:t> </w:t>
      </w:r>
      <w:r w:rsidRPr="001D2951">
        <w:rPr>
          <w:b/>
          <w:sz w:val="28"/>
          <w:szCs w:val="28"/>
        </w:rPr>
        <w:t>денежное обязательство</w:t>
      </w:r>
      <w:r w:rsidRPr="001D2951">
        <w:rPr>
          <w:sz w:val="28"/>
          <w:szCs w:val="28"/>
        </w:rPr>
        <w:t xml:space="preserve"> – </w:t>
      </w:r>
      <w:r w:rsidR="009A3964" w:rsidRPr="001D2951">
        <w:rPr>
          <w:sz w:val="28"/>
          <w:szCs w:val="28"/>
        </w:rPr>
        <w:t xml:space="preserve">сумма налогов, сборов, взносов и других обязательных платежей, в том числе начисленных органом доходов и сборов, </w:t>
      </w:r>
      <w:r w:rsidR="009A3964" w:rsidRPr="001D2951">
        <w:rPr>
          <w:sz w:val="28"/>
          <w:szCs w:val="28"/>
        </w:rPr>
        <w:lastRenderedPageBreak/>
        <w:t xml:space="preserve">которые налогоплательщик обязан уплатить в соответствии с настоящим Законом, другими </w:t>
      </w:r>
      <w:r w:rsidR="00285A6A" w:rsidRPr="001D2951">
        <w:rPr>
          <w:sz w:val="28"/>
          <w:szCs w:val="28"/>
        </w:rPr>
        <w:t>з</w:t>
      </w:r>
      <w:r w:rsidR="009A3964" w:rsidRPr="001D2951">
        <w:rPr>
          <w:sz w:val="28"/>
          <w:szCs w:val="28"/>
        </w:rPr>
        <w:t xml:space="preserve">аконами Донецкой Народной Республики, нормативными правовыми актами </w:t>
      </w:r>
      <w:r w:rsidR="0073602B" w:rsidRPr="001D2951">
        <w:rPr>
          <w:sz w:val="28"/>
          <w:szCs w:val="28"/>
        </w:rPr>
        <w:t>Правительства</w:t>
      </w:r>
      <w:r w:rsidR="009A3964" w:rsidRPr="001D2951">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1D2951">
        <w:rPr>
          <w:sz w:val="28"/>
          <w:szCs w:val="28"/>
        </w:rPr>
        <w:t xml:space="preserve"> </w:t>
      </w:r>
    </w:p>
    <w:p w14:paraId="273616B0" w14:textId="77777777" w:rsidR="002F28CF" w:rsidRPr="001D2951" w:rsidRDefault="002F28CF" w:rsidP="002F28CF">
      <w:pPr>
        <w:spacing w:after="360" w:line="276" w:lineRule="auto"/>
        <w:ind w:firstLine="709"/>
        <w:jc w:val="both"/>
        <w:rPr>
          <w:bCs/>
          <w:sz w:val="28"/>
          <w:szCs w:val="28"/>
        </w:rPr>
      </w:pPr>
      <w:r w:rsidRPr="001D2951">
        <w:rPr>
          <w:bCs/>
          <w:sz w:val="28"/>
          <w:szCs w:val="28"/>
        </w:rPr>
        <w:t>18) </w:t>
      </w:r>
      <w:r w:rsidRPr="001D2951">
        <w:rPr>
          <w:b/>
          <w:bCs/>
          <w:sz w:val="28"/>
          <w:szCs w:val="28"/>
        </w:rPr>
        <w:t>дивиденды</w:t>
      </w:r>
      <w:r w:rsidRPr="001D2951">
        <w:rPr>
          <w:bCs/>
          <w:sz w:val="28"/>
          <w:szCs w:val="28"/>
        </w:rPr>
        <w:t xml:space="preserve"> – любой доход, полученный учредителем (участником) от субъекта хозяйствования при распределении прибыли, остающейся после налогообложения, по принадлежащим учредителю (участнику) долям пропорционально долям учредителей (участников) в уставном капитале такого субъекта хозяйствования.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законодательством иностранных государств;</w:t>
      </w:r>
    </w:p>
    <w:p w14:paraId="61112A36" w14:textId="77777777" w:rsidR="00545EF9" w:rsidRPr="001D2951" w:rsidRDefault="00AA6EEC" w:rsidP="002F28CF">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hyperlink r:id="rId86" w:history="1">
        <w:r w:rsidR="002F28CF" w:rsidRPr="001D2951">
          <w:rPr>
            <w:rFonts w:ascii="Times New Roman" w:hAnsi="Times New Roman" w:cs="Times New Roman"/>
            <w:bCs/>
            <w:i/>
            <w:color w:val="0000FF"/>
            <w:sz w:val="28"/>
            <w:szCs w:val="28"/>
            <w:u w:val="single"/>
          </w:rPr>
          <w:t>(Подпункт 18 пункта 9.1 статьи 9 изложен в новой редакции в соответствии с Законом от 03.08.2018 № 247-IНС)</w:t>
        </w:r>
      </w:hyperlink>
    </w:p>
    <w:p w14:paraId="6A8D565F" w14:textId="77777777" w:rsidR="00545EF9" w:rsidRPr="001D2951" w:rsidRDefault="00136789" w:rsidP="006811D0">
      <w:pPr>
        <w:tabs>
          <w:tab w:val="left" w:pos="798"/>
        </w:tabs>
        <w:spacing w:after="360" w:line="276" w:lineRule="auto"/>
        <w:ind w:firstLine="709"/>
        <w:jc w:val="both"/>
        <w:rPr>
          <w:sz w:val="28"/>
          <w:szCs w:val="28"/>
        </w:rPr>
      </w:pPr>
      <w:r w:rsidRPr="001D2951">
        <w:rPr>
          <w:sz w:val="28"/>
          <w:szCs w:val="28"/>
        </w:rPr>
        <w:t>19</w:t>
      </w:r>
      <w:r w:rsidR="00545EF9" w:rsidRPr="001D2951">
        <w:rPr>
          <w:sz w:val="28"/>
          <w:szCs w:val="28"/>
        </w:rPr>
        <w:t>)</w:t>
      </w:r>
      <w:r w:rsidR="00437184" w:rsidRPr="001D2951">
        <w:rPr>
          <w:sz w:val="28"/>
          <w:szCs w:val="28"/>
        </w:rPr>
        <w:t> </w:t>
      </w:r>
      <w:r w:rsidR="00545EF9" w:rsidRPr="001D2951">
        <w:rPr>
          <w:b/>
          <w:bCs/>
          <w:sz w:val="28"/>
          <w:szCs w:val="28"/>
        </w:rPr>
        <w:t>добыча полезных ископаемых</w:t>
      </w:r>
      <w:r w:rsidR="00545EF9" w:rsidRPr="001D2951">
        <w:rPr>
          <w:sz w:val="28"/>
          <w:szCs w:val="28"/>
        </w:rPr>
        <w:t xml:space="preserve"> </w:t>
      </w:r>
      <w:r w:rsidR="00232E11" w:rsidRPr="001D2951">
        <w:rPr>
          <w:sz w:val="28"/>
          <w:szCs w:val="28"/>
        </w:rPr>
        <w:t>–</w:t>
      </w:r>
      <w:r w:rsidR="00545EF9" w:rsidRPr="001D2951">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14:paraId="4B3764E9" w14:textId="77777777" w:rsidR="00545EF9" w:rsidRPr="001D2951" w:rsidRDefault="00545EF9" w:rsidP="006811D0">
      <w:pPr>
        <w:shd w:val="clear" w:color="auto" w:fill="FCFCFC"/>
        <w:tabs>
          <w:tab w:val="left" w:pos="798"/>
        </w:tabs>
        <w:spacing w:after="360" w:line="276" w:lineRule="auto"/>
        <w:ind w:firstLine="709"/>
        <w:jc w:val="both"/>
        <w:rPr>
          <w:sz w:val="28"/>
          <w:szCs w:val="28"/>
        </w:rPr>
      </w:pPr>
      <w:r w:rsidRPr="001D2951">
        <w:rPr>
          <w:sz w:val="28"/>
          <w:szCs w:val="28"/>
        </w:rPr>
        <w:t>2</w:t>
      </w:r>
      <w:r w:rsidR="00136789" w:rsidRPr="001D2951">
        <w:rPr>
          <w:sz w:val="28"/>
          <w:szCs w:val="28"/>
        </w:rPr>
        <w:t>0</w:t>
      </w:r>
      <w:r w:rsidRPr="001D2951">
        <w:rPr>
          <w:sz w:val="28"/>
          <w:szCs w:val="28"/>
        </w:rPr>
        <w:t>)</w:t>
      </w:r>
      <w:r w:rsidR="001C0743" w:rsidRPr="001D2951">
        <w:rPr>
          <w:sz w:val="28"/>
          <w:szCs w:val="28"/>
        </w:rPr>
        <w:t> </w:t>
      </w:r>
      <w:r w:rsidR="00232E11" w:rsidRPr="001D2951">
        <w:rPr>
          <w:b/>
          <w:bCs/>
          <w:sz w:val="28"/>
          <w:szCs w:val="28"/>
        </w:rPr>
        <w:t>долгосрочный</w:t>
      </w:r>
      <w:r w:rsidRPr="001D2951">
        <w:rPr>
          <w:b/>
          <w:bCs/>
          <w:sz w:val="28"/>
          <w:szCs w:val="28"/>
        </w:rPr>
        <w:t xml:space="preserve"> контракт </w:t>
      </w:r>
      <w:r w:rsidRPr="001D2951">
        <w:rPr>
          <w:bCs/>
          <w:sz w:val="28"/>
          <w:szCs w:val="28"/>
        </w:rPr>
        <w:t>–</w:t>
      </w:r>
      <w:r w:rsidRPr="001D2951">
        <w:rPr>
          <w:b/>
          <w:bCs/>
          <w:sz w:val="28"/>
          <w:szCs w:val="28"/>
        </w:rPr>
        <w:t xml:space="preserve"> </w:t>
      </w:r>
      <w:r w:rsidRPr="001D2951">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1D2951">
        <w:rPr>
          <w:sz w:val="28"/>
          <w:szCs w:val="28"/>
        </w:rPr>
        <w:t>,</w:t>
      </w:r>
      <w:r w:rsidRPr="001D2951">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
    <w:p w14:paraId="272715CA" w14:textId="776DA613" w:rsidR="00545EF9" w:rsidRPr="001D2951" w:rsidRDefault="00545EF9" w:rsidP="006811D0">
      <w:pPr>
        <w:spacing w:after="360" w:line="276" w:lineRule="auto"/>
        <w:ind w:firstLine="709"/>
        <w:jc w:val="both"/>
        <w:rPr>
          <w:sz w:val="28"/>
          <w:szCs w:val="28"/>
        </w:rPr>
      </w:pPr>
      <w:r w:rsidRPr="001D2951">
        <w:rPr>
          <w:sz w:val="28"/>
          <w:szCs w:val="28"/>
        </w:rPr>
        <w:t>2</w:t>
      </w:r>
      <w:r w:rsidR="00136789" w:rsidRPr="001D2951">
        <w:rPr>
          <w:sz w:val="28"/>
          <w:szCs w:val="28"/>
        </w:rPr>
        <w:t>1</w:t>
      </w:r>
      <w:r w:rsidRPr="001D2951">
        <w:rPr>
          <w:sz w:val="28"/>
          <w:szCs w:val="28"/>
        </w:rPr>
        <w:t>)</w:t>
      </w:r>
      <w:r w:rsidR="00C715A8" w:rsidRPr="001D2951">
        <w:rPr>
          <w:sz w:val="28"/>
          <w:szCs w:val="28"/>
        </w:rPr>
        <w:t> </w:t>
      </w:r>
      <w:r w:rsidRPr="001D2951">
        <w:rPr>
          <w:b/>
          <w:bCs/>
          <w:sz w:val="28"/>
          <w:szCs w:val="28"/>
        </w:rPr>
        <w:t>единица площади облагаемого налогом земельного участка</w:t>
      </w:r>
      <w:r w:rsidRPr="001D2951">
        <w:rPr>
          <w:sz w:val="28"/>
          <w:szCs w:val="28"/>
        </w:rPr>
        <w:t>:</w:t>
      </w:r>
    </w:p>
    <w:p w14:paraId="217BA360" w14:textId="666353C1" w:rsidR="00545EF9" w:rsidRPr="001D2951" w:rsidRDefault="00545EF9" w:rsidP="006811D0">
      <w:pPr>
        <w:spacing w:after="360" w:line="276" w:lineRule="auto"/>
        <w:ind w:firstLine="709"/>
        <w:jc w:val="both"/>
        <w:rPr>
          <w:sz w:val="28"/>
          <w:szCs w:val="28"/>
        </w:rPr>
      </w:pPr>
      <w:r w:rsidRPr="001D2951">
        <w:rPr>
          <w:sz w:val="28"/>
          <w:szCs w:val="28"/>
        </w:rPr>
        <w:t>а)</w:t>
      </w:r>
      <w:r w:rsidR="00C715A8" w:rsidRPr="001D2951">
        <w:rPr>
          <w:sz w:val="28"/>
          <w:szCs w:val="28"/>
        </w:rPr>
        <w:t> </w:t>
      </w:r>
      <w:r w:rsidRPr="001D2951">
        <w:rPr>
          <w:sz w:val="28"/>
          <w:szCs w:val="28"/>
        </w:rPr>
        <w:t xml:space="preserve">в </w:t>
      </w:r>
      <w:r w:rsidR="002F28CF" w:rsidRPr="001D2951">
        <w:rPr>
          <w:bCs/>
          <w:sz w:val="28"/>
          <w:szCs w:val="28"/>
        </w:rPr>
        <w:t>границах</w:t>
      </w:r>
      <w:r w:rsidRPr="001D2951">
        <w:rPr>
          <w:sz w:val="28"/>
          <w:szCs w:val="28"/>
        </w:rPr>
        <w:t xml:space="preserve"> населенного пункта </w:t>
      </w:r>
      <w:r w:rsidR="00163D02" w:rsidRPr="001D2951">
        <w:rPr>
          <w:sz w:val="28"/>
          <w:szCs w:val="28"/>
        </w:rPr>
        <w:t>–</w:t>
      </w:r>
      <w:r w:rsidRPr="001D2951">
        <w:rPr>
          <w:sz w:val="28"/>
          <w:szCs w:val="28"/>
        </w:rPr>
        <w:t xml:space="preserve"> 1 (один) метр квадратный </w:t>
      </w:r>
      <w:r w:rsidR="00C715A8" w:rsidRPr="001D2951">
        <w:rPr>
          <w:sz w:val="28"/>
          <w:szCs w:val="28"/>
        </w:rPr>
        <w:br/>
      </w:r>
      <w:r w:rsidRPr="001D2951">
        <w:rPr>
          <w:sz w:val="28"/>
          <w:szCs w:val="28"/>
        </w:rPr>
        <w:t>(кв. метр);</w:t>
      </w:r>
    </w:p>
    <w:p w14:paraId="1F376E2C" w14:textId="63976820" w:rsidR="00545EF9" w:rsidRPr="001D2951" w:rsidRDefault="00545EF9" w:rsidP="006811D0">
      <w:pPr>
        <w:spacing w:after="360" w:line="276" w:lineRule="auto"/>
        <w:ind w:firstLine="709"/>
        <w:jc w:val="both"/>
        <w:rPr>
          <w:sz w:val="28"/>
          <w:szCs w:val="28"/>
        </w:rPr>
      </w:pPr>
      <w:r w:rsidRPr="001D2951">
        <w:rPr>
          <w:sz w:val="28"/>
          <w:szCs w:val="28"/>
        </w:rPr>
        <w:t>б)</w:t>
      </w:r>
      <w:r w:rsidR="00C715A8" w:rsidRPr="001D2951">
        <w:rPr>
          <w:sz w:val="28"/>
          <w:szCs w:val="28"/>
        </w:rPr>
        <w:t> </w:t>
      </w:r>
      <w:r w:rsidRPr="001D2951">
        <w:rPr>
          <w:sz w:val="28"/>
          <w:szCs w:val="28"/>
        </w:rPr>
        <w:t xml:space="preserve">за </w:t>
      </w:r>
      <w:r w:rsidR="002F28CF" w:rsidRPr="001D2951">
        <w:rPr>
          <w:bCs/>
          <w:sz w:val="28"/>
          <w:szCs w:val="28"/>
        </w:rPr>
        <w:t>границами</w:t>
      </w:r>
      <w:r w:rsidRPr="001D2951">
        <w:rPr>
          <w:sz w:val="28"/>
          <w:szCs w:val="28"/>
        </w:rPr>
        <w:t xml:space="preserve"> населенного пункта </w:t>
      </w:r>
      <w:r w:rsidR="00163D02" w:rsidRPr="001D2951">
        <w:rPr>
          <w:sz w:val="28"/>
          <w:szCs w:val="28"/>
        </w:rPr>
        <w:t>–</w:t>
      </w:r>
      <w:r w:rsidRPr="001D2951">
        <w:rPr>
          <w:sz w:val="28"/>
          <w:szCs w:val="28"/>
        </w:rPr>
        <w:t xml:space="preserve"> 1 (один) гектар (га);</w:t>
      </w:r>
    </w:p>
    <w:p w14:paraId="2C8A4EB9" w14:textId="77777777" w:rsidR="002F28CF" w:rsidRPr="001D2951" w:rsidRDefault="00AA6EEC" w:rsidP="006811D0">
      <w:pPr>
        <w:spacing w:after="360" w:line="276" w:lineRule="auto"/>
        <w:ind w:firstLine="709"/>
        <w:jc w:val="both"/>
        <w:rPr>
          <w:sz w:val="28"/>
          <w:szCs w:val="28"/>
        </w:rPr>
      </w:pPr>
      <w:hyperlink r:id="rId87" w:history="1">
        <w:r w:rsidR="002F28CF" w:rsidRPr="001D2951">
          <w:rPr>
            <w:bCs/>
            <w:i/>
            <w:color w:val="0000FF"/>
            <w:sz w:val="28"/>
            <w:szCs w:val="28"/>
            <w:u w:val="single"/>
          </w:rPr>
          <w:t>(Подпункт 21 пункта 9.1 статьи 9 с изменениями, внесенными в соответствии с Законом от 03.08.2018 № 247-IНС)</w:t>
        </w:r>
      </w:hyperlink>
    </w:p>
    <w:p w14:paraId="50FAE6A6" w14:textId="77777777" w:rsidR="00545EF9" w:rsidRPr="001D2951" w:rsidRDefault="00545EF9" w:rsidP="006811D0">
      <w:pPr>
        <w:tabs>
          <w:tab w:val="left" w:pos="570"/>
        </w:tabs>
        <w:spacing w:after="360" w:line="276" w:lineRule="auto"/>
        <w:ind w:firstLine="709"/>
        <w:jc w:val="both"/>
        <w:rPr>
          <w:sz w:val="28"/>
          <w:szCs w:val="28"/>
        </w:rPr>
      </w:pPr>
      <w:r w:rsidRPr="001D2951">
        <w:rPr>
          <w:sz w:val="28"/>
          <w:szCs w:val="28"/>
        </w:rPr>
        <w:lastRenderedPageBreak/>
        <w:t>2</w:t>
      </w:r>
      <w:r w:rsidR="00136789" w:rsidRPr="001D2951">
        <w:rPr>
          <w:sz w:val="28"/>
          <w:szCs w:val="28"/>
        </w:rPr>
        <w:t>2</w:t>
      </w:r>
      <w:r w:rsidRPr="001D2951">
        <w:rPr>
          <w:sz w:val="28"/>
          <w:szCs w:val="28"/>
        </w:rPr>
        <w:t>)</w:t>
      </w:r>
      <w:r w:rsidR="00163D02" w:rsidRPr="001D2951">
        <w:rPr>
          <w:sz w:val="28"/>
          <w:szCs w:val="28"/>
        </w:rPr>
        <w:t> </w:t>
      </w:r>
      <w:r w:rsidR="009F296C" w:rsidRPr="001D2951">
        <w:rPr>
          <w:b/>
          <w:sz w:val="28"/>
          <w:szCs w:val="28"/>
        </w:rPr>
        <w:t xml:space="preserve">задолженность (налоговая задолженность) </w:t>
      </w:r>
      <w:r w:rsidR="00163D02" w:rsidRPr="001D2951">
        <w:rPr>
          <w:sz w:val="28"/>
          <w:szCs w:val="28"/>
        </w:rPr>
        <w:t>–</w:t>
      </w:r>
      <w:r w:rsidR="009F296C" w:rsidRPr="001D2951">
        <w:rPr>
          <w:b/>
          <w:sz w:val="28"/>
          <w:szCs w:val="28"/>
        </w:rPr>
        <w:t xml:space="preserve"> </w:t>
      </w:r>
      <w:r w:rsidR="009F296C" w:rsidRPr="001D2951">
        <w:rPr>
          <w:sz w:val="28"/>
          <w:szCs w:val="28"/>
        </w:rPr>
        <w:t>сумма денежного обязательства,</w:t>
      </w:r>
      <w:r w:rsidR="009F296C" w:rsidRPr="001D2951">
        <w:rPr>
          <w:b/>
          <w:sz w:val="28"/>
          <w:szCs w:val="28"/>
        </w:rPr>
        <w:t xml:space="preserve"> </w:t>
      </w:r>
      <w:r w:rsidR="009F296C" w:rsidRPr="001D2951">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D2951">
        <w:rPr>
          <w:sz w:val="28"/>
          <w:szCs w:val="28"/>
        </w:rPr>
        <w:t>з</w:t>
      </w:r>
      <w:r w:rsidR="009F296C" w:rsidRPr="001D2951">
        <w:rPr>
          <w:sz w:val="28"/>
          <w:szCs w:val="28"/>
        </w:rPr>
        <w:t xml:space="preserve">аконами Донецкой Народной Республики, нормативными правовыми актами </w:t>
      </w:r>
      <w:r w:rsidR="0073602B" w:rsidRPr="001D2951">
        <w:rPr>
          <w:sz w:val="28"/>
          <w:szCs w:val="28"/>
        </w:rPr>
        <w:t>Правительства</w:t>
      </w:r>
      <w:r w:rsidR="009F296C" w:rsidRPr="001D2951">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p>
    <w:p w14:paraId="446F472B" w14:textId="77777777" w:rsidR="00545EF9" w:rsidRPr="001D2951" w:rsidRDefault="00545EF9" w:rsidP="006811D0">
      <w:pPr>
        <w:tabs>
          <w:tab w:val="left" w:pos="627"/>
        </w:tabs>
        <w:spacing w:after="360" w:line="276" w:lineRule="auto"/>
        <w:ind w:firstLine="709"/>
        <w:jc w:val="both"/>
        <w:rPr>
          <w:sz w:val="28"/>
          <w:szCs w:val="28"/>
        </w:rPr>
      </w:pPr>
      <w:r w:rsidRPr="001D2951">
        <w:rPr>
          <w:sz w:val="28"/>
          <w:szCs w:val="28"/>
        </w:rPr>
        <w:t>2</w:t>
      </w:r>
      <w:r w:rsidR="00136789" w:rsidRPr="001D2951">
        <w:rPr>
          <w:sz w:val="28"/>
          <w:szCs w:val="28"/>
        </w:rPr>
        <w:t>3</w:t>
      </w:r>
      <w:r w:rsidRPr="001D2951">
        <w:rPr>
          <w:sz w:val="28"/>
          <w:szCs w:val="28"/>
        </w:rPr>
        <w:t>)</w:t>
      </w:r>
      <w:r w:rsidR="00163D02" w:rsidRPr="001D2951">
        <w:rPr>
          <w:sz w:val="28"/>
          <w:szCs w:val="28"/>
        </w:rPr>
        <w:t> </w:t>
      </w:r>
      <w:r w:rsidRPr="001D2951">
        <w:rPr>
          <w:b/>
          <w:bCs/>
          <w:sz w:val="28"/>
          <w:szCs w:val="28"/>
        </w:rPr>
        <w:t>заем</w:t>
      </w:r>
      <w:r w:rsidRPr="001D2951">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14:paraId="7C0A26CB" w14:textId="105FD5FA" w:rsidR="00545EF9" w:rsidRPr="001D2951" w:rsidRDefault="00545EF9" w:rsidP="006811D0">
      <w:pPr>
        <w:tabs>
          <w:tab w:val="left" w:pos="627"/>
        </w:tabs>
        <w:spacing w:after="360" w:line="276" w:lineRule="auto"/>
        <w:ind w:firstLine="709"/>
        <w:jc w:val="both"/>
        <w:rPr>
          <w:sz w:val="28"/>
          <w:szCs w:val="28"/>
        </w:rPr>
      </w:pPr>
      <w:r w:rsidRPr="001D2951">
        <w:rPr>
          <w:sz w:val="28"/>
          <w:szCs w:val="28"/>
        </w:rPr>
        <w:t>2</w:t>
      </w:r>
      <w:r w:rsidR="00136789" w:rsidRPr="001D2951">
        <w:rPr>
          <w:sz w:val="28"/>
          <w:szCs w:val="28"/>
        </w:rPr>
        <w:t>4</w:t>
      </w:r>
      <w:r w:rsidRPr="001D2951">
        <w:rPr>
          <w:sz w:val="28"/>
          <w:szCs w:val="28"/>
        </w:rPr>
        <w:t>)</w:t>
      </w:r>
      <w:r w:rsidR="00CB4B1C" w:rsidRPr="001D2951">
        <w:rPr>
          <w:sz w:val="28"/>
          <w:szCs w:val="28"/>
        </w:rPr>
        <w:t> </w:t>
      </w:r>
      <w:r w:rsidRPr="001D2951">
        <w:rPr>
          <w:b/>
          <w:bCs/>
          <w:sz w:val="28"/>
          <w:szCs w:val="28"/>
        </w:rPr>
        <w:t>земельный налог</w:t>
      </w:r>
      <w:r w:rsidRPr="001D2951">
        <w:rPr>
          <w:sz w:val="28"/>
          <w:szCs w:val="28"/>
        </w:rPr>
        <w:t xml:space="preserve"> </w:t>
      </w:r>
      <w:r w:rsidR="00163D02" w:rsidRPr="001D2951">
        <w:rPr>
          <w:sz w:val="28"/>
          <w:szCs w:val="28"/>
        </w:rPr>
        <w:t>–</w:t>
      </w:r>
      <w:r w:rsidRPr="001D2951">
        <w:rPr>
          <w:sz w:val="28"/>
          <w:szCs w:val="28"/>
        </w:rPr>
        <w:t xml:space="preserve"> обязательный платеж, взимаемый с </w:t>
      </w:r>
      <w:r w:rsidR="002F28CF" w:rsidRPr="001D2951">
        <w:rPr>
          <w:bCs/>
          <w:sz w:val="28"/>
          <w:szCs w:val="28"/>
        </w:rPr>
        <w:t>собственников</w:t>
      </w:r>
      <w:r w:rsidRPr="001D2951">
        <w:rPr>
          <w:sz w:val="28"/>
          <w:szCs w:val="28"/>
        </w:rPr>
        <w:t xml:space="preserve"> земельных участков и земельных долей (паев), а также постоянных землепользователей;</w:t>
      </w:r>
    </w:p>
    <w:p w14:paraId="2C7F2259" w14:textId="77777777" w:rsidR="002F28CF" w:rsidRPr="001D2951" w:rsidRDefault="00AA6EEC" w:rsidP="006811D0">
      <w:pPr>
        <w:tabs>
          <w:tab w:val="left" w:pos="627"/>
        </w:tabs>
        <w:spacing w:after="360" w:line="276" w:lineRule="auto"/>
        <w:ind w:firstLine="709"/>
        <w:jc w:val="both"/>
        <w:rPr>
          <w:sz w:val="28"/>
          <w:szCs w:val="28"/>
        </w:rPr>
      </w:pPr>
      <w:hyperlink r:id="rId88" w:history="1">
        <w:r w:rsidR="002F28CF" w:rsidRPr="001D2951">
          <w:rPr>
            <w:bCs/>
            <w:i/>
            <w:color w:val="0000FF"/>
            <w:sz w:val="28"/>
            <w:szCs w:val="28"/>
            <w:u w:val="single"/>
          </w:rPr>
          <w:t>(Подпункт 24 пункта 9.1 статьи 9 с изменениями, внесенными в соответствии с Законом от 03.08.2018 № 247-IНС)</w:t>
        </w:r>
      </w:hyperlink>
    </w:p>
    <w:p w14:paraId="245579B0" w14:textId="18BCCCC5" w:rsidR="00545EF9" w:rsidRPr="001D2951" w:rsidRDefault="00545EF9" w:rsidP="006811D0">
      <w:pPr>
        <w:tabs>
          <w:tab w:val="left" w:pos="570"/>
        </w:tabs>
        <w:spacing w:after="360" w:line="276" w:lineRule="auto"/>
        <w:ind w:firstLine="709"/>
        <w:jc w:val="both"/>
        <w:rPr>
          <w:sz w:val="28"/>
          <w:szCs w:val="28"/>
        </w:rPr>
      </w:pPr>
      <w:r w:rsidRPr="001D2951">
        <w:rPr>
          <w:sz w:val="28"/>
          <w:szCs w:val="28"/>
        </w:rPr>
        <w:t>2</w:t>
      </w:r>
      <w:r w:rsidR="00136789" w:rsidRPr="001D2951">
        <w:rPr>
          <w:sz w:val="28"/>
          <w:szCs w:val="28"/>
        </w:rPr>
        <w:t>5</w:t>
      </w:r>
      <w:r w:rsidRPr="001D2951">
        <w:rPr>
          <w:sz w:val="28"/>
          <w:szCs w:val="28"/>
        </w:rPr>
        <w:t>)</w:t>
      </w:r>
      <w:r w:rsidR="00C715A8" w:rsidRPr="001D2951">
        <w:rPr>
          <w:sz w:val="28"/>
          <w:szCs w:val="28"/>
        </w:rPr>
        <w:t> </w:t>
      </w:r>
      <w:r w:rsidRPr="001D2951">
        <w:rPr>
          <w:b/>
          <w:bCs/>
          <w:sz w:val="28"/>
          <w:szCs w:val="28"/>
        </w:rPr>
        <w:t>земельный участок</w:t>
      </w:r>
      <w:r w:rsidRPr="001D2951">
        <w:rPr>
          <w:sz w:val="28"/>
          <w:szCs w:val="28"/>
        </w:rPr>
        <w:t xml:space="preserve"> </w:t>
      </w:r>
      <w:r w:rsidR="00163D02" w:rsidRPr="001D2951">
        <w:rPr>
          <w:sz w:val="28"/>
          <w:szCs w:val="28"/>
        </w:rPr>
        <w:t>–</w:t>
      </w:r>
      <w:r w:rsidRPr="001D2951">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14:paraId="7E2A281B" w14:textId="43EF336C" w:rsidR="00545EF9" w:rsidRPr="001D2951" w:rsidRDefault="00FB2C42" w:rsidP="006811D0">
      <w:pPr>
        <w:spacing w:after="360" w:line="276" w:lineRule="auto"/>
        <w:ind w:firstLine="709"/>
        <w:jc w:val="both"/>
        <w:rPr>
          <w:sz w:val="28"/>
          <w:szCs w:val="28"/>
        </w:rPr>
      </w:pPr>
      <w:r w:rsidRPr="001D2951">
        <w:rPr>
          <w:sz w:val="28"/>
          <w:szCs w:val="28"/>
        </w:rPr>
        <w:t>2</w:t>
      </w:r>
      <w:r w:rsidR="00136789" w:rsidRPr="001D2951">
        <w:rPr>
          <w:sz w:val="28"/>
          <w:szCs w:val="28"/>
        </w:rPr>
        <w:t>6</w:t>
      </w:r>
      <w:r w:rsidR="00545EF9" w:rsidRPr="001D2951">
        <w:rPr>
          <w:sz w:val="28"/>
          <w:szCs w:val="28"/>
        </w:rPr>
        <w:t>)</w:t>
      </w:r>
      <w:r w:rsidR="00C715A8" w:rsidRPr="001D2951">
        <w:rPr>
          <w:sz w:val="28"/>
          <w:szCs w:val="28"/>
        </w:rPr>
        <w:t> </w:t>
      </w:r>
      <w:r w:rsidR="00545EF9" w:rsidRPr="001D2951">
        <w:rPr>
          <w:b/>
          <w:bCs/>
          <w:sz w:val="28"/>
          <w:szCs w:val="28"/>
        </w:rPr>
        <w:t>землепользователи</w:t>
      </w:r>
      <w:r w:rsidR="00545EF9" w:rsidRPr="001D2951">
        <w:rPr>
          <w:sz w:val="28"/>
          <w:szCs w:val="28"/>
        </w:rPr>
        <w:t xml:space="preserve"> </w:t>
      </w:r>
      <w:r w:rsidR="00163D02" w:rsidRPr="001D2951">
        <w:rPr>
          <w:sz w:val="28"/>
          <w:szCs w:val="28"/>
        </w:rPr>
        <w:t>–</w:t>
      </w:r>
      <w:r w:rsidR="00545EF9" w:rsidRPr="001D2951">
        <w:rPr>
          <w:sz w:val="28"/>
          <w:szCs w:val="28"/>
        </w:rPr>
        <w:t xml:space="preserve"> юридические и физические лица (резиденты и нерезиденты), которым в соответствии с законодательством предоставлены в пользование земельные участки государственной и муниципальной собственности;</w:t>
      </w:r>
    </w:p>
    <w:p w14:paraId="3251857A" w14:textId="77777777" w:rsidR="002F28CF" w:rsidRPr="001D2951" w:rsidRDefault="00AA6EEC" w:rsidP="006811D0">
      <w:pPr>
        <w:spacing w:after="360" w:line="276" w:lineRule="auto"/>
        <w:ind w:firstLine="709"/>
        <w:jc w:val="both"/>
        <w:rPr>
          <w:sz w:val="28"/>
          <w:szCs w:val="28"/>
        </w:rPr>
      </w:pPr>
      <w:hyperlink r:id="rId89" w:history="1">
        <w:r w:rsidR="002F28CF" w:rsidRPr="001D2951">
          <w:rPr>
            <w:bCs/>
            <w:i/>
            <w:color w:val="0000FF"/>
            <w:sz w:val="28"/>
            <w:szCs w:val="28"/>
            <w:u w:val="single"/>
          </w:rPr>
          <w:t>(Подпункт 26 пункта 9.1 статьи 9 с изменениями, внесенными в соответствии с Законом от 03.08.2018 № 247-IНС)</w:t>
        </w:r>
      </w:hyperlink>
    </w:p>
    <w:p w14:paraId="7C7A61EC" w14:textId="40B2B736" w:rsidR="00545EF9" w:rsidRPr="001D2951" w:rsidRDefault="00545EF9" w:rsidP="006811D0">
      <w:pPr>
        <w:tabs>
          <w:tab w:val="left" w:pos="798"/>
        </w:tabs>
        <w:spacing w:after="360" w:line="276" w:lineRule="auto"/>
        <w:ind w:firstLine="709"/>
        <w:jc w:val="both"/>
        <w:rPr>
          <w:sz w:val="28"/>
          <w:szCs w:val="28"/>
        </w:rPr>
      </w:pPr>
      <w:r w:rsidRPr="001D2951">
        <w:rPr>
          <w:sz w:val="28"/>
          <w:szCs w:val="28"/>
        </w:rPr>
        <w:t>2</w:t>
      </w:r>
      <w:r w:rsidR="00136789" w:rsidRPr="001D2951">
        <w:rPr>
          <w:sz w:val="28"/>
          <w:szCs w:val="28"/>
        </w:rPr>
        <w:t>7</w:t>
      </w:r>
      <w:r w:rsidRPr="001D2951">
        <w:rPr>
          <w:sz w:val="28"/>
          <w:szCs w:val="28"/>
        </w:rPr>
        <w:t>)</w:t>
      </w:r>
      <w:r w:rsidR="00C715A8" w:rsidRPr="001D2951">
        <w:rPr>
          <w:sz w:val="28"/>
          <w:szCs w:val="28"/>
        </w:rPr>
        <w:t> </w:t>
      </w:r>
      <w:r w:rsidRPr="001D2951">
        <w:rPr>
          <w:b/>
          <w:bCs/>
          <w:sz w:val="28"/>
          <w:szCs w:val="28"/>
        </w:rPr>
        <w:t>земли железнодорожного транспорта</w:t>
      </w:r>
      <w:r w:rsidRPr="001D2951">
        <w:rPr>
          <w:sz w:val="28"/>
          <w:szCs w:val="28"/>
        </w:rPr>
        <w:t xml:space="preserve"> </w:t>
      </w:r>
      <w:r w:rsidR="00163D02" w:rsidRPr="001D2951">
        <w:rPr>
          <w:sz w:val="28"/>
          <w:szCs w:val="28"/>
        </w:rPr>
        <w:t>–</w:t>
      </w:r>
      <w:r w:rsidRPr="001D2951">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1D2951">
        <w:rPr>
          <w:sz w:val="28"/>
          <w:szCs w:val="28"/>
        </w:rPr>
        <w:t>,</w:t>
      </w:r>
      <w:r w:rsidRPr="001D2951">
        <w:rPr>
          <w:sz w:val="28"/>
          <w:szCs w:val="28"/>
        </w:rPr>
        <w:t xml:space="preserve"> под защитными и укрепляющими насаждениями, служебными, культурно-бытовыми зданиями и иными </w:t>
      </w:r>
      <w:r w:rsidRPr="001D2951">
        <w:rPr>
          <w:sz w:val="28"/>
          <w:szCs w:val="28"/>
        </w:rPr>
        <w:lastRenderedPageBreak/>
        <w:t>сооружениями, необходимыми для обеспечения работы железнодорожного транспорта;</w:t>
      </w:r>
    </w:p>
    <w:p w14:paraId="7E0B9B4F" w14:textId="77777777" w:rsidR="00545EF9" w:rsidRPr="001D2951" w:rsidRDefault="00136789" w:rsidP="006811D0">
      <w:pPr>
        <w:tabs>
          <w:tab w:val="left" w:pos="798"/>
        </w:tabs>
        <w:spacing w:after="360" w:line="276" w:lineRule="auto"/>
        <w:ind w:firstLine="709"/>
        <w:jc w:val="both"/>
        <w:rPr>
          <w:sz w:val="28"/>
          <w:szCs w:val="28"/>
        </w:rPr>
      </w:pPr>
      <w:r w:rsidRPr="001D2951">
        <w:rPr>
          <w:sz w:val="28"/>
          <w:szCs w:val="28"/>
        </w:rPr>
        <w:t>28</w:t>
      </w:r>
      <w:r w:rsidR="00545EF9" w:rsidRPr="001D2951">
        <w:rPr>
          <w:sz w:val="28"/>
          <w:szCs w:val="28"/>
        </w:rPr>
        <w:t>)</w:t>
      </w:r>
      <w:r w:rsidR="00163D02" w:rsidRPr="001D2951">
        <w:rPr>
          <w:sz w:val="28"/>
          <w:szCs w:val="28"/>
        </w:rPr>
        <w:t> </w:t>
      </w:r>
      <w:r w:rsidR="00545EF9" w:rsidRPr="001D2951">
        <w:rPr>
          <w:b/>
          <w:bCs/>
          <w:sz w:val="28"/>
          <w:szCs w:val="28"/>
        </w:rPr>
        <w:t>земли сельскохозяйственного назначения</w:t>
      </w:r>
      <w:r w:rsidR="00545EF9" w:rsidRPr="001D2951">
        <w:rPr>
          <w:sz w:val="28"/>
          <w:szCs w:val="28"/>
        </w:rPr>
        <w:t xml:space="preserve"> </w:t>
      </w:r>
      <w:r w:rsidR="00163D02" w:rsidRPr="001D2951">
        <w:rPr>
          <w:sz w:val="28"/>
          <w:szCs w:val="28"/>
        </w:rPr>
        <w:t>–</w:t>
      </w:r>
      <w:r w:rsidR="00545EF9" w:rsidRPr="001D2951">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деятельности, размещения соответствующей производственной инфраструктуры, в том числе инфраструктуры оптовых рынков сельскохозяйственной продукции, или предназначенные для этих целей;</w:t>
      </w:r>
    </w:p>
    <w:p w14:paraId="1E521A37" w14:textId="77777777" w:rsidR="00545EF9" w:rsidRPr="001D2951" w:rsidRDefault="00136789" w:rsidP="006811D0">
      <w:pPr>
        <w:tabs>
          <w:tab w:val="left" w:pos="798"/>
        </w:tabs>
        <w:spacing w:after="360" w:line="276" w:lineRule="auto"/>
        <w:ind w:firstLine="709"/>
        <w:jc w:val="both"/>
        <w:rPr>
          <w:sz w:val="28"/>
          <w:szCs w:val="28"/>
        </w:rPr>
      </w:pPr>
      <w:r w:rsidRPr="001D2951">
        <w:rPr>
          <w:sz w:val="28"/>
          <w:szCs w:val="28"/>
        </w:rPr>
        <w:t>29</w:t>
      </w:r>
      <w:r w:rsidR="00545EF9" w:rsidRPr="001D2951">
        <w:rPr>
          <w:sz w:val="28"/>
          <w:szCs w:val="28"/>
        </w:rPr>
        <w:t>)</w:t>
      </w:r>
      <w:r w:rsidR="00163D02" w:rsidRPr="001D2951">
        <w:rPr>
          <w:sz w:val="28"/>
          <w:szCs w:val="28"/>
        </w:rPr>
        <w:t> </w:t>
      </w:r>
      <w:r w:rsidR="00545EF9" w:rsidRPr="001D2951">
        <w:rPr>
          <w:b/>
          <w:bCs/>
          <w:sz w:val="28"/>
          <w:szCs w:val="28"/>
        </w:rPr>
        <w:t>источник выплаты доходов налогоплательщику</w:t>
      </w:r>
      <w:r w:rsidR="00545EF9" w:rsidRPr="001D2951">
        <w:rPr>
          <w:sz w:val="28"/>
          <w:szCs w:val="28"/>
        </w:rPr>
        <w:t xml:space="preserve"> – юридиче</w:t>
      </w:r>
      <w:r w:rsidR="00163D02" w:rsidRPr="001D2951">
        <w:rPr>
          <w:sz w:val="28"/>
          <w:szCs w:val="28"/>
        </w:rPr>
        <w:t xml:space="preserve">ское лицо или физическое лицо, </w:t>
      </w:r>
      <w:r w:rsidR="00545EF9" w:rsidRPr="001D2951">
        <w:rPr>
          <w:sz w:val="28"/>
          <w:szCs w:val="28"/>
        </w:rPr>
        <w:t>от которых налогоплательщик получает доход;</w:t>
      </w:r>
    </w:p>
    <w:p w14:paraId="4EC474D7" w14:textId="77777777" w:rsidR="00F90545" w:rsidRPr="001D2951" w:rsidRDefault="00E56C2F" w:rsidP="006811D0">
      <w:pPr>
        <w:spacing w:after="360" w:line="276" w:lineRule="auto"/>
        <w:ind w:firstLine="709"/>
        <w:jc w:val="both"/>
        <w:rPr>
          <w:bCs/>
          <w:i/>
          <w:sz w:val="28"/>
          <w:szCs w:val="28"/>
          <w:shd w:val="clear" w:color="auto" w:fill="FCFCFF"/>
        </w:rPr>
      </w:pPr>
      <w:r w:rsidRPr="001D2951">
        <w:rPr>
          <w:bCs/>
          <w:sz w:val="28"/>
          <w:szCs w:val="28"/>
          <w:shd w:val="clear" w:color="auto" w:fill="FCFCFF"/>
        </w:rPr>
        <w:t>29</w:t>
      </w:r>
      <w:r w:rsidRPr="001D2951">
        <w:rPr>
          <w:bCs/>
          <w:sz w:val="28"/>
          <w:szCs w:val="28"/>
          <w:shd w:val="clear" w:color="auto" w:fill="FCFCFF"/>
          <w:vertAlign w:val="superscript"/>
        </w:rPr>
        <w:t>1</w:t>
      </w:r>
      <w:r w:rsidRPr="001D2951">
        <w:rPr>
          <w:bCs/>
          <w:sz w:val="28"/>
          <w:szCs w:val="28"/>
          <w:shd w:val="clear" w:color="auto" w:fill="FCFCFF"/>
        </w:rPr>
        <w:t>)</w:t>
      </w:r>
      <w:r w:rsidRPr="001D2951">
        <w:rPr>
          <w:bCs/>
          <w:i/>
          <w:sz w:val="28"/>
          <w:szCs w:val="28"/>
          <w:shd w:val="clear" w:color="auto" w:fill="FCFCFF"/>
        </w:rPr>
        <w:t> </w:t>
      </w:r>
      <w:r w:rsidR="00F90545" w:rsidRPr="001D2951">
        <w:rPr>
          <w:bCs/>
          <w:i/>
          <w:sz w:val="28"/>
          <w:szCs w:val="28"/>
          <w:shd w:val="clear" w:color="auto" w:fill="FCFCFF"/>
        </w:rPr>
        <w:t>(Подпункт 29</w:t>
      </w:r>
      <w:r w:rsidR="00F90545" w:rsidRPr="001D2951">
        <w:rPr>
          <w:bCs/>
          <w:i/>
          <w:sz w:val="28"/>
          <w:szCs w:val="28"/>
          <w:shd w:val="clear" w:color="auto" w:fill="FCFCFF"/>
          <w:vertAlign w:val="superscript"/>
        </w:rPr>
        <w:t>1</w:t>
      </w:r>
      <w:r w:rsidR="00F90545" w:rsidRPr="001D2951">
        <w:rPr>
          <w:bCs/>
          <w:i/>
          <w:sz w:val="28"/>
          <w:szCs w:val="28"/>
          <w:shd w:val="clear" w:color="auto" w:fill="FCFCFF"/>
        </w:rPr>
        <w:t xml:space="preserve"> пункта 9.1 статьи 9 введен </w:t>
      </w:r>
      <w:hyperlink r:id="rId90" w:history="1">
        <w:r w:rsidR="00F90545" w:rsidRPr="001D2951">
          <w:rPr>
            <w:rStyle w:val="ac"/>
            <w:bCs/>
            <w:i/>
            <w:color w:val="auto"/>
            <w:sz w:val="28"/>
            <w:szCs w:val="28"/>
            <w:u w:val="single"/>
            <w:shd w:val="clear" w:color="auto" w:fill="FCFCFF"/>
          </w:rPr>
          <w:t>Законом</w:t>
        </w:r>
        <w:r w:rsidR="00F90545" w:rsidRPr="001D2951">
          <w:rPr>
            <w:rStyle w:val="ac"/>
            <w:bCs/>
            <w:i/>
            <w:sz w:val="28"/>
            <w:szCs w:val="28"/>
            <w:u w:val="single"/>
            <w:shd w:val="clear" w:color="auto" w:fill="FCFCFF"/>
          </w:rPr>
          <w:t xml:space="preserve"> от 30.04.2016 </w:t>
        </w:r>
        <w:r w:rsidR="00F90545" w:rsidRPr="001D2951">
          <w:rPr>
            <w:rStyle w:val="ac"/>
            <w:bCs/>
            <w:i/>
            <w:sz w:val="28"/>
            <w:szCs w:val="28"/>
            <w:u w:val="single"/>
            <w:shd w:val="clear" w:color="auto" w:fill="FCFCFF"/>
          </w:rPr>
          <w:br/>
          <w:t>№ 131-IНС</w:t>
        </w:r>
      </w:hyperlink>
      <w:r w:rsidR="006811D0" w:rsidRPr="001D2951">
        <w:rPr>
          <w:bCs/>
          <w:i/>
          <w:sz w:val="28"/>
          <w:szCs w:val="28"/>
          <w:shd w:val="clear" w:color="auto" w:fill="FCFCFF"/>
        </w:rPr>
        <w:t xml:space="preserve">, исключен Законом </w:t>
      </w:r>
      <w:hyperlink r:id="rId91" w:history="1">
        <w:r w:rsidR="006811D0" w:rsidRPr="001D2951">
          <w:rPr>
            <w:rStyle w:val="ac"/>
            <w:i/>
            <w:sz w:val="28"/>
            <w:szCs w:val="28"/>
            <w:u w:val="single"/>
          </w:rPr>
          <w:t>от 24.06.2016 № 138-IНС</w:t>
        </w:r>
      </w:hyperlink>
      <w:r w:rsidR="00F90545" w:rsidRPr="001D2951">
        <w:rPr>
          <w:bCs/>
          <w:i/>
          <w:sz w:val="28"/>
          <w:szCs w:val="28"/>
          <w:shd w:val="clear" w:color="auto" w:fill="FCFCFF"/>
        </w:rPr>
        <w:t>)</w:t>
      </w:r>
    </w:p>
    <w:p w14:paraId="61C3332C"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rPr>
        <w:t>3</w:t>
      </w:r>
      <w:r w:rsidR="00136789" w:rsidRPr="001D2951">
        <w:rPr>
          <w:sz w:val="28"/>
          <w:szCs w:val="28"/>
        </w:rPr>
        <w:t>0</w:t>
      </w:r>
      <w:r w:rsidRPr="001D2951">
        <w:rPr>
          <w:sz w:val="28"/>
          <w:szCs w:val="28"/>
        </w:rPr>
        <w:t>)</w:t>
      </w:r>
      <w:r w:rsidR="00163D02" w:rsidRPr="001D2951">
        <w:rPr>
          <w:sz w:val="28"/>
          <w:szCs w:val="28"/>
        </w:rPr>
        <w:t> </w:t>
      </w:r>
      <w:r w:rsidRPr="001D2951">
        <w:rPr>
          <w:b/>
          <w:sz w:val="28"/>
          <w:szCs w:val="28"/>
        </w:rPr>
        <w:t>картотека</w:t>
      </w:r>
      <w:r w:rsidRPr="001D2951">
        <w:rPr>
          <w:sz w:val="28"/>
          <w:szCs w:val="28"/>
        </w:rPr>
        <w:t xml:space="preserve"> – реестр </w:t>
      </w:r>
      <w:r w:rsidR="001C0743" w:rsidRPr="001D2951">
        <w:rPr>
          <w:sz w:val="28"/>
          <w:szCs w:val="28"/>
        </w:rPr>
        <w:t>неисполненных расчетных документов,</w:t>
      </w:r>
      <w:r w:rsidRPr="001D2951">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w:t>
      </w:r>
      <w:r w:rsidR="00661059" w:rsidRPr="001D2951">
        <w:rPr>
          <w:sz w:val="28"/>
          <w:szCs w:val="28"/>
        </w:rPr>
        <w:t>инкассовых поручений</w:t>
      </w:r>
      <w:r w:rsidRPr="001D2951">
        <w:rPr>
          <w:sz w:val="28"/>
          <w:szCs w:val="28"/>
        </w:rPr>
        <w:t>;</w:t>
      </w:r>
    </w:p>
    <w:p w14:paraId="188EFB60" w14:textId="77777777" w:rsidR="00661059" w:rsidRPr="001D2951" w:rsidRDefault="00AA6EEC" w:rsidP="006811D0">
      <w:pPr>
        <w:tabs>
          <w:tab w:val="left" w:pos="798"/>
        </w:tabs>
        <w:spacing w:after="360" w:line="276" w:lineRule="auto"/>
        <w:ind w:firstLine="709"/>
        <w:jc w:val="both"/>
        <w:rPr>
          <w:sz w:val="28"/>
          <w:szCs w:val="28"/>
        </w:rPr>
      </w:pPr>
      <w:hyperlink r:id="rId92" w:history="1">
        <w:r w:rsidR="00661059" w:rsidRPr="001D2951">
          <w:rPr>
            <w:rFonts w:eastAsiaTheme="minorHAnsi"/>
            <w:i/>
            <w:color w:val="0000FF"/>
            <w:sz w:val="28"/>
            <w:szCs w:val="28"/>
            <w:u w:val="single"/>
            <w:lang w:eastAsia="en-US"/>
          </w:rPr>
          <w:t>(Подпункт 30 пункта 9.1 статьи 9 с изменениями, внесенными в соответствии с Законом от 24.04.2020 № 132-IIНС)</w:t>
        </w:r>
      </w:hyperlink>
    </w:p>
    <w:p w14:paraId="404E43ED" w14:textId="77777777" w:rsidR="00CC3A10" w:rsidRPr="001D2951" w:rsidRDefault="00CC3A10" w:rsidP="00CC3A10">
      <w:pPr>
        <w:shd w:val="clear" w:color="auto" w:fill="FFFFFF"/>
        <w:spacing w:after="360" w:line="276" w:lineRule="auto"/>
        <w:ind w:firstLine="709"/>
        <w:jc w:val="both"/>
        <w:textAlignment w:val="baseline"/>
        <w:rPr>
          <w:sz w:val="28"/>
          <w:szCs w:val="28"/>
        </w:rPr>
      </w:pPr>
      <w:r w:rsidRPr="001D2951">
        <w:rPr>
          <w:sz w:val="28"/>
          <w:szCs w:val="28"/>
        </w:rPr>
        <w:t>31) </w:t>
      </w:r>
      <w:r w:rsidRPr="001D2951">
        <w:rPr>
          <w:b/>
          <w:bCs/>
          <w:sz w:val="28"/>
          <w:szCs w:val="28"/>
        </w:rPr>
        <w:t>кассовый метод</w:t>
      </w:r>
      <w:r w:rsidRPr="001D2951">
        <w:rPr>
          <w:sz w:val="28"/>
          <w:szCs w:val="28"/>
        </w:rPr>
        <w:t xml:space="preserve"> –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за реализованные (подлежащие реализации) товары, выполненные (подлежащие выполнению) работы, оказанные (подлежащие оказанию) услуги, а также в момент прекращения обязательств иными способами, а дата возникновения валовых расходов определяется как дата списания денежных средств с банковского счета (выдачи из кассы) налогоплательщика за полученные (подлежащие поставке) товары, выполненные (подлежащие выполнению) работы, оказанные (подлежащие оказанию) услуги. Данный метод используется для целей глав 12, 16 настоящего Закона;</w:t>
      </w:r>
    </w:p>
    <w:p w14:paraId="1590C1D4" w14:textId="77777777" w:rsidR="00545EF9" w:rsidRPr="001D2951" w:rsidRDefault="00AA6EEC" w:rsidP="00CC3A10">
      <w:pPr>
        <w:tabs>
          <w:tab w:val="left" w:pos="570"/>
        </w:tabs>
        <w:spacing w:after="360" w:line="276" w:lineRule="auto"/>
        <w:ind w:firstLine="709"/>
        <w:jc w:val="both"/>
        <w:rPr>
          <w:sz w:val="28"/>
          <w:szCs w:val="28"/>
        </w:rPr>
      </w:pPr>
      <w:hyperlink r:id="rId93" w:history="1">
        <w:r w:rsidR="00CC3A10" w:rsidRPr="001D2951">
          <w:rPr>
            <w:i/>
            <w:color w:val="0000FF"/>
            <w:sz w:val="28"/>
            <w:szCs w:val="28"/>
            <w:u w:val="single"/>
          </w:rPr>
          <w:t>(Подпункт 31 пункта 9.1 статьи 9 изложен в новой редакции в соответствии с Законом от 26.06.2020 № 161-IIНС)</w:t>
        </w:r>
      </w:hyperlink>
    </w:p>
    <w:p w14:paraId="6D68969D" w14:textId="550C093E" w:rsidR="00545EF9" w:rsidRPr="001D2951" w:rsidRDefault="00545EF9" w:rsidP="006811D0">
      <w:pPr>
        <w:tabs>
          <w:tab w:val="left" w:pos="627"/>
        </w:tabs>
        <w:spacing w:after="360" w:line="276" w:lineRule="auto"/>
        <w:ind w:firstLine="709"/>
        <w:jc w:val="both"/>
        <w:rPr>
          <w:sz w:val="28"/>
          <w:szCs w:val="28"/>
        </w:rPr>
      </w:pPr>
      <w:r w:rsidRPr="001D2951">
        <w:rPr>
          <w:sz w:val="28"/>
          <w:szCs w:val="28"/>
        </w:rPr>
        <w:t>3</w:t>
      </w:r>
      <w:r w:rsidR="00136789" w:rsidRPr="001D2951">
        <w:rPr>
          <w:sz w:val="28"/>
          <w:szCs w:val="28"/>
        </w:rPr>
        <w:t>2</w:t>
      </w:r>
      <w:r w:rsidRPr="001D2951">
        <w:rPr>
          <w:sz w:val="28"/>
          <w:szCs w:val="28"/>
        </w:rPr>
        <w:t>)</w:t>
      </w:r>
      <w:r w:rsidR="00C715A8" w:rsidRPr="001D2951">
        <w:rPr>
          <w:sz w:val="28"/>
          <w:szCs w:val="28"/>
        </w:rPr>
        <w:t> </w:t>
      </w:r>
      <w:r w:rsidRPr="001D2951">
        <w:rPr>
          <w:b/>
          <w:bCs/>
          <w:sz w:val="28"/>
          <w:szCs w:val="28"/>
        </w:rPr>
        <w:t>контроль хозяйственной деятельности плательщика налога</w:t>
      </w:r>
      <w:r w:rsidRPr="001D2951">
        <w:rPr>
          <w:sz w:val="28"/>
          <w:szCs w:val="28"/>
        </w:rPr>
        <w:t>:</w:t>
      </w:r>
    </w:p>
    <w:p w14:paraId="6066F281" w14:textId="77777777" w:rsidR="00545EF9" w:rsidRPr="001D2951" w:rsidRDefault="00DA0F59" w:rsidP="006811D0">
      <w:pPr>
        <w:spacing w:after="360" w:line="276" w:lineRule="auto"/>
        <w:ind w:firstLine="709"/>
        <w:jc w:val="both"/>
        <w:rPr>
          <w:sz w:val="28"/>
          <w:szCs w:val="28"/>
        </w:rPr>
      </w:pPr>
      <w:r w:rsidRPr="001D2951">
        <w:rPr>
          <w:sz w:val="28"/>
          <w:szCs w:val="28"/>
        </w:rPr>
        <w:lastRenderedPageBreak/>
        <w:t>а) </w:t>
      </w:r>
      <w:r w:rsidR="00545EF9" w:rsidRPr="001D2951">
        <w:rPr>
          <w:sz w:val="28"/>
          <w:szCs w:val="28"/>
        </w:rPr>
        <w:t>владение непосредственно или через связанных физических и/или юридических лиц частью (паем, пакетом акций) уставного фонда плательщика налога в размере не менее 20 процентов уставного фонда плательщика налога;</w:t>
      </w:r>
    </w:p>
    <w:p w14:paraId="6872273C" w14:textId="77777777" w:rsidR="00545EF9" w:rsidRPr="001D2951" w:rsidRDefault="00DA0F59" w:rsidP="006811D0">
      <w:pPr>
        <w:spacing w:after="360" w:line="276" w:lineRule="auto"/>
        <w:ind w:firstLine="709"/>
        <w:jc w:val="both"/>
        <w:rPr>
          <w:sz w:val="28"/>
          <w:szCs w:val="28"/>
        </w:rPr>
      </w:pPr>
      <w:r w:rsidRPr="001D2951">
        <w:rPr>
          <w:sz w:val="28"/>
          <w:szCs w:val="28"/>
        </w:rPr>
        <w:t>б) </w:t>
      </w:r>
      <w:r w:rsidR="00545EF9" w:rsidRPr="001D2951">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14:paraId="7E5829F8" w14:textId="77777777" w:rsidR="00545EF9" w:rsidRPr="001D2951" w:rsidRDefault="00163D02" w:rsidP="006811D0">
      <w:pPr>
        <w:spacing w:after="360" w:line="276" w:lineRule="auto"/>
        <w:ind w:firstLine="709"/>
        <w:jc w:val="both"/>
        <w:rPr>
          <w:sz w:val="28"/>
          <w:szCs w:val="28"/>
        </w:rPr>
      </w:pPr>
      <w:r w:rsidRPr="001D2951">
        <w:rPr>
          <w:sz w:val="28"/>
          <w:szCs w:val="28"/>
        </w:rPr>
        <w:t>- </w:t>
      </w:r>
      <w:r w:rsidR="00545EF9" w:rsidRPr="001D2951">
        <w:rPr>
          <w:sz w:val="28"/>
          <w:szCs w:val="28"/>
        </w:rPr>
        <w:t>предоставления права, которое обеспечивает решающее в</w:t>
      </w:r>
      <w:r w:rsidR="00544013" w:rsidRPr="001D2951">
        <w:rPr>
          <w:sz w:val="28"/>
          <w:szCs w:val="28"/>
        </w:rPr>
        <w:t>лияние на формирование состава,</w:t>
      </w:r>
      <w:r w:rsidR="00DA0F59" w:rsidRPr="001D2951">
        <w:rPr>
          <w:sz w:val="28"/>
          <w:szCs w:val="28"/>
        </w:rPr>
        <w:t xml:space="preserve"> </w:t>
      </w:r>
      <w:r w:rsidR="00545EF9" w:rsidRPr="001D2951">
        <w:rPr>
          <w:sz w:val="28"/>
          <w:szCs w:val="28"/>
        </w:rPr>
        <w:t>результаты голосования и решения органов управления налогоплательщика;</w:t>
      </w:r>
    </w:p>
    <w:p w14:paraId="174F14FE" w14:textId="77777777" w:rsidR="00545EF9" w:rsidRPr="001D2951" w:rsidRDefault="00163D02" w:rsidP="006811D0">
      <w:pPr>
        <w:spacing w:after="360" w:line="276" w:lineRule="auto"/>
        <w:ind w:firstLine="709"/>
        <w:jc w:val="both"/>
        <w:rPr>
          <w:sz w:val="28"/>
          <w:szCs w:val="28"/>
        </w:rPr>
      </w:pPr>
      <w:r w:rsidRPr="001D2951">
        <w:rPr>
          <w:sz w:val="28"/>
          <w:szCs w:val="28"/>
        </w:rPr>
        <w:t>- </w:t>
      </w:r>
      <w:r w:rsidR="00545EF9" w:rsidRPr="001D2951">
        <w:rPr>
          <w:sz w:val="28"/>
          <w:szCs w:val="28"/>
        </w:rPr>
        <w:t>занятия должности члена наблюдательного совета, правления, других наблюдательных или исполнительных органов налогоплательщика лицами, которые уже занимают одну или несколько из указанных должностей в другом субъекте хозяйствования;</w:t>
      </w:r>
    </w:p>
    <w:p w14:paraId="4FE51E87" w14:textId="77777777" w:rsidR="00545EF9" w:rsidRPr="001D2951" w:rsidRDefault="00163D02" w:rsidP="006811D0">
      <w:pPr>
        <w:spacing w:after="360" w:line="276" w:lineRule="auto"/>
        <w:ind w:firstLine="709"/>
        <w:jc w:val="both"/>
        <w:rPr>
          <w:sz w:val="28"/>
          <w:szCs w:val="28"/>
        </w:rPr>
      </w:pPr>
      <w:r w:rsidRPr="001D2951">
        <w:rPr>
          <w:sz w:val="28"/>
          <w:szCs w:val="28"/>
        </w:rPr>
        <w:t>- </w:t>
      </w:r>
      <w:r w:rsidR="00545EF9" w:rsidRPr="001D2951">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14:paraId="23D0FB1C" w14:textId="77777777" w:rsidR="00545EF9" w:rsidRPr="001D2951" w:rsidRDefault="00163D02" w:rsidP="006811D0">
      <w:pPr>
        <w:spacing w:after="360" w:line="276" w:lineRule="auto"/>
        <w:ind w:firstLine="709"/>
        <w:jc w:val="both"/>
        <w:rPr>
          <w:sz w:val="28"/>
          <w:szCs w:val="28"/>
        </w:rPr>
      </w:pPr>
      <w:r w:rsidRPr="001D2951">
        <w:rPr>
          <w:sz w:val="28"/>
          <w:szCs w:val="28"/>
        </w:rPr>
        <w:t>- </w:t>
      </w:r>
      <w:r w:rsidR="00545EF9" w:rsidRPr="001D2951">
        <w:rPr>
          <w:sz w:val="28"/>
          <w:szCs w:val="28"/>
        </w:rPr>
        <w:t>предоставления права на заключение договоров и контрактов, которые дают возможность определять условия хозяйственной деятельности, давать обязательные к исполнению указания или осуществлять делегированные полномочия и функции органа управления плательщика налога;</w:t>
      </w:r>
    </w:p>
    <w:p w14:paraId="233E2163" w14:textId="77777777" w:rsidR="00545EF9" w:rsidRPr="001D2951" w:rsidRDefault="00FB2C42" w:rsidP="006811D0">
      <w:pPr>
        <w:spacing w:after="360" w:line="276" w:lineRule="auto"/>
        <w:ind w:firstLine="709"/>
        <w:jc w:val="both"/>
        <w:rPr>
          <w:sz w:val="28"/>
          <w:szCs w:val="28"/>
        </w:rPr>
      </w:pPr>
      <w:r w:rsidRPr="001D2951">
        <w:rPr>
          <w:sz w:val="28"/>
          <w:szCs w:val="28"/>
        </w:rPr>
        <w:t>3</w:t>
      </w:r>
      <w:r w:rsidR="00136789" w:rsidRPr="001D2951">
        <w:rPr>
          <w:sz w:val="28"/>
          <w:szCs w:val="28"/>
        </w:rPr>
        <w:t>3</w:t>
      </w:r>
      <w:r w:rsidR="00545EF9" w:rsidRPr="001D2951">
        <w:rPr>
          <w:sz w:val="28"/>
          <w:szCs w:val="28"/>
        </w:rPr>
        <w:t>)</w:t>
      </w:r>
      <w:r w:rsidR="00163D02" w:rsidRPr="001D2951">
        <w:rPr>
          <w:sz w:val="28"/>
          <w:szCs w:val="28"/>
        </w:rPr>
        <w:t> </w:t>
      </w:r>
      <w:r w:rsidR="00545EF9" w:rsidRPr="001D2951">
        <w:rPr>
          <w:b/>
          <w:sz w:val="28"/>
          <w:szCs w:val="28"/>
        </w:rPr>
        <w:t>ко</w:t>
      </w:r>
      <w:r w:rsidR="00163D02" w:rsidRPr="001D2951">
        <w:rPr>
          <w:b/>
          <w:sz w:val="28"/>
          <w:szCs w:val="28"/>
        </w:rPr>
        <w:t>свенные методы определения сумм</w:t>
      </w:r>
      <w:r w:rsidR="00545EF9" w:rsidRPr="001D2951">
        <w:rPr>
          <w:b/>
          <w:sz w:val="28"/>
          <w:szCs w:val="28"/>
        </w:rPr>
        <w:t xml:space="preserve"> налоговых обязательств налогоплательщиков</w:t>
      </w:r>
      <w:r w:rsidR="00545EF9" w:rsidRPr="001D2951">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 При этом оценка элементов налоговых баз осуществляется с помощью информации, полученной из источников отличных от отчетности и первичных документов;</w:t>
      </w:r>
    </w:p>
    <w:p w14:paraId="21939FFE"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rPr>
        <w:t>3</w:t>
      </w:r>
      <w:r w:rsidR="00136789" w:rsidRPr="001D2951">
        <w:rPr>
          <w:sz w:val="28"/>
          <w:szCs w:val="28"/>
        </w:rPr>
        <w:t>4</w:t>
      </w:r>
      <w:r w:rsidRPr="001D2951">
        <w:rPr>
          <w:sz w:val="28"/>
          <w:szCs w:val="28"/>
        </w:rPr>
        <w:t>)</w:t>
      </w:r>
      <w:r w:rsidR="00163D02" w:rsidRPr="001D2951">
        <w:rPr>
          <w:sz w:val="28"/>
          <w:szCs w:val="28"/>
        </w:rPr>
        <w:t> </w:t>
      </w:r>
      <w:r w:rsidRPr="001D2951">
        <w:rPr>
          <w:b/>
          <w:bCs/>
          <w:sz w:val="28"/>
          <w:szCs w:val="28"/>
        </w:rPr>
        <w:t>малоценные и быстроизнашивающиеся</w:t>
      </w:r>
      <w:r w:rsidRPr="001D2951">
        <w:rPr>
          <w:sz w:val="28"/>
          <w:szCs w:val="28"/>
        </w:rPr>
        <w:t xml:space="preserve"> </w:t>
      </w:r>
      <w:r w:rsidRPr="001D2951">
        <w:rPr>
          <w:b/>
          <w:sz w:val="28"/>
          <w:szCs w:val="28"/>
        </w:rPr>
        <w:t>предметы</w:t>
      </w:r>
      <w:r w:rsidRPr="001D2951">
        <w:rPr>
          <w:sz w:val="28"/>
          <w:szCs w:val="28"/>
        </w:rPr>
        <w:t xml:space="preserve"> </w:t>
      </w:r>
      <w:r w:rsidR="00163D02" w:rsidRPr="001D2951">
        <w:rPr>
          <w:sz w:val="28"/>
          <w:szCs w:val="28"/>
        </w:rPr>
        <w:t>–</w:t>
      </w:r>
      <w:r w:rsidRPr="001D2951">
        <w:rPr>
          <w:sz w:val="28"/>
          <w:szCs w:val="28"/>
        </w:rPr>
        <w:t xml:space="preserve"> предметы, служащие в </w:t>
      </w:r>
      <w:r w:rsidR="00335977" w:rsidRPr="001D2951">
        <w:rPr>
          <w:sz w:val="28"/>
          <w:szCs w:val="28"/>
        </w:rPr>
        <w:t xml:space="preserve">производстве менее одного года, </w:t>
      </w:r>
      <w:r w:rsidRPr="001D2951">
        <w:rPr>
          <w:sz w:val="28"/>
          <w:szCs w:val="28"/>
        </w:rPr>
        <w:t xml:space="preserve"> стоимостью до </w:t>
      </w:r>
      <w:r w:rsidR="00F90545" w:rsidRPr="001D2951">
        <w:rPr>
          <w:sz w:val="28"/>
          <w:szCs w:val="28"/>
        </w:rPr>
        <w:t xml:space="preserve">10 000 </w:t>
      </w:r>
      <w:r w:rsidR="00F90545" w:rsidRPr="001D2951">
        <w:rPr>
          <w:sz w:val="28"/>
          <w:szCs w:val="28"/>
        </w:rPr>
        <w:lastRenderedPageBreak/>
        <w:t>российских рублей</w:t>
      </w:r>
      <w:r w:rsidRPr="001D2951">
        <w:rPr>
          <w:sz w:val="28"/>
          <w:szCs w:val="28"/>
        </w:rPr>
        <w:t xml:space="preserve"> и состоящие из следующих групп: инструменты и приспособления, сменное </w:t>
      </w:r>
      <w:hyperlink r:id="rId94" w:history="1">
        <w:r w:rsidRPr="001D2951">
          <w:rPr>
            <w:sz w:val="28"/>
            <w:szCs w:val="28"/>
          </w:rPr>
          <w:t>оборудование</w:t>
        </w:r>
      </w:hyperlink>
      <w:r w:rsidRPr="001D2951">
        <w:rPr>
          <w:sz w:val="28"/>
          <w:szCs w:val="28"/>
        </w:rPr>
        <w:t xml:space="preserve">, хозяйственный </w:t>
      </w:r>
      <w:hyperlink r:id="rId95" w:history="1">
        <w:r w:rsidRPr="001D2951">
          <w:rPr>
            <w:sz w:val="28"/>
            <w:szCs w:val="28"/>
          </w:rPr>
          <w:t>инвентарь</w:t>
        </w:r>
      </w:hyperlink>
      <w:r w:rsidRPr="001D2951">
        <w:rPr>
          <w:sz w:val="28"/>
          <w:szCs w:val="28"/>
        </w:rPr>
        <w:t>, спецодежда;</w:t>
      </w:r>
    </w:p>
    <w:p w14:paraId="376DA2A0" w14:textId="77777777" w:rsidR="00F90545" w:rsidRPr="001D2951" w:rsidRDefault="00AA6EEC" w:rsidP="006811D0">
      <w:pPr>
        <w:spacing w:after="360" w:line="276" w:lineRule="auto"/>
        <w:ind w:firstLine="709"/>
        <w:jc w:val="both"/>
        <w:rPr>
          <w:i/>
          <w:sz w:val="28"/>
          <w:szCs w:val="28"/>
        </w:rPr>
      </w:pPr>
      <w:hyperlink r:id="rId96" w:history="1">
        <w:r w:rsidR="00F90545" w:rsidRPr="001D2951">
          <w:rPr>
            <w:rStyle w:val="ac"/>
            <w:i/>
            <w:sz w:val="28"/>
            <w:szCs w:val="28"/>
          </w:rPr>
          <w:t>(</w:t>
        </w:r>
        <w:r w:rsidR="00F90545" w:rsidRPr="001D2951">
          <w:rPr>
            <w:rStyle w:val="ac"/>
            <w:bCs/>
            <w:i/>
            <w:sz w:val="28"/>
            <w:szCs w:val="28"/>
            <w:u w:val="single"/>
            <w:shd w:val="clear" w:color="auto" w:fill="FCFCFF"/>
          </w:rPr>
          <w:t xml:space="preserve">Подпункт 34 пункта 9.1 </w:t>
        </w:r>
        <w:r w:rsidR="00F90545" w:rsidRPr="001D2951">
          <w:rPr>
            <w:rStyle w:val="ac"/>
            <w:i/>
            <w:sz w:val="28"/>
            <w:szCs w:val="28"/>
            <w:u w:val="single"/>
          </w:rPr>
          <w:t xml:space="preserve">статьи 9 с изменениями, внесенными в соответствии с Законом </w:t>
        </w:r>
        <w:r w:rsidR="00F90545" w:rsidRPr="001D2951">
          <w:rPr>
            <w:rStyle w:val="ac"/>
            <w:bCs/>
            <w:i/>
            <w:sz w:val="28"/>
            <w:szCs w:val="28"/>
            <w:u w:val="single"/>
            <w:shd w:val="clear" w:color="auto" w:fill="FCFCFF"/>
          </w:rPr>
          <w:t>от 30.04.2016 № 131-IНС</w:t>
        </w:r>
        <w:r w:rsidR="00F90545" w:rsidRPr="001D2951">
          <w:rPr>
            <w:rStyle w:val="ac"/>
            <w:i/>
            <w:sz w:val="28"/>
            <w:szCs w:val="28"/>
          </w:rPr>
          <w:t>)</w:t>
        </w:r>
      </w:hyperlink>
    </w:p>
    <w:p w14:paraId="04049551" w14:textId="77777777" w:rsidR="00545EF9" w:rsidRPr="001D2951"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3</w:t>
      </w:r>
      <w:r w:rsidR="00136789" w:rsidRPr="001D2951">
        <w:rPr>
          <w:rFonts w:ascii="Times New Roman" w:hAnsi="Times New Roman" w:cs="Times New Roman"/>
          <w:sz w:val="28"/>
          <w:szCs w:val="28"/>
          <w:lang w:val="ru-RU"/>
        </w:rPr>
        <w:t>5</w:t>
      </w:r>
      <w:r w:rsidRPr="001D2951">
        <w:rPr>
          <w:rFonts w:ascii="Times New Roman" w:hAnsi="Times New Roman" w:cs="Times New Roman"/>
          <w:sz w:val="28"/>
          <w:szCs w:val="28"/>
          <w:lang w:val="ru-RU"/>
        </w:rPr>
        <w:t>)</w:t>
      </w:r>
      <w:r w:rsidR="00163D02" w:rsidRPr="001D2951">
        <w:rPr>
          <w:rFonts w:ascii="Times New Roman" w:hAnsi="Times New Roman" w:cs="Times New Roman"/>
          <w:sz w:val="28"/>
          <w:szCs w:val="28"/>
          <w:lang w:val="ru-RU"/>
        </w:rPr>
        <w:t> </w:t>
      </w:r>
      <w:r w:rsidRPr="001D2951">
        <w:rPr>
          <w:rStyle w:val="a7"/>
          <w:rFonts w:ascii="Times New Roman" w:hAnsi="Times New Roman"/>
          <w:sz w:val="28"/>
          <w:szCs w:val="28"/>
          <w:lang w:val="ru-RU"/>
        </w:rPr>
        <w:t>марка акцизного налога</w:t>
      </w:r>
      <w:r w:rsidRPr="001D2951">
        <w:rPr>
          <w:rFonts w:ascii="Times New Roman" w:hAnsi="Times New Roman" w:cs="Times New Roman"/>
          <w:sz w:val="28"/>
          <w:szCs w:val="28"/>
          <w:lang w:val="ru-RU"/>
        </w:rPr>
        <w:t xml:space="preserve"> </w:t>
      </w:r>
      <w:r w:rsidR="00163D02"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14:paraId="3EE0F8F3" w14:textId="77777777" w:rsidR="00545EF9" w:rsidRPr="001D2951"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3</w:t>
      </w:r>
      <w:r w:rsidR="00136789" w:rsidRPr="001D2951">
        <w:rPr>
          <w:rFonts w:ascii="Times New Roman" w:hAnsi="Times New Roman" w:cs="Times New Roman"/>
          <w:sz w:val="28"/>
          <w:szCs w:val="28"/>
          <w:lang w:val="ru-RU"/>
        </w:rPr>
        <w:t>6</w:t>
      </w:r>
      <w:r w:rsidRPr="001D2951">
        <w:rPr>
          <w:rFonts w:ascii="Times New Roman" w:hAnsi="Times New Roman" w:cs="Times New Roman"/>
          <w:sz w:val="28"/>
          <w:szCs w:val="28"/>
          <w:lang w:val="ru-RU"/>
        </w:rPr>
        <w:t>)</w:t>
      </w:r>
      <w:r w:rsidR="00163D02" w:rsidRPr="001D2951">
        <w:rPr>
          <w:rStyle w:val="a7"/>
          <w:rFonts w:ascii="Times New Roman" w:hAnsi="Times New Roman"/>
          <w:sz w:val="28"/>
          <w:szCs w:val="28"/>
          <w:lang w:val="ru-RU"/>
        </w:rPr>
        <w:t> </w:t>
      </w:r>
      <w:r w:rsidRPr="001D2951">
        <w:rPr>
          <w:rStyle w:val="a7"/>
          <w:rFonts w:ascii="Times New Roman" w:hAnsi="Times New Roman"/>
          <w:sz w:val="28"/>
          <w:szCs w:val="28"/>
          <w:lang w:val="ru-RU"/>
        </w:rPr>
        <w:t>маркировка алкогольной продукции и табачных изделий</w:t>
      </w:r>
      <w:r w:rsidRPr="001D2951">
        <w:rPr>
          <w:rFonts w:ascii="Times New Roman" w:hAnsi="Times New Roman" w:cs="Times New Roman"/>
          <w:sz w:val="28"/>
          <w:szCs w:val="28"/>
          <w:lang w:val="ru-RU"/>
        </w:rPr>
        <w:t xml:space="preserve"> </w:t>
      </w:r>
      <w:r w:rsidR="00163D02"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D2951">
        <w:rPr>
          <w:rFonts w:ascii="Times New Roman" w:hAnsi="Times New Roman" w:cs="Times New Roman"/>
          <w:sz w:val="28"/>
          <w:szCs w:val="28"/>
          <w:lang w:val="ru-RU"/>
        </w:rPr>
        <w:t xml:space="preserve">Донецкой Народной Республики </w:t>
      </w:r>
      <w:r w:rsidRPr="001D2951">
        <w:rPr>
          <w:rFonts w:ascii="Times New Roman" w:hAnsi="Times New Roman" w:cs="Times New Roman"/>
          <w:sz w:val="28"/>
          <w:szCs w:val="28"/>
          <w:lang w:val="ru-RU"/>
        </w:rPr>
        <w:t>относительно производства, хранения и продажи марок налога;</w:t>
      </w:r>
    </w:p>
    <w:p w14:paraId="57BB68C7" w14:textId="77777777" w:rsidR="00545EF9" w:rsidRPr="001D2951" w:rsidRDefault="00545EF9" w:rsidP="006811D0">
      <w:pPr>
        <w:tabs>
          <w:tab w:val="left" w:pos="993"/>
        </w:tabs>
        <w:spacing w:after="360" w:line="276" w:lineRule="auto"/>
        <w:ind w:firstLine="709"/>
        <w:jc w:val="both"/>
        <w:rPr>
          <w:sz w:val="28"/>
          <w:szCs w:val="28"/>
        </w:rPr>
      </w:pPr>
      <w:r w:rsidRPr="001D2951">
        <w:rPr>
          <w:sz w:val="28"/>
          <w:szCs w:val="28"/>
        </w:rPr>
        <w:t>3</w:t>
      </w:r>
      <w:r w:rsidR="00136789" w:rsidRPr="001D2951">
        <w:rPr>
          <w:sz w:val="28"/>
          <w:szCs w:val="28"/>
        </w:rPr>
        <w:t>7</w:t>
      </w:r>
      <w:r w:rsidRPr="001D2951">
        <w:rPr>
          <w:sz w:val="28"/>
          <w:szCs w:val="28"/>
        </w:rPr>
        <w:t>)</w:t>
      </w:r>
      <w:r w:rsidR="00163D02" w:rsidRPr="001D2951">
        <w:rPr>
          <w:sz w:val="28"/>
          <w:szCs w:val="28"/>
        </w:rPr>
        <w:t> </w:t>
      </w:r>
      <w:r w:rsidRPr="001D2951">
        <w:rPr>
          <w:b/>
          <w:sz w:val="28"/>
          <w:szCs w:val="28"/>
        </w:rPr>
        <w:t xml:space="preserve">налоговая (таможенная) декларация </w:t>
      </w:r>
      <w:r w:rsidR="00682226" w:rsidRPr="001D2951">
        <w:rPr>
          <w:b/>
          <w:sz w:val="28"/>
          <w:szCs w:val="28"/>
        </w:rPr>
        <w:t>и/или</w:t>
      </w:r>
      <w:r w:rsidRPr="001D2951">
        <w:rPr>
          <w:b/>
          <w:sz w:val="28"/>
          <w:szCs w:val="28"/>
        </w:rPr>
        <w:t xml:space="preserve"> расчет (далее – декларация)</w:t>
      </w:r>
      <w:r w:rsidRPr="001D2951">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1D2951">
        <w:rPr>
          <w:sz w:val="28"/>
          <w:szCs w:val="28"/>
        </w:rPr>
        <w:t xml:space="preserve">настоящим </w:t>
      </w:r>
      <w:r w:rsidRPr="001D2951">
        <w:rPr>
          <w:sz w:val="28"/>
          <w:szCs w:val="28"/>
        </w:rPr>
        <w:t>Законом;</w:t>
      </w:r>
    </w:p>
    <w:p w14:paraId="4BAF86B7" w14:textId="77777777" w:rsidR="00545EF9" w:rsidRPr="001D2951" w:rsidRDefault="00136789" w:rsidP="006811D0">
      <w:pPr>
        <w:tabs>
          <w:tab w:val="left" w:pos="1368"/>
        </w:tabs>
        <w:spacing w:after="360" w:line="276" w:lineRule="auto"/>
        <w:ind w:firstLine="709"/>
        <w:jc w:val="both"/>
        <w:rPr>
          <w:sz w:val="28"/>
          <w:szCs w:val="28"/>
        </w:rPr>
      </w:pPr>
      <w:r w:rsidRPr="001D2951">
        <w:rPr>
          <w:sz w:val="28"/>
          <w:szCs w:val="28"/>
        </w:rPr>
        <w:t>38</w:t>
      </w:r>
      <w:r w:rsidR="00545EF9" w:rsidRPr="001D2951">
        <w:rPr>
          <w:sz w:val="28"/>
          <w:szCs w:val="28"/>
        </w:rPr>
        <w:t>)</w:t>
      </w:r>
      <w:r w:rsidR="00163D02" w:rsidRPr="001D2951">
        <w:rPr>
          <w:sz w:val="28"/>
          <w:szCs w:val="28"/>
        </w:rPr>
        <w:t> </w:t>
      </w:r>
      <w:r w:rsidR="00545EF9" w:rsidRPr="001D2951">
        <w:rPr>
          <w:b/>
          <w:sz w:val="28"/>
          <w:szCs w:val="28"/>
        </w:rPr>
        <w:t>налоговое требование</w:t>
      </w:r>
      <w:r w:rsidR="00545EF9" w:rsidRPr="001D2951">
        <w:rPr>
          <w:sz w:val="28"/>
          <w:szCs w:val="28"/>
        </w:rPr>
        <w:t xml:space="preserve"> </w:t>
      </w:r>
      <w:r w:rsidR="00163D02" w:rsidRPr="001D2951">
        <w:rPr>
          <w:sz w:val="28"/>
          <w:szCs w:val="28"/>
        </w:rPr>
        <w:t>–</w:t>
      </w:r>
      <w:r w:rsidR="00545EF9" w:rsidRPr="001D2951">
        <w:rPr>
          <w:sz w:val="28"/>
          <w:szCs w:val="28"/>
        </w:rPr>
        <w:t xml:space="preserve"> </w:t>
      </w:r>
      <w:r w:rsidR="009F296C" w:rsidRPr="001D2951">
        <w:rPr>
          <w:sz w:val="28"/>
          <w:szCs w:val="28"/>
        </w:rPr>
        <w:t>письменное требование органа доходов и сборов к налогоплательщику о погашении суммы задолженности в установленные сроки;</w:t>
      </w:r>
    </w:p>
    <w:p w14:paraId="27CFEDF4" w14:textId="77777777" w:rsidR="00545EF9" w:rsidRPr="001D2951" w:rsidRDefault="002B1935" w:rsidP="006811D0">
      <w:pPr>
        <w:tabs>
          <w:tab w:val="left" w:pos="798"/>
          <w:tab w:val="left" w:pos="993"/>
        </w:tabs>
        <w:spacing w:after="360" w:line="276" w:lineRule="auto"/>
        <w:ind w:firstLine="709"/>
        <w:jc w:val="both"/>
        <w:rPr>
          <w:sz w:val="28"/>
          <w:szCs w:val="28"/>
        </w:rPr>
      </w:pPr>
      <w:r w:rsidRPr="001D2951">
        <w:rPr>
          <w:sz w:val="28"/>
          <w:szCs w:val="28"/>
        </w:rPr>
        <w:t>39) </w:t>
      </w:r>
      <w:r w:rsidRPr="001D2951">
        <w:rPr>
          <w:b/>
          <w:sz w:val="28"/>
          <w:szCs w:val="28"/>
        </w:rPr>
        <w:t>налоговый залог (залог)</w:t>
      </w:r>
      <w:r w:rsidRPr="001D2951">
        <w:rPr>
          <w:sz w:val="28"/>
          <w:szCs w:val="28"/>
        </w:rPr>
        <w:t xml:space="preserve"> – способ обеспечения погашения задолженности налогоплательщика. Право налогового залога возникает на основаниях, установленных настоящим Законом, а также </w:t>
      </w:r>
      <w:hyperlink r:id="rId97" w:history="1">
        <w:r w:rsidRPr="001D2951">
          <w:rPr>
            <w:color w:val="0000FF"/>
            <w:sz w:val="28"/>
            <w:szCs w:val="28"/>
            <w:u w:val="single"/>
          </w:rPr>
          <w:t>Законом Донецкой Народной Республики от 28 июня 2019 года № 46-IIНС «Об основах бюджетного устройства и бюджетного процесса в Донецкой Народной Республики»</w:t>
        </w:r>
      </w:hyperlink>
      <w:r w:rsidRPr="001D2951">
        <w:rPr>
          <w:sz w:val="28"/>
          <w:szCs w:val="28"/>
        </w:rPr>
        <w:t xml:space="preserve"> в части возникновения задолженности перед Республиканским бюджетом Донецкой Народной Республики, связанной с исполнением государственной гарантии, и распространяется на все активы налогоплательщика, а также на любые другие активы, на которые налогоплательщик приобретет право собственности в будущем;</w:t>
      </w:r>
    </w:p>
    <w:p w14:paraId="6EE86A73" w14:textId="77777777" w:rsidR="002F28CF" w:rsidRPr="001D2951" w:rsidRDefault="002F28CF" w:rsidP="006811D0">
      <w:pPr>
        <w:tabs>
          <w:tab w:val="left" w:pos="798"/>
          <w:tab w:val="left" w:pos="993"/>
        </w:tabs>
        <w:spacing w:after="360" w:line="276" w:lineRule="auto"/>
        <w:ind w:firstLine="709"/>
        <w:jc w:val="both"/>
        <w:rPr>
          <w:sz w:val="28"/>
          <w:szCs w:val="28"/>
        </w:rPr>
      </w:pPr>
      <w:r w:rsidRPr="001D2951">
        <w:rPr>
          <w:bCs/>
          <w:i/>
          <w:sz w:val="28"/>
          <w:szCs w:val="28"/>
        </w:rPr>
        <w:lastRenderedPageBreak/>
        <w:t xml:space="preserve">(Подпункт 39 пункта 9.1 статьи 9 с изменениями, внесенными в соответствии с Законом </w:t>
      </w:r>
      <w:hyperlink r:id="rId98" w:history="1">
        <w:r w:rsidRPr="001D2951">
          <w:rPr>
            <w:rStyle w:val="ac"/>
            <w:bCs/>
            <w:i/>
            <w:sz w:val="28"/>
            <w:szCs w:val="28"/>
            <w:u w:val="single"/>
          </w:rPr>
          <w:t>от 03.08.2018 № 247-IНС</w:t>
        </w:r>
      </w:hyperlink>
      <w:r w:rsidR="002B1935" w:rsidRPr="001D2951">
        <w:rPr>
          <w:bCs/>
          <w:i/>
          <w:sz w:val="28"/>
          <w:szCs w:val="28"/>
        </w:rPr>
        <w:t xml:space="preserve">, изложен в новой редакции в соответствии с Законом </w:t>
      </w:r>
      <w:hyperlink r:id="rId99" w:history="1">
        <w:r w:rsidR="002B1935" w:rsidRPr="001D2951">
          <w:rPr>
            <w:rStyle w:val="ac"/>
            <w:bCs/>
            <w:i/>
            <w:sz w:val="28"/>
            <w:szCs w:val="28"/>
            <w:u w:val="single"/>
          </w:rPr>
          <w:t>от 03.04.2020 № 121-IIНС</w:t>
        </w:r>
      </w:hyperlink>
      <w:r w:rsidRPr="001D2951">
        <w:rPr>
          <w:bCs/>
          <w:i/>
          <w:sz w:val="28"/>
          <w:szCs w:val="28"/>
        </w:rPr>
        <w:t>)</w:t>
      </w:r>
    </w:p>
    <w:p w14:paraId="6548C28C" w14:textId="77777777" w:rsidR="00545EF9" w:rsidRPr="001D2951" w:rsidRDefault="00545EF9" w:rsidP="006811D0">
      <w:pPr>
        <w:spacing w:after="360" w:line="276" w:lineRule="auto"/>
        <w:ind w:firstLine="709"/>
        <w:jc w:val="both"/>
        <w:rPr>
          <w:sz w:val="28"/>
          <w:szCs w:val="28"/>
        </w:rPr>
      </w:pPr>
      <w:r w:rsidRPr="001D2951">
        <w:rPr>
          <w:sz w:val="28"/>
          <w:szCs w:val="28"/>
        </w:rPr>
        <w:t>4</w:t>
      </w:r>
      <w:r w:rsidR="00136789" w:rsidRPr="001D2951">
        <w:rPr>
          <w:sz w:val="28"/>
          <w:szCs w:val="28"/>
        </w:rPr>
        <w:t>0</w:t>
      </w:r>
      <w:r w:rsidRPr="001D2951">
        <w:rPr>
          <w:sz w:val="28"/>
          <w:szCs w:val="28"/>
        </w:rPr>
        <w:t>)</w:t>
      </w:r>
      <w:r w:rsidR="00163D02" w:rsidRPr="001D2951">
        <w:rPr>
          <w:sz w:val="28"/>
          <w:szCs w:val="28"/>
        </w:rPr>
        <w:t> </w:t>
      </w:r>
      <w:r w:rsidRPr="001D2951">
        <w:rPr>
          <w:b/>
          <w:bCs/>
          <w:sz w:val="28"/>
          <w:szCs w:val="28"/>
        </w:rPr>
        <w:t>налогоплательщики</w:t>
      </w:r>
      <w:r w:rsidRPr="001D2951">
        <w:rPr>
          <w:sz w:val="28"/>
          <w:szCs w:val="28"/>
        </w:rPr>
        <w:t xml:space="preserve"> – юридические лица, физические лица-предприниматели, </w:t>
      </w:r>
      <w:r w:rsidR="004E6C0E" w:rsidRPr="001D2951">
        <w:rPr>
          <w:sz w:val="28"/>
          <w:szCs w:val="28"/>
        </w:rPr>
        <w:t xml:space="preserve">филиал юридического лица – нерезидента, </w:t>
      </w:r>
      <w:r w:rsidRPr="001D2951">
        <w:rPr>
          <w:sz w:val="28"/>
          <w:szCs w:val="28"/>
        </w:rPr>
        <w:t xml:space="preserve">налоговые агенты, физические лица, на которых в соответствии с </w:t>
      </w:r>
      <w:r w:rsidR="00EB08CB" w:rsidRPr="001D2951">
        <w:rPr>
          <w:sz w:val="28"/>
          <w:szCs w:val="28"/>
        </w:rPr>
        <w:t xml:space="preserve">настоящим </w:t>
      </w:r>
      <w:r w:rsidRPr="001D2951">
        <w:rPr>
          <w:sz w:val="28"/>
          <w:szCs w:val="28"/>
        </w:rPr>
        <w:t xml:space="preserve">Законом возложена обязанность уплачивать налоги </w:t>
      </w:r>
      <w:r w:rsidR="00682226" w:rsidRPr="001D2951">
        <w:rPr>
          <w:sz w:val="28"/>
          <w:szCs w:val="28"/>
        </w:rPr>
        <w:t>и/или</w:t>
      </w:r>
      <w:r w:rsidRPr="001D2951">
        <w:rPr>
          <w:sz w:val="28"/>
          <w:szCs w:val="28"/>
        </w:rPr>
        <w:t xml:space="preserve"> сборы;</w:t>
      </w:r>
    </w:p>
    <w:p w14:paraId="335C6FF8" w14:textId="77777777" w:rsidR="004E6C0E" w:rsidRPr="001D2951" w:rsidRDefault="004E6C0E" w:rsidP="004E6C0E">
      <w:pPr>
        <w:spacing w:after="360" w:line="276" w:lineRule="auto"/>
        <w:ind w:firstLine="709"/>
        <w:jc w:val="both"/>
        <w:rPr>
          <w:rStyle w:val="ac"/>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rStyle w:val="ac"/>
          <w:i/>
          <w:sz w:val="28"/>
          <w:szCs w:val="28"/>
        </w:rPr>
        <w:t>(</w:t>
      </w:r>
      <w:r w:rsidRPr="001D2951">
        <w:rPr>
          <w:rStyle w:val="ac"/>
          <w:i/>
          <w:sz w:val="28"/>
          <w:szCs w:val="28"/>
          <w:u w:val="single"/>
        </w:rPr>
        <w:t xml:space="preserve">Подпункт 40 </w:t>
      </w:r>
      <w:r w:rsidRPr="001D2951">
        <w:rPr>
          <w:rStyle w:val="ac"/>
          <w:bCs/>
          <w:i/>
          <w:sz w:val="28"/>
          <w:szCs w:val="28"/>
          <w:u w:val="single"/>
        </w:rPr>
        <w:t>пункта 9.1 статьи 9 с изменениями, внесенными Законом</w:t>
      </w:r>
      <w:r w:rsidRPr="001D2951">
        <w:rPr>
          <w:rStyle w:val="ac"/>
          <w:sz w:val="28"/>
          <w:szCs w:val="28"/>
          <w:u w:val="single"/>
        </w:rPr>
        <w:t xml:space="preserve"> </w:t>
      </w:r>
      <w:r w:rsidRPr="001D2951">
        <w:rPr>
          <w:rStyle w:val="ac"/>
          <w:i/>
          <w:sz w:val="28"/>
          <w:szCs w:val="28"/>
          <w:u w:val="single"/>
        </w:rPr>
        <w:t>от 23.03.2017 № 164-IНС</w:t>
      </w:r>
      <w:r w:rsidRPr="001D2951">
        <w:rPr>
          <w:rStyle w:val="ac"/>
          <w:i/>
          <w:sz w:val="28"/>
          <w:szCs w:val="28"/>
        </w:rPr>
        <w:t>)</w:t>
      </w:r>
    </w:p>
    <w:p w14:paraId="39481AE7" w14:textId="4DBE0D3A" w:rsidR="00A17F69" w:rsidRPr="001D2951" w:rsidRDefault="004E6C0E" w:rsidP="004E6C0E">
      <w:pPr>
        <w:spacing w:after="360" w:line="276" w:lineRule="auto"/>
        <w:ind w:firstLine="709"/>
        <w:jc w:val="both"/>
        <w:rPr>
          <w:sz w:val="28"/>
          <w:szCs w:val="28"/>
        </w:rPr>
      </w:pPr>
      <w:r w:rsidRPr="001D2951">
        <w:rPr>
          <w:i/>
          <w:sz w:val="28"/>
          <w:szCs w:val="28"/>
        </w:rPr>
        <w:fldChar w:fldCharType="end"/>
      </w:r>
      <w:r w:rsidR="00545EF9" w:rsidRPr="001D2951">
        <w:rPr>
          <w:sz w:val="28"/>
          <w:szCs w:val="28"/>
        </w:rPr>
        <w:t>4</w:t>
      </w:r>
      <w:r w:rsidR="00136789" w:rsidRPr="001D2951">
        <w:rPr>
          <w:sz w:val="28"/>
          <w:szCs w:val="28"/>
        </w:rPr>
        <w:t>1</w:t>
      </w:r>
      <w:r w:rsidR="00545EF9" w:rsidRPr="001D2951">
        <w:rPr>
          <w:sz w:val="28"/>
          <w:szCs w:val="28"/>
        </w:rPr>
        <w:t>)</w:t>
      </w:r>
      <w:bookmarkStart w:id="47" w:name="_Hlk62055473"/>
      <w:r w:rsidR="00C715A8" w:rsidRPr="001D2951">
        <w:rPr>
          <w:sz w:val="28"/>
          <w:szCs w:val="28"/>
        </w:rPr>
        <w:t> </w:t>
      </w:r>
      <w:hyperlink r:id="rId100" w:history="1">
        <w:r w:rsidR="00A17F69" w:rsidRPr="001D2951">
          <w:rPr>
            <w:rStyle w:val="ac"/>
            <w:i/>
            <w:iCs/>
            <w:sz w:val="28"/>
            <w:szCs w:val="28"/>
            <w:u w:val="single"/>
          </w:rPr>
          <w:t>(Подпункт 41 пункта 9.1 статьи 9 утратил силу в соответствии с Законом от 20.11.2020 № 208-IIНС</w:t>
        </w:r>
        <w:r w:rsidR="00A17F69" w:rsidRPr="001D2951">
          <w:rPr>
            <w:rStyle w:val="ac"/>
            <w:i/>
            <w:iCs/>
            <w:sz w:val="28"/>
            <w:szCs w:val="28"/>
          </w:rPr>
          <w:t>)</w:t>
        </w:r>
      </w:hyperlink>
    </w:p>
    <w:bookmarkEnd w:id="47"/>
    <w:p w14:paraId="481525DF" w14:textId="77777777" w:rsidR="009A55C8" w:rsidRPr="001D2951" w:rsidRDefault="009A55C8" w:rsidP="009A55C8">
      <w:pPr>
        <w:spacing w:after="360" w:line="276" w:lineRule="auto"/>
        <w:ind w:firstLine="709"/>
        <w:jc w:val="both"/>
        <w:rPr>
          <w:bCs/>
          <w:sz w:val="28"/>
          <w:szCs w:val="28"/>
        </w:rPr>
      </w:pPr>
      <w:r w:rsidRPr="001D2951">
        <w:rPr>
          <w:bCs/>
          <w:sz w:val="28"/>
          <w:szCs w:val="28"/>
        </w:rPr>
        <w:t>41</w:t>
      </w:r>
      <w:r w:rsidRPr="001D2951">
        <w:rPr>
          <w:bCs/>
          <w:sz w:val="28"/>
          <w:szCs w:val="28"/>
          <w:vertAlign w:val="superscript"/>
        </w:rPr>
        <w:t>1</w:t>
      </w:r>
      <w:r w:rsidRPr="001D2951">
        <w:rPr>
          <w:bCs/>
          <w:sz w:val="28"/>
          <w:szCs w:val="28"/>
        </w:rPr>
        <w:t>) </w:t>
      </w:r>
      <w:r w:rsidRPr="001D2951">
        <w:rPr>
          <w:b/>
          <w:bCs/>
          <w:sz w:val="28"/>
          <w:szCs w:val="28"/>
        </w:rPr>
        <w:t>независимая профессиональная деятельность</w:t>
      </w:r>
      <w:r w:rsidRPr="001D2951">
        <w:rPr>
          <w:bCs/>
          <w:sz w:val="28"/>
          <w:szCs w:val="28"/>
        </w:rPr>
        <w:t xml:space="preserve"> – деятельность нотариусов, адвокатов, арбитражных управляющих (распорядителей имущества, управляющих санацией, ликвидаторов) при условии, что такие лица не является работниками или физическим лицом – предпринимателем и использует наемный труд не более четырех физических лиц;</w:t>
      </w:r>
    </w:p>
    <w:p w14:paraId="6E5AB732" w14:textId="77777777" w:rsidR="009A55C8" w:rsidRPr="001D2951" w:rsidRDefault="00AA6EEC" w:rsidP="009A55C8">
      <w:pPr>
        <w:spacing w:after="360" w:line="276" w:lineRule="auto"/>
        <w:ind w:firstLine="709"/>
        <w:jc w:val="both"/>
        <w:rPr>
          <w:sz w:val="28"/>
          <w:szCs w:val="28"/>
        </w:rPr>
      </w:pPr>
      <w:hyperlink r:id="rId101" w:history="1">
        <w:r w:rsidR="009A55C8" w:rsidRPr="001D2951">
          <w:rPr>
            <w:bCs/>
            <w:i/>
            <w:color w:val="0000FF"/>
            <w:sz w:val="28"/>
            <w:szCs w:val="28"/>
            <w:u w:val="single"/>
          </w:rPr>
          <w:t xml:space="preserve">(Подпункт </w:t>
        </w:r>
        <w:r w:rsidR="009A55C8" w:rsidRPr="001D2951">
          <w:rPr>
            <w:bCs/>
            <w:color w:val="0000FF"/>
            <w:sz w:val="28"/>
            <w:szCs w:val="28"/>
            <w:u w:val="single"/>
          </w:rPr>
          <w:t>41</w:t>
        </w:r>
        <w:r w:rsidR="009A55C8" w:rsidRPr="001D2951">
          <w:rPr>
            <w:bCs/>
            <w:color w:val="0000FF"/>
            <w:sz w:val="28"/>
            <w:szCs w:val="28"/>
            <w:u w:val="single"/>
            <w:vertAlign w:val="superscript"/>
          </w:rPr>
          <w:t xml:space="preserve">1 </w:t>
        </w:r>
        <w:r w:rsidR="009A55C8" w:rsidRPr="001D2951">
          <w:rPr>
            <w:bCs/>
            <w:i/>
            <w:color w:val="0000FF"/>
            <w:sz w:val="28"/>
            <w:szCs w:val="28"/>
            <w:u w:val="single"/>
          </w:rPr>
          <w:t>пункта 9.1 статьи 9 введен Законом от 03.08.2018 № 247-IНС)</w:t>
        </w:r>
      </w:hyperlink>
    </w:p>
    <w:p w14:paraId="23E8B912" w14:textId="541D34BF" w:rsidR="009A55C8" w:rsidRPr="001D2951" w:rsidRDefault="00545EF9" w:rsidP="005E63FA">
      <w:pPr>
        <w:spacing w:after="360" w:line="276" w:lineRule="auto"/>
        <w:ind w:firstLine="709"/>
        <w:jc w:val="both"/>
        <w:rPr>
          <w:sz w:val="28"/>
          <w:szCs w:val="28"/>
        </w:rPr>
      </w:pPr>
      <w:r w:rsidRPr="001D2951">
        <w:rPr>
          <w:sz w:val="28"/>
          <w:szCs w:val="28"/>
        </w:rPr>
        <w:t>4</w:t>
      </w:r>
      <w:r w:rsidR="00136789" w:rsidRPr="001D2951">
        <w:rPr>
          <w:sz w:val="28"/>
          <w:szCs w:val="28"/>
        </w:rPr>
        <w:t>2</w:t>
      </w:r>
      <w:r w:rsidRPr="001D2951">
        <w:rPr>
          <w:sz w:val="28"/>
          <w:szCs w:val="28"/>
        </w:rPr>
        <w:t>)</w:t>
      </w:r>
      <w:r w:rsidR="00163D02" w:rsidRPr="001D2951">
        <w:rPr>
          <w:sz w:val="28"/>
          <w:szCs w:val="28"/>
        </w:rPr>
        <w:t> </w:t>
      </w:r>
      <w:r w:rsidR="009A55C8" w:rsidRPr="001D2951">
        <w:rPr>
          <w:bCs/>
          <w:i/>
          <w:sz w:val="28"/>
          <w:szCs w:val="28"/>
        </w:rPr>
        <w:t xml:space="preserve">(Подпункт 42 пункта 9.1 статьи 9 с изменениями, внесенными в соответствии с </w:t>
      </w:r>
      <w:hyperlink r:id="rId102" w:history="1">
        <w:r w:rsidR="009A55C8" w:rsidRPr="001D2951">
          <w:rPr>
            <w:rStyle w:val="ac"/>
            <w:bCs/>
            <w:i/>
            <w:color w:val="auto"/>
            <w:sz w:val="28"/>
            <w:szCs w:val="28"/>
          </w:rPr>
          <w:t>Законом</w:t>
        </w:r>
        <w:r w:rsidR="009A55C8" w:rsidRPr="001D2951">
          <w:rPr>
            <w:rStyle w:val="ac"/>
            <w:bCs/>
            <w:i/>
            <w:sz w:val="28"/>
            <w:szCs w:val="28"/>
            <w:u w:val="single"/>
          </w:rPr>
          <w:t xml:space="preserve"> от 03.08.2018 № 247-IНС</w:t>
        </w:r>
      </w:hyperlink>
      <w:r w:rsidR="005E63FA" w:rsidRPr="001D2951">
        <w:rPr>
          <w:bCs/>
          <w:i/>
          <w:sz w:val="28"/>
          <w:szCs w:val="28"/>
        </w:rPr>
        <w:t>, утрати</w:t>
      </w:r>
      <w:r w:rsidR="00523A09" w:rsidRPr="001D2951">
        <w:rPr>
          <w:bCs/>
          <w:i/>
          <w:sz w:val="28"/>
          <w:szCs w:val="28"/>
        </w:rPr>
        <w:t xml:space="preserve">л силу в соответствии с </w:t>
      </w:r>
      <w:hyperlink r:id="rId103" w:history="1">
        <w:r w:rsidR="00523A09" w:rsidRPr="001D2951">
          <w:rPr>
            <w:rStyle w:val="ac"/>
            <w:bCs/>
            <w:i/>
            <w:color w:val="auto"/>
            <w:sz w:val="28"/>
            <w:szCs w:val="28"/>
          </w:rPr>
          <w:t xml:space="preserve">Законом </w:t>
        </w:r>
        <w:r w:rsidR="00523A09" w:rsidRPr="001D2951">
          <w:rPr>
            <w:rStyle w:val="ac"/>
            <w:bCs/>
            <w:i/>
            <w:sz w:val="28"/>
            <w:szCs w:val="28"/>
            <w:u w:val="single"/>
          </w:rPr>
          <w:t>от 28.12.2020 № 237-IIНС</w:t>
        </w:r>
      </w:hyperlink>
      <w:r w:rsidR="009A55C8" w:rsidRPr="001D2951">
        <w:rPr>
          <w:bCs/>
          <w:i/>
          <w:sz w:val="28"/>
          <w:szCs w:val="28"/>
        </w:rPr>
        <w:t>)</w:t>
      </w:r>
    </w:p>
    <w:p w14:paraId="3210BC82" w14:textId="114AFC2C" w:rsidR="00444639" w:rsidRPr="001D2951" w:rsidRDefault="00444639" w:rsidP="006811D0">
      <w:pPr>
        <w:spacing w:after="360" w:line="276" w:lineRule="auto"/>
        <w:ind w:firstLine="709"/>
        <w:jc w:val="both"/>
        <w:rPr>
          <w:sz w:val="28"/>
          <w:szCs w:val="28"/>
        </w:rPr>
      </w:pPr>
      <w:r w:rsidRPr="001D2951">
        <w:rPr>
          <w:bCs/>
          <w:sz w:val="28"/>
          <w:szCs w:val="28"/>
        </w:rPr>
        <w:t>43)</w:t>
      </w:r>
      <w:r w:rsidR="00C715A8" w:rsidRPr="001D2951">
        <w:rPr>
          <w:bCs/>
          <w:sz w:val="28"/>
          <w:szCs w:val="28"/>
        </w:rPr>
        <w:t> </w:t>
      </w:r>
      <w:r w:rsidRPr="001D2951">
        <w:rPr>
          <w:b/>
          <w:bCs/>
          <w:sz w:val="28"/>
          <w:szCs w:val="28"/>
        </w:rPr>
        <w:t>нестабильные финансово-экономические показатели</w:t>
      </w:r>
      <w:r w:rsidRPr="001D2951">
        <w:rPr>
          <w:sz w:val="28"/>
          <w:szCs w:val="28"/>
        </w:rPr>
        <w:t xml:space="preserve"> – показатели</w:t>
      </w:r>
      <w:r w:rsidR="00163D02" w:rsidRPr="001D2951">
        <w:rPr>
          <w:sz w:val="28"/>
          <w:szCs w:val="28"/>
        </w:rPr>
        <w:t>,</w:t>
      </w:r>
      <w:r w:rsidRPr="001D2951">
        <w:rPr>
          <w:sz w:val="28"/>
          <w:szCs w:val="28"/>
        </w:rPr>
        <w:t xml:space="preserve"> имеющие тенденцию резкого изменения результатов финансово-хозяйственной деятельности налогоплательщика;</w:t>
      </w:r>
    </w:p>
    <w:p w14:paraId="471CA051" w14:textId="77777777" w:rsidR="00444639" w:rsidRPr="001D2951" w:rsidRDefault="00444639" w:rsidP="006811D0">
      <w:pPr>
        <w:spacing w:after="360" w:line="276" w:lineRule="auto"/>
        <w:ind w:firstLine="709"/>
        <w:jc w:val="both"/>
        <w:rPr>
          <w:sz w:val="28"/>
          <w:szCs w:val="28"/>
        </w:rPr>
      </w:pPr>
      <w:r w:rsidRPr="001D2951">
        <w:rPr>
          <w:bCs/>
          <w:sz w:val="28"/>
          <w:szCs w:val="28"/>
        </w:rPr>
        <w:t>44)</w:t>
      </w:r>
      <w:r w:rsidR="00163D02" w:rsidRPr="001D2951">
        <w:rPr>
          <w:bCs/>
          <w:sz w:val="28"/>
          <w:szCs w:val="28"/>
        </w:rPr>
        <w:t> </w:t>
      </w:r>
      <w:r w:rsidRPr="001D2951">
        <w:rPr>
          <w:b/>
          <w:bCs/>
          <w:sz w:val="28"/>
          <w:szCs w:val="28"/>
        </w:rPr>
        <w:t xml:space="preserve">неэффективные налогоплательщики </w:t>
      </w:r>
      <w:r w:rsidR="00163D02" w:rsidRPr="001D2951">
        <w:rPr>
          <w:sz w:val="28"/>
          <w:szCs w:val="28"/>
        </w:rPr>
        <w:t>–</w:t>
      </w:r>
      <w:r w:rsidRPr="001D2951">
        <w:rPr>
          <w:sz w:val="28"/>
          <w:szCs w:val="28"/>
        </w:rPr>
        <w:t xml:space="preserve"> налогоплательщики, осуществляющие деятельность на территории Донецкой Народной Республики, </w:t>
      </w:r>
      <w:r w:rsidR="00163D02" w:rsidRPr="001D2951">
        <w:rPr>
          <w:sz w:val="28"/>
          <w:szCs w:val="28"/>
        </w:rPr>
        <w:t>и имеющие</w:t>
      </w:r>
      <w:r w:rsidRPr="001D2951">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682226" w:rsidRPr="001D2951">
        <w:rPr>
          <w:sz w:val="28"/>
          <w:szCs w:val="28"/>
        </w:rPr>
        <w:t>и/или</w:t>
      </w:r>
      <w:r w:rsidRPr="001D2951">
        <w:rPr>
          <w:sz w:val="28"/>
          <w:szCs w:val="28"/>
        </w:rPr>
        <w:t xml:space="preserve"> сборов;</w:t>
      </w:r>
    </w:p>
    <w:p w14:paraId="303F1C24"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rPr>
        <w:t>4</w:t>
      </w:r>
      <w:r w:rsidR="00460C4D" w:rsidRPr="001D2951">
        <w:rPr>
          <w:sz w:val="28"/>
          <w:szCs w:val="28"/>
        </w:rPr>
        <w:t>5</w:t>
      </w:r>
      <w:r w:rsidRPr="001D2951">
        <w:rPr>
          <w:sz w:val="28"/>
          <w:szCs w:val="28"/>
        </w:rPr>
        <w:t>)</w:t>
      </w:r>
      <w:r w:rsidR="00163D02" w:rsidRPr="001D2951">
        <w:rPr>
          <w:sz w:val="28"/>
          <w:szCs w:val="28"/>
        </w:rPr>
        <w:t> </w:t>
      </w:r>
      <w:r w:rsidRPr="001D2951">
        <w:rPr>
          <w:b/>
          <w:bCs/>
          <w:sz w:val="28"/>
          <w:szCs w:val="28"/>
        </w:rPr>
        <w:t>нормативная денежная оценка земельных участков</w:t>
      </w:r>
      <w:r w:rsidRPr="001D2951">
        <w:rPr>
          <w:sz w:val="28"/>
          <w:szCs w:val="28"/>
        </w:rPr>
        <w:t xml:space="preserve"> </w:t>
      </w:r>
      <w:r w:rsidR="00163D02" w:rsidRPr="001D2951">
        <w:rPr>
          <w:sz w:val="28"/>
          <w:szCs w:val="28"/>
        </w:rPr>
        <w:t>–</w:t>
      </w:r>
      <w:r w:rsidRPr="001D2951">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D2951">
        <w:rPr>
          <w:sz w:val="28"/>
          <w:szCs w:val="28"/>
        </w:rPr>
        <w:t>республиканским</w:t>
      </w:r>
      <w:r w:rsidRPr="001D2951">
        <w:rPr>
          <w:sz w:val="28"/>
          <w:szCs w:val="28"/>
        </w:rPr>
        <w:t xml:space="preserve"> органом исполнительной </w:t>
      </w:r>
      <w:r w:rsidRPr="001D2951">
        <w:rPr>
          <w:sz w:val="28"/>
          <w:szCs w:val="28"/>
        </w:rPr>
        <w:lastRenderedPageBreak/>
        <w:t>власти, реализующим государственную политику в сфере земельных отношений;</w:t>
      </w:r>
    </w:p>
    <w:p w14:paraId="00276D52" w14:textId="77777777" w:rsidR="00545EF9" w:rsidRPr="001D2951" w:rsidRDefault="00545EF9" w:rsidP="006811D0">
      <w:pPr>
        <w:tabs>
          <w:tab w:val="left" w:pos="741"/>
        </w:tabs>
        <w:spacing w:after="360" w:line="276" w:lineRule="auto"/>
        <w:ind w:firstLine="709"/>
        <w:jc w:val="both"/>
        <w:rPr>
          <w:sz w:val="28"/>
          <w:szCs w:val="28"/>
          <w:lang w:eastAsia="uk-UA"/>
        </w:rPr>
      </w:pPr>
      <w:r w:rsidRPr="001D2951">
        <w:rPr>
          <w:sz w:val="28"/>
          <w:szCs w:val="28"/>
        </w:rPr>
        <w:t>4</w:t>
      </w:r>
      <w:r w:rsidR="00460C4D" w:rsidRPr="001D2951">
        <w:rPr>
          <w:sz w:val="28"/>
          <w:szCs w:val="28"/>
        </w:rPr>
        <w:t>6</w:t>
      </w:r>
      <w:r w:rsidRPr="001D2951">
        <w:rPr>
          <w:sz w:val="28"/>
          <w:szCs w:val="28"/>
        </w:rPr>
        <w:t>)</w:t>
      </w:r>
      <w:r w:rsidR="00163D02" w:rsidRPr="001D2951">
        <w:rPr>
          <w:sz w:val="28"/>
          <w:szCs w:val="28"/>
        </w:rPr>
        <w:t> </w:t>
      </w:r>
      <w:r w:rsidRPr="001D2951">
        <w:rPr>
          <w:b/>
          <w:bCs/>
          <w:sz w:val="28"/>
          <w:szCs w:val="28"/>
          <w:lang w:eastAsia="uk-UA"/>
        </w:rPr>
        <w:t>обжалование решений органов доходов и сборов</w:t>
      </w:r>
      <w:r w:rsidRPr="001D2951">
        <w:rPr>
          <w:sz w:val="28"/>
          <w:szCs w:val="28"/>
          <w:lang w:eastAsia="uk-UA"/>
        </w:rPr>
        <w:t xml:space="preserve"> </w:t>
      </w:r>
      <w:r w:rsidR="00163D02" w:rsidRPr="001D2951">
        <w:rPr>
          <w:sz w:val="28"/>
          <w:szCs w:val="28"/>
          <w:lang w:eastAsia="uk-UA"/>
        </w:rPr>
        <w:t>–</w:t>
      </w:r>
      <w:r w:rsidRPr="001D2951">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1D2951">
        <w:rPr>
          <w:sz w:val="28"/>
          <w:szCs w:val="28"/>
          <w:lang w:eastAsia="uk-UA"/>
        </w:rPr>
        <w:t xml:space="preserve">настоящим </w:t>
      </w:r>
      <w:r w:rsidRPr="001D2951">
        <w:rPr>
          <w:sz w:val="28"/>
          <w:szCs w:val="28"/>
          <w:lang w:eastAsia="uk-UA"/>
        </w:rPr>
        <w:t>Законом по процедурам административного обжалования, или в судебном порядке;</w:t>
      </w:r>
    </w:p>
    <w:p w14:paraId="039986E9"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lang w:eastAsia="uk-UA"/>
        </w:rPr>
        <w:t>4</w:t>
      </w:r>
      <w:r w:rsidR="00460C4D" w:rsidRPr="001D2951">
        <w:rPr>
          <w:sz w:val="28"/>
          <w:szCs w:val="28"/>
          <w:lang w:eastAsia="uk-UA"/>
        </w:rPr>
        <w:t>7</w:t>
      </w:r>
      <w:r w:rsidRPr="001D2951">
        <w:rPr>
          <w:sz w:val="28"/>
          <w:szCs w:val="28"/>
          <w:lang w:eastAsia="uk-UA"/>
        </w:rPr>
        <w:t>)</w:t>
      </w:r>
      <w:r w:rsidR="00163D02" w:rsidRPr="001D2951">
        <w:rPr>
          <w:sz w:val="28"/>
          <w:szCs w:val="28"/>
          <w:lang w:eastAsia="uk-UA"/>
        </w:rPr>
        <w:t> </w:t>
      </w:r>
      <w:r w:rsidRPr="001D2951">
        <w:rPr>
          <w:b/>
          <w:bCs/>
          <w:sz w:val="28"/>
          <w:szCs w:val="28"/>
        </w:rPr>
        <w:t xml:space="preserve">общественное объединение </w:t>
      </w:r>
      <w:r w:rsidR="00163D02" w:rsidRPr="001D2951">
        <w:rPr>
          <w:bCs/>
          <w:sz w:val="28"/>
          <w:szCs w:val="28"/>
        </w:rPr>
        <w:t>–</w:t>
      </w:r>
      <w:r w:rsidRPr="001D2951">
        <w:rPr>
          <w:b/>
          <w:bCs/>
          <w:sz w:val="28"/>
          <w:szCs w:val="28"/>
        </w:rPr>
        <w:t xml:space="preserve"> </w:t>
      </w:r>
      <w:r w:rsidRPr="001D2951">
        <w:rPr>
          <w:sz w:val="28"/>
          <w:szCs w:val="28"/>
        </w:rPr>
        <w:t>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14:paraId="33D93AE4" w14:textId="4F560B11" w:rsidR="00545EF9" w:rsidRPr="001D2951" w:rsidRDefault="00545EF9" w:rsidP="006811D0">
      <w:pPr>
        <w:tabs>
          <w:tab w:val="left" w:pos="798"/>
        </w:tabs>
        <w:spacing w:after="360" w:line="276" w:lineRule="auto"/>
        <w:ind w:firstLine="709"/>
        <w:jc w:val="both"/>
        <w:rPr>
          <w:sz w:val="28"/>
          <w:szCs w:val="28"/>
          <w:lang w:eastAsia="uk-UA"/>
        </w:rPr>
      </w:pPr>
      <w:r w:rsidRPr="001D2951">
        <w:rPr>
          <w:sz w:val="28"/>
          <w:szCs w:val="28"/>
        </w:rPr>
        <w:t>4</w:t>
      </w:r>
      <w:r w:rsidR="00460C4D" w:rsidRPr="001D2951">
        <w:rPr>
          <w:sz w:val="28"/>
          <w:szCs w:val="28"/>
        </w:rPr>
        <w:t>8</w:t>
      </w:r>
      <w:r w:rsidRPr="001D2951">
        <w:rPr>
          <w:sz w:val="28"/>
          <w:szCs w:val="28"/>
        </w:rPr>
        <w:t>)</w:t>
      </w:r>
      <w:r w:rsidR="00C715A8" w:rsidRPr="001D2951">
        <w:rPr>
          <w:sz w:val="28"/>
          <w:szCs w:val="28"/>
        </w:rPr>
        <w:t> </w:t>
      </w:r>
      <w:r w:rsidRPr="001D2951">
        <w:rPr>
          <w:b/>
          <w:bCs/>
          <w:sz w:val="28"/>
          <w:szCs w:val="28"/>
          <w:lang w:eastAsia="uk-UA"/>
        </w:rPr>
        <w:t xml:space="preserve">обычная цена </w:t>
      </w:r>
      <w:r w:rsidR="00163D02" w:rsidRPr="001D2951">
        <w:rPr>
          <w:bCs/>
          <w:sz w:val="28"/>
          <w:szCs w:val="28"/>
          <w:lang w:eastAsia="uk-UA"/>
        </w:rPr>
        <w:t>–</w:t>
      </w:r>
      <w:r w:rsidRPr="001D2951">
        <w:rPr>
          <w:b/>
          <w:bCs/>
          <w:sz w:val="28"/>
          <w:szCs w:val="28"/>
          <w:lang w:eastAsia="uk-UA"/>
        </w:rPr>
        <w:t xml:space="preserve"> </w:t>
      </w:r>
      <w:r w:rsidRPr="001D2951">
        <w:rPr>
          <w:sz w:val="28"/>
          <w:szCs w:val="28"/>
          <w:lang w:eastAsia="uk-UA"/>
        </w:rPr>
        <w:t xml:space="preserve">цена товаров (работ, услуг), определенная сторонами договора, если иное не установлено </w:t>
      </w:r>
      <w:r w:rsidR="00EB08CB" w:rsidRPr="001D2951">
        <w:rPr>
          <w:sz w:val="28"/>
          <w:szCs w:val="28"/>
          <w:lang w:eastAsia="uk-UA"/>
        </w:rPr>
        <w:t xml:space="preserve">настоящим </w:t>
      </w:r>
      <w:r w:rsidRPr="001D2951">
        <w:rPr>
          <w:sz w:val="28"/>
          <w:szCs w:val="28"/>
          <w:lang w:eastAsia="uk-UA"/>
        </w:rPr>
        <w:t>Законом. Если не доказано обратное (в том числе, при помощи Интернет-ресурсов), считается, что такая обычная цена отвечает уровню рыночных цен;</w:t>
      </w:r>
    </w:p>
    <w:p w14:paraId="2FB4FF0D" w14:textId="77777777" w:rsidR="00545EF9" w:rsidRPr="001D2951" w:rsidRDefault="00545EF9" w:rsidP="006811D0">
      <w:pPr>
        <w:spacing w:after="360" w:line="276" w:lineRule="auto"/>
        <w:ind w:firstLine="709"/>
        <w:jc w:val="both"/>
        <w:rPr>
          <w:sz w:val="28"/>
          <w:szCs w:val="28"/>
        </w:rPr>
      </w:pPr>
      <w:r w:rsidRPr="001D2951">
        <w:rPr>
          <w:sz w:val="28"/>
          <w:szCs w:val="28"/>
          <w:lang w:eastAsia="uk-UA"/>
        </w:rPr>
        <w:t>4</w:t>
      </w:r>
      <w:r w:rsidR="00460C4D" w:rsidRPr="001D2951">
        <w:rPr>
          <w:sz w:val="28"/>
          <w:szCs w:val="28"/>
          <w:lang w:eastAsia="uk-UA"/>
        </w:rPr>
        <w:t>9</w:t>
      </w:r>
      <w:r w:rsidRPr="001D2951">
        <w:rPr>
          <w:sz w:val="28"/>
          <w:szCs w:val="28"/>
          <w:lang w:eastAsia="uk-UA"/>
        </w:rPr>
        <w:t>)</w:t>
      </w:r>
      <w:r w:rsidR="00163D02" w:rsidRPr="001D2951">
        <w:rPr>
          <w:sz w:val="28"/>
          <w:szCs w:val="28"/>
          <w:lang w:eastAsia="uk-UA"/>
        </w:rPr>
        <w:t> </w:t>
      </w:r>
      <w:r w:rsidRPr="001D2951">
        <w:rPr>
          <w:b/>
          <w:bCs/>
          <w:sz w:val="28"/>
          <w:szCs w:val="28"/>
        </w:rPr>
        <w:t>операция с давальческим сырь</w:t>
      </w:r>
      <w:r w:rsidR="00232E11" w:rsidRPr="001D2951">
        <w:rPr>
          <w:b/>
          <w:bCs/>
          <w:sz w:val="28"/>
          <w:szCs w:val="28"/>
        </w:rPr>
        <w:t>е</w:t>
      </w:r>
      <w:r w:rsidRPr="001D2951">
        <w:rPr>
          <w:b/>
          <w:bCs/>
          <w:sz w:val="28"/>
          <w:szCs w:val="28"/>
        </w:rPr>
        <w:t xml:space="preserve">м </w:t>
      </w:r>
      <w:r w:rsidRPr="001D2951">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14:paraId="4DA96E8D" w14:textId="77777777" w:rsidR="00545EF9" w:rsidRPr="001D2951" w:rsidRDefault="00460C4D" w:rsidP="006811D0">
      <w:pPr>
        <w:spacing w:after="360" w:line="276" w:lineRule="auto"/>
        <w:ind w:firstLine="709"/>
        <w:jc w:val="both"/>
        <w:rPr>
          <w:sz w:val="28"/>
          <w:szCs w:val="28"/>
        </w:rPr>
      </w:pPr>
      <w:r w:rsidRPr="001D2951">
        <w:rPr>
          <w:sz w:val="28"/>
          <w:szCs w:val="28"/>
        </w:rPr>
        <w:t>50</w:t>
      </w:r>
      <w:r w:rsidR="00545EF9" w:rsidRPr="001D2951">
        <w:rPr>
          <w:sz w:val="28"/>
          <w:szCs w:val="28"/>
        </w:rPr>
        <w:t>)</w:t>
      </w:r>
      <w:r w:rsidR="00163D02" w:rsidRPr="001D2951">
        <w:rPr>
          <w:sz w:val="28"/>
          <w:szCs w:val="28"/>
        </w:rPr>
        <w:t> </w:t>
      </w:r>
      <w:r w:rsidR="00545EF9" w:rsidRPr="001D2951">
        <w:rPr>
          <w:b/>
          <w:bCs/>
          <w:sz w:val="28"/>
          <w:szCs w:val="28"/>
        </w:rPr>
        <w:t>основные средства</w:t>
      </w:r>
      <w:r w:rsidR="00545EF9" w:rsidRPr="001D2951">
        <w:rPr>
          <w:sz w:val="28"/>
          <w:szCs w:val="28"/>
        </w:rPr>
        <w:t xml:space="preserve"> </w:t>
      </w:r>
      <w:r w:rsidR="00163D02" w:rsidRPr="001D2951">
        <w:rPr>
          <w:sz w:val="28"/>
          <w:szCs w:val="28"/>
        </w:rPr>
        <w:t>–</w:t>
      </w:r>
      <w:r w:rsidR="00545EF9" w:rsidRPr="001D2951">
        <w:rPr>
          <w:sz w:val="28"/>
          <w:szCs w:val="28"/>
        </w:rPr>
        <w:t xml:space="preserve"> часть имущества, использу</w:t>
      </w:r>
      <w:r w:rsidR="00CD0B3F" w:rsidRPr="001D2951">
        <w:rPr>
          <w:sz w:val="28"/>
          <w:szCs w:val="28"/>
        </w:rPr>
        <w:t>емая в ка</w:t>
      </w:r>
      <w:r w:rsidR="00545EF9" w:rsidRPr="001D2951">
        <w:rPr>
          <w:sz w:val="28"/>
          <w:szCs w:val="28"/>
        </w:rPr>
        <w:t>честве средств труда при производстве продукции, выполнении работ или оказании услуг, либо для управления организацией в течение периода, превышающ</w:t>
      </w:r>
      <w:r w:rsidR="00CD0B3F" w:rsidRPr="001D2951">
        <w:rPr>
          <w:sz w:val="28"/>
          <w:szCs w:val="28"/>
        </w:rPr>
        <w:t>его 12 месяцев, или обычный опе</w:t>
      </w:r>
      <w:r w:rsidR="00545EF9" w:rsidRPr="001D2951">
        <w:rPr>
          <w:sz w:val="28"/>
          <w:szCs w:val="28"/>
        </w:rPr>
        <w:t>рационный цикл, если он превышает 12 месяцев;</w:t>
      </w:r>
    </w:p>
    <w:p w14:paraId="7802EABA" w14:textId="77777777" w:rsidR="00545EF9" w:rsidRPr="001D2951" w:rsidRDefault="00460C4D" w:rsidP="006811D0">
      <w:pPr>
        <w:tabs>
          <w:tab w:val="left" w:pos="855"/>
        </w:tabs>
        <w:spacing w:after="360" w:line="276" w:lineRule="auto"/>
        <w:ind w:firstLine="709"/>
        <w:jc w:val="both"/>
        <w:rPr>
          <w:sz w:val="28"/>
          <w:szCs w:val="28"/>
        </w:rPr>
      </w:pPr>
      <w:r w:rsidRPr="001D2951">
        <w:rPr>
          <w:sz w:val="28"/>
          <w:szCs w:val="28"/>
        </w:rPr>
        <w:t>51</w:t>
      </w:r>
      <w:r w:rsidR="00545EF9" w:rsidRPr="001D2951">
        <w:rPr>
          <w:sz w:val="28"/>
          <w:szCs w:val="28"/>
        </w:rPr>
        <w:t>)</w:t>
      </w:r>
      <w:r w:rsidR="00163D02" w:rsidRPr="001D2951">
        <w:rPr>
          <w:sz w:val="28"/>
          <w:szCs w:val="28"/>
        </w:rPr>
        <w:t> </w:t>
      </w:r>
      <w:r w:rsidR="00545EF9" w:rsidRPr="001D2951">
        <w:rPr>
          <w:b/>
          <w:sz w:val="28"/>
          <w:szCs w:val="28"/>
        </w:rPr>
        <w:t xml:space="preserve">отсрочка </w:t>
      </w:r>
      <w:r w:rsidR="00682226" w:rsidRPr="001D2951">
        <w:rPr>
          <w:b/>
          <w:sz w:val="28"/>
          <w:szCs w:val="28"/>
        </w:rPr>
        <w:t>и/или</w:t>
      </w:r>
      <w:r w:rsidR="00545EF9" w:rsidRPr="001D2951">
        <w:rPr>
          <w:b/>
          <w:sz w:val="28"/>
          <w:szCs w:val="28"/>
        </w:rPr>
        <w:t xml:space="preserve"> рассрочка денежного обязательства или задолженности</w:t>
      </w:r>
      <w:r w:rsidR="00545EF9" w:rsidRPr="001D2951">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D2951">
        <w:rPr>
          <w:sz w:val="28"/>
          <w:szCs w:val="28"/>
        </w:rPr>
        <w:t>и/или</w:t>
      </w:r>
      <w:r w:rsidR="00545EF9" w:rsidRPr="001D2951">
        <w:rPr>
          <w:sz w:val="28"/>
          <w:szCs w:val="28"/>
        </w:rPr>
        <w:t xml:space="preserve"> рассрочкой (далее – проценты). Размер начисляемых процентов устанавливается нормативн</w:t>
      </w:r>
      <w:r w:rsidR="00285A6A" w:rsidRPr="001D2951">
        <w:rPr>
          <w:sz w:val="28"/>
          <w:szCs w:val="28"/>
        </w:rPr>
        <w:t>ыми</w:t>
      </w:r>
      <w:r w:rsidR="00545EF9" w:rsidRPr="001D2951">
        <w:rPr>
          <w:sz w:val="28"/>
          <w:szCs w:val="28"/>
        </w:rPr>
        <w:t xml:space="preserve"> правовыми актами Донецкой Народной Республики. Если в состав отсроченной и/или рассроченной суммы входит пеня, то для расчета процентов берется сумма за вычетом такой пени;</w:t>
      </w:r>
    </w:p>
    <w:p w14:paraId="22F3DF74" w14:textId="77777777" w:rsidR="00545EF9" w:rsidRPr="001D2951" w:rsidRDefault="00545EF9" w:rsidP="006811D0">
      <w:pPr>
        <w:tabs>
          <w:tab w:val="left" w:pos="993"/>
        </w:tabs>
        <w:spacing w:after="360" w:line="276" w:lineRule="auto"/>
        <w:ind w:firstLine="709"/>
        <w:jc w:val="both"/>
        <w:rPr>
          <w:sz w:val="28"/>
          <w:szCs w:val="28"/>
        </w:rPr>
      </w:pPr>
      <w:r w:rsidRPr="001D2951">
        <w:rPr>
          <w:sz w:val="28"/>
          <w:szCs w:val="28"/>
        </w:rPr>
        <w:lastRenderedPageBreak/>
        <w:t>5</w:t>
      </w:r>
      <w:r w:rsidR="00460C4D" w:rsidRPr="001D2951">
        <w:rPr>
          <w:sz w:val="28"/>
          <w:szCs w:val="28"/>
        </w:rPr>
        <w:t>2</w:t>
      </w:r>
      <w:r w:rsidRPr="001D2951">
        <w:rPr>
          <w:sz w:val="28"/>
          <w:szCs w:val="28"/>
        </w:rPr>
        <w:t>)</w:t>
      </w:r>
      <w:r w:rsidR="00163D02" w:rsidRPr="001D2951">
        <w:rPr>
          <w:sz w:val="28"/>
          <w:szCs w:val="28"/>
        </w:rPr>
        <w:t> </w:t>
      </w:r>
      <w:r w:rsidRPr="001D2951">
        <w:rPr>
          <w:b/>
          <w:sz w:val="28"/>
          <w:szCs w:val="28"/>
        </w:rPr>
        <w:t>отчуждение активов</w:t>
      </w:r>
      <w:r w:rsidRPr="001D2951">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14:paraId="00D01E9D" w14:textId="77777777" w:rsidR="00545EF9" w:rsidRPr="001D2951" w:rsidRDefault="00545EF9" w:rsidP="006811D0">
      <w:pPr>
        <w:spacing w:after="360" w:line="276" w:lineRule="auto"/>
        <w:ind w:firstLine="709"/>
        <w:jc w:val="both"/>
        <w:rPr>
          <w:sz w:val="28"/>
          <w:szCs w:val="28"/>
        </w:rPr>
      </w:pPr>
      <w:r w:rsidRPr="001D2951">
        <w:rPr>
          <w:sz w:val="28"/>
          <w:szCs w:val="28"/>
        </w:rPr>
        <w:t>5</w:t>
      </w:r>
      <w:r w:rsidR="00460C4D" w:rsidRPr="001D2951">
        <w:rPr>
          <w:sz w:val="28"/>
          <w:szCs w:val="28"/>
        </w:rPr>
        <w:t>3</w:t>
      </w:r>
      <w:r w:rsidRPr="001D2951">
        <w:rPr>
          <w:sz w:val="28"/>
          <w:szCs w:val="28"/>
        </w:rPr>
        <w:t>)</w:t>
      </w:r>
      <w:r w:rsidR="00163D02" w:rsidRPr="001D2951">
        <w:rPr>
          <w:sz w:val="28"/>
          <w:szCs w:val="28"/>
        </w:rPr>
        <w:t> </w:t>
      </w:r>
      <w:r w:rsidRPr="001D2951">
        <w:rPr>
          <w:b/>
          <w:bCs/>
          <w:sz w:val="28"/>
          <w:szCs w:val="28"/>
        </w:rPr>
        <w:t>патент</w:t>
      </w:r>
      <w:r w:rsidRPr="001D2951">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D2951">
        <w:rPr>
          <w:sz w:val="28"/>
          <w:szCs w:val="28"/>
        </w:rPr>
        <w:t xml:space="preserve">в </w:t>
      </w:r>
      <w:r w:rsidRPr="001D2951">
        <w:rPr>
          <w:sz w:val="28"/>
          <w:szCs w:val="28"/>
        </w:rPr>
        <w:t>отношении кот</w:t>
      </w:r>
      <w:r w:rsidR="00163D02" w:rsidRPr="001D2951">
        <w:rPr>
          <w:sz w:val="28"/>
          <w:szCs w:val="28"/>
        </w:rPr>
        <w:t>орого законодательством введена</w:t>
      </w:r>
      <w:r w:rsidRPr="001D2951">
        <w:rPr>
          <w:sz w:val="28"/>
          <w:szCs w:val="28"/>
        </w:rPr>
        <w:t xml:space="preserve"> патентная система налогообложения;</w:t>
      </w:r>
    </w:p>
    <w:p w14:paraId="4B332CB9" w14:textId="77777777" w:rsidR="00545EF9" w:rsidRPr="001D2951" w:rsidRDefault="00545EF9" w:rsidP="006811D0">
      <w:pPr>
        <w:tabs>
          <w:tab w:val="num" w:pos="360"/>
        </w:tabs>
        <w:spacing w:after="360" w:line="276" w:lineRule="auto"/>
        <w:ind w:firstLine="709"/>
        <w:jc w:val="both"/>
        <w:rPr>
          <w:sz w:val="28"/>
          <w:szCs w:val="28"/>
        </w:rPr>
      </w:pPr>
      <w:r w:rsidRPr="001D2951">
        <w:rPr>
          <w:sz w:val="28"/>
          <w:szCs w:val="28"/>
        </w:rPr>
        <w:t>5</w:t>
      </w:r>
      <w:r w:rsidR="00460C4D" w:rsidRPr="001D2951">
        <w:rPr>
          <w:sz w:val="28"/>
          <w:szCs w:val="28"/>
        </w:rPr>
        <w:t>4</w:t>
      </w:r>
      <w:r w:rsidRPr="001D2951">
        <w:rPr>
          <w:sz w:val="28"/>
          <w:szCs w:val="28"/>
        </w:rPr>
        <w:t>)</w:t>
      </w:r>
      <w:r w:rsidR="00163D02" w:rsidRPr="001D2951">
        <w:rPr>
          <w:sz w:val="28"/>
          <w:szCs w:val="28"/>
        </w:rPr>
        <w:t> </w:t>
      </w:r>
      <w:r w:rsidRPr="001D2951">
        <w:rPr>
          <w:b/>
          <w:bCs/>
          <w:sz w:val="28"/>
          <w:szCs w:val="28"/>
        </w:rPr>
        <w:t>пеня</w:t>
      </w:r>
      <w:r w:rsidRPr="001D2951">
        <w:rPr>
          <w:sz w:val="28"/>
          <w:szCs w:val="28"/>
        </w:rPr>
        <w:t xml:space="preserve"> </w:t>
      </w:r>
      <w:r w:rsidR="00163D02" w:rsidRPr="001D2951">
        <w:rPr>
          <w:sz w:val="28"/>
          <w:szCs w:val="28"/>
        </w:rPr>
        <w:t>–</w:t>
      </w:r>
      <w:r w:rsidRPr="001D2951">
        <w:rPr>
          <w:sz w:val="28"/>
          <w:szCs w:val="28"/>
        </w:rPr>
        <w:t xml:space="preserve"> сумма средств в виде процентов, начисленных на суммы денежных обязательств, не уплаченных в установленные настоящим Законом сроки;</w:t>
      </w:r>
    </w:p>
    <w:p w14:paraId="05479E30" w14:textId="77777777" w:rsidR="009A55C8" w:rsidRPr="001D2951" w:rsidRDefault="009A55C8" w:rsidP="009A55C8">
      <w:pPr>
        <w:spacing w:after="360" w:line="276" w:lineRule="auto"/>
        <w:ind w:firstLine="709"/>
        <w:jc w:val="both"/>
        <w:rPr>
          <w:bCs/>
          <w:sz w:val="28"/>
          <w:szCs w:val="28"/>
        </w:rPr>
      </w:pPr>
      <w:r w:rsidRPr="001D2951">
        <w:rPr>
          <w:bCs/>
          <w:sz w:val="28"/>
          <w:szCs w:val="28"/>
        </w:rPr>
        <w:t>55) первичная переработка (обогащение) минерального сырья как вид хозяйственной деятельности горного предприятия представляет собой совокупность операций по сбору, дроблению или помолу, сушке, классификации (сортировке), брикетированию, агломерации, за исключением агломерации руд с термической обработкой, и обогащению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 по добыче полезных ископаемых (подземная газификация и выплавка, химическое и бактериальное выщелачивание, дражная и гидравлическая разработка россыпных месторождений, гидравлический транспорт горных пород залежей дна водоемов);</w:t>
      </w:r>
    </w:p>
    <w:p w14:paraId="278C4260" w14:textId="77777777" w:rsidR="00545EF9" w:rsidRPr="001D2951" w:rsidRDefault="00AA6EEC" w:rsidP="009A55C8">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hyperlink r:id="rId104" w:history="1">
        <w:r w:rsidR="009A55C8" w:rsidRPr="001D2951">
          <w:rPr>
            <w:rFonts w:ascii="Times New Roman" w:hAnsi="Times New Roman" w:cs="Times New Roman"/>
            <w:bCs/>
            <w:i/>
            <w:color w:val="0000FF"/>
            <w:sz w:val="28"/>
            <w:szCs w:val="28"/>
            <w:u w:val="single"/>
            <w:lang w:val="ru-RU" w:eastAsia="ru-RU"/>
          </w:rPr>
          <w:t>(Подпункт 55 пункта 9.1 статьи 9 изложен в новой редакции в соответствии с Законом от 03.08.2018 № 247-IНС)</w:t>
        </w:r>
      </w:hyperlink>
    </w:p>
    <w:p w14:paraId="4ADB136C" w14:textId="77777777" w:rsidR="0056278D" w:rsidRPr="001D2951" w:rsidRDefault="00545EF9" w:rsidP="0056278D">
      <w:pPr>
        <w:spacing w:after="360"/>
        <w:ind w:firstLine="709"/>
        <w:jc w:val="both"/>
        <w:rPr>
          <w:bCs/>
          <w:sz w:val="28"/>
          <w:szCs w:val="28"/>
        </w:rPr>
      </w:pPr>
      <w:r w:rsidRPr="001D2951">
        <w:rPr>
          <w:sz w:val="28"/>
          <w:szCs w:val="28"/>
        </w:rPr>
        <w:t>5</w:t>
      </w:r>
      <w:r w:rsidR="00460C4D" w:rsidRPr="001D2951">
        <w:rPr>
          <w:sz w:val="28"/>
          <w:szCs w:val="28"/>
        </w:rPr>
        <w:t>6</w:t>
      </w:r>
      <w:r w:rsidRPr="001D2951">
        <w:rPr>
          <w:sz w:val="28"/>
          <w:szCs w:val="28"/>
        </w:rPr>
        <w:t>)</w:t>
      </w:r>
      <w:r w:rsidR="00505723" w:rsidRPr="001D2951">
        <w:rPr>
          <w:sz w:val="28"/>
          <w:szCs w:val="28"/>
        </w:rPr>
        <w:t> </w:t>
      </w:r>
      <w:hyperlink r:id="rId105" w:history="1">
        <w:r w:rsidR="0056278D" w:rsidRPr="001D2951">
          <w:rPr>
            <w:bCs/>
            <w:i/>
            <w:color w:val="0000FF"/>
            <w:sz w:val="28"/>
            <w:szCs w:val="28"/>
            <w:u w:val="single"/>
          </w:rPr>
          <w:t>(Подпункт 56 пункта 9.1 статьи 9 утратил силу в соответствии с Законом от 03.08.2018 № 247-IНС)</w:t>
        </w:r>
      </w:hyperlink>
    </w:p>
    <w:p w14:paraId="5184F910" w14:textId="77777777" w:rsidR="00444639" w:rsidRPr="001D2951"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sz w:val="28"/>
          <w:szCs w:val="28"/>
          <w:lang w:val="ru-RU" w:eastAsia="ru-RU"/>
        </w:rPr>
        <w:t>5</w:t>
      </w:r>
      <w:r w:rsidR="00460C4D" w:rsidRPr="001D2951">
        <w:rPr>
          <w:rFonts w:ascii="Times New Roman" w:hAnsi="Times New Roman" w:cs="Times New Roman"/>
          <w:bCs/>
          <w:sz w:val="28"/>
          <w:szCs w:val="28"/>
          <w:lang w:val="ru-RU" w:eastAsia="ru-RU"/>
        </w:rPr>
        <w:t>7</w:t>
      </w:r>
      <w:r w:rsidRPr="001D2951">
        <w:rPr>
          <w:rFonts w:ascii="Times New Roman" w:hAnsi="Times New Roman" w:cs="Times New Roman"/>
          <w:bCs/>
          <w:sz w:val="28"/>
          <w:szCs w:val="28"/>
          <w:lang w:val="ru-RU" w:eastAsia="ru-RU"/>
        </w:rPr>
        <w:t>)</w:t>
      </w:r>
      <w:r w:rsidR="00505723" w:rsidRPr="001D2951">
        <w:rPr>
          <w:rFonts w:ascii="Times New Roman" w:hAnsi="Times New Roman" w:cs="Times New Roman"/>
          <w:b/>
          <w:bCs/>
          <w:sz w:val="28"/>
          <w:szCs w:val="28"/>
          <w:lang w:val="ru-RU" w:eastAsia="ru-RU"/>
        </w:rPr>
        <w:t> </w:t>
      </w:r>
      <w:r w:rsidRPr="001D2951">
        <w:rPr>
          <w:rFonts w:ascii="Times New Roman" w:hAnsi="Times New Roman" w:cs="Times New Roman"/>
          <w:b/>
          <w:bCs/>
          <w:sz w:val="28"/>
          <w:szCs w:val="28"/>
          <w:lang w:val="ru-RU" w:eastAsia="ru-RU"/>
        </w:rPr>
        <w:t>план стабилизации финансово-экономических показателей</w:t>
      </w:r>
      <w:r w:rsidRPr="001D2951">
        <w:rPr>
          <w:rFonts w:ascii="Times New Roman" w:hAnsi="Times New Roman" w:cs="Times New Roman"/>
          <w:sz w:val="28"/>
          <w:szCs w:val="28"/>
          <w:lang w:val="ru-RU" w:eastAsia="ru-RU"/>
        </w:rPr>
        <w:t xml:space="preserve"> </w:t>
      </w:r>
      <w:r w:rsidR="00505723" w:rsidRPr="001D2951">
        <w:rPr>
          <w:rFonts w:ascii="Times New Roman" w:hAnsi="Times New Roman" w:cs="Times New Roman"/>
          <w:sz w:val="28"/>
          <w:szCs w:val="28"/>
          <w:lang w:val="ru-RU" w:eastAsia="ru-RU"/>
        </w:rPr>
        <w:t>–</w:t>
      </w:r>
      <w:r w:rsidRPr="001D2951">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1D2951">
        <w:rPr>
          <w:rFonts w:ascii="Times New Roman" w:hAnsi="Times New Roman" w:cs="Times New Roman"/>
          <w:sz w:val="28"/>
          <w:szCs w:val="28"/>
          <w:lang w:val="ru-RU" w:eastAsia="ru-RU"/>
        </w:rPr>
        <w:t>не менее 3 календарных месяцев,</w:t>
      </w:r>
      <w:r w:rsidRPr="001D2951">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14:paraId="7553CB0D" w14:textId="77777777" w:rsidR="00545EF9" w:rsidRPr="001D2951" w:rsidRDefault="00545EF9" w:rsidP="006811D0">
      <w:pPr>
        <w:spacing w:after="360" w:line="276" w:lineRule="auto"/>
        <w:ind w:firstLine="709"/>
        <w:jc w:val="both"/>
        <w:rPr>
          <w:sz w:val="28"/>
          <w:szCs w:val="28"/>
        </w:rPr>
      </w:pPr>
      <w:r w:rsidRPr="001D2951">
        <w:rPr>
          <w:sz w:val="28"/>
          <w:szCs w:val="28"/>
        </w:rPr>
        <w:t>5</w:t>
      </w:r>
      <w:r w:rsidR="00460C4D" w:rsidRPr="001D2951">
        <w:rPr>
          <w:sz w:val="28"/>
          <w:szCs w:val="28"/>
        </w:rPr>
        <w:t>8</w:t>
      </w:r>
      <w:r w:rsidRPr="001D2951">
        <w:rPr>
          <w:sz w:val="28"/>
          <w:szCs w:val="28"/>
        </w:rPr>
        <w:t>)</w:t>
      </w:r>
      <w:r w:rsidR="00505723" w:rsidRPr="001D2951">
        <w:rPr>
          <w:sz w:val="28"/>
          <w:szCs w:val="28"/>
        </w:rPr>
        <w:t> </w:t>
      </w:r>
      <w:r w:rsidRPr="001D2951">
        <w:rPr>
          <w:b/>
          <w:bCs/>
          <w:sz w:val="28"/>
          <w:szCs w:val="28"/>
        </w:rPr>
        <w:t>плата за землю</w:t>
      </w:r>
      <w:r w:rsidRPr="001D2951">
        <w:rPr>
          <w:sz w:val="28"/>
          <w:szCs w:val="28"/>
        </w:rPr>
        <w:t xml:space="preserve"> </w:t>
      </w:r>
      <w:r w:rsidR="00505723" w:rsidRPr="001D2951">
        <w:rPr>
          <w:sz w:val="28"/>
          <w:szCs w:val="28"/>
        </w:rPr>
        <w:t>–</w:t>
      </w:r>
      <w:r w:rsidRPr="001D2951">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D2951">
        <w:rPr>
          <w:sz w:val="28"/>
          <w:szCs w:val="28"/>
        </w:rPr>
        <w:t xml:space="preserve"> и земельного налога</w:t>
      </w:r>
      <w:r w:rsidRPr="001D2951">
        <w:rPr>
          <w:sz w:val="28"/>
          <w:szCs w:val="28"/>
        </w:rPr>
        <w:t>;</w:t>
      </w:r>
    </w:p>
    <w:p w14:paraId="2AA1B5AC"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5</w:t>
      </w:r>
      <w:r w:rsidR="00460C4D" w:rsidRPr="001D2951">
        <w:rPr>
          <w:sz w:val="28"/>
          <w:szCs w:val="28"/>
        </w:rPr>
        <w:t>9</w:t>
      </w:r>
      <w:r w:rsidRPr="001D2951">
        <w:rPr>
          <w:sz w:val="28"/>
          <w:szCs w:val="28"/>
        </w:rPr>
        <w:t>)</w:t>
      </w:r>
      <w:r w:rsidR="00505723" w:rsidRPr="001D2951">
        <w:rPr>
          <w:sz w:val="28"/>
          <w:szCs w:val="28"/>
        </w:rPr>
        <w:t> </w:t>
      </w:r>
      <w:r w:rsidRPr="001D2951">
        <w:rPr>
          <w:rStyle w:val="a7"/>
          <w:sz w:val="28"/>
          <w:szCs w:val="28"/>
        </w:rPr>
        <w:t>плата за марки акцизного налога</w:t>
      </w:r>
      <w:r w:rsidRPr="001D2951">
        <w:rPr>
          <w:sz w:val="28"/>
          <w:szCs w:val="28"/>
        </w:rPr>
        <w:t xml:space="preserve"> </w:t>
      </w:r>
      <w:r w:rsidR="00505723" w:rsidRPr="001D2951">
        <w:rPr>
          <w:sz w:val="28"/>
          <w:szCs w:val="28"/>
        </w:rPr>
        <w:t>–</w:t>
      </w:r>
      <w:r w:rsidRPr="001D2951">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устанавливается Министерством доходов и сборов Донецкой Народной Республики;</w:t>
      </w:r>
    </w:p>
    <w:p w14:paraId="18C35C61" w14:textId="77777777" w:rsidR="00545EF9" w:rsidRPr="001D2951" w:rsidRDefault="00460C4D" w:rsidP="006811D0">
      <w:pPr>
        <w:tabs>
          <w:tab w:val="left" w:pos="798"/>
        </w:tabs>
        <w:spacing w:after="360" w:line="276" w:lineRule="auto"/>
        <w:ind w:firstLine="709"/>
        <w:jc w:val="both"/>
        <w:rPr>
          <w:sz w:val="28"/>
          <w:szCs w:val="28"/>
        </w:rPr>
      </w:pPr>
      <w:r w:rsidRPr="001D2951">
        <w:rPr>
          <w:sz w:val="28"/>
          <w:szCs w:val="28"/>
        </w:rPr>
        <w:t>60</w:t>
      </w:r>
      <w:r w:rsidR="00545EF9" w:rsidRPr="001D2951">
        <w:rPr>
          <w:sz w:val="28"/>
          <w:szCs w:val="28"/>
        </w:rPr>
        <w:t>)</w:t>
      </w:r>
      <w:r w:rsidR="00505723" w:rsidRPr="001D2951">
        <w:rPr>
          <w:sz w:val="28"/>
          <w:szCs w:val="28"/>
        </w:rPr>
        <w:t> </w:t>
      </w:r>
      <w:r w:rsidR="00545EF9" w:rsidRPr="001D2951">
        <w:rPr>
          <w:b/>
          <w:bCs/>
          <w:sz w:val="28"/>
          <w:szCs w:val="28"/>
        </w:rPr>
        <w:t>плата за патент</w:t>
      </w:r>
      <w:r w:rsidR="00545EF9" w:rsidRPr="001D2951">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14:paraId="19BBC75D" w14:textId="77777777" w:rsidR="00545EF9" w:rsidRPr="001D2951" w:rsidRDefault="00460C4D" w:rsidP="006811D0">
      <w:pPr>
        <w:tabs>
          <w:tab w:val="left" w:pos="798"/>
        </w:tabs>
        <w:spacing w:after="360" w:line="276" w:lineRule="auto"/>
        <w:ind w:firstLine="709"/>
        <w:jc w:val="both"/>
        <w:rPr>
          <w:sz w:val="28"/>
          <w:szCs w:val="28"/>
        </w:rPr>
      </w:pPr>
      <w:r w:rsidRPr="001D2951">
        <w:rPr>
          <w:sz w:val="28"/>
          <w:szCs w:val="28"/>
        </w:rPr>
        <w:t>61</w:t>
      </w:r>
      <w:r w:rsidR="00545EF9" w:rsidRPr="001D2951">
        <w:rPr>
          <w:sz w:val="28"/>
          <w:szCs w:val="28"/>
        </w:rPr>
        <w:t>)</w:t>
      </w:r>
      <w:r w:rsidR="00505723" w:rsidRPr="001D2951">
        <w:rPr>
          <w:sz w:val="28"/>
          <w:szCs w:val="28"/>
        </w:rPr>
        <w:t> </w:t>
      </w:r>
      <w:r w:rsidR="00834D76" w:rsidRPr="001D2951">
        <w:rPr>
          <w:b/>
          <w:sz w:val="28"/>
          <w:szCs w:val="28"/>
        </w:rPr>
        <w:t xml:space="preserve">инкассовое поручение </w:t>
      </w:r>
      <w:r w:rsidR="00505723" w:rsidRPr="001D2951">
        <w:rPr>
          <w:sz w:val="28"/>
          <w:szCs w:val="28"/>
        </w:rPr>
        <w:t>–</w:t>
      </w:r>
      <w:r w:rsidR="00545EF9" w:rsidRPr="001D2951">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D2951">
        <w:rPr>
          <w:sz w:val="28"/>
          <w:szCs w:val="28"/>
        </w:rPr>
        <w:t>е</w:t>
      </w:r>
      <w:r w:rsidR="00545EF9" w:rsidRPr="001D2951">
        <w:rPr>
          <w:sz w:val="28"/>
          <w:szCs w:val="28"/>
        </w:rPr>
        <w:t xml:space="preserve">нной суммы задолженности со счетов налогоплательщика, </w:t>
      </w:r>
      <w:proofErr w:type="spellStart"/>
      <w:r w:rsidR="00545EF9" w:rsidRPr="001D2951">
        <w:rPr>
          <w:sz w:val="28"/>
          <w:szCs w:val="28"/>
        </w:rPr>
        <w:t>обслуживающегося</w:t>
      </w:r>
      <w:proofErr w:type="spellEnd"/>
      <w:r w:rsidR="00545EF9" w:rsidRPr="001D2951">
        <w:rPr>
          <w:sz w:val="28"/>
          <w:szCs w:val="28"/>
        </w:rPr>
        <w:t xml:space="preserve"> в таком банке и/или другом финансовом учреждении</w:t>
      </w:r>
      <w:r w:rsidR="00661059" w:rsidRPr="001D2951">
        <w:rPr>
          <w:sz w:val="28"/>
          <w:szCs w:val="28"/>
        </w:rPr>
        <w:t>, и перечислении указанной суммы задолженности в бюджетную систему Донецкой Народной Республики</w:t>
      </w:r>
      <w:r w:rsidR="00545EF9" w:rsidRPr="001D2951">
        <w:rPr>
          <w:sz w:val="28"/>
          <w:szCs w:val="28"/>
        </w:rPr>
        <w:t xml:space="preserve">; </w:t>
      </w:r>
    </w:p>
    <w:p w14:paraId="53DBF142" w14:textId="77777777" w:rsidR="00661059" w:rsidRPr="001D2951" w:rsidRDefault="00AA6EEC" w:rsidP="006811D0">
      <w:pPr>
        <w:tabs>
          <w:tab w:val="left" w:pos="798"/>
        </w:tabs>
        <w:spacing w:after="360" w:line="276" w:lineRule="auto"/>
        <w:ind w:firstLine="709"/>
        <w:jc w:val="both"/>
        <w:rPr>
          <w:sz w:val="28"/>
          <w:szCs w:val="28"/>
        </w:rPr>
      </w:pPr>
      <w:hyperlink r:id="rId106" w:history="1">
        <w:r w:rsidR="00661059" w:rsidRPr="001D2951">
          <w:rPr>
            <w:rFonts w:eastAsiaTheme="minorHAnsi"/>
            <w:i/>
            <w:color w:val="0000FF"/>
            <w:sz w:val="28"/>
            <w:szCs w:val="28"/>
            <w:u w:val="single"/>
            <w:lang w:eastAsia="en-US"/>
          </w:rPr>
          <w:t>(Подпункт 61 пункта 9.1 статьи 9 с изменениями, внесенными в соответствии с Законом от 24.04.2020 № 132-IIНС)</w:t>
        </w:r>
      </w:hyperlink>
    </w:p>
    <w:p w14:paraId="37C34CD7" w14:textId="77777777" w:rsidR="0056278D" w:rsidRPr="001D2951" w:rsidRDefault="0056278D" w:rsidP="0056278D">
      <w:pPr>
        <w:spacing w:after="360" w:line="276" w:lineRule="auto"/>
        <w:ind w:firstLine="709"/>
        <w:jc w:val="both"/>
        <w:rPr>
          <w:bCs/>
          <w:sz w:val="28"/>
          <w:szCs w:val="28"/>
        </w:rPr>
      </w:pPr>
      <w:r w:rsidRPr="001D2951">
        <w:rPr>
          <w:bCs/>
          <w:sz w:val="28"/>
          <w:szCs w:val="28"/>
        </w:rPr>
        <w:t>62) </w:t>
      </w:r>
      <w:r w:rsidRPr="001D2951">
        <w:rPr>
          <w:b/>
          <w:bCs/>
          <w:sz w:val="28"/>
          <w:szCs w:val="28"/>
        </w:rPr>
        <w:t>плательщики подоходного налога</w:t>
      </w:r>
      <w:r w:rsidRPr="001D2951">
        <w:rPr>
          <w:bCs/>
          <w:sz w:val="28"/>
          <w:szCs w:val="28"/>
        </w:rPr>
        <w:t xml:space="preserve"> – физические лица – резиденты с источником происхождения налогооблагаемого дохода как в Донецкой Народной Республике, так и за ее пределами, а также физические лица − нерезиденты с источником происхождения налогооблагаемого дохода в Донецкой Народной Республике, физические лица, осуществляющие независимую профессиональную деятельность и (или) налоговые агенты, на которых в соответствии с настоящим Законом возложена обязанность по исчислению, декларированию и перечислению налога в бюджет;</w:t>
      </w:r>
    </w:p>
    <w:bookmarkStart w:id="48" w:name="_Hlk62055565"/>
    <w:p w14:paraId="5A67A21B" w14:textId="77777777" w:rsidR="0056278D" w:rsidRPr="001D2951" w:rsidRDefault="00A17F69" w:rsidP="0056278D">
      <w:pPr>
        <w:pStyle w:val="a8"/>
        <w:spacing w:before="0" w:beforeAutospacing="0" w:after="360" w:afterAutospacing="0" w:line="276" w:lineRule="auto"/>
        <w:ind w:firstLine="709"/>
        <w:jc w:val="both"/>
        <w:rPr>
          <w:rFonts w:ascii="Times New Roman" w:hAnsi="Times New Roman" w:cs="Times New Roman"/>
          <w:bCs/>
          <w:i/>
          <w:color w:val="0000FF"/>
          <w:sz w:val="28"/>
          <w:szCs w:val="28"/>
          <w:u w:val="single"/>
          <w:lang w:val="ru-RU" w:eastAsia="ru-RU"/>
        </w:rPr>
      </w:pPr>
      <w:r w:rsidRPr="001D2951">
        <w:rPr>
          <w:lang w:val="ru-RU"/>
        </w:rPr>
        <w:fldChar w:fldCharType="begin"/>
      </w:r>
      <w:r w:rsidRPr="001D2951">
        <w:rPr>
          <w:lang w:val="ru-RU"/>
        </w:rPr>
        <w:instrText xml:space="preserve"> HYPERLINK "https://dnrsovet.su/zakonodatelnaya-deyatelnost/prinyatye/zakony/zakon-donetskoj-narodnoj-respubliki-o-vnesenii-izmenenij-v-zakon-donetskoj-narodnoj-respubliki-o-nalogovoj-sisteme-4/" </w:instrText>
      </w:r>
      <w:r w:rsidRPr="001D2951">
        <w:rPr>
          <w:lang w:val="ru-RU"/>
        </w:rPr>
        <w:fldChar w:fldCharType="separate"/>
      </w:r>
      <w:r w:rsidR="0056278D" w:rsidRPr="001D2951">
        <w:rPr>
          <w:rFonts w:ascii="Times New Roman" w:hAnsi="Times New Roman" w:cs="Times New Roman"/>
          <w:bCs/>
          <w:i/>
          <w:color w:val="0000FF"/>
          <w:sz w:val="28"/>
          <w:szCs w:val="28"/>
          <w:u w:val="single"/>
          <w:lang w:val="ru-RU" w:eastAsia="ru-RU"/>
        </w:rPr>
        <w:t>(Подпункт 62 пункта 9.1 статьи 9 изложен в новой редакции в соответствии с Законом от 03.08.2018 № 247-IНС)</w:t>
      </w:r>
      <w:r w:rsidRPr="001D2951">
        <w:rPr>
          <w:rFonts w:ascii="Times New Roman" w:hAnsi="Times New Roman" w:cs="Times New Roman"/>
          <w:bCs/>
          <w:i/>
          <w:color w:val="0000FF"/>
          <w:sz w:val="28"/>
          <w:szCs w:val="28"/>
          <w:u w:val="single"/>
          <w:lang w:val="ru-RU" w:eastAsia="ru-RU"/>
        </w:rPr>
        <w:fldChar w:fldCharType="end"/>
      </w:r>
    </w:p>
    <w:bookmarkEnd w:id="48"/>
    <w:p w14:paraId="54C2C305" w14:textId="77777777" w:rsidR="00545EF9" w:rsidRPr="001D2951" w:rsidRDefault="00460C4D" w:rsidP="0056278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63</w:t>
      </w:r>
      <w:r w:rsidR="00545EF9" w:rsidRPr="001D2951">
        <w:rPr>
          <w:rFonts w:ascii="Times New Roman" w:hAnsi="Times New Roman" w:cs="Times New Roman"/>
          <w:sz w:val="28"/>
          <w:szCs w:val="28"/>
          <w:lang w:val="ru-RU"/>
        </w:rPr>
        <w:t>)</w:t>
      </w:r>
      <w:r w:rsidR="00505723" w:rsidRPr="001D2951">
        <w:rPr>
          <w:rFonts w:ascii="Times New Roman" w:hAnsi="Times New Roman" w:cs="Times New Roman"/>
          <w:sz w:val="28"/>
          <w:szCs w:val="28"/>
          <w:lang w:val="ru-RU"/>
        </w:rPr>
        <w:t> </w:t>
      </w:r>
      <w:r w:rsidR="00545EF9" w:rsidRPr="001D2951">
        <w:rPr>
          <w:rStyle w:val="a7"/>
          <w:rFonts w:ascii="Times New Roman" w:hAnsi="Times New Roman"/>
          <w:sz w:val="28"/>
          <w:szCs w:val="28"/>
          <w:lang w:val="ru-RU"/>
        </w:rPr>
        <w:t>подакцизные товары (продукция)</w:t>
      </w:r>
      <w:r w:rsidR="00545EF9" w:rsidRPr="001D2951">
        <w:rPr>
          <w:rFonts w:ascii="Times New Roman" w:hAnsi="Times New Roman" w:cs="Times New Roman"/>
          <w:sz w:val="28"/>
          <w:szCs w:val="28"/>
          <w:lang w:val="ru-RU"/>
        </w:rPr>
        <w:t xml:space="preserve"> </w:t>
      </w:r>
      <w:r w:rsidR="00505723" w:rsidRPr="001D2951">
        <w:rPr>
          <w:rFonts w:ascii="Times New Roman" w:hAnsi="Times New Roman" w:cs="Times New Roman"/>
          <w:sz w:val="28"/>
          <w:szCs w:val="28"/>
          <w:lang w:val="ru-RU"/>
        </w:rPr>
        <w:t>–</w:t>
      </w:r>
      <w:r w:rsidR="00545EF9" w:rsidRPr="001D2951">
        <w:rPr>
          <w:rFonts w:ascii="Times New Roman" w:hAnsi="Times New Roman" w:cs="Times New Roman"/>
          <w:sz w:val="28"/>
          <w:szCs w:val="28"/>
          <w:lang w:val="ru-RU"/>
        </w:rPr>
        <w:t xml:space="preserve"> товары</w:t>
      </w:r>
      <w:r w:rsidR="008B029A" w:rsidRPr="001D2951">
        <w:rPr>
          <w:rFonts w:ascii="Times New Roman" w:hAnsi="Times New Roman" w:cs="Times New Roman"/>
          <w:sz w:val="28"/>
          <w:szCs w:val="28"/>
          <w:lang w:val="ru-RU"/>
        </w:rPr>
        <w:t>,</w:t>
      </w:r>
      <w:r w:rsidR="00545EF9" w:rsidRPr="001D2951">
        <w:rPr>
          <w:rFonts w:ascii="Times New Roman" w:hAnsi="Times New Roman" w:cs="Times New Roman"/>
          <w:sz w:val="28"/>
          <w:szCs w:val="28"/>
          <w:lang w:val="ru-RU"/>
        </w:rPr>
        <w:t xml:space="preserve"> на которые </w:t>
      </w:r>
      <w:r w:rsidR="007420AB" w:rsidRPr="001D2951">
        <w:rPr>
          <w:rFonts w:ascii="Times New Roman" w:hAnsi="Times New Roman" w:cs="Times New Roman"/>
          <w:sz w:val="28"/>
          <w:szCs w:val="28"/>
          <w:lang w:val="ru-RU"/>
        </w:rPr>
        <w:t xml:space="preserve">настоящим </w:t>
      </w:r>
      <w:r w:rsidR="00545EF9" w:rsidRPr="001D2951">
        <w:rPr>
          <w:rFonts w:ascii="Times New Roman" w:hAnsi="Times New Roman" w:cs="Times New Roman"/>
          <w:sz w:val="28"/>
          <w:szCs w:val="28"/>
          <w:lang w:val="ru-RU"/>
        </w:rPr>
        <w:t>Законом установлены ставки акцизного налога;</w:t>
      </w:r>
    </w:p>
    <w:p w14:paraId="4EC06F28"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6</w:t>
      </w:r>
      <w:r w:rsidR="00460C4D" w:rsidRPr="001D2951">
        <w:rPr>
          <w:rFonts w:ascii="Times New Roman" w:hAnsi="Times New Roman" w:cs="Times New Roman"/>
          <w:sz w:val="28"/>
          <w:szCs w:val="28"/>
          <w:lang w:val="ru-RU"/>
        </w:rPr>
        <w:t>4</w:t>
      </w:r>
      <w:r w:rsidRPr="001D2951">
        <w:rPr>
          <w:rFonts w:ascii="Times New Roman" w:hAnsi="Times New Roman" w:cs="Times New Roman"/>
          <w:sz w:val="28"/>
          <w:szCs w:val="28"/>
          <w:lang w:val="ru-RU"/>
        </w:rPr>
        <w:t>)</w:t>
      </w:r>
      <w:r w:rsidR="00505723" w:rsidRPr="001D2951">
        <w:rPr>
          <w:rFonts w:ascii="Times New Roman" w:hAnsi="Times New Roman" w:cs="Times New Roman"/>
          <w:sz w:val="28"/>
          <w:szCs w:val="28"/>
          <w:lang w:val="ru-RU"/>
        </w:rPr>
        <w:t> </w:t>
      </w:r>
      <w:r w:rsidRPr="001D2951">
        <w:rPr>
          <w:rStyle w:val="a7"/>
          <w:rFonts w:ascii="Times New Roman" w:hAnsi="Times New Roman"/>
          <w:sz w:val="28"/>
          <w:szCs w:val="28"/>
          <w:lang w:val="ru-RU"/>
        </w:rPr>
        <w:t>покупатель марок акцизного налога</w:t>
      </w:r>
      <w:r w:rsidRPr="001D2951">
        <w:rPr>
          <w:rFonts w:ascii="Times New Roman" w:hAnsi="Times New Roman" w:cs="Times New Roman"/>
          <w:sz w:val="28"/>
          <w:szCs w:val="28"/>
          <w:lang w:val="ru-RU"/>
        </w:rPr>
        <w:t xml:space="preserve"> </w:t>
      </w:r>
      <w:r w:rsidR="00505723"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14:paraId="4775314A"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6</w:t>
      </w:r>
      <w:r w:rsidR="00460C4D" w:rsidRPr="001D2951">
        <w:rPr>
          <w:sz w:val="28"/>
          <w:szCs w:val="28"/>
        </w:rPr>
        <w:t>5</w:t>
      </w:r>
      <w:r w:rsidRPr="001D2951">
        <w:rPr>
          <w:sz w:val="28"/>
          <w:szCs w:val="28"/>
        </w:rPr>
        <w:t>)</w:t>
      </w:r>
      <w:r w:rsidR="00505723" w:rsidRPr="001D2951">
        <w:rPr>
          <w:sz w:val="28"/>
          <w:szCs w:val="28"/>
        </w:rPr>
        <w:t> </w:t>
      </w:r>
      <w:r w:rsidRPr="001D2951">
        <w:rPr>
          <w:b/>
          <w:bCs/>
          <w:sz w:val="28"/>
          <w:szCs w:val="28"/>
        </w:rPr>
        <w:t>полезные ископаемые</w:t>
      </w:r>
      <w:r w:rsidRPr="001D2951">
        <w:rPr>
          <w:sz w:val="28"/>
          <w:szCs w:val="28"/>
        </w:rPr>
        <w:t xml:space="preserve"> </w:t>
      </w:r>
      <w:r w:rsidR="00505723" w:rsidRPr="001D2951">
        <w:rPr>
          <w:sz w:val="28"/>
          <w:szCs w:val="28"/>
        </w:rPr>
        <w:t>–</w:t>
      </w:r>
      <w:r w:rsidRPr="001D2951">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14:paraId="75F0C2F7"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rPr>
        <w:t>6</w:t>
      </w:r>
      <w:r w:rsidR="00460C4D" w:rsidRPr="001D2951">
        <w:rPr>
          <w:sz w:val="28"/>
          <w:szCs w:val="28"/>
        </w:rPr>
        <w:t>6</w:t>
      </w:r>
      <w:r w:rsidRPr="001D2951">
        <w:rPr>
          <w:sz w:val="28"/>
          <w:szCs w:val="28"/>
        </w:rPr>
        <w:t>)</w:t>
      </w:r>
      <w:r w:rsidR="00505723" w:rsidRPr="001D2951">
        <w:rPr>
          <w:sz w:val="28"/>
          <w:szCs w:val="28"/>
        </w:rPr>
        <w:t> </w:t>
      </w:r>
      <w:r w:rsidRPr="001D2951">
        <w:rPr>
          <w:b/>
          <w:bCs/>
          <w:sz w:val="28"/>
          <w:szCs w:val="28"/>
        </w:rPr>
        <w:t xml:space="preserve">политическая партия </w:t>
      </w:r>
      <w:r w:rsidR="00505723" w:rsidRPr="001D2951">
        <w:rPr>
          <w:bCs/>
          <w:sz w:val="28"/>
          <w:szCs w:val="28"/>
        </w:rPr>
        <w:t>–</w:t>
      </w:r>
      <w:r w:rsidRPr="001D2951">
        <w:rPr>
          <w:b/>
          <w:bCs/>
          <w:sz w:val="28"/>
          <w:szCs w:val="28"/>
        </w:rPr>
        <w:t xml:space="preserve"> </w:t>
      </w:r>
      <w:r w:rsidRPr="001D2951">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14:paraId="30746AD4"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rPr>
        <w:t>6</w:t>
      </w:r>
      <w:r w:rsidR="00460C4D" w:rsidRPr="001D2951">
        <w:rPr>
          <w:sz w:val="28"/>
          <w:szCs w:val="28"/>
        </w:rPr>
        <w:t>7</w:t>
      </w:r>
      <w:r w:rsidRPr="001D2951">
        <w:rPr>
          <w:sz w:val="28"/>
          <w:szCs w:val="28"/>
        </w:rPr>
        <w:t>)</w:t>
      </w:r>
      <w:r w:rsidR="00505723" w:rsidRPr="001D2951">
        <w:rPr>
          <w:sz w:val="28"/>
          <w:szCs w:val="28"/>
        </w:rPr>
        <w:t> </w:t>
      </w:r>
      <w:r w:rsidRPr="001D2951">
        <w:rPr>
          <w:b/>
          <w:bCs/>
          <w:sz w:val="28"/>
          <w:szCs w:val="28"/>
        </w:rPr>
        <w:t>придомовая территория</w:t>
      </w:r>
      <w:r w:rsidRPr="001D2951">
        <w:rPr>
          <w:sz w:val="28"/>
          <w:szCs w:val="28"/>
        </w:rPr>
        <w:t xml:space="preserve"> </w:t>
      </w:r>
      <w:r w:rsidR="00505723" w:rsidRPr="001D2951">
        <w:rPr>
          <w:sz w:val="28"/>
          <w:szCs w:val="28"/>
        </w:rPr>
        <w:t>–</w:t>
      </w:r>
      <w:r w:rsidRPr="001D2951">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w:t>
      </w:r>
      <w:r w:rsidR="0056278D" w:rsidRPr="001D2951">
        <w:rPr>
          <w:bCs/>
          <w:sz w:val="28"/>
          <w:szCs w:val="28"/>
        </w:rPr>
        <w:t>границах</w:t>
      </w:r>
      <w:r w:rsidRPr="001D2951">
        <w:rPr>
          <w:sz w:val="28"/>
          <w:szCs w:val="28"/>
        </w:rPr>
        <w:t xml:space="preserve">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w:t>
      </w:r>
      <w:r w:rsidR="0056278D" w:rsidRPr="001D2951">
        <w:rPr>
          <w:bCs/>
          <w:sz w:val="28"/>
          <w:szCs w:val="28"/>
        </w:rPr>
        <w:t>собственников (сособственников)</w:t>
      </w:r>
      <w:r w:rsidRPr="001D2951">
        <w:rPr>
          <w:sz w:val="28"/>
          <w:szCs w:val="28"/>
        </w:rPr>
        <w:t xml:space="preserve"> и нанимателей (арендаторов) квартир, а также нежилых помещений, расположенных в многоквартирном доме;</w:t>
      </w:r>
    </w:p>
    <w:p w14:paraId="7D330C79" w14:textId="77777777" w:rsidR="0056278D" w:rsidRPr="001D2951" w:rsidRDefault="00AA6EEC" w:rsidP="006811D0">
      <w:pPr>
        <w:tabs>
          <w:tab w:val="left" w:pos="798"/>
        </w:tabs>
        <w:spacing w:after="360" w:line="276" w:lineRule="auto"/>
        <w:ind w:firstLine="709"/>
        <w:jc w:val="both"/>
        <w:rPr>
          <w:sz w:val="28"/>
          <w:szCs w:val="28"/>
        </w:rPr>
      </w:pPr>
      <w:hyperlink r:id="rId107" w:history="1">
        <w:r w:rsidR="0056278D" w:rsidRPr="001D2951">
          <w:rPr>
            <w:bCs/>
            <w:i/>
            <w:color w:val="0000FF"/>
            <w:sz w:val="28"/>
            <w:szCs w:val="28"/>
            <w:u w:val="single"/>
          </w:rPr>
          <w:t>(Подпункт 67 пункта 9.1 статьи 9 с изменениями, внесенными в соответствии с Законом от 03.08.2018 № 247-IНС)</w:t>
        </w:r>
      </w:hyperlink>
    </w:p>
    <w:p w14:paraId="2A726669" w14:textId="77777777" w:rsidR="00545EF9" w:rsidRPr="001D2951" w:rsidRDefault="00545EF9" w:rsidP="006811D0">
      <w:pPr>
        <w:tabs>
          <w:tab w:val="left" w:pos="798"/>
          <w:tab w:val="left" w:pos="993"/>
        </w:tabs>
        <w:spacing w:after="360" w:line="276" w:lineRule="auto"/>
        <w:ind w:firstLine="709"/>
        <w:jc w:val="both"/>
        <w:rPr>
          <w:sz w:val="28"/>
          <w:szCs w:val="28"/>
        </w:rPr>
      </w:pPr>
      <w:r w:rsidRPr="001D2951">
        <w:rPr>
          <w:sz w:val="28"/>
          <w:szCs w:val="28"/>
        </w:rPr>
        <w:t>6</w:t>
      </w:r>
      <w:r w:rsidR="00460C4D" w:rsidRPr="001D2951">
        <w:rPr>
          <w:sz w:val="28"/>
          <w:szCs w:val="28"/>
        </w:rPr>
        <w:t>8</w:t>
      </w:r>
      <w:r w:rsidRPr="001D2951">
        <w:rPr>
          <w:sz w:val="28"/>
          <w:szCs w:val="28"/>
        </w:rPr>
        <w:t>)</w:t>
      </w:r>
      <w:r w:rsidR="00505723" w:rsidRPr="001D2951">
        <w:rPr>
          <w:sz w:val="28"/>
          <w:szCs w:val="28"/>
        </w:rPr>
        <w:t> </w:t>
      </w:r>
      <w:r w:rsidRPr="001D2951">
        <w:rPr>
          <w:b/>
          <w:sz w:val="28"/>
          <w:szCs w:val="28"/>
        </w:rPr>
        <w:t>принудительное взыскание</w:t>
      </w:r>
      <w:r w:rsidRPr="001D2951">
        <w:rPr>
          <w:sz w:val="28"/>
          <w:szCs w:val="28"/>
        </w:rPr>
        <w:t xml:space="preserve"> – обращение взыскания органом доходов и сборов на активы налогоплательщика в счет погашения его задолженности;</w:t>
      </w:r>
    </w:p>
    <w:p w14:paraId="01CF85B7" w14:textId="77777777" w:rsidR="00444639" w:rsidRPr="001D2951" w:rsidRDefault="00444639" w:rsidP="006811D0">
      <w:pPr>
        <w:tabs>
          <w:tab w:val="left" w:pos="798"/>
          <w:tab w:val="left" w:pos="993"/>
        </w:tabs>
        <w:spacing w:after="360" w:line="276" w:lineRule="auto"/>
        <w:ind w:firstLine="709"/>
        <w:jc w:val="both"/>
        <w:rPr>
          <w:sz w:val="28"/>
          <w:szCs w:val="28"/>
        </w:rPr>
      </w:pPr>
      <w:r w:rsidRPr="001D2951">
        <w:rPr>
          <w:bCs/>
          <w:sz w:val="28"/>
          <w:szCs w:val="28"/>
        </w:rPr>
        <w:t>6</w:t>
      </w:r>
      <w:r w:rsidR="00460C4D" w:rsidRPr="001D2951">
        <w:rPr>
          <w:bCs/>
          <w:sz w:val="28"/>
          <w:szCs w:val="28"/>
        </w:rPr>
        <w:t>9</w:t>
      </w:r>
      <w:r w:rsidRPr="001D2951">
        <w:rPr>
          <w:bCs/>
          <w:sz w:val="28"/>
          <w:szCs w:val="28"/>
        </w:rPr>
        <w:t>)</w:t>
      </w:r>
      <w:r w:rsidR="00505723" w:rsidRPr="001D2951">
        <w:rPr>
          <w:bCs/>
          <w:sz w:val="28"/>
          <w:szCs w:val="28"/>
        </w:rPr>
        <w:t> </w:t>
      </w:r>
      <w:r w:rsidRPr="001D2951">
        <w:rPr>
          <w:b/>
          <w:bCs/>
          <w:sz w:val="28"/>
          <w:szCs w:val="28"/>
        </w:rPr>
        <w:t>принудительный налоговый мониторинг</w:t>
      </w:r>
      <w:r w:rsidRPr="001D2951">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6524D7" w:rsidRPr="001D2951">
        <w:rPr>
          <w:sz w:val="28"/>
          <w:szCs w:val="28"/>
        </w:rPr>
        <w:t>и/или</w:t>
      </w:r>
      <w:r w:rsidRPr="001D2951">
        <w:rPr>
          <w:sz w:val="28"/>
          <w:szCs w:val="28"/>
        </w:rPr>
        <w:t xml:space="preserve"> сборов;</w:t>
      </w:r>
    </w:p>
    <w:p w14:paraId="11498078" w14:textId="77777777" w:rsidR="00545EF9" w:rsidRPr="001D2951" w:rsidRDefault="00460C4D" w:rsidP="006811D0">
      <w:pPr>
        <w:tabs>
          <w:tab w:val="left" w:pos="993"/>
        </w:tabs>
        <w:spacing w:after="360" w:line="276" w:lineRule="auto"/>
        <w:ind w:firstLine="709"/>
        <w:jc w:val="both"/>
        <w:rPr>
          <w:rStyle w:val="FontStyle27"/>
          <w:b w:val="0"/>
          <w:bCs w:val="0"/>
          <w:i w:val="0"/>
          <w:iCs w:val="0"/>
          <w:sz w:val="28"/>
          <w:szCs w:val="28"/>
        </w:rPr>
      </w:pPr>
      <w:r w:rsidRPr="001D2951">
        <w:rPr>
          <w:sz w:val="28"/>
          <w:szCs w:val="28"/>
        </w:rPr>
        <w:t>70</w:t>
      </w:r>
      <w:r w:rsidR="00545EF9" w:rsidRPr="001D2951">
        <w:rPr>
          <w:sz w:val="28"/>
          <w:szCs w:val="28"/>
        </w:rPr>
        <w:t>)</w:t>
      </w:r>
      <w:r w:rsidR="00505723" w:rsidRPr="001D2951">
        <w:rPr>
          <w:sz w:val="28"/>
          <w:szCs w:val="28"/>
        </w:rPr>
        <w:t> </w:t>
      </w:r>
      <w:r w:rsidR="00545EF9" w:rsidRPr="001D2951">
        <w:rPr>
          <w:b/>
          <w:sz w:val="28"/>
          <w:szCs w:val="28"/>
        </w:rPr>
        <w:t>приостановление расходных операций по счетам в банках и других финансовых учреждениях</w:t>
      </w:r>
      <w:r w:rsidR="00545EF9" w:rsidRPr="001D2951">
        <w:rPr>
          <w:sz w:val="28"/>
          <w:szCs w:val="28"/>
        </w:rPr>
        <w:t xml:space="preserve"> </w:t>
      </w:r>
      <w:r w:rsidR="00505723" w:rsidRPr="001D2951">
        <w:rPr>
          <w:sz w:val="28"/>
          <w:szCs w:val="28"/>
        </w:rPr>
        <w:t>–</w:t>
      </w:r>
      <w:r w:rsidR="00545EF9" w:rsidRPr="001D2951">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w:t>
      </w:r>
      <w:r w:rsidR="00545EF9" w:rsidRPr="001D2951">
        <w:rPr>
          <w:sz w:val="28"/>
          <w:szCs w:val="28"/>
        </w:rPr>
        <w:lastRenderedPageBreak/>
        <w:t xml:space="preserve">решений территориального органа доходов и сборов, порядок принятия и направления которого установлен </w:t>
      </w:r>
      <w:r w:rsidR="007420AB" w:rsidRPr="001D2951">
        <w:rPr>
          <w:sz w:val="28"/>
          <w:szCs w:val="28"/>
        </w:rPr>
        <w:t xml:space="preserve">настоящим </w:t>
      </w:r>
      <w:r w:rsidR="00545EF9" w:rsidRPr="001D2951">
        <w:rPr>
          <w:sz w:val="28"/>
          <w:szCs w:val="28"/>
        </w:rPr>
        <w:t>Законом;</w:t>
      </w:r>
    </w:p>
    <w:p w14:paraId="4BD23DE8" w14:textId="77777777" w:rsidR="00545EF9" w:rsidRPr="001D2951" w:rsidRDefault="00460C4D" w:rsidP="006811D0">
      <w:pPr>
        <w:spacing w:after="360" w:line="276" w:lineRule="auto"/>
        <w:ind w:firstLine="709"/>
        <w:jc w:val="both"/>
        <w:rPr>
          <w:rStyle w:val="FontStyle12"/>
          <w:sz w:val="28"/>
          <w:szCs w:val="28"/>
          <w:lang w:eastAsia="uk-UA"/>
        </w:rPr>
      </w:pPr>
      <w:r w:rsidRPr="001D2951">
        <w:rPr>
          <w:rStyle w:val="FontStyle12"/>
          <w:sz w:val="28"/>
          <w:szCs w:val="28"/>
          <w:lang w:eastAsia="uk-UA"/>
        </w:rPr>
        <w:t>71</w:t>
      </w:r>
      <w:r w:rsidR="00545EF9" w:rsidRPr="001D2951">
        <w:rPr>
          <w:rStyle w:val="FontStyle12"/>
          <w:sz w:val="28"/>
          <w:szCs w:val="28"/>
          <w:lang w:eastAsia="uk-UA"/>
        </w:rPr>
        <w:t>)</w:t>
      </w:r>
      <w:r w:rsidR="00505723" w:rsidRPr="001D2951">
        <w:rPr>
          <w:rStyle w:val="FontStyle12"/>
          <w:sz w:val="28"/>
          <w:szCs w:val="28"/>
          <w:lang w:eastAsia="uk-UA"/>
        </w:rPr>
        <w:t> </w:t>
      </w:r>
      <w:r w:rsidR="00545EF9" w:rsidRPr="001D2951">
        <w:rPr>
          <w:rStyle w:val="FontStyle12"/>
          <w:b/>
          <w:sz w:val="28"/>
          <w:szCs w:val="28"/>
          <w:lang w:eastAsia="uk-UA"/>
        </w:rPr>
        <w:t>промплощадка</w:t>
      </w:r>
      <w:r w:rsidR="00545EF9" w:rsidRPr="001D2951">
        <w:rPr>
          <w:rStyle w:val="FontStyle12"/>
          <w:sz w:val="28"/>
          <w:szCs w:val="28"/>
          <w:lang w:eastAsia="uk-UA"/>
        </w:rPr>
        <w:t xml:space="preserve"> –</w:t>
      </w:r>
      <w:r w:rsidR="00545EF9" w:rsidRPr="001D2951">
        <w:rPr>
          <w:sz w:val="28"/>
          <w:szCs w:val="28"/>
        </w:rPr>
        <w:t xml:space="preserve"> объект, на которо</w:t>
      </w:r>
      <w:r w:rsidR="00505723" w:rsidRPr="001D2951">
        <w:rPr>
          <w:sz w:val="28"/>
          <w:szCs w:val="28"/>
        </w:rPr>
        <w:t xml:space="preserve">м организована деятельность по </w:t>
      </w:r>
      <w:r w:rsidR="00545EF9" w:rsidRPr="001D2951">
        <w:rPr>
          <w:sz w:val="28"/>
          <w:szCs w:val="28"/>
        </w:rPr>
        <w:t>приему от артелей угольной продукции, подготовк</w:t>
      </w:r>
      <w:r w:rsidR="007420AB" w:rsidRPr="001D2951">
        <w:rPr>
          <w:sz w:val="28"/>
          <w:szCs w:val="28"/>
        </w:rPr>
        <w:t>е</w:t>
      </w:r>
      <w:r w:rsidR="00545EF9" w:rsidRPr="001D2951">
        <w:rPr>
          <w:sz w:val="28"/>
          <w:szCs w:val="28"/>
        </w:rPr>
        <w:t xml:space="preserve"> ее к обог</w:t>
      </w:r>
      <w:r w:rsidR="00C4290D" w:rsidRPr="001D2951">
        <w:rPr>
          <w:sz w:val="28"/>
          <w:szCs w:val="28"/>
        </w:rPr>
        <w:t>ащению (дробление, классификация</w:t>
      </w:r>
      <w:r w:rsidR="00545EF9" w:rsidRPr="001D2951">
        <w:rPr>
          <w:sz w:val="28"/>
          <w:szCs w:val="28"/>
        </w:rPr>
        <w:t xml:space="preserve">, </w:t>
      </w:r>
      <w:proofErr w:type="spellStart"/>
      <w:r w:rsidR="00545EF9" w:rsidRPr="001D2951">
        <w:rPr>
          <w:sz w:val="28"/>
          <w:szCs w:val="28"/>
        </w:rPr>
        <w:t>грохочение</w:t>
      </w:r>
      <w:proofErr w:type="spellEnd"/>
      <w:r w:rsidR="00545EF9" w:rsidRPr="001D2951">
        <w:rPr>
          <w:sz w:val="28"/>
          <w:szCs w:val="28"/>
        </w:rPr>
        <w:t>, измельчение), а также оптов</w:t>
      </w:r>
      <w:r w:rsidR="007420AB" w:rsidRPr="001D2951">
        <w:rPr>
          <w:sz w:val="28"/>
          <w:szCs w:val="28"/>
        </w:rPr>
        <w:t>ой</w:t>
      </w:r>
      <w:r w:rsidR="00545EF9" w:rsidRPr="001D2951">
        <w:rPr>
          <w:sz w:val="28"/>
          <w:szCs w:val="28"/>
        </w:rPr>
        <w:t xml:space="preserve"> и розничн</w:t>
      </w:r>
      <w:r w:rsidR="007420AB" w:rsidRPr="001D2951">
        <w:rPr>
          <w:sz w:val="28"/>
          <w:szCs w:val="28"/>
        </w:rPr>
        <w:t>ой</w:t>
      </w:r>
      <w:r w:rsidR="00545EF9" w:rsidRPr="001D2951">
        <w:rPr>
          <w:sz w:val="28"/>
          <w:szCs w:val="28"/>
        </w:rPr>
        <w:t xml:space="preserve"> торговл</w:t>
      </w:r>
      <w:r w:rsidR="007420AB" w:rsidRPr="001D2951">
        <w:rPr>
          <w:sz w:val="28"/>
          <w:szCs w:val="28"/>
        </w:rPr>
        <w:t>е</w:t>
      </w:r>
      <w:r w:rsidR="00545EF9" w:rsidRPr="001D2951">
        <w:rPr>
          <w:sz w:val="28"/>
          <w:szCs w:val="28"/>
        </w:rPr>
        <w:t xml:space="preserve"> угольной продукцией;</w:t>
      </w:r>
    </w:p>
    <w:p w14:paraId="5B9DD49B" w14:textId="77777777" w:rsidR="00545EF9" w:rsidRPr="001D2951" w:rsidRDefault="00460C4D" w:rsidP="006811D0">
      <w:pPr>
        <w:spacing w:after="360" w:line="276" w:lineRule="auto"/>
        <w:ind w:firstLine="709"/>
        <w:jc w:val="both"/>
        <w:rPr>
          <w:sz w:val="28"/>
          <w:szCs w:val="28"/>
          <w:lang w:eastAsia="uk-UA"/>
        </w:rPr>
      </w:pPr>
      <w:r w:rsidRPr="001D2951">
        <w:rPr>
          <w:sz w:val="28"/>
          <w:szCs w:val="28"/>
        </w:rPr>
        <w:t>72</w:t>
      </w:r>
      <w:r w:rsidR="00545EF9" w:rsidRPr="001D2951">
        <w:rPr>
          <w:sz w:val="28"/>
          <w:szCs w:val="28"/>
        </w:rPr>
        <w:t>)</w:t>
      </w:r>
      <w:r w:rsidR="00505723" w:rsidRPr="001D2951">
        <w:rPr>
          <w:sz w:val="28"/>
          <w:szCs w:val="28"/>
        </w:rPr>
        <w:t> </w:t>
      </w:r>
      <w:r w:rsidR="00545EF9" w:rsidRPr="001D2951">
        <w:rPr>
          <w:b/>
          <w:bCs/>
          <w:sz w:val="28"/>
          <w:szCs w:val="28"/>
          <w:lang w:eastAsia="uk-UA"/>
        </w:rPr>
        <w:t>расходы</w:t>
      </w:r>
      <w:r w:rsidR="00545EF9" w:rsidRPr="001D2951">
        <w:rPr>
          <w:sz w:val="28"/>
          <w:szCs w:val="28"/>
          <w:lang w:eastAsia="uk-UA"/>
        </w:rPr>
        <w:t xml:space="preserve"> </w:t>
      </w:r>
      <w:r w:rsidR="00505723" w:rsidRPr="001D2951">
        <w:rPr>
          <w:sz w:val="28"/>
          <w:szCs w:val="28"/>
          <w:lang w:eastAsia="uk-UA"/>
        </w:rPr>
        <w:t>–</w:t>
      </w:r>
      <w:r w:rsidR="00545EF9" w:rsidRPr="001D2951">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
    <w:p w14:paraId="50F22AA7" w14:textId="0DC8B62D" w:rsidR="00545EF9" w:rsidRPr="001D2951" w:rsidRDefault="00460C4D" w:rsidP="006811D0">
      <w:pPr>
        <w:tabs>
          <w:tab w:val="left" w:pos="798"/>
          <w:tab w:val="left" w:pos="993"/>
        </w:tabs>
        <w:spacing w:after="360" w:line="276" w:lineRule="auto"/>
        <w:ind w:firstLine="709"/>
        <w:jc w:val="both"/>
        <w:rPr>
          <w:bCs/>
          <w:sz w:val="28"/>
          <w:szCs w:val="28"/>
        </w:rPr>
      </w:pPr>
      <w:r w:rsidRPr="001D2951">
        <w:rPr>
          <w:sz w:val="28"/>
          <w:szCs w:val="28"/>
          <w:lang w:eastAsia="uk-UA"/>
        </w:rPr>
        <w:t>73</w:t>
      </w:r>
      <w:r w:rsidR="00545EF9" w:rsidRPr="001D2951">
        <w:rPr>
          <w:sz w:val="28"/>
          <w:szCs w:val="28"/>
          <w:lang w:eastAsia="uk-UA"/>
        </w:rPr>
        <w:t>)</w:t>
      </w:r>
      <w:r w:rsidR="00505723" w:rsidRPr="001D2951">
        <w:rPr>
          <w:sz w:val="28"/>
          <w:szCs w:val="28"/>
          <w:lang w:eastAsia="uk-UA"/>
        </w:rPr>
        <w:t> </w:t>
      </w:r>
      <w:r w:rsidR="00CB4B1C" w:rsidRPr="001D2951">
        <w:rPr>
          <w:b/>
          <w:sz w:val="28"/>
          <w:szCs w:val="28"/>
        </w:rPr>
        <w:t xml:space="preserve">реализация активов </w:t>
      </w:r>
      <w:r w:rsidR="00CB4B1C" w:rsidRPr="001D2951">
        <w:rPr>
          <w:bCs/>
          <w:sz w:val="28"/>
          <w:szCs w:val="28"/>
        </w:rPr>
        <w:t>– продажа активов, находящихся в налоговом залоге, специализированными организациями, привлекаемыми судебными приставами республиканского органа государственной власти, реализующего государственную политику в сфере юстиции (далее – судебные приставы), в порядке, установленном законодательством в сфере исполнительного производства;</w:t>
      </w:r>
    </w:p>
    <w:bookmarkStart w:id="49" w:name="_Hlk62055663"/>
    <w:p w14:paraId="48BD7899" w14:textId="5D6DF861" w:rsidR="00A17F69" w:rsidRPr="001D2951" w:rsidRDefault="00A17F69" w:rsidP="00A17F69">
      <w:pPr>
        <w:tabs>
          <w:tab w:val="left" w:pos="798"/>
          <w:tab w:val="left" w:pos="993"/>
        </w:tabs>
        <w:spacing w:after="360" w:line="276" w:lineRule="auto"/>
        <w:ind w:firstLine="709"/>
        <w:jc w:val="both"/>
        <w:rPr>
          <w:bCs/>
          <w:i/>
          <w:sz w:val="28"/>
          <w:szCs w:val="28"/>
          <w:u w:val="single"/>
        </w:rPr>
      </w:pPr>
      <w:r w:rsidRPr="001D2951">
        <w:rPr>
          <w:sz w:val="28"/>
          <w:szCs w:val="28"/>
        </w:rPr>
        <w:fldChar w:fldCharType="begin"/>
      </w:r>
      <w:r w:rsidRPr="001D2951">
        <w:rPr>
          <w:sz w:val="28"/>
          <w:szCs w:val="28"/>
        </w:rPr>
        <w:instrText>HYPERLINK "https://dnrsovet.su/zakonodatelnaya-deyatelnost/prinyatye/zakony/zakon-donetskoj-narodnoj-respubliki-o-vnesenii-izmenenij-v-zakon-donetskoj-narodnoj-respubliki-o-nalogovoj-sisteme-17/"</w:instrText>
      </w:r>
      <w:r w:rsidRPr="001D2951">
        <w:rPr>
          <w:sz w:val="28"/>
          <w:szCs w:val="28"/>
        </w:rPr>
        <w:fldChar w:fldCharType="separate"/>
      </w:r>
      <w:r w:rsidRPr="001D2951">
        <w:rPr>
          <w:rStyle w:val="ac"/>
          <w:bCs/>
          <w:i/>
          <w:sz w:val="28"/>
          <w:szCs w:val="28"/>
        </w:rPr>
        <w:t>(</w:t>
      </w:r>
      <w:r w:rsidRPr="001D2951">
        <w:rPr>
          <w:rStyle w:val="ac"/>
          <w:bCs/>
          <w:i/>
          <w:sz w:val="28"/>
          <w:szCs w:val="28"/>
          <w:u w:val="single"/>
        </w:rPr>
        <w:t>Подпункт 73 пункта 9.1 статьи 9 изложен в новой редакции в соответствии с Законом от 20.11.2020 № 208-IIНС</w:t>
      </w:r>
      <w:r w:rsidRPr="001D2951">
        <w:rPr>
          <w:rStyle w:val="ac"/>
          <w:bCs/>
          <w:i/>
          <w:sz w:val="28"/>
          <w:szCs w:val="28"/>
        </w:rPr>
        <w:t>)</w:t>
      </w:r>
      <w:r w:rsidRPr="001D2951">
        <w:rPr>
          <w:sz w:val="28"/>
          <w:szCs w:val="28"/>
        </w:rPr>
        <w:fldChar w:fldCharType="end"/>
      </w:r>
    </w:p>
    <w:bookmarkEnd w:id="49"/>
    <w:p w14:paraId="755B3B88" w14:textId="39D3A3B1"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7</w:t>
      </w:r>
      <w:r w:rsidR="00460C4D" w:rsidRPr="001D2951">
        <w:rPr>
          <w:rFonts w:ascii="Times New Roman" w:hAnsi="Times New Roman" w:cs="Times New Roman"/>
          <w:sz w:val="28"/>
          <w:szCs w:val="28"/>
          <w:lang w:val="ru-RU"/>
        </w:rPr>
        <w:t>4</w:t>
      </w:r>
      <w:r w:rsidRPr="001D2951">
        <w:rPr>
          <w:rFonts w:ascii="Times New Roman" w:hAnsi="Times New Roman" w:cs="Times New Roman"/>
          <w:sz w:val="28"/>
          <w:szCs w:val="28"/>
          <w:lang w:val="ru-RU"/>
        </w:rPr>
        <w:t>)</w:t>
      </w:r>
      <w:r w:rsidR="00505723" w:rsidRPr="001D2951">
        <w:rPr>
          <w:rFonts w:ascii="Times New Roman" w:hAnsi="Times New Roman" w:cs="Times New Roman"/>
          <w:sz w:val="28"/>
          <w:szCs w:val="28"/>
          <w:lang w:val="ru-RU"/>
        </w:rPr>
        <w:t> </w:t>
      </w:r>
      <w:r w:rsidRPr="001D2951">
        <w:rPr>
          <w:rStyle w:val="a7"/>
          <w:rFonts w:ascii="Times New Roman" w:hAnsi="Times New Roman"/>
          <w:sz w:val="28"/>
          <w:szCs w:val="28"/>
          <w:lang w:val="ru-RU"/>
        </w:rPr>
        <w:t xml:space="preserve">реализация подакцизных товаров (продукции) </w:t>
      </w:r>
      <w:r w:rsidR="00505723"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
    <w:p w14:paraId="073B9E09" w14:textId="7A8421F4" w:rsidR="00734C18" w:rsidRPr="001D2951" w:rsidRDefault="00AA6EEC"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08" w:history="1">
        <w:r w:rsidR="00734C18" w:rsidRPr="001D2951">
          <w:rPr>
            <w:rFonts w:ascii="Times New Roman" w:eastAsia="Calibri" w:hAnsi="Times New Roman" w:cs="Times New Roman"/>
            <w:i/>
            <w:iCs/>
            <w:color w:val="0000FF"/>
            <w:sz w:val="28"/>
            <w:szCs w:val="28"/>
            <w:u w:val="single"/>
            <w:lang w:val="ru-RU" w:eastAsia="ru-RU"/>
          </w:rPr>
          <w:t>(Подпункт 74 пункта 9.1 статьи 9 с изменениями, внесенными в соответствии с Законом от 24.09.2020 № 196-IIНС</w:t>
        </w:r>
      </w:hyperlink>
      <w:r w:rsidR="00734C18" w:rsidRPr="001D2951">
        <w:rPr>
          <w:rFonts w:ascii="Times New Roman" w:eastAsia="Calibri" w:hAnsi="Times New Roman" w:cs="Times New Roman"/>
          <w:i/>
          <w:iCs/>
          <w:color w:val="0000FF"/>
          <w:sz w:val="28"/>
          <w:szCs w:val="28"/>
          <w:u w:val="single"/>
          <w:lang w:val="ru-RU" w:eastAsia="ru-RU"/>
        </w:rPr>
        <w:t>)</w:t>
      </w:r>
    </w:p>
    <w:p w14:paraId="4066B25E" w14:textId="77777777" w:rsidR="00C93FC8" w:rsidRPr="001D2951" w:rsidRDefault="00C93FC8" w:rsidP="00C93FC8">
      <w:pPr>
        <w:shd w:val="clear" w:color="auto" w:fill="FFFFFF"/>
        <w:spacing w:after="360" w:line="276" w:lineRule="auto"/>
        <w:ind w:right="-1" w:firstLine="709"/>
        <w:jc w:val="both"/>
        <w:textAlignment w:val="baseline"/>
        <w:rPr>
          <w:sz w:val="28"/>
          <w:szCs w:val="28"/>
        </w:rPr>
      </w:pPr>
      <w:r w:rsidRPr="001D2951">
        <w:rPr>
          <w:sz w:val="28"/>
          <w:szCs w:val="28"/>
        </w:rPr>
        <w:t>75) </w:t>
      </w:r>
      <w:r w:rsidRPr="001D2951">
        <w:rPr>
          <w:b/>
          <w:bCs/>
          <w:sz w:val="28"/>
          <w:szCs w:val="28"/>
        </w:rPr>
        <w:t>реализация товаров</w:t>
      </w:r>
      <w:r w:rsidRPr="001D2951">
        <w:rPr>
          <w:sz w:val="28"/>
          <w:szCs w:val="28"/>
        </w:rPr>
        <w:t xml:space="preserve"> – любые операции, которые осуществляются в соответствии с договорами купли-продажи, поставки и другими гражданско-правовыми договорами (за исключением мены), предусматривающим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 </w:t>
      </w:r>
    </w:p>
    <w:p w14:paraId="3ED5A920" w14:textId="77777777" w:rsidR="00C93FC8" w:rsidRPr="001D2951" w:rsidRDefault="00C93FC8" w:rsidP="00C93FC8">
      <w:pPr>
        <w:shd w:val="clear" w:color="auto" w:fill="FFFFFF"/>
        <w:spacing w:after="360" w:line="276" w:lineRule="auto"/>
        <w:ind w:right="-1" w:firstLine="709"/>
        <w:jc w:val="both"/>
        <w:textAlignment w:val="baseline"/>
        <w:rPr>
          <w:bCs/>
          <w:sz w:val="28"/>
          <w:szCs w:val="28"/>
        </w:rPr>
      </w:pPr>
      <w:r w:rsidRPr="001D2951">
        <w:rPr>
          <w:sz w:val="28"/>
          <w:szCs w:val="28"/>
        </w:rPr>
        <w:lastRenderedPageBreak/>
        <w:t xml:space="preserve">Обязательства по указанным договорам в части расчета за товар, кроме оплаты или компенсации, могут быть исполнены на основании </w:t>
      </w:r>
      <w:r w:rsidRPr="001D2951">
        <w:rPr>
          <w:bCs/>
          <w:sz w:val="28"/>
          <w:szCs w:val="28"/>
        </w:rPr>
        <w:t xml:space="preserve">нормативных правовых актов Правительства Донецкой Народной Республики, а между организациями, основанными на государственной форме собственности (доля государственной собственности в которых составляет 50 и более процентов) также </w:t>
      </w:r>
      <w:r w:rsidRPr="001D2951">
        <w:rPr>
          <w:sz w:val="28"/>
          <w:szCs w:val="28"/>
        </w:rPr>
        <w:t xml:space="preserve">путем </w:t>
      </w:r>
      <w:r w:rsidRPr="001D2951">
        <w:rPr>
          <w:bCs/>
          <w:sz w:val="28"/>
          <w:szCs w:val="28"/>
        </w:rPr>
        <w:t>уступки требования (цессии) или перевода долга, за исключением случаев, предусмотренных настоящим Законом.</w:t>
      </w:r>
    </w:p>
    <w:p w14:paraId="25C5F676" w14:textId="77777777" w:rsidR="00C93FC8" w:rsidRPr="001D2951" w:rsidRDefault="00C93FC8" w:rsidP="00C93FC8">
      <w:pPr>
        <w:shd w:val="clear" w:color="auto" w:fill="FFFFFF"/>
        <w:spacing w:after="360" w:line="276" w:lineRule="auto"/>
        <w:ind w:right="-1" w:firstLine="709"/>
        <w:jc w:val="both"/>
        <w:textAlignment w:val="baseline"/>
        <w:rPr>
          <w:sz w:val="28"/>
          <w:szCs w:val="28"/>
        </w:rPr>
      </w:pPr>
      <w:r w:rsidRPr="001D2951">
        <w:rPr>
          <w:sz w:val="28"/>
          <w:szCs w:val="28"/>
        </w:rPr>
        <w:t>Не считаются реализацией операции по предоставлению товаров в соответствии с договорами комиссии, хранения (ответственного хранения), поручения, другими гражданско-правовыми договорами, не предусматривающими передачу прав собственности на такие товары;</w:t>
      </w:r>
    </w:p>
    <w:p w14:paraId="2AA11BDD" w14:textId="5A458C21" w:rsidR="00545EF9" w:rsidRPr="001D2951" w:rsidRDefault="0056278D" w:rsidP="0056278D">
      <w:pPr>
        <w:shd w:val="clear" w:color="auto" w:fill="FFFFFF"/>
        <w:spacing w:after="360" w:line="276" w:lineRule="auto"/>
        <w:ind w:firstLine="709"/>
        <w:jc w:val="both"/>
        <w:rPr>
          <w:rFonts w:eastAsia="SimSun"/>
          <w:sz w:val="28"/>
          <w:szCs w:val="28"/>
          <w:lang w:eastAsia="zh-CN"/>
        </w:rPr>
      </w:pPr>
      <w:r w:rsidRPr="001D2951">
        <w:rPr>
          <w:bCs/>
          <w:i/>
          <w:sz w:val="28"/>
          <w:szCs w:val="28"/>
        </w:rPr>
        <w:t xml:space="preserve">(Подпункт 75 пункта 9.1 статьи 9 изложен в новой редакции в соответствии с Законом </w:t>
      </w:r>
      <w:hyperlink r:id="rId109" w:history="1">
        <w:r w:rsidRPr="001D2951">
          <w:rPr>
            <w:rStyle w:val="ac"/>
            <w:bCs/>
            <w:i/>
            <w:sz w:val="28"/>
            <w:szCs w:val="28"/>
            <w:u w:val="single"/>
          </w:rPr>
          <w:t>от 03.08.2018 № 247-IНС</w:t>
        </w:r>
      </w:hyperlink>
      <w:r w:rsidR="00C93FC8" w:rsidRPr="001D2951">
        <w:rPr>
          <w:bCs/>
          <w:i/>
          <w:sz w:val="28"/>
          <w:szCs w:val="28"/>
        </w:rPr>
        <w:t xml:space="preserve">, с изменениями внесенными Законом </w:t>
      </w:r>
      <w:hyperlink r:id="rId110" w:history="1">
        <w:r w:rsidR="00C93FC8" w:rsidRPr="001D2951">
          <w:rPr>
            <w:rStyle w:val="ac"/>
            <w:bCs/>
            <w:i/>
            <w:sz w:val="28"/>
            <w:szCs w:val="28"/>
            <w:u w:val="single"/>
          </w:rPr>
          <w:t>от 24.09.2020 № 196-IIНС</w:t>
        </w:r>
      </w:hyperlink>
      <w:r w:rsidR="00C93FC8" w:rsidRPr="001D2951">
        <w:rPr>
          <w:bCs/>
          <w:i/>
          <w:sz w:val="28"/>
          <w:szCs w:val="28"/>
        </w:rPr>
        <w:t xml:space="preserve">, изложен в новой редакции в соответствии с Законом </w:t>
      </w:r>
      <w:hyperlink r:id="rId111" w:history="1">
        <w:r w:rsidR="00C93FC8" w:rsidRPr="001D2951">
          <w:rPr>
            <w:rStyle w:val="ac"/>
            <w:bCs/>
            <w:i/>
            <w:sz w:val="28"/>
            <w:szCs w:val="28"/>
            <w:u w:val="single"/>
          </w:rPr>
          <w:t>от 20.11.2020 № 207-IIНС</w:t>
        </w:r>
      </w:hyperlink>
      <w:r w:rsidRPr="001D2951">
        <w:rPr>
          <w:bCs/>
          <w:i/>
          <w:sz w:val="28"/>
          <w:szCs w:val="28"/>
        </w:rPr>
        <w:t>)</w:t>
      </w:r>
    </w:p>
    <w:p w14:paraId="01B6C63B" w14:textId="77777777" w:rsidR="00545EF9" w:rsidRPr="001D2951" w:rsidRDefault="00545EF9" w:rsidP="006811D0">
      <w:pPr>
        <w:tabs>
          <w:tab w:val="left" w:pos="798"/>
        </w:tabs>
        <w:spacing w:after="360" w:line="276" w:lineRule="auto"/>
        <w:ind w:firstLine="709"/>
        <w:jc w:val="both"/>
        <w:rPr>
          <w:sz w:val="28"/>
          <w:szCs w:val="28"/>
          <w:lang w:eastAsia="uk-UA"/>
        </w:rPr>
      </w:pPr>
      <w:r w:rsidRPr="001D2951">
        <w:rPr>
          <w:rFonts w:eastAsia="SimSun"/>
          <w:sz w:val="28"/>
          <w:szCs w:val="28"/>
          <w:lang w:eastAsia="zh-CN"/>
        </w:rPr>
        <w:t>7</w:t>
      </w:r>
      <w:r w:rsidR="00460C4D" w:rsidRPr="001D2951">
        <w:rPr>
          <w:rFonts w:eastAsia="SimSun"/>
          <w:sz w:val="28"/>
          <w:szCs w:val="28"/>
          <w:lang w:eastAsia="zh-CN"/>
        </w:rPr>
        <w:t>6</w:t>
      </w:r>
      <w:r w:rsidRPr="001D2951">
        <w:rPr>
          <w:rFonts w:eastAsia="SimSun"/>
          <w:sz w:val="28"/>
          <w:szCs w:val="28"/>
          <w:lang w:eastAsia="zh-CN"/>
        </w:rPr>
        <w:t>)</w:t>
      </w:r>
      <w:r w:rsidR="00505723" w:rsidRPr="001D2951">
        <w:rPr>
          <w:rFonts w:eastAsia="SimSun"/>
          <w:sz w:val="28"/>
          <w:szCs w:val="28"/>
          <w:lang w:eastAsia="zh-CN"/>
        </w:rPr>
        <w:t> </w:t>
      </w:r>
      <w:r w:rsidRPr="001D2951">
        <w:rPr>
          <w:b/>
          <w:bCs/>
          <w:sz w:val="28"/>
          <w:szCs w:val="28"/>
          <w:lang w:eastAsia="uk-UA"/>
        </w:rPr>
        <w:t>решение об определении суммы денежного обязательства</w:t>
      </w:r>
      <w:r w:rsidRPr="001D2951">
        <w:rPr>
          <w:sz w:val="28"/>
          <w:szCs w:val="28"/>
          <w:lang w:eastAsia="uk-UA"/>
        </w:rPr>
        <w:t xml:space="preserve"> </w:t>
      </w:r>
      <w:r w:rsidR="00505723" w:rsidRPr="001D2951">
        <w:rPr>
          <w:sz w:val="28"/>
          <w:szCs w:val="28"/>
          <w:lang w:eastAsia="uk-UA"/>
        </w:rPr>
        <w:t>–</w:t>
      </w:r>
      <w:r w:rsidRPr="001D2951">
        <w:rPr>
          <w:sz w:val="28"/>
          <w:szCs w:val="28"/>
          <w:lang w:eastAsia="uk-UA"/>
        </w:rPr>
        <w:t xml:space="preserve"> письменное уведомление органа доходов и сборов об обязанности налогоплательщика, налогового агента оплатить сумму денежного обязательства, определенную органом доходов и сборов в случаях, предусмотренных </w:t>
      </w:r>
      <w:r w:rsidR="0098476D" w:rsidRPr="001D2951">
        <w:rPr>
          <w:sz w:val="28"/>
          <w:szCs w:val="28"/>
          <w:lang w:eastAsia="uk-UA"/>
        </w:rPr>
        <w:t>настоящим</w:t>
      </w:r>
      <w:r w:rsidRPr="001D2951">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14:paraId="5BDF69D9" w14:textId="77777777" w:rsidR="00545EF9" w:rsidRPr="001D2951" w:rsidRDefault="00545EF9" w:rsidP="006811D0">
      <w:pPr>
        <w:tabs>
          <w:tab w:val="left" w:pos="798"/>
        </w:tabs>
        <w:spacing w:after="360" w:line="276" w:lineRule="auto"/>
        <w:ind w:firstLine="709"/>
        <w:jc w:val="both"/>
        <w:rPr>
          <w:sz w:val="28"/>
          <w:szCs w:val="28"/>
          <w:lang w:eastAsia="uk-UA"/>
        </w:rPr>
      </w:pPr>
      <w:r w:rsidRPr="001D2951">
        <w:rPr>
          <w:sz w:val="28"/>
          <w:szCs w:val="28"/>
        </w:rPr>
        <w:t>7</w:t>
      </w:r>
      <w:r w:rsidR="00460C4D" w:rsidRPr="001D2951">
        <w:rPr>
          <w:sz w:val="28"/>
          <w:szCs w:val="28"/>
        </w:rPr>
        <w:t>7</w:t>
      </w:r>
      <w:r w:rsidRPr="001D2951">
        <w:rPr>
          <w:sz w:val="28"/>
          <w:szCs w:val="28"/>
        </w:rPr>
        <w:t>)</w:t>
      </w:r>
      <w:r w:rsidR="00505723" w:rsidRPr="001D2951">
        <w:rPr>
          <w:sz w:val="28"/>
          <w:szCs w:val="28"/>
        </w:rPr>
        <w:t> </w:t>
      </w:r>
      <w:r w:rsidRPr="001D2951">
        <w:rPr>
          <w:b/>
          <w:bCs/>
          <w:sz w:val="28"/>
          <w:szCs w:val="28"/>
          <w:lang w:eastAsia="uk-UA"/>
        </w:rPr>
        <w:t xml:space="preserve">роялти </w:t>
      </w:r>
      <w:r w:rsidR="00505723" w:rsidRPr="001D2951">
        <w:rPr>
          <w:sz w:val="28"/>
          <w:szCs w:val="28"/>
          <w:lang w:eastAsia="uk-UA"/>
        </w:rPr>
        <w:t>–</w:t>
      </w:r>
      <w:r w:rsidRPr="001D2951">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 маркой, дизайном, секретным</w:t>
      </w:r>
      <w:r w:rsidR="0071180F" w:rsidRPr="001D2951">
        <w:rPr>
          <w:sz w:val="28"/>
          <w:szCs w:val="28"/>
          <w:lang w:eastAsia="uk-UA"/>
        </w:rPr>
        <w:t>и</w:t>
      </w:r>
      <w:r w:rsidRPr="001D2951">
        <w:rPr>
          <w:sz w:val="28"/>
          <w:szCs w:val="28"/>
          <w:lang w:eastAsia="uk-UA"/>
        </w:rPr>
        <w:t xml:space="preserve"> чертежам</w:t>
      </w:r>
      <w:r w:rsidR="007420AB" w:rsidRPr="001D2951">
        <w:rPr>
          <w:sz w:val="28"/>
          <w:szCs w:val="28"/>
          <w:lang w:eastAsia="uk-UA"/>
        </w:rPr>
        <w:t>и</w:t>
      </w:r>
      <w:r w:rsidRPr="001D2951">
        <w:rPr>
          <w:sz w:val="28"/>
          <w:szCs w:val="28"/>
          <w:lang w:eastAsia="uk-UA"/>
        </w:rPr>
        <w:t>, моделью, формулой, процессом, правом на информацию о промышленн</w:t>
      </w:r>
      <w:r w:rsidR="007420AB" w:rsidRPr="001D2951">
        <w:rPr>
          <w:sz w:val="28"/>
          <w:szCs w:val="28"/>
          <w:lang w:eastAsia="uk-UA"/>
        </w:rPr>
        <w:t>ом</w:t>
      </w:r>
      <w:r w:rsidRPr="001D2951">
        <w:rPr>
          <w:sz w:val="28"/>
          <w:szCs w:val="28"/>
          <w:lang w:eastAsia="uk-UA"/>
        </w:rPr>
        <w:t>, коммерческ</w:t>
      </w:r>
      <w:r w:rsidR="007420AB" w:rsidRPr="001D2951">
        <w:rPr>
          <w:sz w:val="28"/>
          <w:szCs w:val="28"/>
          <w:lang w:eastAsia="uk-UA"/>
        </w:rPr>
        <w:t>ом</w:t>
      </w:r>
      <w:r w:rsidRPr="001D2951">
        <w:rPr>
          <w:sz w:val="28"/>
          <w:szCs w:val="28"/>
          <w:lang w:eastAsia="uk-UA"/>
        </w:rPr>
        <w:t xml:space="preserve"> или научн</w:t>
      </w:r>
      <w:r w:rsidR="007420AB" w:rsidRPr="001D2951">
        <w:rPr>
          <w:sz w:val="28"/>
          <w:szCs w:val="28"/>
          <w:lang w:eastAsia="uk-UA"/>
        </w:rPr>
        <w:t>ом</w:t>
      </w:r>
      <w:r w:rsidRPr="001D2951">
        <w:rPr>
          <w:sz w:val="28"/>
          <w:szCs w:val="28"/>
          <w:lang w:eastAsia="uk-UA"/>
        </w:rPr>
        <w:t xml:space="preserve"> опыт</w:t>
      </w:r>
      <w:r w:rsidR="007420AB" w:rsidRPr="001D2951">
        <w:rPr>
          <w:sz w:val="28"/>
          <w:szCs w:val="28"/>
          <w:lang w:eastAsia="uk-UA"/>
        </w:rPr>
        <w:t>е</w:t>
      </w:r>
      <w:r w:rsidRPr="001D2951">
        <w:rPr>
          <w:sz w:val="28"/>
          <w:szCs w:val="28"/>
          <w:lang w:eastAsia="uk-UA"/>
        </w:rPr>
        <w:t xml:space="preserve"> (ноу-хау);</w:t>
      </w:r>
    </w:p>
    <w:p w14:paraId="24EC8E51" w14:textId="77777777" w:rsidR="00545EF9" w:rsidRPr="001D2951" w:rsidRDefault="00545EF9" w:rsidP="006811D0">
      <w:pPr>
        <w:tabs>
          <w:tab w:val="left" w:pos="798"/>
        </w:tabs>
        <w:spacing w:after="360" w:line="276" w:lineRule="auto"/>
        <w:ind w:firstLine="709"/>
        <w:jc w:val="both"/>
        <w:rPr>
          <w:sz w:val="28"/>
          <w:szCs w:val="28"/>
          <w:lang w:eastAsia="uk-UA"/>
        </w:rPr>
      </w:pPr>
      <w:r w:rsidRPr="001D2951">
        <w:rPr>
          <w:sz w:val="28"/>
          <w:szCs w:val="28"/>
        </w:rPr>
        <w:t>7</w:t>
      </w:r>
      <w:r w:rsidR="00460C4D" w:rsidRPr="001D2951">
        <w:rPr>
          <w:sz w:val="28"/>
          <w:szCs w:val="28"/>
        </w:rPr>
        <w:t>8</w:t>
      </w:r>
      <w:r w:rsidRPr="001D2951">
        <w:rPr>
          <w:sz w:val="28"/>
          <w:szCs w:val="28"/>
        </w:rPr>
        <w:t>)</w:t>
      </w:r>
      <w:r w:rsidR="00505723" w:rsidRPr="001D2951">
        <w:rPr>
          <w:sz w:val="28"/>
          <w:szCs w:val="28"/>
        </w:rPr>
        <w:t> </w:t>
      </w:r>
      <w:r w:rsidRPr="001D2951">
        <w:rPr>
          <w:b/>
          <w:bCs/>
          <w:sz w:val="28"/>
          <w:szCs w:val="28"/>
          <w:lang w:eastAsia="uk-UA"/>
        </w:rPr>
        <w:t>сбор за специальное использование воды</w:t>
      </w:r>
      <w:r w:rsidRPr="001D2951">
        <w:rPr>
          <w:sz w:val="28"/>
          <w:szCs w:val="28"/>
          <w:lang w:eastAsia="uk-UA"/>
        </w:rPr>
        <w:t xml:space="preserve"> </w:t>
      </w:r>
      <w:r w:rsidR="00505723" w:rsidRPr="001D2951">
        <w:rPr>
          <w:sz w:val="28"/>
          <w:szCs w:val="28"/>
          <w:lang w:eastAsia="uk-UA"/>
        </w:rPr>
        <w:t>–</w:t>
      </w:r>
      <w:r w:rsidRPr="001D2951">
        <w:rPr>
          <w:sz w:val="28"/>
          <w:szCs w:val="28"/>
          <w:lang w:eastAsia="uk-UA"/>
        </w:rPr>
        <w:t xml:space="preserve"> республиканский сбор, который взимается за специальное:</w:t>
      </w:r>
    </w:p>
    <w:p w14:paraId="221C73CC"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а) использование воды водных объектов;</w:t>
      </w:r>
    </w:p>
    <w:p w14:paraId="38931FB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б) использование воды, полученной от других водопользователей;</w:t>
      </w:r>
    </w:p>
    <w:p w14:paraId="7F33A72F" w14:textId="77777777" w:rsidR="00545EF9" w:rsidRPr="001D2951" w:rsidRDefault="00505723" w:rsidP="006811D0">
      <w:pPr>
        <w:spacing w:after="360" w:line="276" w:lineRule="auto"/>
        <w:ind w:firstLine="709"/>
        <w:jc w:val="both"/>
        <w:rPr>
          <w:sz w:val="28"/>
          <w:szCs w:val="28"/>
          <w:lang w:eastAsia="uk-UA"/>
        </w:rPr>
      </w:pPr>
      <w:r w:rsidRPr="001D2951">
        <w:rPr>
          <w:sz w:val="28"/>
          <w:szCs w:val="28"/>
          <w:lang w:eastAsia="uk-UA"/>
        </w:rPr>
        <w:t>в) </w:t>
      </w:r>
      <w:r w:rsidR="00545EF9" w:rsidRPr="001D2951">
        <w:rPr>
          <w:sz w:val="28"/>
          <w:szCs w:val="28"/>
          <w:lang w:eastAsia="uk-UA"/>
        </w:rPr>
        <w:t>использование воды без ее изъятия из водных объектов для потребностей теплоэнергетики и водного транспорта;</w:t>
      </w:r>
    </w:p>
    <w:p w14:paraId="7BA1A6C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г) использование воды для потребностей рыбоводства;</w:t>
      </w:r>
    </w:p>
    <w:p w14:paraId="03878E3D"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rPr>
        <w:t>7</w:t>
      </w:r>
      <w:r w:rsidR="00460C4D" w:rsidRPr="001D2951">
        <w:rPr>
          <w:sz w:val="28"/>
          <w:szCs w:val="28"/>
        </w:rPr>
        <w:t>9</w:t>
      </w:r>
      <w:r w:rsidRPr="001D2951">
        <w:rPr>
          <w:sz w:val="28"/>
          <w:szCs w:val="28"/>
        </w:rPr>
        <w:t>)</w:t>
      </w:r>
      <w:r w:rsidR="00505723" w:rsidRPr="001D2951">
        <w:rPr>
          <w:sz w:val="28"/>
          <w:szCs w:val="28"/>
        </w:rPr>
        <w:t> </w:t>
      </w:r>
      <w:r w:rsidRPr="001D2951">
        <w:rPr>
          <w:b/>
          <w:bCs/>
          <w:sz w:val="28"/>
          <w:szCs w:val="28"/>
        </w:rPr>
        <w:t>связанные лица</w:t>
      </w:r>
      <w:r w:rsidRPr="001D2951">
        <w:rPr>
          <w:sz w:val="28"/>
          <w:szCs w:val="28"/>
        </w:rPr>
        <w:t xml:space="preserve"> </w:t>
      </w:r>
      <w:r w:rsidR="00505723" w:rsidRPr="001D2951">
        <w:rPr>
          <w:sz w:val="28"/>
          <w:szCs w:val="28"/>
        </w:rPr>
        <w:t>–</w:t>
      </w:r>
      <w:r w:rsidRPr="001D2951">
        <w:rPr>
          <w:sz w:val="28"/>
          <w:szCs w:val="28"/>
        </w:rPr>
        <w:t xml:space="preserve"> юридические</w:t>
      </w:r>
      <w:r w:rsidR="00505723" w:rsidRPr="001D2951">
        <w:rPr>
          <w:sz w:val="28"/>
          <w:szCs w:val="28"/>
        </w:rPr>
        <w:t xml:space="preserve"> и</w:t>
      </w:r>
      <w:r w:rsidRPr="001D2951">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14:paraId="02687655" w14:textId="40C5DC87" w:rsidR="00545EF9" w:rsidRPr="001D2951" w:rsidRDefault="00545EF9" w:rsidP="006811D0">
      <w:pPr>
        <w:spacing w:after="360" w:line="276" w:lineRule="auto"/>
        <w:ind w:firstLine="709"/>
        <w:jc w:val="both"/>
        <w:rPr>
          <w:sz w:val="28"/>
          <w:szCs w:val="28"/>
        </w:rPr>
      </w:pPr>
      <w:r w:rsidRPr="001D2951">
        <w:rPr>
          <w:sz w:val="28"/>
          <w:szCs w:val="28"/>
        </w:rPr>
        <w:t>-</w:t>
      </w:r>
      <w:r w:rsidR="00C715A8" w:rsidRPr="001D2951">
        <w:rPr>
          <w:sz w:val="28"/>
          <w:szCs w:val="28"/>
        </w:rPr>
        <w:t> </w:t>
      </w:r>
      <w:r w:rsidRPr="001D2951">
        <w:rPr>
          <w:sz w:val="28"/>
          <w:szCs w:val="28"/>
        </w:rPr>
        <w:t>юридическое лицо, осуществляющее</w:t>
      </w:r>
      <w:r w:rsidR="0056278D" w:rsidRPr="001D2951">
        <w:rPr>
          <w:bCs/>
          <w:sz w:val="28"/>
          <w:szCs w:val="28"/>
        </w:rPr>
        <w:t xml:space="preserve"> управление и (или)</w:t>
      </w:r>
      <w:r w:rsidRPr="001D2951">
        <w:rPr>
          <w:sz w:val="28"/>
          <w:szCs w:val="28"/>
        </w:rPr>
        <w:t xml:space="preserve"> контроль за хозяйственной деятельностью плательщика налога или </w:t>
      </w:r>
      <w:proofErr w:type="spellStart"/>
      <w:r w:rsidRPr="001D2951">
        <w:rPr>
          <w:sz w:val="28"/>
          <w:szCs w:val="28"/>
        </w:rPr>
        <w:t>контролирующееся</w:t>
      </w:r>
      <w:proofErr w:type="spellEnd"/>
      <w:r w:rsidRPr="001D2951">
        <w:rPr>
          <w:sz w:val="28"/>
          <w:szCs w:val="28"/>
        </w:rPr>
        <w:t xml:space="preserve"> таким плательщиком налога или находящееся под общим контролем с таким плательщиком налога;</w:t>
      </w:r>
    </w:p>
    <w:p w14:paraId="7C9048E2" w14:textId="77777777" w:rsidR="0056278D" w:rsidRPr="001D2951" w:rsidRDefault="00AA6EEC" w:rsidP="006811D0">
      <w:pPr>
        <w:spacing w:after="360" w:line="276" w:lineRule="auto"/>
        <w:ind w:firstLine="709"/>
        <w:jc w:val="both"/>
        <w:rPr>
          <w:sz w:val="28"/>
          <w:szCs w:val="28"/>
        </w:rPr>
      </w:pPr>
      <w:hyperlink r:id="rId112" w:history="1">
        <w:r w:rsidR="0056278D" w:rsidRPr="001D2951">
          <w:rPr>
            <w:bCs/>
            <w:i/>
            <w:color w:val="0000FF"/>
            <w:sz w:val="28"/>
            <w:szCs w:val="28"/>
            <w:u w:val="single"/>
          </w:rPr>
          <w:t>(Абзац второй подпункта 79 пункта 9.1 статьи 9 с изменениями, внесенными в соответствии с Законом от 03.08.2018 № 247-IНС)</w:t>
        </w:r>
      </w:hyperlink>
    </w:p>
    <w:p w14:paraId="4648F42C" w14:textId="71EDCFE6" w:rsidR="00545EF9" w:rsidRPr="001D2951" w:rsidRDefault="00545EF9" w:rsidP="006811D0">
      <w:pPr>
        <w:spacing w:after="360" w:line="276" w:lineRule="auto"/>
        <w:ind w:firstLine="709"/>
        <w:jc w:val="both"/>
        <w:rPr>
          <w:sz w:val="28"/>
          <w:szCs w:val="28"/>
        </w:rPr>
      </w:pPr>
      <w:r w:rsidRPr="001D2951">
        <w:rPr>
          <w:sz w:val="28"/>
          <w:szCs w:val="28"/>
        </w:rPr>
        <w:t>-</w:t>
      </w:r>
      <w:r w:rsidR="00C715A8" w:rsidRPr="001D2951">
        <w:rPr>
          <w:sz w:val="28"/>
          <w:szCs w:val="28"/>
        </w:rPr>
        <w:t> </w:t>
      </w:r>
      <w:r w:rsidRPr="001D2951">
        <w:rPr>
          <w:sz w:val="28"/>
          <w:szCs w:val="28"/>
        </w:rPr>
        <w:t xml:space="preserve">физическое лицо или члены его семьи, осуществляющие </w:t>
      </w:r>
      <w:r w:rsidR="0056278D" w:rsidRPr="001D2951">
        <w:rPr>
          <w:bCs/>
          <w:sz w:val="28"/>
          <w:szCs w:val="28"/>
        </w:rPr>
        <w:t xml:space="preserve">управление и (или) </w:t>
      </w:r>
      <w:r w:rsidRPr="001D2951">
        <w:rPr>
          <w:sz w:val="28"/>
          <w:szCs w:val="28"/>
        </w:rPr>
        <w:t>контроль за плательщиком налога;</w:t>
      </w:r>
    </w:p>
    <w:p w14:paraId="77CC264E" w14:textId="77777777" w:rsidR="0056278D" w:rsidRPr="001D2951" w:rsidRDefault="00AA6EEC" w:rsidP="006811D0">
      <w:pPr>
        <w:spacing w:after="360" w:line="276" w:lineRule="auto"/>
        <w:ind w:firstLine="709"/>
        <w:jc w:val="both"/>
        <w:rPr>
          <w:sz w:val="28"/>
          <w:szCs w:val="28"/>
        </w:rPr>
      </w:pPr>
      <w:hyperlink r:id="rId113" w:history="1">
        <w:r w:rsidR="0056278D" w:rsidRPr="001D2951">
          <w:rPr>
            <w:bCs/>
            <w:i/>
            <w:color w:val="0000FF"/>
            <w:sz w:val="28"/>
            <w:szCs w:val="28"/>
            <w:u w:val="single"/>
          </w:rPr>
          <w:t>(Абзац третий подпункта 79 пункта 9.1 статьи 9 с изменениями, внесенными в соответствии с Законом от 03.08.2018 № 247-IНС)</w:t>
        </w:r>
      </w:hyperlink>
    </w:p>
    <w:p w14:paraId="6DE674DF" w14:textId="4759B2D0" w:rsidR="00545EF9" w:rsidRPr="001D2951" w:rsidRDefault="00545EF9" w:rsidP="006811D0">
      <w:pPr>
        <w:spacing w:after="360" w:line="276" w:lineRule="auto"/>
        <w:ind w:firstLine="709"/>
        <w:jc w:val="both"/>
        <w:rPr>
          <w:sz w:val="28"/>
          <w:szCs w:val="28"/>
        </w:rPr>
      </w:pPr>
      <w:r w:rsidRPr="001D2951">
        <w:rPr>
          <w:sz w:val="28"/>
          <w:szCs w:val="28"/>
        </w:rPr>
        <w:t>-</w:t>
      </w:r>
      <w:r w:rsidR="00C715A8" w:rsidRPr="001D2951">
        <w:rPr>
          <w:sz w:val="28"/>
          <w:szCs w:val="28"/>
        </w:rPr>
        <w:t> </w:t>
      </w:r>
      <w:r w:rsidRPr="001D2951">
        <w:rPr>
          <w:sz w:val="28"/>
          <w:szCs w:val="28"/>
        </w:rPr>
        <w:t>должностное лицо плательщика налога, уполномоченное осуществлять от имени плательщика налога юридические действия, направленные на установление, изменение или прекращение правовых отношений, а также члены его семьи;</w:t>
      </w:r>
    </w:p>
    <w:p w14:paraId="3D1E76A3" w14:textId="0EA3549C" w:rsidR="00545EF9" w:rsidRPr="001D2951" w:rsidRDefault="00545EF9" w:rsidP="006811D0">
      <w:pPr>
        <w:spacing w:after="360" w:line="276" w:lineRule="auto"/>
        <w:ind w:firstLine="709"/>
        <w:jc w:val="both"/>
        <w:rPr>
          <w:sz w:val="28"/>
          <w:szCs w:val="28"/>
        </w:rPr>
      </w:pPr>
      <w:r w:rsidRPr="001D2951">
        <w:rPr>
          <w:sz w:val="28"/>
          <w:szCs w:val="28"/>
        </w:rPr>
        <w:t>-</w:t>
      </w:r>
      <w:r w:rsidR="00C715A8" w:rsidRPr="001D2951">
        <w:rPr>
          <w:sz w:val="28"/>
          <w:szCs w:val="28"/>
        </w:rPr>
        <w:t> </w:t>
      </w:r>
      <w:r w:rsidRPr="001D2951">
        <w:rPr>
          <w:sz w:val="28"/>
          <w:szCs w:val="28"/>
        </w:rPr>
        <w:t xml:space="preserve">плательщики налога </w:t>
      </w:r>
      <w:r w:rsidR="00505723" w:rsidRPr="001D2951">
        <w:rPr>
          <w:sz w:val="28"/>
          <w:szCs w:val="28"/>
        </w:rPr>
        <w:t>–</w:t>
      </w:r>
      <w:r w:rsidRPr="001D2951">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D2951">
        <w:rPr>
          <w:sz w:val="28"/>
          <w:szCs w:val="28"/>
        </w:rPr>
        <w:t>е</w:t>
      </w:r>
      <w:r w:rsidRPr="001D2951">
        <w:rPr>
          <w:sz w:val="28"/>
          <w:szCs w:val="28"/>
        </w:rPr>
        <w:t xml:space="preserve">м образования такого объединения; </w:t>
      </w:r>
    </w:p>
    <w:p w14:paraId="54BA2D25" w14:textId="77777777" w:rsidR="00545EF9" w:rsidRPr="001D2951" w:rsidRDefault="00460C4D" w:rsidP="006811D0">
      <w:pPr>
        <w:spacing w:after="360" w:line="276" w:lineRule="auto"/>
        <w:ind w:firstLine="709"/>
        <w:jc w:val="both"/>
        <w:rPr>
          <w:sz w:val="28"/>
          <w:szCs w:val="28"/>
        </w:rPr>
      </w:pPr>
      <w:r w:rsidRPr="001D2951">
        <w:rPr>
          <w:sz w:val="28"/>
          <w:szCs w:val="28"/>
        </w:rPr>
        <w:t>80</w:t>
      </w:r>
      <w:r w:rsidR="00545EF9" w:rsidRPr="001D2951">
        <w:rPr>
          <w:sz w:val="28"/>
          <w:szCs w:val="28"/>
        </w:rPr>
        <w:t>)</w:t>
      </w:r>
      <w:r w:rsidR="00624B5B" w:rsidRPr="001D2951">
        <w:rPr>
          <w:sz w:val="28"/>
          <w:szCs w:val="28"/>
        </w:rPr>
        <w:t> </w:t>
      </w:r>
      <w:r w:rsidR="00545EF9" w:rsidRPr="001D2951">
        <w:rPr>
          <w:b/>
          <w:bCs/>
          <w:sz w:val="28"/>
          <w:szCs w:val="28"/>
        </w:rPr>
        <w:t>сельскохозяйственные угодья</w:t>
      </w:r>
      <w:r w:rsidR="00545EF9" w:rsidRPr="001D2951">
        <w:rPr>
          <w:sz w:val="28"/>
          <w:szCs w:val="28"/>
        </w:rPr>
        <w:t xml:space="preserve"> </w:t>
      </w:r>
      <w:r w:rsidR="00624B5B" w:rsidRPr="001D2951">
        <w:rPr>
          <w:sz w:val="28"/>
          <w:szCs w:val="28"/>
        </w:rPr>
        <w:t>–</w:t>
      </w:r>
      <w:r w:rsidR="00545EF9" w:rsidRPr="001D2951">
        <w:rPr>
          <w:sz w:val="28"/>
          <w:szCs w:val="28"/>
        </w:rPr>
        <w:t xml:space="preserve"> пашня, многолетние насаждения, сенокосы, пастбища и залежи;</w:t>
      </w:r>
    </w:p>
    <w:p w14:paraId="0562CDCB" w14:textId="77777777" w:rsidR="00545EF9" w:rsidRPr="001D2951" w:rsidRDefault="00460C4D" w:rsidP="006811D0">
      <w:pPr>
        <w:spacing w:after="360" w:line="276" w:lineRule="auto"/>
        <w:ind w:firstLine="709"/>
        <w:jc w:val="both"/>
        <w:rPr>
          <w:sz w:val="28"/>
          <w:szCs w:val="28"/>
        </w:rPr>
      </w:pPr>
      <w:r w:rsidRPr="001D2951">
        <w:rPr>
          <w:sz w:val="28"/>
          <w:szCs w:val="28"/>
        </w:rPr>
        <w:t>81</w:t>
      </w:r>
      <w:r w:rsidR="00545EF9" w:rsidRPr="001D2951">
        <w:rPr>
          <w:sz w:val="28"/>
          <w:szCs w:val="28"/>
        </w:rPr>
        <w:t>)</w:t>
      </w:r>
      <w:r w:rsidR="00624B5B" w:rsidRPr="001D2951">
        <w:rPr>
          <w:sz w:val="28"/>
          <w:szCs w:val="28"/>
        </w:rPr>
        <w:t> </w:t>
      </w:r>
      <w:hyperlink r:id="rId114" w:history="1">
        <w:r w:rsidR="0056278D" w:rsidRPr="001D2951">
          <w:rPr>
            <w:bCs/>
            <w:i/>
            <w:color w:val="0000FF"/>
            <w:sz w:val="28"/>
            <w:szCs w:val="28"/>
            <w:u w:val="single"/>
          </w:rPr>
          <w:t>(Подпункт 81 пункта 9.1 статьи 9 утратил силу в соответствии с Законом от 03.08.2018 № 247-IНС)</w:t>
        </w:r>
      </w:hyperlink>
    </w:p>
    <w:p w14:paraId="3A7DA70F" w14:textId="77777777" w:rsidR="00545EF9" w:rsidRPr="001D2951" w:rsidRDefault="00460C4D" w:rsidP="006811D0">
      <w:pPr>
        <w:spacing w:after="360" w:line="276" w:lineRule="auto"/>
        <w:ind w:firstLine="709"/>
        <w:jc w:val="both"/>
        <w:rPr>
          <w:sz w:val="28"/>
          <w:szCs w:val="28"/>
        </w:rPr>
      </w:pPr>
      <w:r w:rsidRPr="001D2951">
        <w:rPr>
          <w:sz w:val="28"/>
          <w:szCs w:val="28"/>
        </w:rPr>
        <w:lastRenderedPageBreak/>
        <w:t>82</w:t>
      </w:r>
      <w:r w:rsidR="00545EF9" w:rsidRPr="001D2951">
        <w:rPr>
          <w:sz w:val="28"/>
          <w:szCs w:val="28"/>
        </w:rPr>
        <w:t>)</w:t>
      </w:r>
      <w:r w:rsidR="00624B5B" w:rsidRPr="001D2951">
        <w:rPr>
          <w:sz w:val="28"/>
          <w:szCs w:val="28"/>
        </w:rPr>
        <w:t> </w:t>
      </w:r>
      <w:r w:rsidR="00545EF9" w:rsidRPr="001D2951">
        <w:rPr>
          <w:b/>
          <w:bCs/>
          <w:sz w:val="28"/>
          <w:szCs w:val="28"/>
        </w:rPr>
        <w:t>социальные услуги</w:t>
      </w:r>
      <w:r w:rsidR="00545EF9" w:rsidRPr="001D2951">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14:paraId="017EBAC7" w14:textId="77777777" w:rsidR="00545EF9" w:rsidRPr="001D2951"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w:t>
      </w:r>
      <w:r w:rsidR="00545EF9" w:rsidRPr="001D2951">
        <w:rPr>
          <w:rFonts w:ascii="Times New Roman" w:hAnsi="Times New Roman" w:cs="Times New Roman"/>
          <w:sz w:val="28"/>
          <w:szCs w:val="28"/>
          <w:lang w:val="ru-RU"/>
        </w:rPr>
        <w:t>)</w:t>
      </w:r>
      <w:r w:rsidR="00624B5B" w:rsidRPr="001D2951">
        <w:rPr>
          <w:rFonts w:ascii="Times New Roman" w:hAnsi="Times New Roman" w:cs="Times New Roman"/>
          <w:sz w:val="28"/>
          <w:szCs w:val="28"/>
          <w:lang w:val="ru-RU"/>
        </w:rPr>
        <w:t> </w:t>
      </w:r>
      <w:hyperlink r:id="rId115" w:history="1">
        <w:r w:rsidR="0056278D" w:rsidRPr="001D2951">
          <w:rPr>
            <w:rFonts w:ascii="Times New Roman" w:hAnsi="Times New Roman" w:cs="Times New Roman"/>
            <w:bCs/>
            <w:i/>
            <w:color w:val="0000FF"/>
            <w:sz w:val="28"/>
            <w:szCs w:val="28"/>
            <w:u w:val="single"/>
            <w:lang w:val="ru-RU" w:eastAsia="ru-RU"/>
          </w:rPr>
          <w:t>(Подпункт 83 пункта 9.1 статьи 9 утратил силу в соответствии с Законом от 03.08.2018 № 247-IНС)</w:t>
        </w:r>
      </w:hyperlink>
    </w:p>
    <w:p w14:paraId="75D00CFA" w14:textId="77777777" w:rsidR="00545EF9" w:rsidRPr="001D2951" w:rsidRDefault="00545EF9" w:rsidP="006811D0">
      <w:pPr>
        <w:tabs>
          <w:tab w:val="left" w:pos="798"/>
          <w:tab w:val="left" w:pos="993"/>
        </w:tabs>
        <w:spacing w:after="360" w:line="276" w:lineRule="auto"/>
        <w:ind w:firstLine="709"/>
        <w:jc w:val="both"/>
        <w:rPr>
          <w:sz w:val="28"/>
          <w:szCs w:val="28"/>
        </w:rPr>
      </w:pPr>
      <w:r w:rsidRPr="001D2951">
        <w:rPr>
          <w:sz w:val="28"/>
          <w:szCs w:val="28"/>
        </w:rPr>
        <w:t>8</w:t>
      </w:r>
      <w:r w:rsidR="00460C4D" w:rsidRPr="001D2951">
        <w:rPr>
          <w:sz w:val="28"/>
          <w:szCs w:val="28"/>
        </w:rPr>
        <w:t>4</w:t>
      </w:r>
      <w:r w:rsidRPr="001D2951">
        <w:rPr>
          <w:sz w:val="28"/>
          <w:szCs w:val="28"/>
        </w:rPr>
        <w:t>)</w:t>
      </w:r>
      <w:r w:rsidR="00624B5B" w:rsidRPr="001D2951">
        <w:rPr>
          <w:sz w:val="28"/>
          <w:szCs w:val="28"/>
        </w:rPr>
        <w:t> </w:t>
      </w:r>
      <w:r w:rsidRPr="001D2951">
        <w:rPr>
          <w:b/>
          <w:sz w:val="28"/>
          <w:szCs w:val="28"/>
        </w:rPr>
        <w:t>субъект оценочной деятельности</w:t>
      </w:r>
      <w:r w:rsidRPr="001D2951">
        <w:rPr>
          <w:sz w:val="28"/>
          <w:szCs w:val="28"/>
        </w:rPr>
        <w:t xml:space="preserve"> </w:t>
      </w:r>
      <w:r w:rsidR="00624B5B" w:rsidRPr="001D2951">
        <w:rPr>
          <w:sz w:val="28"/>
          <w:szCs w:val="28"/>
        </w:rPr>
        <w:t>–</w:t>
      </w:r>
      <w:r w:rsidRPr="001D2951">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14:paraId="498EC4DD" w14:textId="77777777" w:rsidR="00CC3A10" w:rsidRPr="001D2951" w:rsidRDefault="00CC3A10" w:rsidP="00CC3A10">
      <w:pPr>
        <w:shd w:val="clear" w:color="auto" w:fill="FFFFFF"/>
        <w:spacing w:after="360" w:line="276" w:lineRule="auto"/>
        <w:ind w:firstLine="709"/>
        <w:jc w:val="both"/>
        <w:textAlignment w:val="baseline"/>
        <w:rPr>
          <w:sz w:val="28"/>
          <w:szCs w:val="28"/>
        </w:rPr>
      </w:pPr>
      <w:r w:rsidRPr="001D2951">
        <w:rPr>
          <w:sz w:val="28"/>
          <w:szCs w:val="28"/>
        </w:rPr>
        <w:t>84</w:t>
      </w:r>
      <w:r w:rsidRPr="001D2951">
        <w:rPr>
          <w:sz w:val="28"/>
          <w:szCs w:val="28"/>
          <w:vertAlign w:val="superscript"/>
        </w:rPr>
        <w:t>1</w:t>
      </w:r>
      <w:r w:rsidRPr="001D2951">
        <w:rPr>
          <w:sz w:val="28"/>
          <w:szCs w:val="28"/>
        </w:rPr>
        <w:t>) </w:t>
      </w:r>
      <w:r w:rsidRPr="001D2951">
        <w:rPr>
          <w:b/>
          <w:bCs/>
          <w:sz w:val="28"/>
          <w:szCs w:val="28"/>
        </w:rPr>
        <w:t>товар</w:t>
      </w:r>
      <w:r w:rsidRPr="001D2951">
        <w:rPr>
          <w:sz w:val="28"/>
          <w:szCs w:val="28"/>
        </w:rPr>
        <w:t xml:space="preserve"> – любое имущество, реализуемое либо предназначенное для реализации. В целях регулирования отношений, связанных с взиманием таможенных платежей, к товарам относится и иное имущество, определяемое в соответствии с действующим таможенным законодательством;</w:t>
      </w:r>
    </w:p>
    <w:p w14:paraId="052322D6" w14:textId="77777777" w:rsidR="00CC3A10" w:rsidRPr="001D2951" w:rsidRDefault="00AA6EEC" w:rsidP="00CC3A10">
      <w:pPr>
        <w:tabs>
          <w:tab w:val="left" w:pos="798"/>
          <w:tab w:val="left" w:pos="993"/>
        </w:tabs>
        <w:spacing w:after="360" w:line="276" w:lineRule="auto"/>
        <w:ind w:firstLine="709"/>
        <w:jc w:val="both"/>
        <w:rPr>
          <w:sz w:val="28"/>
          <w:szCs w:val="28"/>
        </w:rPr>
      </w:pPr>
      <w:hyperlink r:id="rId116" w:history="1">
        <w:r w:rsidR="00CC3A10" w:rsidRPr="001D2951">
          <w:rPr>
            <w:i/>
            <w:color w:val="0000FF"/>
            <w:sz w:val="28"/>
            <w:szCs w:val="28"/>
            <w:u w:val="single"/>
          </w:rPr>
          <w:t>(Подпункт 84</w:t>
        </w:r>
        <w:r w:rsidR="00CC3A10" w:rsidRPr="001D2951">
          <w:rPr>
            <w:i/>
            <w:color w:val="0000FF"/>
            <w:sz w:val="28"/>
            <w:szCs w:val="28"/>
            <w:u w:val="single"/>
            <w:vertAlign w:val="superscript"/>
          </w:rPr>
          <w:t>1</w:t>
        </w:r>
        <w:r w:rsidR="00CC3A10" w:rsidRPr="001D2951">
          <w:rPr>
            <w:i/>
            <w:color w:val="0000FF"/>
            <w:sz w:val="28"/>
            <w:szCs w:val="28"/>
            <w:u w:val="single"/>
          </w:rPr>
          <w:t xml:space="preserve"> пункта 9.1 статьи 9 введен Законом от 26.06.2020 № 161-IIНС)</w:t>
        </w:r>
      </w:hyperlink>
    </w:p>
    <w:p w14:paraId="2FFC2956"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w:t>
      </w:r>
      <w:r w:rsidR="00460C4D" w:rsidRPr="001D2951">
        <w:rPr>
          <w:rFonts w:ascii="Times New Roman" w:hAnsi="Times New Roman" w:cs="Times New Roman"/>
          <w:sz w:val="28"/>
          <w:szCs w:val="28"/>
          <w:lang w:val="ru-RU"/>
        </w:rPr>
        <w:t>5</w:t>
      </w:r>
      <w:r w:rsidRPr="001D2951">
        <w:rPr>
          <w:rFonts w:ascii="Times New Roman" w:hAnsi="Times New Roman" w:cs="Times New Roman"/>
          <w:sz w:val="28"/>
          <w:szCs w:val="28"/>
          <w:lang w:val="ru-RU"/>
        </w:rPr>
        <w:t>)</w:t>
      </w:r>
      <w:r w:rsidR="00624B5B" w:rsidRPr="001D2951">
        <w:rPr>
          <w:rFonts w:ascii="Times New Roman" w:hAnsi="Times New Roman" w:cs="Times New Roman"/>
          <w:sz w:val="28"/>
          <w:szCs w:val="28"/>
          <w:lang w:val="ru-RU"/>
        </w:rPr>
        <w:t> </w:t>
      </w:r>
      <w:hyperlink r:id="rId117" w:history="1">
        <w:r w:rsidR="0056278D" w:rsidRPr="001D2951">
          <w:rPr>
            <w:rFonts w:ascii="Times New Roman" w:hAnsi="Times New Roman" w:cs="Times New Roman"/>
            <w:bCs/>
            <w:i/>
            <w:color w:val="0000FF"/>
            <w:sz w:val="28"/>
            <w:szCs w:val="28"/>
            <w:u w:val="single"/>
            <w:lang w:val="ru-RU" w:eastAsia="ru-RU"/>
          </w:rPr>
          <w:t>(Подпункт 85 пункта 9.1 статьи 9 утратил силу в соответствии с Законом от 03.08.2018 № 247-IНС)</w:t>
        </w:r>
      </w:hyperlink>
    </w:p>
    <w:p w14:paraId="77CA878E" w14:textId="77777777" w:rsidR="00545EF9" w:rsidRPr="001D2951" w:rsidRDefault="00545EF9" w:rsidP="006811D0">
      <w:pPr>
        <w:spacing w:after="360" w:line="276" w:lineRule="auto"/>
        <w:ind w:firstLine="709"/>
        <w:jc w:val="both"/>
        <w:rPr>
          <w:rStyle w:val="FontStyle22"/>
          <w:sz w:val="28"/>
          <w:szCs w:val="28"/>
        </w:rPr>
      </w:pPr>
      <w:r w:rsidRPr="001D2951">
        <w:rPr>
          <w:rStyle w:val="FontStyle22"/>
          <w:sz w:val="28"/>
          <w:szCs w:val="28"/>
        </w:rPr>
        <w:t>8</w:t>
      </w:r>
      <w:r w:rsidR="00460C4D" w:rsidRPr="001D2951">
        <w:rPr>
          <w:rStyle w:val="FontStyle22"/>
          <w:sz w:val="28"/>
          <w:szCs w:val="28"/>
        </w:rPr>
        <w:t>6</w:t>
      </w:r>
      <w:r w:rsidRPr="001D2951">
        <w:rPr>
          <w:rStyle w:val="FontStyle22"/>
          <w:sz w:val="28"/>
          <w:szCs w:val="28"/>
        </w:rPr>
        <w:t>)</w:t>
      </w:r>
      <w:r w:rsidR="00624B5B" w:rsidRPr="001D2951">
        <w:rPr>
          <w:rStyle w:val="FontStyle22"/>
          <w:sz w:val="28"/>
          <w:szCs w:val="28"/>
        </w:rPr>
        <w:t> </w:t>
      </w:r>
      <w:hyperlink r:id="rId118" w:history="1">
        <w:r w:rsidR="0056278D" w:rsidRPr="001D2951">
          <w:rPr>
            <w:bCs/>
            <w:i/>
            <w:color w:val="0000FF"/>
            <w:sz w:val="28"/>
            <w:szCs w:val="28"/>
            <w:u w:val="single"/>
          </w:rPr>
          <w:t>(Подпункт 86 пункта 9.1 статьи 9 утратил силу в соответствии с Законом от 03.08.2018 № 247-IНС)</w:t>
        </w:r>
      </w:hyperlink>
    </w:p>
    <w:p w14:paraId="2FBF3F15"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8</w:t>
      </w:r>
      <w:r w:rsidR="00460C4D" w:rsidRPr="001D2951">
        <w:rPr>
          <w:sz w:val="28"/>
          <w:szCs w:val="28"/>
        </w:rPr>
        <w:t>7</w:t>
      </w:r>
      <w:r w:rsidRPr="001D2951">
        <w:rPr>
          <w:sz w:val="28"/>
          <w:szCs w:val="28"/>
        </w:rPr>
        <w:t>)</w:t>
      </w:r>
      <w:r w:rsidR="00624B5B" w:rsidRPr="001D2951">
        <w:rPr>
          <w:sz w:val="28"/>
          <w:szCs w:val="28"/>
        </w:rPr>
        <w:t> </w:t>
      </w:r>
      <w:r w:rsidRPr="001D2951">
        <w:rPr>
          <w:b/>
          <w:bCs/>
          <w:sz w:val="28"/>
          <w:szCs w:val="28"/>
          <w:lang w:eastAsia="uk-UA"/>
        </w:rPr>
        <w:t>транспортный налог</w:t>
      </w:r>
      <w:r w:rsidRPr="001D2951">
        <w:rPr>
          <w:sz w:val="28"/>
          <w:szCs w:val="28"/>
          <w:lang w:eastAsia="uk-UA"/>
        </w:rPr>
        <w:t xml:space="preserve"> </w:t>
      </w:r>
      <w:r w:rsidR="00624B5B" w:rsidRPr="001D2951">
        <w:rPr>
          <w:sz w:val="28"/>
          <w:szCs w:val="28"/>
          <w:lang w:eastAsia="uk-UA"/>
        </w:rPr>
        <w:t>–</w:t>
      </w:r>
      <w:r w:rsidRPr="001D2951">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14:paraId="7F8AE63A" w14:textId="60C10691" w:rsidR="00444639" w:rsidRPr="001D2951" w:rsidRDefault="0056278D" w:rsidP="00A17F69">
      <w:pPr>
        <w:spacing w:after="360" w:line="276" w:lineRule="auto"/>
        <w:ind w:firstLine="709"/>
        <w:jc w:val="both"/>
        <w:rPr>
          <w:i/>
          <w:sz w:val="28"/>
          <w:szCs w:val="28"/>
        </w:rPr>
      </w:pPr>
      <w:r w:rsidRPr="001D2951">
        <w:rPr>
          <w:bCs/>
          <w:sz w:val="28"/>
          <w:szCs w:val="28"/>
        </w:rPr>
        <w:t>88) </w:t>
      </w:r>
      <w:r w:rsidRPr="001D2951">
        <w:rPr>
          <w:bCs/>
          <w:i/>
          <w:sz w:val="28"/>
          <w:szCs w:val="28"/>
        </w:rPr>
        <w:t xml:space="preserve">(Подпункт 88 пункта 9.1 статьи 9 изложен в новой редакции в соответствии с Законом </w:t>
      </w:r>
      <w:hyperlink r:id="rId119" w:history="1">
        <w:r w:rsidRPr="001D2951">
          <w:rPr>
            <w:rStyle w:val="ac"/>
            <w:bCs/>
            <w:i/>
            <w:sz w:val="28"/>
            <w:szCs w:val="28"/>
            <w:u w:val="single"/>
          </w:rPr>
          <w:t>от 03.08.2018 № 247-IНС</w:t>
        </w:r>
      </w:hyperlink>
      <w:r w:rsidR="00A17F69" w:rsidRPr="001D2951">
        <w:rPr>
          <w:bCs/>
          <w:i/>
          <w:sz w:val="28"/>
          <w:szCs w:val="28"/>
        </w:rPr>
        <w:t xml:space="preserve">, утратил силу в соответствии с Законом </w:t>
      </w:r>
      <w:hyperlink r:id="rId120" w:history="1">
        <w:r w:rsidR="00A17F69" w:rsidRPr="001D2951">
          <w:rPr>
            <w:rStyle w:val="ac"/>
            <w:bCs/>
            <w:i/>
            <w:sz w:val="28"/>
            <w:szCs w:val="28"/>
            <w:u w:val="single"/>
          </w:rPr>
          <w:t>от 20.11.2020 № 208-IIHC</w:t>
        </w:r>
      </w:hyperlink>
      <w:r w:rsidRPr="001D2951">
        <w:rPr>
          <w:bCs/>
          <w:i/>
          <w:sz w:val="28"/>
          <w:szCs w:val="28"/>
        </w:rPr>
        <w:t>)</w:t>
      </w:r>
    </w:p>
    <w:p w14:paraId="0EAF4439" w14:textId="77777777" w:rsidR="00545EF9" w:rsidRPr="001D2951" w:rsidRDefault="00460C4D" w:rsidP="006811D0">
      <w:pPr>
        <w:tabs>
          <w:tab w:val="left" w:pos="741"/>
        </w:tabs>
        <w:spacing w:after="360" w:line="276" w:lineRule="auto"/>
        <w:ind w:firstLine="709"/>
        <w:jc w:val="both"/>
        <w:rPr>
          <w:sz w:val="28"/>
          <w:szCs w:val="28"/>
          <w:lang w:eastAsia="uk-UA"/>
        </w:rPr>
      </w:pPr>
      <w:r w:rsidRPr="001D2951">
        <w:rPr>
          <w:sz w:val="28"/>
          <w:szCs w:val="28"/>
        </w:rPr>
        <w:t>90</w:t>
      </w:r>
      <w:r w:rsidR="00545EF9" w:rsidRPr="001D2951">
        <w:rPr>
          <w:sz w:val="28"/>
          <w:szCs w:val="28"/>
        </w:rPr>
        <w:t>)</w:t>
      </w:r>
      <w:r w:rsidR="00624B5B" w:rsidRPr="001D2951">
        <w:rPr>
          <w:sz w:val="28"/>
          <w:szCs w:val="28"/>
        </w:rPr>
        <w:t> </w:t>
      </w:r>
      <w:r w:rsidR="00545EF9" w:rsidRPr="001D2951">
        <w:rPr>
          <w:b/>
          <w:bCs/>
          <w:sz w:val="28"/>
          <w:szCs w:val="28"/>
          <w:lang w:eastAsia="uk-UA"/>
        </w:rPr>
        <w:t>хозяйственная деятельность</w:t>
      </w:r>
      <w:r w:rsidR="00545EF9" w:rsidRPr="001D2951">
        <w:rPr>
          <w:sz w:val="28"/>
          <w:szCs w:val="28"/>
          <w:lang w:eastAsia="uk-UA"/>
        </w:rPr>
        <w:t xml:space="preserve"> </w:t>
      </w:r>
      <w:r w:rsidR="00624B5B" w:rsidRPr="001D2951">
        <w:rPr>
          <w:sz w:val="28"/>
          <w:szCs w:val="28"/>
          <w:lang w:eastAsia="uk-UA"/>
        </w:rPr>
        <w:t>–</w:t>
      </w:r>
      <w:r w:rsidR="00545EF9" w:rsidRPr="001D2951">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14:paraId="74D8E9A3" w14:textId="77777777" w:rsidR="00545EF9" w:rsidRPr="001D2951" w:rsidRDefault="00460C4D" w:rsidP="006811D0">
      <w:pPr>
        <w:spacing w:after="360" w:line="276" w:lineRule="auto"/>
        <w:ind w:firstLine="709"/>
        <w:jc w:val="both"/>
        <w:rPr>
          <w:sz w:val="28"/>
          <w:szCs w:val="28"/>
        </w:rPr>
      </w:pPr>
      <w:r w:rsidRPr="001D2951">
        <w:rPr>
          <w:sz w:val="28"/>
          <w:szCs w:val="28"/>
          <w:lang w:eastAsia="uk-UA"/>
        </w:rPr>
        <w:t>91</w:t>
      </w:r>
      <w:r w:rsidR="00545EF9" w:rsidRPr="001D2951">
        <w:rPr>
          <w:sz w:val="28"/>
          <w:szCs w:val="28"/>
          <w:lang w:eastAsia="uk-UA"/>
        </w:rPr>
        <w:t>)</w:t>
      </w:r>
      <w:r w:rsidR="00624B5B" w:rsidRPr="001D2951">
        <w:rPr>
          <w:sz w:val="28"/>
          <w:szCs w:val="28"/>
          <w:lang w:eastAsia="uk-UA"/>
        </w:rPr>
        <w:t> </w:t>
      </w:r>
      <w:r w:rsidR="00545EF9" w:rsidRPr="001D2951">
        <w:rPr>
          <w:b/>
          <w:bCs/>
          <w:sz w:val="28"/>
          <w:szCs w:val="28"/>
        </w:rPr>
        <w:t>целевое назначение земельного участка</w:t>
      </w:r>
      <w:r w:rsidR="00545EF9" w:rsidRPr="001D2951">
        <w:rPr>
          <w:sz w:val="28"/>
          <w:szCs w:val="28"/>
        </w:rPr>
        <w:t xml:space="preserve"> </w:t>
      </w:r>
      <w:r w:rsidR="00624B5B" w:rsidRPr="001D2951">
        <w:rPr>
          <w:sz w:val="28"/>
          <w:szCs w:val="28"/>
        </w:rPr>
        <w:t>–</w:t>
      </w:r>
      <w:r w:rsidR="00545EF9" w:rsidRPr="001D2951">
        <w:rPr>
          <w:sz w:val="28"/>
          <w:szCs w:val="28"/>
        </w:rPr>
        <w:t xml:space="preserve"> использование земельного участка по назначению, определенному на основании </w:t>
      </w:r>
      <w:r w:rsidR="00545EF9" w:rsidRPr="001D2951">
        <w:rPr>
          <w:sz w:val="28"/>
          <w:szCs w:val="28"/>
        </w:rPr>
        <w:lastRenderedPageBreak/>
        <w:t>документации по землеустройству в установленном законодательством порядке;</w:t>
      </w:r>
    </w:p>
    <w:p w14:paraId="4088157D" w14:textId="77777777" w:rsidR="00545EF9" w:rsidRPr="001D2951" w:rsidRDefault="00460C4D" w:rsidP="006811D0">
      <w:pPr>
        <w:tabs>
          <w:tab w:val="left" w:pos="798"/>
        </w:tabs>
        <w:spacing w:after="360" w:line="276" w:lineRule="auto"/>
        <w:ind w:firstLine="709"/>
        <w:jc w:val="both"/>
        <w:rPr>
          <w:sz w:val="28"/>
          <w:szCs w:val="28"/>
        </w:rPr>
      </w:pPr>
      <w:r w:rsidRPr="001D2951">
        <w:rPr>
          <w:sz w:val="28"/>
          <w:szCs w:val="28"/>
          <w:lang w:eastAsia="uk-UA"/>
        </w:rPr>
        <w:t>92</w:t>
      </w:r>
      <w:r w:rsidR="00545EF9" w:rsidRPr="001D2951">
        <w:rPr>
          <w:sz w:val="28"/>
          <w:szCs w:val="28"/>
          <w:lang w:eastAsia="uk-UA"/>
        </w:rPr>
        <w:t>)</w:t>
      </w:r>
      <w:r w:rsidR="00624B5B" w:rsidRPr="001D2951">
        <w:rPr>
          <w:sz w:val="28"/>
          <w:szCs w:val="28"/>
          <w:lang w:eastAsia="uk-UA"/>
        </w:rPr>
        <w:t> </w:t>
      </w:r>
      <w:r w:rsidR="00361FDC" w:rsidRPr="001D2951">
        <w:rPr>
          <w:b/>
          <w:bCs/>
          <w:sz w:val="28"/>
          <w:szCs w:val="28"/>
        </w:rPr>
        <w:t xml:space="preserve">ценная бумага </w:t>
      </w:r>
      <w:r w:rsidR="00624B5B" w:rsidRPr="001D2951">
        <w:rPr>
          <w:bCs/>
          <w:sz w:val="28"/>
          <w:szCs w:val="28"/>
        </w:rPr>
        <w:t>–</w:t>
      </w:r>
      <w:r w:rsidR="00361FDC" w:rsidRPr="001D2951">
        <w:rPr>
          <w:b/>
          <w:bCs/>
          <w:sz w:val="28"/>
          <w:szCs w:val="28"/>
        </w:rPr>
        <w:t xml:space="preserve"> </w:t>
      </w:r>
      <w:r w:rsidR="00545EF9" w:rsidRPr="001D2951">
        <w:rPr>
          <w:sz w:val="28"/>
          <w:szCs w:val="28"/>
        </w:rPr>
        <w:t>документ, удостоверяющий, с соблюдением установленной формы и обязательных реквизитов,</w:t>
      </w:r>
      <w:r w:rsidR="00624B5B" w:rsidRPr="001D2951">
        <w:rPr>
          <w:sz w:val="28"/>
          <w:szCs w:val="28"/>
        </w:rPr>
        <w:t xml:space="preserve"> </w:t>
      </w:r>
      <w:r w:rsidR="00545EF9" w:rsidRPr="001D2951">
        <w:rPr>
          <w:sz w:val="28"/>
          <w:szCs w:val="28"/>
        </w:rPr>
        <w:t>имущественные права, осуществление или передача которых возможны только при его предъявлении.</w:t>
      </w:r>
      <w:r w:rsidR="00624B5B" w:rsidRPr="001D2951">
        <w:rPr>
          <w:sz w:val="28"/>
          <w:szCs w:val="28"/>
        </w:rPr>
        <w:t xml:space="preserve"> </w:t>
      </w:r>
      <w:r w:rsidR="00545EF9" w:rsidRPr="001D2951">
        <w:rPr>
          <w:sz w:val="28"/>
          <w:szCs w:val="28"/>
        </w:rPr>
        <w:t>С передачей ценной бумаги все указанные ею права переходят в совокупности;</w:t>
      </w:r>
    </w:p>
    <w:p w14:paraId="3FAD3F3E" w14:textId="0A3F5CB5" w:rsidR="00545EF9" w:rsidRPr="001D2951" w:rsidRDefault="00460C4D" w:rsidP="006811D0">
      <w:pPr>
        <w:tabs>
          <w:tab w:val="left" w:pos="798"/>
          <w:tab w:val="left" w:pos="993"/>
        </w:tabs>
        <w:spacing w:after="360" w:line="276" w:lineRule="auto"/>
        <w:ind w:firstLine="709"/>
        <w:jc w:val="both"/>
        <w:rPr>
          <w:sz w:val="28"/>
          <w:szCs w:val="28"/>
        </w:rPr>
      </w:pPr>
      <w:r w:rsidRPr="001D2951">
        <w:rPr>
          <w:sz w:val="28"/>
          <w:szCs w:val="28"/>
        </w:rPr>
        <w:t>93</w:t>
      </w:r>
      <w:r w:rsidR="00545EF9" w:rsidRPr="001D2951">
        <w:rPr>
          <w:sz w:val="28"/>
          <w:szCs w:val="28"/>
        </w:rPr>
        <w:t>)</w:t>
      </w:r>
      <w:r w:rsidR="00624B5B" w:rsidRPr="001D2951">
        <w:rPr>
          <w:sz w:val="28"/>
          <w:szCs w:val="28"/>
        </w:rPr>
        <w:t> </w:t>
      </w:r>
      <w:r w:rsidR="00545EF9" w:rsidRPr="001D2951">
        <w:rPr>
          <w:b/>
          <w:sz w:val="28"/>
          <w:szCs w:val="28"/>
        </w:rPr>
        <w:t>экспертная оценка стоимости активов</w:t>
      </w:r>
      <w:r w:rsidR="00545EF9" w:rsidRPr="001D2951">
        <w:rPr>
          <w:sz w:val="28"/>
          <w:szCs w:val="28"/>
        </w:rPr>
        <w:t xml:space="preserve"> </w:t>
      </w:r>
      <w:r w:rsidR="00624B5B" w:rsidRPr="001D2951">
        <w:rPr>
          <w:sz w:val="28"/>
          <w:szCs w:val="28"/>
        </w:rPr>
        <w:t>–</w:t>
      </w:r>
      <w:r w:rsidR="00545EF9" w:rsidRPr="001D2951">
        <w:rPr>
          <w:sz w:val="28"/>
          <w:szCs w:val="28"/>
        </w:rPr>
        <w:t xml:space="preserve">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r w:rsidR="00F91D57" w:rsidRPr="001D2951">
        <w:rPr>
          <w:sz w:val="28"/>
          <w:szCs w:val="28"/>
        </w:rPr>
        <w:t>, если иное не предусмотрено законодательством в сфере исполнительного производства</w:t>
      </w:r>
      <w:r w:rsidR="003B2CB9" w:rsidRPr="001D2951">
        <w:rPr>
          <w:sz w:val="28"/>
          <w:szCs w:val="28"/>
        </w:rPr>
        <w:t>;</w:t>
      </w:r>
    </w:p>
    <w:p w14:paraId="487F6C03" w14:textId="4D286003" w:rsidR="00F91D57" w:rsidRPr="001D2951" w:rsidRDefault="00AA6EEC" w:rsidP="006811D0">
      <w:pPr>
        <w:tabs>
          <w:tab w:val="left" w:pos="798"/>
          <w:tab w:val="left" w:pos="993"/>
        </w:tabs>
        <w:spacing w:after="360" w:line="276" w:lineRule="auto"/>
        <w:ind w:firstLine="709"/>
        <w:jc w:val="both"/>
        <w:rPr>
          <w:i/>
          <w:iCs/>
          <w:sz w:val="28"/>
          <w:szCs w:val="28"/>
        </w:rPr>
      </w:pPr>
      <w:hyperlink r:id="rId121" w:history="1">
        <w:r w:rsidR="00F91D57" w:rsidRPr="001D2951">
          <w:rPr>
            <w:rStyle w:val="ac"/>
            <w:i/>
            <w:iCs/>
            <w:sz w:val="28"/>
            <w:szCs w:val="28"/>
            <w:u w:val="single"/>
          </w:rPr>
          <w:t>(Подпункт 93 пункта 9.1 статьи 9 с изменениями, внесенными в соответствии с Законом от 20.11.2020 № 208-IIНС</w:t>
        </w:r>
        <w:r w:rsidR="00F91D57" w:rsidRPr="001D2951">
          <w:rPr>
            <w:rStyle w:val="ac"/>
            <w:i/>
            <w:iCs/>
            <w:sz w:val="28"/>
            <w:szCs w:val="28"/>
          </w:rPr>
          <w:t>)</w:t>
        </w:r>
      </w:hyperlink>
    </w:p>
    <w:p w14:paraId="745FF766" w14:textId="77777777" w:rsidR="0056278D" w:rsidRPr="001D2951" w:rsidRDefault="0056278D" w:rsidP="0056278D">
      <w:pPr>
        <w:spacing w:after="360" w:line="276" w:lineRule="auto"/>
        <w:ind w:firstLine="709"/>
        <w:jc w:val="both"/>
        <w:rPr>
          <w:bCs/>
          <w:sz w:val="28"/>
          <w:szCs w:val="28"/>
        </w:rPr>
      </w:pPr>
      <w:r w:rsidRPr="001D2951">
        <w:rPr>
          <w:bCs/>
          <w:sz w:val="28"/>
          <w:szCs w:val="28"/>
        </w:rPr>
        <w:t>94) </w:t>
      </w:r>
      <w:r w:rsidRPr="001D2951">
        <w:rPr>
          <w:b/>
          <w:bCs/>
          <w:sz w:val="28"/>
          <w:szCs w:val="28"/>
        </w:rPr>
        <w:t>экологический налог</w:t>
      </w:r>
      <w:r w:rsidRPr="001D2951">
        <w:rPr>
          <w:bCs/>
          <w:sz w:val="28"/>
          <w:szCs w:val="28"/>
        </w:rPr>
        <w:t xml:space="preserve"> – обязательная плата, которая взимается за негативное воздействие на окружающую среду в виде платы за фактические объемы выбросов в атмосферный воздух и сбросов в водные объекты загрязняющих веществ, а также размещение (хранение) отходов, в том числе радиоактивных.</w:t>
      </w:r>
    </w:p>
    <w:p w14:paraId="20A30801" w14:textId="77777777" w:rsidR="0056278D" w:rsidRPr="001D2951" w:rsidRDefault="00AA6EEC" w:rsidP="0056278D">
      <w:pPr>
        <w:tabs>
          <w:tab w:val="left" w:pos="798"/>
          <w:tab w:val="left" w:pos="993"/>
        </w:tabs>
        <w:spacing w:after="360" w:line="276" w:lineRule="auto"/>
        <w:ind w:firstLine="709"/>
        <w:jc w:val="both"/>
        <w:rPr>
          <w:sz w:val="28"/>
          <w:szCs w:val="28"/>
        </w:rPr>
      </w:pPr>
      <w:hyperlink r:id="rId122" w:history="1">
        <w:r w:rsidR="0056278D" w:rsidRPr="001D2951">
          <w:rPr>
            <w:bCs/>
            <w:i/>
            <w:color w:val="0000FF"/>
            <w:sz w:val="28"/>
            <w:szCs w:val="28"/>
            <w:u w:val="single"/>
          </w:rPr>
          <w:t>(Подпункт 94 пункта 9.1 статьи 9 введен Законом от 03.08.2018 № 247-IНС)</w:t>
        </w:r>
      </w:hyperlink>
    </w:p>
    <w:p w14:paraId="2976E342" w14:textId="77777777" w:rsidR="0067195D" w:rsidRPr="001D2951" w:rsidRDefault="0067195D" w:rsidP="0067195D">
      <w:pPr>
        <w:spacing w:after="360" w:line="276" w:lineRule="auto"/>
        <w:ind w:firstLine="709"/>
        <w:jc w:val="both"/>
        <w:rPr>
          <w:sz w:val="28"/>
          <w:szCs w:val="28"/>
        </w:rPr>
      </w:pPr>
      <w:r w:rsidRPr="001D2951">
        <w:rPr>
          <w:bCs/>
          <w:sz w:val="28"/>
          <w:szCs w:val="28"/>
        </w:rPr>
        <w:t>Статья 9</w:t>
      </w:r>
      <w:r w:rsidRPr="001D2951">
        <w:rPr>
          <w:bCs/>
          <w:sz w:val="28"/>
          <w:szCs w:val="28"/>
          <w:vertAlign w:val="superscript"/>
        </w:rPr>
        <w:t>1</w:t>
      </w:r>
      <w:r w:rsidRPr="001D2951">
        <w:rPr>
          <w:bCs/>
          <w:sz w:val="28"/>
          <w:szCs w:val="28"/>
        </w:rPr>
        <w:t>.</w:t>
      </w:r>
      <w:r w:rsidRPr="001D2951">
        <w:rPr>
          <w:b/>
          <w:bCs/>
          <w:sz w:val="28"/>
          <w:szCs w:val="28"/>
        </w:rPr>
        <w:t> Налоговая тайна</w:t>
      </w:r>
    </w:p>
    <w:p w14:paraId="50F92D19" w14:textId="77777777" w:rsidR="0067195D" w:rsidRPr="001D2951" w:rsidRDefault="0067195D" w:rsidP="0067195D">
      <w:pPr>
        <w:spacing w:after="360" w:line="276" w:lineRule="auto"/>
        <w:ind w:firstLine="709"/>
        <w:jc w:val="both"/>
        <w:rPr>
          <w:bCs/>
          <w:sz w:val="28"/>
          <w:szCs w:val="28"/>
        </w:rPr>
      </w:pPr>
      <w:r w:rsidRPr="001D2951">
        <w:rPr>
          <w:bCs/>
          <w:sz w:val="28"/>
          <w:szCs w:val="28"/>
        </w:rPr>
        <w:t xml:space="preserve">1. Налоговую тайну составляют любые полученные органами доходов и сборов сведения о налогоплательщике, а также иных лицах, за исключением сведений: </w:t>
      </w:r>
    </w:p>
    <w:p w14:paraId="0243F4EC" w14:textId="77777777" w:rsidR="0067195D" w:rsidRPr="001D2951" w:rsidRDefault="0067195D" w:rsidP="0067195D">
      <w:pPr>
        <w:spacing w:after="360" w:line="276" w:lineRule="auto"/>
        <w:ind w:firstLine="709"/>
        <w:jc w:val="both"/>
        <w:rPr>
          <w:bCs/>
          <w:sz w:val="28"/>
          <w:szCs w:val="28"/>
        </w:rPr>
      </w:pPr>
      <w:r w:rsidRPr="001D2951">
        <w:rPr>
          <w:bCs/>
          <w:sz w:val="28"/>
          <w:szCs w:val="28"/>
        </w:rPr>
        <w:t>1) являющихся общедоступными, в том числе ставших таковыми с согласия их обладателя – налогоплательщика;</w:t>
      </w:r>
    </w:p>
    <w:p w14:paraId="0417B73D" w14:textId="77777777" w:rsidR="0067195D" w:rsidRPr="001D2951" w:rsidRDefault="0067195D" w:rsidP="0067195D">
      <w:pPr>
        <w:spacing w:after="360" w:line="276" w:lineRule="auto"/>
        <w:ind w:firstLine="709"/>
        <w:jc w:val="both"/>
        <w:rPr>
          <w:bCs/>
          <w:sz w:val="28"/>
          <w:szCs w:val="28"/>
        </w:rPr>
      </w:pPr>
      <w:r w:rsidRPr="001D2951">
        <w:rPr>
          <w:bCs/>
          <w:sz w:val="28"/>
          <w:szCs w:val="28"/>
        </w:rPr>
        <w:t xml:space="preserve">2) предоставляемых налоговым (таможенным) или правоохранительным органам других государств в соответствии с международными договорами (соглашениями), одной из сторон которых является Донецкая Народная Республика, о взаимном сотрудничестве между налоговыми (таможенными) или правоохранительными органами (в части сведений, предоставленных этим органам); </w:t>
      </w:r>
    </w:p>
    <w:p w14:paraId="1CDD46CD" w14:textId="77777777" w:rsidR="0067195D" w:rsidRPr="001D2951" w:rsidRDefault="0067195D" w:rsidP="0067195D">
      <w:pPr>
        <w:spacing w:after="360" w:line="276" w:lineRule="auto"/>
        <w:ind w:firstLine="709"/>
        <w:jc w:val="both"/>
        <w:rPr>
          <w:bCs/>
          <w:sz w:val="28"/>
          <w:szCs w:val="28"/>
        </w:rPr>
      </w:pPr>
      <w:r w:rsidRPr="001D2951">
        <w:rPr>
          <w:bCs/>
          <w:sz w:val="28"/>
          <w:szCs w:val="28"/>
        </w:rPr>
        <w:lastRenderedPageBreak/>
        <w:t>3) </w:t>
      </w:r>
      <w:proofErr w:type="gramStart"/>
      <w:r w:rsidRPr="001D2951">
        <w:rPr>
          <w:bCs/>
          <w:sz w:val="28"/>
          <w:szCs w:val="28"/>
        </w:rPr>
        <w:t>свободный доступ</w:t>
      </w:r>
      <w:proofErr w:type="gramEnd"/>
      <w:r w:rsidRPr="001D2951">
        <w:rPr>
          <w:bCs/>
          <w:sz w:val="28"/>
          <w:szCs w:val="28"/>
        </w:rPr>
        <w:t xml:space="preserve"> к которым установлен законом Донецкой Народной Республики, нормативными правовыми актами Главы Донецкой Народной Республики, </w:t>
      </w:r>
      <w:r w:rsidR="0073602B" w:rsidRPr="001D2951">
        <w:rPr>
          <w:bCs/>
          <w:sz w:val="28"/>
          <w:szCs w:val="28"/>
        </w:rPr>
        <w:t>Правительства</w:t>
      </w:r>
      <w:r w:rsidRPr="001D2951">
        <w:rPr>
          <w:bCs/>
          <w:sz w:val="28"/>
          <w:szCs w:val="28"/>
        </w:rPr>
        <w:t xml:space="preserve"> Донецкой Народной Республики.</w:t>
      </w:r>
    </w:p>
    <w:p w14:paraId="6FF1F450" w14:textId="77777777" w:rsidR="0067195D" w:rsidRPr="001D2951" w:rsidRDefault="0067195D" w:rsidP="0067195D">
      <w:pPr>
        <w:spacing w:after="360" w:line="276" w:lineRule="auto"/>
        <w:ind w:firstLine="709"/>
        <w:jc w:val="both"/>
        <w:rPr>
          <w:bCs/>
          <w:sz w:val="28"/>
          <w:szCs w:val="28"/>
        </w:rPr>
      </w:pPr>
      <w:r w:rsidRPr="001D2951">
        <w:rPr>
          <w:bCs/>
          <w:sz w:val="28"/>
          <w:szCs w:val="28"/>
        </w:rPr>
        <w:t xml:space="preserve">2. Налоговая тайна не подлежит разглашению за исключением случаев, предусмотренных законом Донецкой Народной Республики, нормативными правовыми актами Главы Донецкой Народной Республики, </w:t>
      </w:r>
      <w:r w:rsidR="0073602B" w:rsidRPr="001D2951">
        <w:rPr>
          <w:bCs/>
          <w:sz w:val="28"/>
          <w:szCs w:val="28"/>
        </w:rPr>
        <w:t>Правительства</w:t>
      </w:r>
      <w:r w:rsidRPr="001D2951">
        <w:rPr>
          <w:bCs/>
          <w:sz w:val="28"/>
          <w:szCs w:val="28"/>
        </w:rPr>
        <w:t xml:space="preserve"> Донецкой Народной Республики.</w:t>
      </w:r>
    </w:p>
    <w:p w14:paraId="30368774" w14:textId="77777777" w:rsidR="0067195D" w:rsidRPr="001D2951" w:rsidRDefault="0067195D" w:rsidP="0067195D">
      <w:pPr>
        <w:spacing w:after="360" w:line="276" w:lineRule="auto"/>
        <w:ind w:firstLine="709"/>
        <w:jc w:val="both"/>
        <w:rPr>
          <w:bCs/>
          <w:sz w:val="28"/>
          <w:szCs w:val="28"/>
        </w:rPr>
      </w:pPr>
      <w:r w:rsidRPr="001D2951">
        <w:rPr>
          <w:bCs/>
          <w:sz w:val="28"/>
          <w:szCs w:val="28"/>
        </w:rPr>
        <w:t>К разглашению налоговой тайны относится, в частности, использование или передача другому лицу информации, составляющей налоговую тайну, ставшей известной должностному лицу органов доходов и сборов, в том числе таможенных органов, привлеченному специалисту или эксперту при исполнении ими своих обязанностей, а также иным лицам или органам, которые получили доступ к налоговой тайне в установленном законодательством порядке.</w:t>
      </w:r>
    </w:p>
    <w:p w14:paraId="36F73C0A" w14:textId="77777777" w:rsidR="0067195D" w:rsidRPr="001D2951" w:rsidRDefault="0067195D" w:rsidP="0067195D">
      <w:pPr>
        <w:spacing w:after="360" w:line="276" w:lineRule="auto"/>
        <w:ind w:firstLine="709"/>
        <w:jc w:val="both"/>
        <w:rPr>
          <w:bCs/>
          <w:sz w:val="28"/>
          <w:szCs w:val="28"/>
        </w:rPr>
      </w:pPr>
      <w:r w:rsidRPr="001D2951">
        <w:rPr>
          <w:bCs/>
          <w:sz w:val="28"/>
          <w:szCs w:val="28"/>
        </w:rPr>
        <w:t xml:space="preserve">3. Поступившие в органы государственной власти или органы местного самоуправления сведения, составляющие налоговую тайну, имеют специальный режим хранения и доступа, определяемый соответствующим органом государственной власти. </w:t>
      </w:r>
    </w:p>
    <w:p w14:paraId="45C72FBD" w14:textId="77777777" w:rsidR="0067195D" w:rsidRPr="001D2951" w:rsidRDefault="0067195D" w:rsidP="0067195D">
      <w:pPr>
        <w:spacing w:after="360" w:line="276" w:lineRule="auto"/>
        <w:ind w:firstLine="709"/>
        <w:jc w:val="both"/>
        <w:rPr>
          <w:bCs/>
          <w:sz w:val="28"/>
          <w:szCs w:val="28"/>
        </w:rPr>
      </w:pPr>
      <w:r w:rsidRPr="001D2951">
        <w:rPr>
          <w:bCs/>
          <w:sz w:val="28"/>
          <w:szCs w:val="28"/>
        </w:rPr>
        <w:t>Доступ к сведениям, составляющим налоговую тайну, имеют должностные и иные лица, определяемые республиканским органом исполнительной власти, реализующим налоговую и таможенную политику.</w:t>
      </w:r>
    </w:p>
    <w:p w14:paraId="057F32EA" w14:textId="77777777" w:rsidR="0067195D" w:rsidRPr="001D2951" w:rsidRDefault="0067195D" w:rsidP="0067195D">
      <w:pPr>
        <w:spacing w:after="360" w:line="276" w:lineRule="auto"/>
        <w:ind w:firstLine="709"/>
        <w:jc w:val="both"/>
        <w:rPr>
          <w:bCs/>
          <w:sz w:val="28"/>
          <w:szCs w:val="28"/>
        </w:rPr>
      </w:pPr>
      <w:r w:rsidRPr="001D2951">
        <w:rPr>
          <w:bCs/>
          <w:sz w:val="28"/>
          <w:szCs w:val="28"/>
        </w:rPr>
        <w:t xml:space="preserve">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законом Донецкой Народной Республики, нормативными правовыми актами Главы Донецкой Народной Республики, </w:t>
      </w:r>
      <w:r w:rsidR="0073602B" w:rsidRPr="001D2951">
        <w:rPr>
          <w:bCs/>
          <w:sz w:val="28"/>
          <w:szCs w:val="28"/>
        </w:rPr>
        <w:t>Правительства</w:t>
      </w:r>
      <w:r w:rsidRPr="001D2951">
        <w:rPr>
          <w:bCs/>
          <w:sz w:val="28"/>
          <w:szCs w:val="28"/>
        </w:rPr>
        <w:t xml:space="preserve"> Донецкой Народной Республики, имеют должностные лица, определяемые руководителями этих государственных органов, органов местного самоуправления или организаций.</w:t>
      </w:r>
    </w:p>
    <w:p w14:paraId="7BD0F8E5" w14:textId="77777777" w:rsidR="0067195D" w:rsidRPr="001D2951" w:rsidRDefault="0067195D" w:rsidP="0067195D">
      <w:pPr>
        <w:spacing w:after="360" w:line="276" w:lineRule="auto"/>
        <w:ind w:firstLine="709"/>
        <w:jc w:val="both"/>
        <w:rPr>
          <w:bCs/>
          <w:sz w:val="28"/>
          <w:szCs w:val="28"/>
        </w:rPr>
      </w:pPr>
      <w:r w:rsidRPr="001D2951">
        <w:rPr>
          <w:bCs/>
          <w:sz w:val="28"/>
          <w:szCs w:val="28"/>
        </w:rPr>
        <w:t>4. Утрата документов, содержащих налоговую тайну сведения, либо разглашение таких сведений влечет ответственность, предусмотренную законодательством Донецкой Народной Республики.</w:t>
      </w:r>
    </w:p>
    <w:p w14:paraId="1AE96ABF" w14:textId="77777777" w:rsidR="0067195D" w:rsidRPr="001D2951" w:rsidRDefault="0067195D" w:rsidP="0067195D">
      <w:pPr>
        <w:spacing w:after="360" w:line="276" w:lineRule="auto"/>
        <w:ind w:firstLine="709"/>
        <w:jc w:val="both"/>
        <w:rPr>
          <w:rStyle w:val="ac"/>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rStyle w:val="ac"/>
          <w:i/>
          <w:sz w:val="28"/>
          <w:szCs w:val="28"/>
        </w:rPr>
        <w:t>(</w:t>
      </w:r>
      <w:r w:rsidRPr="001D2951">
        <w:rPr>
          <w:rStyle w:val="ac"/>
          <w:i/>
          <w:sz w:val="28"/>
          <w:szCs w:val="28"/>
          <w:u w:val="single"/>
        </w:rPr>
        <w:t>С</w:t>
      </w:r>
      <w:r w:rsidRPr="001D2951">
        <w:rPr>
          <w:rStyle w:val="ac"/>
          <w:bCs/>
          <w:i/>
          <w:sz w:val="28"/>
          <w:szCs w:val="28"/>
          <w:u w:val="single"/>
        </w:rPr>
        <w:t>татья 9</w:t>
      </w:r>
      <w:r w:rsidRPr="001D2951">
        <w:rPr>
          <w:rStyle w:val="ac"/>
          <w:bCs/>
          <w:i/>
          <w:sz w:val="28"/>
          <w:szCs w:val="28"/>
          <w:u w:val="single"/>
          <w:vertAlign w:val="superscript"/>
        </w:rPr>
        <w:t>1</w:t>
      </w:r>
      <w:r w:rsidRPr="001D2951">
        <w:rPr>
          <w:rStyle w:val="ac"/>
          <w:bCs/>
          <w:i/>
          <w:sz w:val="28"/>
          <w:szCs w:val="28"/>
          <w:u w:val="single"/>
        </w:rPr>
        <w:t xml:space="preserve"> введена Законом</w:t>
      </w:r>
      <w:r w:rsidRPr="001D2951">
        <w:rPr>
          <w:rStyle w:val="ac"/>
          <w:sz w:val="28"/>
          <w:szCs w:val="28"/>
          <w:u w:val="single"/>
        </w:rPr>
        <w:t xml:space="preserve"> </w:t>
      </w:r>
      <w:r w:rsidRPr="001D2951">
        <w:rPr>
          <w:rStyle w:val="ac"/>
          <w:i/>
          <w:sz w:val="28"/>
          <w:szCs w:val="28"/>
          <w:u w:val="single"/>
        </w:rPr>
        <w:t>от 23.03.2017 № 164-IНС</w:t>
      </w:r>
      <w:r w:rsidRPr="001D2951">
        <w:rPr>
          <w:rStyle w:val="ac"/>
          <w:i/>
          <w:sz w:val="28"/>
          <w:szCs w:val="28"/>
        </w:rPr>
        <w:t>)</w:t>
      </w:r>
    </w:p>
    <w:p w14:paraId="07B0D71D" w14:textId="77777777" w:rsidR="0067195D" w:rsidRPr="001D2951" w:rsidRDefault="0067195D" w:rsidP="009A32BE">
      <w:pPr>
        <w:spacing w:after="360" w:line="276" w:lineRule="auto"/>
        <w:ind w:firstLine="708"/>
        <w:jc w:val="both"/>
      </w:pPr>
      <w:r w:rsidRPr="001D2951">
        <w:rPr>
          <w:i/>
          <w:sz w:val="28"/>
          <w:szCs w:val="28"/>
        </w:rPr>
        <w:lastRenderedPageBreak/>
        <w:fldChar w:fldCharType="end"/>
      </w:r>
      <w:r w:rsidRPr="001D2951">
        <w:rPr>
          <w:color w:val="000000"/>
          <w:sz w:val="28"/>
          <w:szCs w:val="28"/>
        </w:rPr>
        <w:t>С</w:t>
      </w:r>
      <w:r w:rsidRPr="001D2951">
        <w:rPr>
          <w:sz w:val="28"/>
          <w:szCs w:val="28"/>
        </w:rPr>
        <w:t>татья 9</w:t>
      </w:r>
      <w:r w:rsidRPr="001D2951">
        <w:rPr>
          <w:sz w:val="28"/>
          <w:szCs w:val="28"/>
          <w:vertAlign w:val="superscript"/>
        </w:rPr>
        <w:t>2</w:t>
      </w:r>
      <w:r w:rsidRPr="001D2951">
        <w:rPr>
          <w:sz w:val="28"/>
          <w:szCs w:val="28"/>
        </w:rPr>
        <w:t>.</w:t>
      </w:r>
      <w:r w:rsidRPr="001D2951">
        <w:rPr>
          <w:b/>
          <w:sz w:val="28"/>
          <w:szCs w:val="28"/>
        </w:rPr>
        <w:t> Порядок предоставления информации, составляющей налоговую тайну</w:t>
      </w:r>
    </w:p>
    <w:p w14:paraId="26393014" w14:textId="77777777" w:rsidR="0067195D" w:rsidRPr="001D2951" w:rsidRDefault="0067195D" w:rsidP="0067195D">
      <w:pPr>
        <w:spacing w:after="360" w:line="276" w:lineRule="auto"/>
        <w:ind w:firstLine="709"/>
        <w:jc w:val="both"/>
        <w:rPr>
          <w:sz w:val="28"/>
          <w:szCs w:val="28"/>
        </w:rPr>
      </w:pPr>
      <w:r w:rsidRPr="001D2951">
        <w:rPr>
          <w:sz w:val="28"/>
          <w:szCs w:val="28"/>
        </w:rPr>
        <w:t xml:space="preserve">1. Предоставление информации, составляющей налоговую тайну органам государственной власти и местного самоуправления, а также физическим и юридическим лицам осуществляется в пределах их прав и обязанностей с учетом требований </w:t>
      </w:r>
      <w:r w:rsidRPr="001D2951">
        <w:rPr>
          <w:bCs/>
          <w:sz w:val="28"/>
          <w:szCs w:val="28"/>
        </w:rPr>
        <w:t xml:space="preserve">законов Донецкой Народной Республики, нормативных правовых актов Главы Донецкой Народной Республики, </w:t>
      </w:r>
      <w:r w:rsidR="0073602B" w:rsidRPr="001D2951">
        <w:rPr>
          <w:bCs/>
          <w:sz w:val="28"/>
          <w:szCs w:val="28"/>
        </w:rPr>
        <w:t>Правительства</w:t>
      </w:r>
      <w:r w:rsidRPr="001D2951">
        <w:rPr>
          <w:bCs/>
          <w:sz w:val="28"/>
          <w:szCs w:val="28"/>
        </w:rPr>
        <w:t xml:space="preserve"> Донецкой Народной Республики </w:t>
      </w:r>
      <w:r w:rsidRPr="001D2951">
        <w:rPr>
          <w:sz w:val="28"/>
          <w:szCs w:val="28"/>
        </w:rPr>
        <w:t>по защите информации.</w:t>
      </w:r>
    </w:p>
    <w:p w14:paraId="7AF6401C" w14:textId="77777777" w:rsidR="0067195D" w:rsidRPr="001D2951" w:rsidRDefault="0067195D" w:rsidP="0067195D">
      <w:pPr>
        <w:widowControl w:val="0"/>
        <w:spacing w:after="360" w:line="276" w:lineRule="auto"/>
        <w:ind w:firstLine="709"/>
        <w:jc w:val="both"/>
        <w:rPr>
          <w:sz w:val="28"/>
          <w:szCs w:val="28"/>
        </w:rPr>
      </w:pPr>
      <w:r w:rsidRPr="001D2951">
        <w:rPr>
          <w:sz w:val="28"/>
          <w:szCs w:val="28"/>
        </w:rPr>
        <w:t>2. В целях сохранения конфиденциальности информации, составляющей налоговую тайну, предоставление указанной информации органами доходов и сборов осуществляется на основании письменных обоснованных (мотивированных) запросов (требований), оформленных на официальных бланках, за подписью уполномоченного должностного лица, если иное не предусмотрено соглашениями об обмене информацией, а также если законодательством не предусмотрен иной режим защиты информации.</w:t>
      </w:r>
    </w:p>
    <w:p w14:paraId="54067200" w14:textId="77777777" w:rsidR="0067195D" w:rsidRPr="001D2951" w:rsidRDefault="0067195D" w:rsidP="0067195D">
      <w:pPr>
        <w:widowControl w:val="0"/>
        <w:spacing w:after="360" w:line="276" w:lineRule="auto"/>
        <w:ind w:firstLine="709"/>
        <w:jc w:val="both"/>
        <w:rPr>
          <w:sz w:val="28"/>
          <w:szCs w:val="28"/>
          <w:lang w:eastAsia="x-none" w:bidi="x-none"/>
        </w:rPr>
      </w:pPr>
      <w:r w:rsidRPr="001D2951">
        <w:rPr>
          <w:sz w:val="28"/>
          <w:szCs w:val="28"/>
          <w:lang w:eastAsia="x-none" w:bidi="x-none"/>
        </w:rPr>
        <w:t xml:space="preserve">Обоснованием (мотивом) запроса (требования) является </w:t>
      </w:r>
      <w:r w:rsidRPr="001D2951">
        <w:rPr>
          <w:sz w:val="28"/>
          <w:szCs w:val="28"/>
        </w:rPr>
        <w:t xml:space="preserve">конкретные обстоятельства, в связи с которыми возникла необходимость в получении указанных сведений, </w:t>
      </w:r>
      <w:r w:rsidRPr="001D2951">
        <w:rPr>
          <w:sz w:val="28"/>
          <w:szCs w:val="28"/>
          <w:lang w:eastAsia="x-none" w:bidi="x-none"/>
        </w:rPr>
        <w:t xml:space="preserve">конкретная цель, связанная с исполнением лицом, запрашивающим информацию, определенных законом прав и обязанностей, для реализации которых ему необходимо использовать запрашиваемую информацию, связи </w:t>
      </w:r>
      <w:proofErr w:type="spellStart"/>
      <w:r w:rsidRPr="001D2951">
        <w:rPr>
          <w:sz w:val="28"/>
          <w:szCs w:val="28"/>
          <w:lang w:eastAsia="x-none" w:bidi="x-none"/>
        </w:rPr>
        <w:t>истребуемой</w:t>
      </w:r>
      <w:proofErr w:type="spellEnd"/>
      <w:r w:rsidRPr="001D2951">
        <w:rPr>
          <w:sz w:val="28"/>
          <w:szCs w:val="28"/>
          <w:lang w:eastAsia="x-none" w:bidi="x-none"/>
        </w:rPr>
        <w:t xml:space="preserve"> информации с вышеуказанной целью.</w:t>
      </w:r>
    </w:p>
    <w:p w14:paraId="16503F59" w14:textId="77777777" w:rsidR="0067195D" w:rsidRPr="001D2951" w:rsidRDefault="0067195D" w:rsidP="0067195D">
      <w:pPr>
        <w:widowControl w:val="0"/>
        <w:spacing w:after="360" w:line="276" w:lineRule="auto"/>
        <w:ind w:firstLine="709"/>
        <w:jc w:val="both"/>
        <w:rPr>
          <w:sz w:val="28"/>
          <w:szCs w:val="28"/>
          <w:lang w:eastAsia="x-none" w:bidi="x-none"/>
        </w:rPr>
      </w:pPr>
      <w:r w:rsidRPr="001D2951">
        <w:rPr>
          <w:sz w:val="28"/>
          <w:szCs w:val="28"/>
          <w:lang w:eastAsia="x-none" w:bidi="x-none"/>
        </w:rPr>
        <w:t>Кроме того, в случае предоставления информации органом государственной власти (местного самоуправления), их должностными лицами и служащими, необходимо</w:t>
      </w:r>
      <w:r w:rsidRPr="001D2951">
        <w:rPr>
          <w:sz w:val="28"/>
          <w:szCs w:val="28"/>
        </w:rPr>
        <w:t xml:space="preserve"> мотивировать, как именно необходимость предоставления информации, содержащей налоговую тайну, связана с исполнением обязанностей, возложенных на запрашивающее должностное лицо.</w:t>
      </w:r>
    </w:p>
    <w:p w14:paraId="1F9AE88A" w14:textId="77777777" w:rsidR="0067195D" w:rsidRPr="001D2951" w:rsidRDefault="0067195D" w:rsidP="0067195D">
      <w:pPr>
        <w:widowControl w:val="0"/>
        <w:spacing w:after="360" w:line="276" w:lineRule="auto"/>
        <w:ind w:firstLine="709"/>
        <w:jc w:val="both"/>
        <w:rPr>
          <w:sz w:val="28"/>
          <w:szCs w:val="28"/>
          <w:lang w:eastAsia="x-none" w:bidi="x-none"/>
        </w:rPr>
      </w:pPr>
      <w:r w:rsidRPr="001D2951">
        <w:rPr>
          <w:sz w:val="28"/>
          <w:szCs w:val="28"/>
          <w:lang w:eastAsia="x-none" w:bidi="x-none"/>
        </w:rPr>
        <w:t>Указанный запрос (требование) должен содержать ссылки на конкретный пункт, часть и статью нормативного правового акта, предоставляющего право на истребование информации.</w:t>
      </w:r>
    </w:p>
    <w:p w14:paraId="14D7BA3F" w14:textId="77777777" w:rsidR="0067195D" w:rsidRPr="001D2951" w:rsidRDefault="0067195D" w:rsidP="0067195D">
      <w:pPr>
        <w:widowControl w:val="0"/>
        <w:spacing w:after="360" w:line="276" w:lineRule="auto"/>
        <w:ind w:firstLine="709"/>
        <w:jc w:val="both"/>
        <w:rPr>
          <w:sz w:val="28"/>
          <w:szCs w:val="28"/>
        </w:rPr>
      </w:pPr>
      <w:r w:rsidRPr="001D2951">
        <w:rPr>
          <w:sz w:val="28"/>
          <w:szCs w:val="28"/>
          <w:lang w:eastAsia="x-none" w:bidi="x-none"/>
        </w:rPr>
        <w:t>В случае отсутствия надлежащей мотивации в запросе (требовании) для истребования информации, содержащей налоговую тайну, орган доходов и сборов имеет право отказать в предоставлении такой информации.</w:t>
      </w:r>
    </w:p>
    <w:p w14:paraId="3310BAA2" w14:textId="77777777" w:rsidR="0067195D" w:rsidRPr="001D2951" w:rsidRDefault="0067195D" w:rsidP="0067195D">
      <w:pPr>
        <w:spacing w:after="360" w:line="276" w:lineRule="auto"/>
        <w:ind w:firstLine="709"/>
        <w:jc w:val="both"/>
        <w:rPr>
          <w:sz w:val="28"/>
          <w:szCs w:val="28"/>
        </w:rPr>
      </w:pPr>
      <w:r w:rsidRPr="001D2951">
        <w:rPr>
          <w:bCs/>
          <w:sz w:val="28"/>
          <w:szCs w:val="28"/>
        </w:rPr>
        <w:lastRenderedPageBreak/>
        <w:t xml:space="preserve">Законом Донецкой Народной Республики, нормативными правовыми актами Главы Донецкой Народной Республики, </w:t>
      </w:r>
      <w:r w:rsidR="0073602B" w:rsidRPr="001D2951">
        <w:rPr>
          <w:bCs/>
          <w:sz w:val="28"/>
          <w:szCs w:val="28"/>
        </w:rPr>
        <w:t>Правительства</w:t>
      </w:r>
      <w:r w:rsidRPr="001D2951">
        <w:rPr>
          <w:bCs/>
          <w:sz w:val="28"/>
          <w:szCs w:val="28"/>
        </w:rPr>
        <w:t xml:space="preserve"> Донецкой Народной Республики </w:t>
      </w:r>
      <w:r w:rsidRPr="001D2951">
        <w:rPr>
          <w:sz w:val="28"/>
          <w:szCs w:val="28"/>
        </w:rPr>
        <w:t>может быть установлен запрет на предоставление информации составляющей налоговую тайну.</w:t>
      </w:r>
    </w:p>
    <w:p w14:paraId="23D4B816" w14:textId="77777777" w:rsidR="0067195D" w:rsidRPr="001D2951" w:rsidRDefault="0067195D" w:rsidP="0067195D">
      <w:pPr>
        <w:spacing w:after="360" w:line="276" w:lineRule="auto"/>
        <w:ind w:firstLine="709"/>
        <w:jc w:val="both"/>
        <w:rPr>
          <w:sz w:val="28"/>
          <w:szCs w:val="28"/>
          <w:lang w:eastAsia="x-none" w:bidi="x-none"/>
        </w:rPr>
      </w:pPr>
      <w:r w:rsidRPr="001D2951">
        <w:rPr>
          <w:sz w:val="28"/>
          <w:szCs w:val="28"/>
          <w:lang w:eastAsia="x-none" w:bidi="x-none"/>
        </w:rPr>
        <w:t xml:space="preserve">В случаях, прямо установленных </w:t>
      </w:r>
      <w:r w:rsidRPr="001D2951">
        <w:rPr>
          <w:bCs/>
          <w:sz w:val="28"/>
          <w:szCs w:val="28"/>
        </w:rPr>
        <w:t xml:space="preserve">законом Донецкой Народной Республики, нормативными правовыми актами Главы Донецкой Народной Республики, </w:t>
      </w:r>
      <w:r w:rsidR="0073602B" w:rsidRPr="001D2951">
        <w:rPr>
          <w:bCs/>
          <w:sz w:val="28"/>
          <w:szCs w:val="28"/>
        </w:rPr>
        <w:t>Правительства</w:t>
      </w:r>
      <w:r w:rsidRPr="001D2951">
        <w:rPr>
          <w:bCs/>
          <w:sz w:val="28"/>
          <w:szCs w:val="28"/>
        </w:rPr>
        <w:t xml:space="preserve"> Донецкой Народной Республики, </w:t>
      </w:r>
      <w:r w:rsidRPr="001D2951">
        <w:rPr>
          <w:sz w:val="28"/>
          <w:szCs w:val="28"/>
          <w:lang w:eastAsia="x-none" w:bidi="x-none"/>
        </w:rPr>
        <w:t>при наличии соглашения об обмене информации, информация может предоставляться по телекоммуникационным каналам связи.</w:t>
      </w:r>
    </w:p>
    <w:p w14:paraId="32A6F8AA" w14:textId="77777777" w:rsidR="0067195D" w:rsidRPr="001D2951" w:rsidRDefault="0067195D" w:rsidP="0067195D">
      <w:pPr>
        <w:widowControl w:val="0"/>
        <w:spacing w:after="360" w:line="276" w:lineRule="auto"/>
        <w:ind w:firstLine="709"/>
        <w:jc w:val="both"/>
        <w:rPr>
          <w:sz w:val="28"/>
          <w:szCs w:val="28"/>
          <w:lang w:eastAsia="x-none" w:bidi="x-none"/>
        </w:rPr>
      </w:pPr>
      <w:r w:rsidRPr="001D2951">
        <w:rPr>
          <w:sz w:val="28"/>
          <w:szCs w:val="28"/>
          <w:lang w:eastAsia="x-none" w:bidi="x-none"/>
        </w:rPr>
        <w:t>В случае наличия соглашения об обмене информацией по телекоммуникационным каналам связи, стандарты, форматы и процедуры информационного взаимодействия по телекоммуникационным каналам связи определяет республиканский орган исполнительной власти, реализующий налоговую и таможенную политику, а реализует орган, заинтересованный в получении информации.</w:t>
      </w:r>
    </w:p>
    <w:p w14:paraId="4A9E4EF9" w14:textId="77777777" w:rsidR="0067195D" w:rsidRPr="001D2951" w:rsidRDefault="0067195D" w:rsidP="0067195D">
      <w:pPr>
        <w:widowControl w:val="0"/>
        <w:spacing w:after="360" w:line="276" w:lineRule="auto"/>
        <w:ind w:firstLine="709"/>
        <w:jc w:val="both"/>
        <w:rPr>
          <w:sz w:val="28"/>
          <w:szCs w:val="28"/>
        </w:rPr>
      </w:pPr>
      <w:r w:rsidRPr="001D2951">
        <w:rPr>
          <w:sz w:val="28"/>
          <w:szCs w:val="28"/>
        </w:rPr>
        <w:t xml:space="preserve">3. Запросы (требования), указанные в части 2 настоящей статьи, не подлежат исполнению в случаях, если: </w:t>
      </w:r>
    </w:p>
    <w:p w14:paraId="36488FA8" w14:textId="77777777" w:rsidR="0067195D" w:rsidRPr="001D2951" w:rsidRDefault="0067195D" w:rsidP="0067195D">
      <w:pPr>
        <w:spacing w:after="360" w:line="276" w:lineRule="auto"/>
        <w:ind w:firstLine="709"/>
        <w:jc w:val="both"/>
        <w:rPr>
          <w:sz w:val="28"/>
          <w:szCs w:val="28"/>
        </w:rPr>
      </w:pPr>
      <w:r w:rsidRPr="001D2951">
        <w:rPr>
          <w:sz w:val="28"/>
          <w:szCs w:val="28"/>
        </w:rPr>
        <w:t xml:space="preserve">1) предоставление информации, не предусмотрено </w:t>
      </w:r>
      <w:r w:rsidRPr="001D2951">
        <w:rPr>
          <w:bCs/>
          <w:sz w:val="28"/>
          <w:szCs w:val="28"/>
        </w:rPr>
        <w:t xml:space="preserve">законом Донецкой Народной Республики, нормативными правовыми актами Главы Донецкой Народной Республики, </w:t>
      </w:r>
      <w:r w:rsidR="0073602B" w:rsidRPr="001D2951">
        <w:rPr>
          <w:bCs/>
          <w:sz w:val="28"/>
          <w:szCs w:val="28"/>
        </w:rPr>
        <w:t>Правительства</w:t>
      </w:r>
      <w:r w:rsidRPr="001D2951">
        <w:rPr>
          <w:bCs/>
          <w:sz w:val="28"/>
          <w:szCs w:val="28"/>
        </w:rPr>
        <w:t xml:space="preserve"> Донецкой Народной Республики, </w:t>
      </w:r>
      <w:r w:rsidRPr="001D2951">
        <w:rPr>
          <w:sz w:val="28"/>
          <w:szCs w:val="28"/>
        </w:rPr>
        <w:t>совместными соглашениями (совместными приказами) республиканского органа, реализующего налоговую и таможенную политику и иных организаций;</w:t>
      </w:r>
    </w:p>
    <w:p w14:paraId="18BBFAC6" w14:textId="77777777" w:rsidR="0067195D" w:rsidRPr="001D2951" w:rsidRDefault="0067195D" w:rsidP="0067195D">
      <w:pPr>
        <w:spacing w:after="360" w:line="276" w:lineRule="auto"/>
        <w:ind w:firstLine="709"/>
        <w:jc w:val="both"/>
        <w:rPr>
          <w:sz w:val="28"/>
          <w:szCs w:val="28"/>
        </w:rPr>
      </w:pPr>
      <w:r w:rsidRPr="001D2951">
        <w:rPr>
          <w:sz w:val="28"/>
          <w:szCs w:val="28"/>
        </w:rPr>
        <w:t>2) органы доходов и сборов не располагают в готовом виде запрашиваемыми статистическими или информационно-аналитическими сведениями, если иное не предусмотрено нормативными правовыми актами Главы Донецкой Народной Республики;</w:t>
      </w:r>
    </w:p>
    <w:p w14:paraId="7E903021" w14:textId="77777777" w:rsidR="0067195D" w:rsidRPr="001D2951" w:rsidRDefault="0067195D" w:rsidP="0067195D">
      <w:pPr>
        <w:spacing w:after="360" w:line="276" w:lineRule="auto"/>
        <w:ind w:firstLine="709"/>
        <w:jc w:val="both"/>
        <w:rPr>
          <w:sz w:val="28"/>
          <w:szCs w:val="28"/>
        </w:rPr>
      </w:pPr>
      <w:r w:rsidRPr="001D2951">
        <w:rPr>
          <w:sz w:val="28"/>
          <w:szCs w:val="28"/>
        </w:rPr>
        <w:t>3) рассматриваемые запросы не отвечают требованиям, установленным частями 1 и 2 настоящей статьи.</w:t>
      </w:r>
    </w:p>
    <w:p w14:paraId="7C9356A6" w14:textId="77777777" w:rsidR="0067195D" w:rsidRPr="001D2951" w:rsidRDefault="0067195D" w:rsidP="0067195D">
      <w:pPr>
        <w:tabs>
          <w:tab w:val="left" w:pos="-1620"/>
        </w:tabs>
        <w:spacing w:after="360" w:line="276" w:lineRule="auto"/>
        <w:ind w:firstLine="709"/>
        <w:jc w:val="both"/>
        <w:rPr>
          <w:sz w:val="28"/>
          <w:szCs w:val="28"/>
        </w:rPr>
      </w:pPr>
      <w:r w:rsidRPr="001D2951">
        <w:rPr>
          <w:sz w:val="28"/>
          <w:szCs w:val="28"/>
        </w:rPr>
        <w:t>4. Если нормативными правовыми актами указана обязанность предоставления информации, содержащей налоговую тайну, в указанный лицом, запрашивающим (</w:t>
      </w:r>
      <w:proofErr w:type="spellStart"/>
      <w:r w:rsidRPr="001D2951">
        <w:rPr>
          <w:sz w:val="28"/>
          <w:szCs w:val="28"/>
        </w:rPr>
        <w:t>истребующим</w:t>
      </w:r>
      <w:proofErr w:type="spellEnd"/>
      <w:r w:rsidRPr="001D2951">
        <w:rPr>
          <w:sz w:val="28"/>
          <w:szCs w:val="28"/>
        </w:rPr>
        <w:t xml:space="preserve">) такую информацию, срок, такая </w:t>
      </w:r>
      <w:r w:rsidRPr="001D2951">
        <w:rPr>
          <w:sz w:val="28"/>
          <w:szCs w:val="28"/>
        </w:rPr>
        <w:lastRenderedPageBreak/>
        <w:t>информация может быть предоставлена в иной срок, определенный органом доходов и сборов, но не более 30 дней, в случаях:</w:t>
      </w:r>
    </w:p>
    <w:p w14:paraId="3B701777" w14:textId="77777777" w:rsidR="0067195D" w:rsidRPr="001D2951" w:rsidRDefault="0067195D" w:rsidP="0067195D">
      <w:pPr>
        <w:tabs>
          <w:tab w:val="left" w:pos="851"/>
        </w:tabs>
        <w:spacing w:after="360" w:line="276" w:lineRule="auto"/>
        <w:ind w:firstLine="709"/>
        <w:jc w:val="both"/>
        <w:rPr>
          <w:sz w:val="28"/>
          <w:szCs w:val="28"/>
        </w:rPr>
      </w:pPr>
      <w:r w:rsidRPr="001D2951">
        <w:rPr>
          <w:sz w:val="28"/>
          <w:szCs w:val="28"/>
        </w:rPr>
        <w:t>1) установления лицом, запрашивающим (</w:t>
      </w:r>
      <w:proofErr w:type="spellStart"/>
      <w:r w:rsidRPr="001D2951">
        <w:rPr>
          <w:sz w:val="28"/>
          <w:szCs w:val="28"/>
        </w:rPr>
        <w:t>истребующим</w:t>
      </w:r>
      <w:proofErr w:type="spellEnd"/>
      <w:r w:rsidRPr="001D2951">
        <w:rPr>
          <w:sz w:val="28"/>
          <w:szCs w:val="28"/>
        </w:rPr>
        <w:t>) информацию, срока ее предоставления, в пределах которого фактически невозможно выполнение данного запроса (требования);</w:t>
      </w:r>
    </w:p>
    <w:p w14:paraId="5640FF21" w14:textId="77777777" w:rsidR="0067195D" w:rsidRPr="001D2951" w:rsidRDefault="0067195D" w:rsidP="0067195D">
      <w:pPr>
        <w:tabs>
          <w:tab w:val="left" w:pos="851"/>
        </w:tabs>
        <w:spacing w:after="360" w:line="276" w:lineRule="auto"/>
        <w:ind w:firstLine="709"/>
        <w:jc w:val="both"/>
        <w:rPr>
          <w:sz w:val="28"/>
          <w:szCs w:val="28"/>
        </w:rPr>
      </w:pPr>
      <w:r w:rsidRPr="001D2951">
        <w:rPr>
          <w:sz w:val="28"/>
          <w:szCs w:val="28"/>
        </w:rPr>
        <w:t>2) если предоставление такой информации в указанный срок нарушает конституционные и иные права сотрудников органов доходов и сборов и иных лиц;</w:t>
      </w:r>
    </w:p>
    <w:p w14:paraId="16887918" w14:textId="77777777" w:rsidR="0067195D" w:rsidRPr="001D2951" w:rsidRDefault="0067195D" w:rsidP="0067195D">
      <w:pPr>
        <w:tabs>
          <w:tab w:val="left" w:pos="851"/>
        </w:tabs>
        <w:spacing w:after="360" w:line="276" w:lineRule="auto"/>
        <w:ind w:firstLine="709"/>
        <w:jc w:val="both"/>
        <w:rPr>
          <w:sz w:val="28"/>
          <w:szCs w:val="28"/>
        </w:rPr>
      </w:pPr>
      <w:r w:rsidRPr="001D2951">
        <w:rPr>
          <w:sz w:val="28"/>
          <w:szCs w:val="28"/>
        </w:rPr>
        <w:t>3) если срок между предоставлением запроса (требования) и предоставления информации менее 10 календарных дней.</w:t>
      </w:r>
    </w:p>
    <w:p w14:paraId="0C9A5AF9" w14:textId="77777777" w:rsidR="0067195D" w:rsidRPr="001D2951" w:rsidRDefault="0067195D" w:rsidP="0067195D">
      <w:pPr>
        <w:spacing w:after="360" w:line="276" w:lineRule="auto"/>
        <w:ind w:firstLine="709"/>
        <w:jc w:val="both"/>
        <w:rPr>
          <w:rStyle w:val="ac"/>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rStyle w:val="ac"/>
          <w:i/>
          <w:sz w:val="28"/>
          <w:szCs w:val="28"/>
        </w:rPr>
        <w:t>(</w:t>
      </w:r>
      <w:r w:rsidRPr="001D2951">
        <w:rPr>
          <w:rStyle w:val="ac"/>
          <w:i/>
          <w:sz w:val="28"/>
          <w:szCs w:val="28"/>
          <w:u w:val="single"/>
        </w:rPr>
        <w:t>С</w:t>
      </w:r>
      <w:r w:rsidRPr="001D2951">
        <w:rPr>
          <w:rStyle w:val="ac"/>
          <w:bCs/>
          <w:i/>
          <w:sz w:val="28"/>
          <w:szCs w:val="28"/>
          <w:u w:val="single"/>
        </w:rPr>
        <w:t>татья 9</w:t>
      </w:r>
      <w:r w:rsidRPr="001D2951">
        <w:rPr>
          <w:rStyle w:val="ac"/>
          <w:bCs/>
          <w:i/>
          <w:sz w:val="28"/>
          <w:szCs w:val="28"/>
          <w:u w:val="single"/>
          <w:vertAlign w:val="superscript"/>
        </w:rPr>
        <w:t>2</w:t>
      </w:r>
      <w:r w:rsidRPr="001D2951">
        <w:rPr>
          <w:rStyle w:val="ac"/>
          <w:bCs/>
          <w:i/>
          <w:sz w:val="28"/>
          <w:szCs w:val="28"/>
          <w:u w:val="single"/>
        </w:rPr>
        <w:t xml:space="preserve"> введена Законом</w:t>
      </w:r>
      <w:r w:rsidRPr="001D2951">
        <w:rPr>
          <w:rStyle w:val="ac"/>
          <w:sz w:val="28"/>
          <w:szCs w:val="28"/>
          <w:u w:val="single"/>
        </w:rPr>
        <w:t xml:space="preserve"> </w:t>
      </w:r>
      <w:r w:rsidRPr="001D2951">
        <w:rPr>
          <w:rStyle w:val="ac"/>
          <w:i/>
          <w:sz w:val="28"/>
          <w:szCs w:val="28"/>
          <w:u w:val="single"/>
        </w:rPr>
        <w:t>от 23.03.2017 № 164-IНС</w:t>
      </w:r>
      <w:r w:rsidRPr="001D2951">
        <w:rPr>
          <w:rStyle w:val="ac"/>
          <w:i/>
          <w:sz w:val="28"/>
          <w:szCs w:val="28"/>
        </w:rPr>
        <w:t>)</w:t>
      </w:r>
    </w:p>
    <w:p w14:paraId="18A0C05A" w14:textId="77777777" w:rsidR="00545EF9" w:rsidRPr="001D2951" w:rsidRDefault="0067195D" w:rsidP="0067195D">
      <w:pPr>
        <w:tabs>
          <w:tab w:val="left" w:pos="798"/>
          <w:tab w:val="left" w:pos="993"/>
        </w:tabs>
        <w:spacing w:after="360" w:line="276" w:lineRule="auto"/>
        <w:ind w:firstLine="709"/>
        <w:jc w:val="both"/>
        <w:rPr>
          <w:b/>
          <w:bCs/>
          <w:sz w:val="28"/>
          <w:szCs w:val="28"/>
        </w:rPr>
      </w:pPr>
      <w:r w:rsidRPr="001D2951">
        <w:rPr>
          <w:i/>
          <w:sz w:val="28"/>
          <w:szCs w:val="28"/>
        </w:rPr>
        <w:fldChar w:fldCharType="end"/>
      </w:r>
      <w:r w:rsidR="00545EF9" w:rsidRPr="001D2951">
        <w:rPr>
          <w:bCs/>
          <w:sz w:val="28"/>
          <w:szCs w:val="28"/>
        </w:rPr>
        <w:t>Глава 2.</w:t>
      </w:r>
      <w:r w:rsidR="00545EF9" w:rsidRPr="001D2951">
        <w:rPr>
          <w:b/>
          <w:bCs/>
          <w:sz w:val="28"/>
          <w:szCs w:val="28"/>
        </w:rPr>
        <w:t xml:space="preserve"> Система налогов и сборов Донецкой Народной Республики</w:t>
      </w:r>
    </w:p>
    <w:p w14:paraId="69FFF184" w14:textId="77777777" w:rsidR="00545EF9" w:rsidRPr="001D2951" w:rsidRDefault="00545EF9" w:rsidP="006811D0">
      <w:pPr>
        <w:pStyle w:val="a5"/>
        <w:spacing w:after="360" w:line="276" w:lineRule="auto"/>
        <w:ind w:left="0" w:firstLine="709"/>
        <w:rPr>
          <w:rFonts w:ascii="Times New Roman" w:hAnsi="Times New Roman" w:cs="Times New Roman"/>
          <w:b/>
          <w:bCs/>
          <w:color w:val="auto"/>
          <w:sz w:val="28"/>
          <w:szCs w:val="28"/>
        </w:rPr>
      </w:pPr>
      <w:bookmarkStart w:id="50" w:name="а2"/>
      <w:bookmarkEnd w:id="50"/>
      <w:r w:rsidRPr="001D2951">
        <w:rPr>
          <w:rFonts w:ascii="Times New Roman" w:hAnsi="Times New Roman" w:cs="Times New Roman"/>
          <w:bCs/>
          <w:color w:val="auto"/>
          <w:sz w:val="28"/>
          <w:szCs w:val="28"/>
        </w:rPr>
        <w:t>Статья 10.</w:t>
      </w:r>
      <w:r w:rsidRPr="001D2951">
        <w:rPr>
          <w:rFonts w:ascii="Times New Roman" w:hAnsi="Times New Roman" w:cs="Times New Roman"/>
          <w:b/>
          <w:bCs/>
          <w:color w:val="auto"/>
          <w:sz w:val="28"/>
          <w:szCs w:val="28"/>
        </w:rPr>
        <w:t xml:space="preserve"> Система налогов и сборов Донецкой Народной Республики</w:t>
      </w:r>
    </w:p>
    <w:p w14:paraId="1AE15755" w14:textId="77777777" w:rsidR="00545EF9" w:rsidRPr="001D2951" w:rsidRDefault="00624B5B" w:rsidP="006811D0">
      <w:pPr>
        <w:spacing w:after="360" w:line="276" w:lineRule="auto"/>
        <w:ind w:firstLine="709"/>
        <w:jc w:val="both"/>
        <w:rPr>
          <w:sz w:val="28"/>
          <w:szCs w:val="28"/>
        </w:rPr>
      </w:pPr>
      <w:bookmarkStart w:id="51" w:name="sub_1201"/>
      <w:r w:rsidRPr="001D2951">
        <w:rPr>
          <w:sz w:val="28"/>
          <w:szCs w:val="28"/>
        </w:rPr>
        <w:t>10.1. </w:t>
      </w:r>
      <w:r w:rsidR="00545EF9" w:rsidRPr="001D2951">
        <w:rPr>
          <w:sz w:val="28"/>
          <w:szCs w:val="28"/>
        </w:rPr>
        <w:t>Система налогов и сборов в Донецкой Народной Республике формируется республиканскими налогами, местными налогами и сборами.</w:t>
      </w:r>
    </w:p>
    <w:p w14:paraId="51E00D74" w14:textId="77777777" w:rsidR="00545EF9" w:rsidRPr="001D2951" w:rsidRDefault="00545EF9" w:rsidP="006811D0">
      <w:pPr>
        <w:spacing w:after="360" w:line="276" w:lineRule="auto"/>
        <w:ind w:firstLine="709"/>
        <w:jc w:val="both"/>
        <w:rPr>
          <w:sz w:val="28"/>
          <w:szCs w:val="28"/>
        </w:rPr>
      </w:pPr>
      <w:bookmarkStart w:id="52" w:name="sub_1202"/>
      <w:bookmarkEnd w:id="51"/>
      <w:r w:rsidRPr="001D2951">
        <w:rPr>
          <w:sz w:val="28"/>
          <w:szCs w:val="28"/>
        </w:rPr>
        <w:t>10.2.</w:t>
      </w:r>
      <w:r w:rsidR="00624B5B" w:rsidRPr="001D2951">
        <w:rPr>
          <w:sz w:val="28"/>
          <w:szCs w:val="28"/>
        </w:rPr>
        <w:t> </w:t>
      </w:r>
      <w:r w:rsidRPr="001D2951">
        <w:rPr>
          <w:sz w:val="28"/>
          <w:szCs w:val="28"/>
        </w:rPr>
        <w:t xml:space="preserve">Республиканскими налогами, местными налогами и сборами признаются налоги и сборы, которые установлены настоящим Законом и обязательны к уплате на всей территории Донецкой Народной Республики, если иное не предусмотрено </w:t>
      </w:r>
      <w:hyperlink w:anchor="sub_1207" w:history="1">
        <w:r w:rsidRPr="001D2951">
          <w:rPr>
            <w:sz w:val="28"/>
            <w:szCs w:val="28"/>
          </w:rPr>
          <w:t xml:space="preserve">пунктом </w:t>
        </w:r>
      </w:hyperlink>
      <w:r w:rsidRPr="001D2951">
        <w:rPr>
          <w:sz w:val="28"/>
          <w:szCs w:val="28"/>
        </w:rPr>
        <w:t>10.4 настоящей статьи.</w:t>
      </w:r>
    </w:p>
    <w:bookmarkEnd w:id="52"/>
    <w:p w14:paraId="1B70F01D" w14:textId="77777777" w:rsidR="00545EF9" w:rsidRPr="001D2951" w:rsidRDefault="00545EF9" w:rsidP="006811D0">
      <w:pPr>
        <w:spacing w:after="360" w:line="276" w:lineRule="auto"/>
        <w:ind w:firstLine="709"/>
        <w:jc w:val="both"/>
        <w:rPr>
          <w:sz w:val="28"/>
          <w:szCs w:val="28"/>
        </w:rPr>
      </w:pPr>
      <w:r w:rsidRPr="001D2951">
        <w:rPr>
          <w:sz w:val="28"/>
          <w:szCs w:val="28"/>
        </w:rPr>
        <w:t>10.</w:t>
      </w:r>
      <w:bookmarkStart w:id="53" w:name="sub_1206"/>
      <w:r w:rsidRPr="001D2951">
        <w:rPr>
          <w:sz w:val="28"/>
          <w:szCs w:val="28"/>
        </w:rPr>
        <w:t>3.</w:t>
      </w:r>
      <w:r w:rsidR="00624B5B" w:rsidRPr="001D2951">
        <w:rPr>
          <w:sz w:val="28"/>
          <w:szCs w:val="28"/>
        </w:rPr>
        <w:t> </w:t>
      </w:r>
      <w:r w:rsidRPr="001D2951">
        <w:rPr>
          <w:sz w:val="28"/>
          <w:szCs w:val="28"/>
        </w:rPr>
        <w:t>Не могут устанавливаться республиканские налоги, не предусмотренные настоящим Законом.</w:t>
      </w:r>
    </w:p>
    <w:p w14:paraId="56B83B43" w14:textId="77777777" w:rsidR="00545EF9" w:rsidRPr="001D2951" w:rsidRDefault="00C358B1" w:rsidP="006811D0">
      <w:pPr>
        <w:spacing w:after="360" w:line="276" w:lineRule="auto"/>
        <w:ind w:firstLine="709"/>
        <w:jc w:val="both"/>
        <w:rPr>
          <w:sz w:val="28"/>
          <w:szCs w:val="28"/>
        </w:rPr>
      </w:pPr>
      <w:bookmarkStart w:id="54" w:name="sub_1207"/>
      <w:bookmarkEnd w:id="53"/>
      <w:r w:rsidRPr="001D2951">
        <w:rPr>
          <w:sz w:val="28"/>
          <w:szCs w:val="28"/>
        </w:rPr>
        <w:t>10.4. </w:t>
      </w:r>
      <w:r w:rsidR="00545EF9" w:rsidRPr="001D2951">
        <w:rPr>
          <w:sz w:val="28"/>
          <w:szCs w:val="28"/>
        </w:rPr>
        <w:t xml:space="preserve">Настоящим Законом устанавливаются </w:t>
      </w:r>
      <w:hyperlink w:anchor="sub_18" w:history="1">
        <w:r w:rsidR="00545EF9" w:rsidRPr="001D2951">
          <w:rPr>
            <w:sz w:val="28"/>
            <w:szCs w:val="28"/>
          </w:rPr>
          <w:t>специальные налоговые режимы</w:t>
        </w:r>
      </w:hyperlink>
      <w:r w:rsidR="00545EF9" w:rsidRPr="001D2951">
        <w:rPr>
          <w:sz w:val="28"/>
          <w:szCs w:val="28"/>
        </w:rPr>
        <w:t>, которые могут предусматривать налоги и сборы, не указанные в</w:t>
      </w:r>
      <w:hyperlink w:anchor="sub_13" w:history="1">
        <w:r w:rsidR="00545EF9" w:rsidRPr="001D2951">
          <w:rPr>
            <w:sz w:val="28"/>
            <w:szCs w:val="28"/>
          </w:rPr>
          <w:t xml:space="preserve"> статье </w:t>
        </w:r>
      </w:hyperlink>
      <w:r w:rsidR="00545EF9" w:rsidRPr="001D2951">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54"/>
    <w:p w14:paraId="74C6520D" w14:textId="77777777" w:rsidR="00545EF9" w:rsidRPr="001D2951" w:rsidRDefault="00545EF9" w:rsidP="006811D0">
      <w:pPr>
        <w:spacing w:after="360" w:line="276" w:lineRule="auto"/>
        <w:ind w:firstLine="709"/>
        <w:jc w:val="both"/>
        <w:rPr>
          <w:sz w:val="28"/>
          <w:szCs w:val="28"/>
        </w:rPr>
      </w:pPr>
      <w:r w:rsidRPr="001D2951">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D2951">
          <w:rPr>
            <w:sz w:val="28"/>
            <w:szCs w:val="28"/>
          </w:rPr>
          <w:t xml:space="preserve"> стать</w:t>
        </w:r>
      </w:hyperlink>
      <w:r w:rsidRPr="001D2951">
        <w:rPr>
          <w:sz w:val="28"/>
          <w:szCs w:val="28"/>
        </w:rPr>
        <w:t>е 11 настоящего Закона.</w:t>
      </w:r>
    </w:p>
    <w:p w14:paraId="7746BF52" w14:textId="77777777" w:rsidR="0056278D" w:rsidRPr="001D2951" w:rsidRDefault="0056278D" w:rsidP="0056278D">
      <w:pPr>
        <w:widowControl w:val="0"/>
        <w:autoSpaceDE w:val="0"/>
        <w:autoSpaceDN w:val="0"/>
        <w:adjustRightInd w:val="0"/>
        <w:spacing w:after="360" w:line="276" w:lineRule="auto"/>
        <w:ind w:firstLine="709"/>
        <w:jc w:val="both"/>
        <w:rPr>
          <w:b/>
          <w:bCs/>
          <w:sz w:val="28"/>
          <w:szCs w:val="28"/>
        </w:rPr>
      </w:pPr>
      <w:bookmarkStart w:id="55" w:name="sub_8"/>
      <w:r w:rsidRPr="001D2951">
        <w:rPr>
          <w:bCs/>
          <w:sz w:val="28"/>
          <w:szCs w:val="28"/>
        </w:rPr>
        <w:lastRenderedPageBreak/>
        <w:t>Статья 11.</w:t>
      </w:r>
      <w:r w:rsidRPr="001D2951">
        <w:rPr>
          <w:b/>
          <w:bCs/>
          <w:sz w:val="28"/>
          <w:szCs w:val="28"/>
        </w:rPr>
        <w:t xml:space="preserve"> Налоги и сборы в Донецкой Народной Республике</w:t>
      </w:r>
    </w:p>
    <w:p w14:paraId="70269DB4" w14:textId="77777777" w:rsidR="0056278D" w:rsidRPr="001D2951" w:rsidRDefault="0056278D" w:rsidP="0056278D">
      <w:pPr>
        <w:spacing w:after="360" w:line="276" w:lineRule="auto"/>
        <w:ind w:firstLine="709"/>
        <w:jc w:val="both"/>
        <w:rPr>
          <w:sz w:val="28"/>
          <w:szCs w:val="28"/>
        </w:rPr>
      </w:pPr>
      <w:r w:rsidRPr="001D2951">
        <w:rPr>
          <w:sz w:val="28"/>
          <w:szCs w:val="28"/>
        </w:rPr>
        <w:t xml:space="preserve">11.1. К налогам и сборам в Донецкой Народной Республике относятся: </w:t>
      </w:r>
      <w:bookmarkStart w:id="56" w:name="sub_13001"/>
    </w:p>
    <w:p w14:paraId="147CF868" w14:textId="77777777" w:rsidR="0056278D" w:rsidRPr="001D2951" w:rsidRDefault="0056278D" w:rsidP="0056278D">
      <w:pPr>
        <w:spacing w:after="360" w:line="276" w:lineRule="auto"/>
        <w:ind w:firstLine="709"/>
        <w:jc w:val="both"/>
        <w:rPr>
          <w:sz w:val="28"/>
          <w:szCs w:val="28"/>
        </w:rPr>
      </w:pPr>
      <w:r w:rsidRPr="001D2951">
        <w:rPr>
          <w:sz w:val="28"/>
          <w:szCs w:val="28"/>
        </w:rPr>
        <w:t>1) налог на прибыль;</w:t>
      </w:r>
    </w:p>
    <w:p w14:paraId="1952648E" w14:textId="77777777" w:rsidR="0056278D" w:rsidRPr="001D2951" w:rsidRDefault="0056278D" w:rsidP="0056278D">
      <w:pPr>
        <w:spacing w:after="360" w:line="276" w:lineRule="auto"/>
        <w:ind w:firstLine="709"/>
        <w:jc w:val="both"/>
        <w:rPr>
          <w:sz w:val="28"/>
          <w:szCs w:val="28"/>
        </w:rPr>
      </w:pPr>
      <w:r w:rsidRPr="001D2951">
        <w:rPr>
          <w:sz w:val="28"/>
          <w:szCs w:val="28"/>
        </w:rPr>
        <w:t>2) акцизный налог</w:t>
      </w:r>
      <w:bookmarkEnd w:id="56"/>
      <w:r w:rsidRPr="001D2951">
        <w:rPr>
          <w:sz w:val="28"/>
          <w:szCs w:val="28"/>
        </w:rPr>
        <w:t>;</w:t>
      </w:r>
    </w:p>
    <w:p w14:paraId="08E86CF6" w14:textId="77777777" w:rsidR="0056278D" w:rsidRPr="001D2951" w:rsidRDefault="0056278D" w:rsidP="0056278D">
      <w:pPr>
        <w:spacing w:after="360" w:line="276" w:lineRule="auto"/>
        <w:ind w:firstLine="709"/>
        <w:jc w:val="both"/>
        <w:rPr>
          <w:sz w:val="28"/>
          <w:szCs w:val="28"/>
        </w:rPr>
      </w:pPr>
      <w:r w:rsidRPr="001D2951">
        <w:rPr>
          <w:sz w:val="28"/>
          <w:szCs w:val="28"/>
        </w:rPr>
        <w:t>3) экологический налог;</w:t>
      </w:r>
    </w:p>
    <w:p w14:paraId="57A8D6E2" w14:textId="77777777" w:rsidR="0056278D" w:rsidRPr="001D2951" w:rsidRDefault="0056278D" w:rsidP="0056278D">
      <w:pPr>
        <w:spacing w:after="360" w:line="276" w:lineRule="auto"/>
        <w:ind w:firstLine="709"/>
        <w:jc w:val="both"/>
        <w:rPr>
          <w:sz w:val="28"/>
          <w:szCs w:val="28"/>
        </w:rPr>
      </w:pPr>
      <w:r w:rsidRPr="001D2951">
        <w:rPr>
          <w:sz w:val="28"/>
          <w:szCs w:val="28"/>
        </w:rPr>
        <w:t>4) сбор за транзит, продажу и вывоз отдельных видов товаров;</w:t>
      </w:r>
    </w:p>
    <w:p w14:paraId="03487AD1" w14:textId="77777777" w:rsidR="0056278D" w:rsidRPr="001D2951" w:rsidRDefault="0056278D" w:rsidP="0056278D">
      <w:pPr>
        <w:spacing w:after="360" w:line="276" w:lineRule="auto"/>
        <w:ind w:firstLine="709"/>
        <w:jc w:val="both"/>
        <w:rPr>
          <w:sz w:val="28"/>
          <w:szCs w:val="28"/>
        </w:rPr>
      </w:pPr>
      <w:r w:rsidRPr="001D2951">
        <w:rPr>
          <w:sz w:val="28"/>
          <w:szCs w:val="28"/>
        </w:rPr>
        <w:t xml:space="preserve">5) плата за пользование недрами; </w:t>
      </w:r>
    </w:p>
    <w:p w14:paraId="0E9C47D2" w14:textId="77777777" w:rsidR="0056278D" w:rsidRPr="001D2951" w:rsidRDefault="0056278D" w:rsidP="0056278D">
      <w:pPr>
        <w:spacing w:after="360" w:line="276" w:lineRule="auto"/>
        <w:ind w:firstLine="709"/>
        <w:jc w:val="both"/>
        <w:rPr>
          <w:sz w:val="28"/>
          <w:szCs w:val="28"/>
        </w:rPr>
      </w:pPr>
      <w:r w:rsidRPr="001D2951">
        <w:rPr>
          <w:sz w:val="28"/>
          <w:szCs w:val="28"/>
        </w:rPr>
        <w:t>6) сбор за специальное использование воды;</w:t>
      </w:r>
    </w:p>
    <w:p w14:paraId="1C7BF6FF" w14:textId="77777777" w:rsidR="0056278D" w:rsidRPr="001D2951" w:rsidRDefault="0056278D" w:rsidP="0056278D">
      <w:pPr>
        <w:spacing w:after="360" w:line="276" w:lineRule="auto"/>
        <w:ind w:firstLine="709"/>
        <w:jc w:val="both"/>
        <w:rPr>
          <w:sz w:val="28"/>
          <w:szCs w:val="28"/>
        </w:rPr>
      </w:pPr>
      <w:r w:rsidRPr="001D2951">
        <w:rPr>
          <w:sz w:val="28"/>
          <w:szCs w:val="28"/>
        </w:rPr>
        <w:t>7) налог с оборота;</w:t>
      </w:r>
    </w:p>
    <w:p w14:paraId="5ABF457D" w14:textId="77777777" w:rsidR="0056278D" w:rsidRPr="001D2951" w:rsidRDefault="0056278D" w:rsidP="0056278D">
      <w:pPr>
        <w:spacing w:after="360" w:line="276" w:lineRule="auto"/>
        <w:ind w:firstLine="709"/>
        <w:jc w:val="both"/>
        <w:rPr>
          <w:sz w:val="28"/>
          <w:szCs w:val="28"/>
        </w:rPr>
      </w:pPr>
      <w:r w:rsidRPr="001D2951">
        <w:rPr>
          <w:sz w:val="28"/>
          <w:szCs w:val="28"/>
        </w:rPr>
        <w:t>8) сбор на развитие виноградарства, садоводства и хмелеводства;</w:t>
      </w:r>
    </w:p>
    <w:p w14:paraId="76D9B6BB" w14:textId="77777777" w:rsidR="0056278D" w:rsidRPr="001D2951" w:rsidRDefault="0056278D" w:rsidP="0056278D">
      <w:pPr>
        <w:spacing w:after="360" w:line="276" w:lineRule="auto"/>
        <w:ind w:firstLine="709"/>
        <w:jc w:val="both"/>
        <w:rPr>
          <w:sz w:val="28"/>
          <w:szCs w:val="28"/>
        </w:rPr>
      </w:pPr>
      <w:r w:rsidRPr="001D2951">
        <w:rPr>
          <w:sz w:val="28"/>
          <w:szCs w:val="28"/>
        </w:rPr>
        <w:t xml:space="preserve">9) подоходный налог; </w:t>
      </w:r>
    </w:p>
    <w:p w14:paraId="19441A79" w14:textId="77777777" w:rsidR="0056278D" w:rsidRPr="001D2951" w:rsidRDefault="0056278D" w:rsidP="0056278D">
      <w:pPr>
        <w:spacing w:after="360" w:line="276" w:lineRule="auto"/>
        <w:ind w:firstLine="709"/>
        <w:jc w:val="both"/>
        <w:rPr>
          <w:sz w:val="28"/>
          <w:szCs w:val="28"/>
        </w:rPr>
      </w:pPr>
      <w:r w:rsidRPr="001D2951">
        <w:rPr>
          <w:sz w:val="28"/>
          <w:szCs w:val="28"/>
        </w:rPr>
        <w:t>10) плата за землю;</w:t>
      </w:r>
    </w:p>
    <w:p w14:paraId="64B85538" w14:textId="77777777" w:rsidR="0056278D" w:rsidRPr="001D2951" w:rsidRDefault="0056278D" w:rsidP="0056278D">
      <w:pPr>
        <w:spacing w:after="360" w:line="276" w:lineRule="auto"/>
        <w:ind w:firstLine="709"/>
        <w:jc w:val="both"/>
        <w:rPr>
          <w:sz w:val="28"/>
          <w:szCs w:val="28"/>
        </w:rPr>
      </w:pPr>
      <w:r w:rsidRPr="001D2951">
        <w:rPr>
          <w:sz w:val="28"/>
          <w:szCs w:val="28"/>
        </w:rPr>
        <w:t>11) упрощенный налог;</w:t>
      </w:r>
    </w:p>
    <w:p w14:paraId="0EAA2734" w14:textId="77777777" w:rsidR="0056278D" w:rsidRPr="001D2951" w:rsidRDefault="0056278D" w:rsidP="0056278D">
      <w:pPr>
        <w:spacing w:after="360" w:line="276" w:lineRule="auto"/>
        <w:ind w:firstLine="709"/>
        <w:jc w:val="both"/>
        <w:rPr>
          <w:sz w:val="28"/>
          <w:szCs w:val="28"/>
        </w:rPr>
      </w:pPr>
      <w:r w:rsidRPr="001D2951">
        <w:rPr>
          <w:sz w:val="28"/>
          <w:szCs w:val="28"/>
        </w:rPr>
        <w:t>12) плата за патент;</w:t>
      </w:r>
    </w:p>
    <w:p w14:paraId="30AEB1E9" w14:textId="77777777" w:rsidR="0056278D" w:rsidRPr="001D2951" w:rsidRDefault="0056278D" w:rsidP="0056278D">
      <w:pPr>
        <w:spacing w:after="360" w:line="276" w:lineRule="auto"/>
        <w:ind w:firstLine="709"/>
        <w:jc w:val="both"/>
        <w:rPr>
          <w:sz w:val="28"/>
          <w:szCs w:val="28"/>
        </w:rPr>
      </w:pPr>
      <w:r w:rsidRPr="001D2951">
        <w:rPr>
          <w:sz w:val="28"/>
          <w:szCs w:val="28"/>
        </w:rPr>
        <w:t>13) сельскохозяйственный налог;</w:t>
      </w:r>
    </w:p>
    <w:p w14:paraId="38EBFE14" w14:textId="77777777" w:rsidR="0056278D" w:rsidRPr="001D2951" w:rsidRDefault="0056278D" w:rsidP="0056278D">
      <w:pPr>
        <w:spacing w:after="360" w:line="276" w:lineRule="auto"/>
        <w:ind w:firstLine="709"/>
        <w:jc w:val="both"/>
        <w:rPr>
          <w:sz w:val="28"/>
          <w:szCs w:val="28"/>
        </w:rPr>
      </w:pPr>
      <w:r w:rsidRPr="001D2951">
        <w:rPr>
          <w:sz w:val="28"/>
          <w:szCs w:val="28"/>
        </w:rPr>
        <w:t>14) транспортный налог;</w:t>
      </w:r>
    </w:p>
    <w:p w14:paraId="507F1537" w14:textId="77777777" w:rsidR="0056278D" w:rsidRPr="001D2951" w:rsidRDefault="0056278D" w:rsidP="0056278D">
      <w:pPr>
        <w:spacing w:after="360" w:line="276" w:lineRule="auto"/>
        <w:ind w:firstLine="709"/>
        <w:jc w:val="both"/>
        <w:rPr>
          <w:sz w:val="28"/>
          <w:szCs w:val="28"/>
        </w:rPr>
      </w:pPr>
      <w:r w:rsidRPr="001D2951">
        <w:rPr>
          <w:sz w:val="28"/>
          <w:szCs w:val="28"/>
        </w:rPr>
        <w:t>15) сбор за специальное использование водных биоресурсов;</w:t>
      </w:r>
    </w:p>
    <w:p w14:paraId="365DB18D" w14:textId="77777777" w:rsidR="0056278D" w:rsidRPr="001D2951" w:rsidRDefault="0056278D" w:rsidP="0056278D">
      <w:pPr>
        <w:spacing w:after="360" w:line="276" w:lineRule="auto"/>
        <w:ind w:firstLine="709"/>
        <w:jc w:val="both"/>
        <w:rPr>
          <w:sz w:val="28"/>
          <w:szCs w:val="28"/>
        </w:rPr>
      </w:pPr>
      <w:r w:rsidRPr="001D2951">
        <w:rPr>
          <w:sz w:val="28"/>
          <w:szCs w:val="28"/>
        </w:rPr>
        <w:t>16) сбор за осуществление валютно-обменных операций.</w:t>
      </w:r>
    </w:p>
    <w:p w14:paraId="43714E81" w14:textId="77777777" w:rsidR="00103D72" w:rsidRPr="001D2951" w:rsidRDefault="00AA6EEC" w:rsidP="0056278D">
      <w:pPr>
        <w:spacing w:after="360" w:line="276" w:lineRule="auto"/>
        <w:ind w:firstLine="709"/>
        <w:jc w:val="both"/>
        <w:rPr>
          <w:bCs/>
          <w:i/>
          <w:color w:val="0000FF"/>
          <w:sz w:val="28"/>
          <w:szCs w:val="28"/>
          <w:u w:val="single"/>
        </w:rPr>
      </w:pPr>
      <w:hyperlink r:id="rId123" w:history="1">
        <w:r w:rsidR="0056278D" w:rsidRPr="001D2951">
          <w:rPr>
            <w:bCs/>
            <w:i/>
            <w:color w:val="0000FF"/>
            <w:sz w:val="28"/>
            <w:szCs w:val="28"/>
            <w:u w:val="single"/>
          </w:rPr>
          <w:t>(Статья 11 изложена в новой редакции в соответствии с Законом от 03.08.2018 № 247-IНС)</w:t>
        </w:r>
      </w:hyperlink>
    </w:p>
    <w:p w14:paraId="6CDD945C" w14:textId="77777777" w:rsidR="005608BA" w:rsidRPr="001D2951" w:rsidRDefault="005608BA" w:rsidP="005608BA">
      <w:pPr>
        <w:spacing w:after="360" w:line="276" w:lineRule="auto"/>
        <w:ind w:right="140" w:firstLine="709"/>
        <w:jc w:val="both"/>
        <w:rPr>
          <w:color w:val="000000"/>
          <w:sz w:val="28"/>
          <w:szCs w:val="28"/>
          <w:lang w:eastAsia="en-US"/>
        </w:rPr>
      </w:pPr>
      <w:r w:rsidRPr="001D2951">
        <w:rPr>
          <w:color w:val="000000"/>
          <w:sz w:val="28"/>
          <w:szCs w:val="28"/>
          <w:lang w:eastAsia="en-US"/>
        </w:rPr>
        <w:t>17) фиксированный сельскохозяйственный налог.</w:t>
      </w:r>
    </w:p>
    <w:p w14:paraId="0B918409" w14:textId="77777777" w:rsidR="005608BA" w:rsidRPr="001D2951" w:rsidRDefault="00AA6EEC" w:rsidP="005608BA">
      <w:pPr>
        <w:spacing w:after="360" w:line="276" w:lineRule="auto"/>
        <w:ind w:firstLine="709"/>
        <w:jc w:val="both"/>
        <w:rPr>
          <w:sz w:val="28"/>
          <w:szCs w:val="28"/>
        </w:rPr>
      </w:pPr>
      <w:hyperlink r:id="rId124" w:history="1">
        <w:r w:rsidR="005608BA" w:rsidRPr="001D2951">
          <w:rPr>
            <w:i/>
            <w:color w:val="0563C1"/>
            <w:sz w:val="28"/>
            <w:szCs w:val="28"/>
            <w:u w:val="single"/>
          </w:rPr>
          <w:t>(Подпункт 17 пункта 11.1 статьи 11 введен Законом от 28.12.2018   № 09-IIНС)</w:t>
        </w:r>
      </w:hyperlink>
    </w:p>
    <w:p w14:paraId="6883156C" w14:textId="77777777" w:rsidR="00545EF9" w:rsidRPr="001D2951" w:rsidRDefault="00C358B1"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12.</w:t>
      </w:r>
      <w:r w:rsidR="00545EF9" w:rsidRPr="001D2951">
        <w:rPr>
          <w:rFonts w:ascii="Times New Roman" w:hAnsi="Times New Roman" w:cs="Times New Roman"/>
          <w:b/>
          <w:bCs/>
          <w:color w:val="auto"/>
          <w:sz w:val="28"/>
          <w:szCs w:val="28"/>
        </w:rPr>
        <w:t xml:space="preserve"> Понятие налога и сбора</w:t>
      </w:r>
    </w:p>
    <w:bookmarkEnd w:id="55"/>
    <w:p w14:paraId="07D9CD5E" w14:textId="77777777" w:rsidR="00545EF9" w:rsidRPr="001D2951" w:rsidRDefault="00545EF9" w:rsidP="006811D0">
      <w:pPr>
        <w:spacing w:after="360" w:line="276" w:lineRule="auto"/>
        <w:ind w:firstLine="709"/>
        <w:jc w:val="both"/>
        <w:rPr>
          <w:sz w:val="28"/>
          <w:szCs w:val="28"/>
        </w:rPr>
      </w:pPr>
      <w:r w:rsidRPr="001D2951">
        <w:rPr>
          <w:sz w:val="28"/>
          <w:szCs w:val="28"/>
        </w:rPr>
        <w:t>12.</w:t>
      </w:r>
      <w:bookmarkStart w:id="57" w:name="sub_8001"/>
      <w:r w:rsidR="00C358B1" w:rsidRPr="001D2951">
        <w:rPr>
          <w:sz w:val="28"/>
          <w:szCs w:val="28"/>
        </w:rPr>
        <w:t>1. </w:t>
      </w:r>
      <w:r w:rsidRPr="001D2951">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D2951">
        <w:rPr>
          <w:sz w:val="28"/>
          <w:szCs w:val="28"/>
        </w:rPr>
        <w:t>,</w:t>
      </w:r>
      <w:r w:rsidRPr="001D2951">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D2951">
        <w:rPr>
          <w:sz w:val="28"/>
          <w:szCs w:val="28"/>
        </w:rPr>
        <w:t>,</w:t>
      </w:r>
      <w:r w:rsidRPr="001D2951">
        <w:rPr>
          <w:sz w:val="28"/>
          <w:szCs w:val="28"/>
        </w:rPr>
        <w:t xml:space="preserve"> в целях финансового обеспечения деятельности Донецкой Народной Республики.</w:t>
      </w:r>
    </w:p>
    <w:p w14:paraId="49A84FA9" w14:textId="77777777" w:rsidR="00545EF9" w:rsidRPr="001D2951" w:rsidRDefault="00C358B1" w:rsidP="006811D0">
      <w:pPr>
        <w:spacing w:after="360" w:line="276" w:lineRule="auto"/>
        <w:ind w:firstLine="709"/>
        <w:jc w:val="both"/>
        <w:rPr>
          <w:sz w:val="28"/>
          <w:szCs w:val="28"/>
        </w:rPr>
      </w:pPr>
      <w:bookmarkStart w:id="58" w:name="sub_8002"/>
      <w:bookmarkEnd w:id="57"/>
      <w:r w:rsidRPr="001D2951">
        <w:rPr>
          <w:sz w:val="28"/>
          <w:szCs w:val="28"/>
        </w:rPr>
        <w:t>12.2. </w:t>
      </w:r>
      <w:r w:rsidR="00545EF9" w:rsidRPr="001D2951">
        <w:rPr>
          <w:sz w:val="28"/>
          <w:szCs w:val="28"/>
        </w:rPr>
        <w:t>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лиц государственными органами, органами местного самоуправления, другими уполномоченными органами и лицами юридически значимых действий.</w:t>
      </w:r>
    </w:p>
    <w:p w14:paraId="5904EF4B" w14:textId="77777777" w:rsidR="00255B28" w:rsidRPr="001D2951" w:rsidRDefault="00C358B1" w:rsidP="00005808">
      <w:pPr>
        <w:spacing w:after="360" w:line="276" w:lineRule="auto"/>
        <w:ind w:firstLine="709"/>
        <w:jc w:val="both"/>
        <w:rPr>
          <w:sz w:val="28"/>
          <w:szCs w:val="28"/>
        </w:rPr>
      </w:pPr>
      <w:r w:rsidRPr="001D2951">
        <w:rPr>
          <w:sz w:val="28"/>
          <w:szCs w:val="28"/>
        </w:rPr>
        <w:t>12.3. </w:t>
      </w:r>
      <w:r w:rsidR="00545EF9" w:rsidRPr="001D2951">
        <w:rPr>
          <w:sz w:val="28"/>
          <w:szCs w:val="28"/>
        </w:rPr>
        <w:t xml:space="preserve">Совокупность республиканских и местных налогов (сборов), которые взимаются в установленном </w:t>
      </w:r>
      <w:r w:rsidR="0098476D" w:rsidRPr="001D2951">
        <w:rPr>
          <w:sz w:val="28"/>
          <w:szCs w:val="28"/>
        </w:rPr>
        <w:t>настоящим</w:t>
      </w:r>
      <w:r w:rsidR="00545EF9" w:rsidRPr="001D2951">
        <w:rPr>
          <w:sz w:val="28"/>
          <w:szCs w:val="28"/>
        </w:rPr>
        <w:t xml:space="preserve"> Законом порядке, составляет налоговую систему Донецкой Народной Республики. </w:t>
      </w:r>
      <w:bookmarkStart w:id="59" w:name="sub_17"/>
      <w:bookmarkEnd w:id="58"/>
    </w:p>
    <w:p w14:paraId="2D5CF57A" w14:textId="77777777" w:rsidR="00545EF9" w:rsidRPr="001D2951" w:rsidRDefault="00C358B1"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13.</w:t>
      </w:r>
      <w:r w:rsidR="00545EF9" w:rsidRPr="001D2951">
        <w:rPr>
          <w:rFonts w:ascii="Times New Roman" w:hAnsi="Times New Roman" w:cs="Times New Roman"/>
          <w:b/>
          <w:bCs/>
          <w:color w:val="auto"/>
          <w:sz w:val="28"/>
          <w:szCs w:val="28"/>
        </w:rPr>
        <w:t xml:space="preserve"> Особенности применения льгот</w:t>
      </w:r>
    </w:p>
    <w:p w14:paraId="62420C01" w14:textId="77777777" w:rsidR="00545EF9" w:rsidRPr="001D2951" w:rsidRDefault="00545EF9" w:rsidP="006811D0">
      <w:pPr>
        <w:spacing w:after="360" w:line="276" w:lineRule="auto"/>
        <w:ind w:firstLine="709"/>
        <w:jc w:val="both"/>
        <w:rPr>
          <w:sz w:val="28"/>
          <w:szCs w:val="28"/>
        </w:rPr>
      </w:pPr>
      <w:bookmarkStart w:id="60" w:name="sub_1702"/>
      <w:bookmarkEnd w:id="59"/>
      <w:r w:rsidRPr="001D2951">
        <w:rPr>
          <w:sz w:val="28"/>
          <w:szCs w:val="28"/>
        </w:rPr>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60"/>
    <w:p w14:paraId="1AD37588" w14:textId="77777777" w:rsidR="00545EF9" w:rsidRPr="001D2951" w:rsidRDefault="00C358B1"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14.</w:t>
      </w:r>
      <w:r w:rsidR="00545EF9" w:rsidRPr="001D2951">
        <w:rPr>
          <w:rFonts w:ascii="Times New Roman" w:hAnsi="Times New Roman" w:cs="Times New Roman"/>
          <w:b/>
          <w:bCs/>
          <w:color w:val="auto"/>
          <w:sz w:val="28"/>
          <w:szCs w:val="28"/>
        </w:rPr>
        <w:t xml:space="preserve"> Специальные налоговые режимы</w:t>
      </w:r>
    </w:p>
    <w:p w14:paraId="3D509CDA" w14:textId="77777777" w:rsidR="00545EF9" w:rsidRPr="001D2951" w:rsidRDefault="00545EF9" w:rsidP="006811D0">
      <w:pPr>
        <w:pStyle w:val="a5"/>
        <w:spacing w:after="360" w:line="276" w:lineRule="auto"/>
        <w:ind w:left="0" w:firstLine="709"/>
        <w:rPr>
          <w:rFonts w:ascii="Times New Roman" w:hAnsi="Times New Roman" w:cs="Times New Roman"/>
          <w:color w:val="auto"/>
          <w:sz w:val="28"/>
          <w:szCs w:val="28"/>
        </w:rPr>
      </w:pPr>
      <w:bookmarkStart w:id="61" w:name="sub_18001"/>
      <w:r w:rsidRPr="001D2951">
        <w:rPr>
          <w:rFonts w:ascii="Times New Roman" w:hAnsi="Times New Roman" w:cs="Times New Roman"/>
          <w:color w:val="auto"/>
          <w:sz w:val="28"/>
          <w:szCs w:val="28"/>
        </w:rPr>
        <w:t>14.1. 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14:paraId="589E24BF" w14:textId="77777777" w:rsidR="00545EF9" w:rsidRPr="001D2951" w:rsidRDefault="00545EF9" w:rsidP="006811D0">
      <w:pPr>
        <w:pStyle w:val="a5"/>
        <w:spacing w:after="360" w:line="276" w:lineRule="auto"/>
        <w:ind w:left="0" w:firstLine="709"/>
        <w:rPr>
          <w:rFonts w:ascii="Times New Roman" w:hAnsi="Times New Roman" w:cs="Times New Roman"/>
          <w:color w:val="auto"/>
          <w:sz w:val="28"/>
          <w:szCs w:val="28"/>
        </w:rPr>
      </w:pPr>
      <w:r w:rsidRPr="001D2951">
        <w:rPr>
          <w:rFonts w:ascii="Times New Roman" w:hAnsi="Times New Roman" w:cs="Times New Roman"/>
          <w:color w:val="auto"/>
          <w:sz w:val="28"/>
          <w:szCs w:val="28"/>
        </w:rPr>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14:paraId="45F48D27" w14:textId="77777777" w:rsidR="00545EF9" w:rsidRPr="001D2951" w:rsidRDefault="00545EF9" w:rsidP="006811D0">
      <w:pPr>
        <w:pStyle w:val="a5"/>
        <w:spacing w:after="360" w:line="276" w:lineRule="auto"/>
        <w:ind w:left="0" w:firstLine="709"/>
        <w:rPr>
          <w:rFonts w:ascii="Times New Roman" w:hAnsi="Times New Roman" w:cs="Times New Roman"/>
          <w:color w:val="auto"/>
          <w:sz w:val="28"/>
          <w:szCs w:val="28"/>
        </w:rPr>
      </w:pPr>
      <w:r w:rsidRPr="001D2951">
        <w:rPr>
          <w:rFonts w:ascii="Times New Roman" w:hAnsi="Times New Roman" w:cs="Times New Roman"/>
          <w:color w:val="auto"/>
          <w:sz w:val="28"/>
          <w:szCs w:val="28"/>
        </w:rPr>
        <w:t>14.3. К специальным налоговым режимам относятся:</w:t>
      </w:r>
    </w:p>
    <w:p w14:paraId="51D7DBDF" w14:textId="77777777" w:rsidR="00545EF9" w:rsidRPr="001D2951" w:rsidRDefault="001821CD" w:rsidP="006811D0">
      <w:pPr>
        <w:pStyle w:val="a5"/>
        <w:spacing w:after="360" w:line="276" w:lineRule="auto"/>
        <w:ind w:left="0" w:firstLine="709"/>
        <w:rPr>
          <w:rFonts w:ascii="Times New Roman" w:hAnsi="Times New Roman" w:cs="Times New Roman"/>
          <w:color w:val="auto"/>
          <w:sz w:val="28"/>
          <w:szCs w:val="28"/>
        </w:rPr>
      </w:pPr>
      <w:r w:rsidRPr="001D2951">
        <w:rPr>
          <w:rFonts w:ascii="Times New Roman" w:hAnsi="Times New Roman" w:cs="Times New Roman"/>
          <w:color w:val="auto"/>
          <w:sz w:val="28"/>
          <w:szCs w:val="28"/>
        </w:rPr>
        <w:lastRenderedPageBreak/>
        <w:t>1</w:t>
      </w:r>
      <w:r w:rsidR="00545EF9" w:rsidRPr="001D2951">
        <w:rPr>
          <w:rFonts w:ascii="Times New Roman" w:hAnsi="Times New Roman" w:cs="Times New Roman"/>
          <w:color w:val="auto"/>
          <w:sz w:val="28"/>
          <w:szCs w:val="28"/>
        </w:rPr>
        <w:t xml:space="preserve">) </w:t>
      </w:r>
      <w:hyperlink r:id="rId125" w:history="1">
        <w:r w:rsidR="00545EF9" w:rsidRPr="001D2951">
          <w:rPr>
            <w:rFonts w:ascii="Times New Roman" w:hAnsi="Times New Roman" w:cs="Times New Roman"/>
            <w:color w:val="auto"/>
            <w:sz w:val="28"/>
            <w:szCs w:val="28"/>
          </w:rPr>
          <w:t>упрощен</w:t>
        </w:r>
        <w:r w:rsidRPr="001D2951">
          <w:rPr>
            <w:rFonts w:ascii="Times New Roman" w:hAnsi="Times New Roman" w:cs="Times New Roman"/>
            <w:color w:val="auto"/>
            <w:sz w:val="28"/>
            <w:szCs w:val="28"/>
          </w:rPr>
          <w:t>ный</w:t>
        </w:r>
        <w:r w:rsidR="00545EF9" w:rsidRPr="001D2951">
          <w:rPr>
            <w:rFonts w:ascii="Times New Roman" w:hAnsi="Times New Roman" w:cs="Times New Roman"/>
            <w:color w:val="auto"/>
            <w:sz w:val="28"/>
            <w:szCs w:val="28"/>
          </w:rPr>
          <w:t xml:space="preserve"> налог</w:t>
        </w:r>
      </w:hyperlink>
      <w:r w:rsidR="00545EF9" w:rsidRPr="001D2951">
        <w:rPr>
          <w:rFonts w:ascii="Times New Roman" w:hAnsi="Times New Roman" w:cs="Times New Roman"/>
          <w:color w:val="auto"/>
          <w:sz w:val="28"/>
          <w:szCs w:val="28"/>
        </w:rPr>
        <w:t>;</w:t>
      </w:r>
    </w:p>
    <w:p w14:paraId="611AD785" w14:textId="77777777" w:rsidR="001821CD" w:rsidRPr="001D2951" w:rsidRDefault="001821CD" w:rsidP="006811D0">
      <w:pPr>
        <w:spacing w:after="360" w:line="276" w:lineRule="auto"/>
        <w:ind w:firstLine="709"/>
        <w:jc w:val="both"/>
        <w:rPr>
          <w:sz w:val="28"/>
          <w:szCs w:val="28"/>
        </w:rPr>
      </w:pPr>
      <w:r w:rsidRPr="001D2951">
        <w:rPr>
          <w:sz w:val="28"/>
          <w:szCs w:val="28"/>
        </w:rPr>
        <w:t xml:space="preserve">2) патент; </w:t>
      </w:r>
    </w:p>
    <w:p w14:paraId="5DCAFD87" w14:textId="77777777" w:rsidR="001821CD" w:rsidRPr="001D2951" w:rsidRDefault="00545EF9" w:rsidP="006811D0">
      <w:pPr>
        <w:pStyle w:val="a5"/>
        <w:spacing w:after="360" w:line="276" w:lineRule="auto"/>
        <w:ind w:left="0" w:firstLine="709"/>
        <w:rPr>
          <w:rFonts w:ascii="Times New Roman" w:hAnsi="Times New Roman" w:cs="Times New Roman"/>
          <w:color w:val="auto"/>
          <w:sz w:val="28"/>
          <w:szCs w:val="28"/>
        </w:rPr>
      </w:pPr>
      <w:r w:rsidRPr="001D2951">
        <w:rPr>
          <w:rFonts w:ascii="Times New Roman" w:hAnsi="Times New Roman" w:cs="Times New Roman"/>
          <w:color w:val="auto"/>
          <w:sz w:val="28"/>
          <w:szCs w:val="28"/>
        </w:rPr>
        <w:t xml:space="preserve">3) </w:t>
      </w:r>
      <w:r w:rsidR="001821CD" w:rsidRPr="001D2951">
        <w:rPr>
          <w:rFonts w:ascii="Times New Roman" w:hAnsi="Times New Roman" w:cs="Times New Roman"/>
          <w:color w:val="auto"/>
          <w:sz w:val="28"/>
          <w:szCs w:val="28"/>
        </w:rPr>
        <w:t>сбор за осуществление валютно-обменных операций;</w:t>
      </w:r>
    </w:p>
    <w:p w14:paraId="4F6D19AE" w14:textId="77777777" w:rsidR="001821CD" w:rsidRPr="001D2951" w:rsidRDefault="001821CD" w:rsidP="006811D0">
      <w:pPr>
        <w:pStyle w:val="a5"/>
        <w:spacing w:after="360" w:line="276" w:lineRule="auto"/>
        <w:ind w:left="0" w:firstLine="709"/>
        <w:rPr>
          <w:rFonts w:ascii="Times New Roman" w:hAnsi="Times New Roman" w:cs="Times New Roman"/>
          <w:color w:val="auto"/>
          <w:sz w:val="28"/>
          <w:szCs w:val="28"/>
        </w:rPr>
      </w:pPr>
      <w:r w:rsidRPr="001D2951">
        <w:rPr>
          <w:rFonts w:ascii="Times New Roman" w:hAnsi="Times New Roman" w:cs="Times New Roman"/>
          <w:color w:val="auto"/>
          <w:sz w:val="28"/>
          <w:szCs w:val="28"/>
        </w:rPr>
        <w:t>4) сельскохозяйственный налог;</w:t>
      </w:r>
    </w:p>
    <w:p w14:paraId="277F08CC" w14:textId="77777777" w:rsidR="001821CD" w:rsidRPr="001D2951" w:rsidRDefault="001821CD" w:rsidP="006811D0">
      <w:pPr>
        <w:spacing w:after="360" w:line="276" w:lineRule="auto"/>
        <w:ind w:firstLine="709"/>
        <w:jc w:val="both"/>
        <w:rPr>
          <w:sz w:val="28"/>
          <w:szCs w:val="28"/>
        </w:rPr>
      </w:pPr>
      <w:r w:rsidRPr="001D2951">
        <w:rPr>
          <w:sz w:val="28"/>
          <w:szCs w:val="28"/>
        </w:rPr>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14:paraId="4F8132C1" w14:textId="77777777" w:rsidR="001821CD" w:rsidRPr="001D2951" w:rsidRDefault="001821CD" w:rsidP="006811D0">
      <w:pPr>
        <w:spacing w:after="360" w:line="276" w:lineRule="auto"/>
        <w:ind w:firstLine="709"/>
        <w:jc w:val="both"/>
        <w:rPr>
          <w:sz w:val="28"/>
          <w:szCs w:val="28"/>
        </w:rPr>
      </w:pPr>
      <w:r w:rsidRPr="001D2951">
        <w:rPr>
          <w:sz w:val="28"/>
          <w:szCs w:val="28"/>
        </w:rPr>
        <w:t>6) патент на добычу угл</w:t>
      </w:r>
      <w:r w:rsidR="005608BA" w:rsidRPr="001D2951">
        <w:rPr>
          <w:sz w:val="28"/>
          <w:szCs w:val="28"/>
        </w:rPr>
        <w:t>я (угольной продукции) артелями;</w:t>
      </w:r>
    </w:p>
    <w:p w14:paraId="2A84FC3E" w14:textId="77777777" w:rsidR="005608BA" w:rsidRPr="001D2951" w:rsidRDefault="005608BA" w:rsidP="005608BA">
      <w:pPr>
        <w:spacing w:after="360" w:line="276" w:lineRule="auto"/>
        <w:ind w:firstLine="709"/>
        <w:jc w:val="both"/>
        <w:rPr>
          <w:color w:val="000000"/>
          <w:sz w:val="28"/>
          <w:szCs w:val="28"/>
          <w:lang w:eastAsia="en-US"/>
        </w:rPr>
      </w:pPr>
      <w:r w:rsidRPr="001D2951">
        <w:rPr>
          <w:color w:val="000000"/>
          <w:sz w:val="28"/>
          <w:szCs w:val="28"/>
          <w:lang w:eastAsia="en-US"/>
        </w:rPr>
        <w:t>7) система налогообложения для сельскохозяйственных товаропроизводителей, осуществляющих деятельность в сфере растениеводства.</w:t>
      </w:r>
    </w:p>
    <w:p w14:paraId="4ACDA01A" w14:textId="01F2CC96" w:rsidR="005608BA" w:rsidRPr="001D2951" w:rsidRDefault="00AA6EEC" w:rsidP="00005808">
      <w:pPr>
        <w:spacing w:after="360" w:line="276" w:lineRule="auto"/>
        <w:ind w:firstLine="709"/>
        <w:jc w:val="both"/>
        <w:rPr>
          <w:i/>
          <w:color w:val="0563C1"/>
          <w:sz w:val="28"/>
          <w:szCs w:val="28"/>
          <w:u w:val="single"/>
        </w:rPr>
      </w:pPr>
      <w:hyperlink r:id="rId126" w:history="1">
        <w:r w:rsidR="005608BA" w:rsidRPr="001D2951">
          <w:rPr>
            <w:i/>
            <w:color w:val="0563C1"/>
            <w:sz w:val="28"/>
            <w:szCs w:val="28"/>
            <w:u w:val="single"/>
          </w:rPr>
          <w:t>(Подпункт 7 пункта 14.3 статьи 14 введен Законом от 28.12.2018     № 09-IIНС)</w:t>
        </w:r>
      </w:hyperlink>
      <w:bookmarkStart w:id="62" w:name="а3"/>
      <w:bookmarkStart w:id="63" w:name="sub_20003"/>
      <w:bookmarkEnd w:id="61"/>
      <w:bookmarkEnd w:id="62"/>
    </w:p>
    <w:p w14:paraId="2441A655" w14:textId="77777777" w:rsidR="00337907" w:rsidRPr="001D2951" w:rsidRDefault="00337907" w:rsidP="00337907">
      <w:pPr>
        <w:shd w:val="clear" w:color="auto" w:fill="FFFFFF"/>
        <w:spacing w:after="360" w:line="276" w:lineRule="auto"/>
        <w:ind w:firstLine="709"/>
        <w:jc w:val="both"/>
        <w:textAlignment w:val="baseline"/>
        <w:rPr>
          <w:sz w:val="28"/>
          <w:szCs w:val="28"/>
        </w:rPr>
      </w:pPr>
      <w:r w:rsidRPr="001D2951">
        <w:rPr>
          <w:sz w:val="28"/>
          <w:szCs w:val="28"/>
        </w:rPr>
        <w:t>8) система налогообложения для сельскохозяйственных товаропроизводителей, осуществляющих деятельность в сфере животноводства.</w:t>
      </w:r>
    </w:p>
    <w:bookmarkStart w:id="64" w:name="_Hlk68086560"/>
    <w:p w14:paraId="5A9F58CD" w14:textId="0596C1F5" w:rsidR="00337907" w:rsidRPr="001D2951" w:rsidRDefault="00337907" w:rsidP="00337907">
      <w:pPr>
        <w:spacing w:after="360" w:line="276" w:lineRule="auto"/>
        <w:ind w:firstLine="709"/>
        <w:jc w:val="both"/>
        <w:rPr>
          <w:sz w:val="28"/>
          <w:szCs w:val="28"/>
        </w:rPr>
      </w:pPr>
      <w:r w:rsidRPr="001D2951">
        <w:rPr>
          <w:rFonts w:eastAsia="Calibri"/>
          <w:bCs/>
          <w:i/>
          <w:iCs/>
          <w:sz w:val="28"/>
          <w:szCs w:val="28"/>
          <w:lang w:eastAsia="en-US" w:bidi="hi-IN"/>
        </w:rPr>
        <w:fldChar w:fldCharType="begin"/>
      </w:r>
      <w:r w:rsidRPr="001D2951">
        <w:rPr>
          <w:rFonts w:eastAsia="Calibri"/>
          <w:bCs/>
          <w:i/>
          <w:iCs/>
          <w:sz w:val="28"/>
          <w:szCs w:val="28"/>
          <w:lang w:eastAsia="en-US" w:bidi="hi-IN"/>
        </w:rPr>
        <w:instrText xml:space="preserve"> HYPERLINK "https://dnrsovet.su/zakonodatelnaya-deyatelnost/prinyatye/zakony/zakon-donetskoj-narodnoj-respubliki-o-vnesenii-izmenenij-v-zakon-donetskoj-narodnoj-respubliki-o-nalogovoj-sisteme-21/" </w:instrText>
      </w:r>
      <w:r w:rsidRPr="001D2951">
        <w:rPr>
          <w:rFonts w:eastAsia="Calibri"/>
          <w:bCs/>
          <w:i/>
          <w:iCs/>
          <w:sz w:val="28"/>
          <w:szCs w:val="28"/>
          <w:lang w:eastAsia="en-US" w:bidi="hi-IN"/>
        </w:rPr>
        <w:fldChar w:fldCharType="separate"/>
      </w:r>
      <w:r w:rsidRPr="001D2951">
        <w:rPr>
          <w:rFonts w:eastAsia="Calibri"/>
          <w:bCs/>
          <w:i/>
          <w:iCs/>
          <w:color w:val="0000FF"/>
          <w:sz w:val="28"/>
          <w:szCs w:val="28"/>
          <w:u w:val="single"/>
          <w:lang w:eastAsia="en-US" w:bidi="hi-IN"/>
        </w:rPr>
        <w:t>(Подпункт 8 пункта 14.3 статьи 14 введен Законом от 26.03.2021 № 263-IIНС)</w:t>
      </w:r>
      <w:r w:rsidRPr="001D2951">
        <w:rPr>
          <w:rFonts w:eastAsia="Calibri"/>
          <w:bCs/>
          <w:i/>
          <w:iCs/>
          <w:sz w:val="28"/>
          <w:szCs w:val="28"/>
          <w:lang w:eastAsia="en-US" w:bidi="hi-IN"/>
        </w:rPr>
        <w:fldChar w:fldCharType="end"/>
      </w:r>
      <w:bookmarkEnd w:id="64"/>
    </w:p>
    <w:p w14:paraId="4D83ED85" w14:textId="77777777" w:rsidR="00545EF9" w:rsidRPr="001D2951" w:rsidRDefault="00545EF9" w:rsidP="006811D0">
      <w:pPr>
        <w:pStyle w:val="1"/>
        <w:spacing w:before="0" w:after="360" w:line="276" w:lineRule="auto"/>
        <w:ind w:firstLine="709"/>
        <w:jc w:val="both"/>
        <w:rPr>
          <w:rFonts w:ascii="Times New Roman" w:hAnsi="Times New Roman"/>
          <w:color w:val="auto"/>
          <w:sz w:val="28"/>
          <w:szCs w:val="28"/>
          <w:lang w:val="ru-RU"/>
        </w:rPr>
      </w:pPr>
      <w:r w:rsidRPr="001D2951">
        <w:rPr>
          <w:rFonts w:ascii="Times New Roman" w:hAnsi="Times New Roman"/>
          <w:b w:val="0"/>
          <w:color w:val="auto"/>
          <w:sz w:val="28"/>
          <w:szCs w:val="28"/>
          <w:lang w:val="ru-RU"/>
        </w:rPr>
        <w:t>Глава 3.</w:t>
      </w:r>
      <w:r w:rsidRPr="001D2951">
        <w:rPr>
          <w:rFonts w:ascii="Times New Roman" w:hAnsi="Times New Roman"/>
          <w:color w:val="auto"/>
          <w:sz w:val="28"/>
          <w:szCs w:val="28"/>
          <w:lang w:val="ru-RU"/>
        </w:rPr>
        <w:t xml:space="preserve"> Плательщики налогов и сборов, их права и обязанности</w:t>
      </w:r>
    </w:p>
    <w:p w14:paraId="593BEC9E" w14:textId="77777777" w:rsidR="00545EF9" w:rsidRPr="001D2951" w:rsidRDefault="00C358B1" w:rsidP="006811D0">
      <w:pPr>
        <w:pStyle w:val="a5"/>
        <w:spacing w:after="360" w:line="276" w:lineRule="auto"/>
        <w:ind w:left="0" w:firstLine="709"/>
        <w:rPr>
          <w:rFonts w:ascii="Times New Roman" w:hAnsi="Times New Roman" w:cs="Times New Roman"/>
          <w:b/>
          <w:bCs/>
          <w:color w:val="auto"/>
          <w:sz w:val="28"/>
          <w:szCs w:val="28"/>
        </w:rPr>
      </w:pPr>
      <w:bookmarkStart w:id="65" w:name="sub_2002"/>
      <w:bookmarkEnd w:id="63"/>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15.</w:t>
      </w:r>
      <w:r w:rsidRPr="001D2951">
        <w:rPr>
          <w:rFonts w:ascii="Times New Roman" w:hAnsi="Times New Roman" w:cs="Times New Roman"/>
          <w:b/>
          <w:bCs/>
          <w:color w:val="auto"/>
          <w:sz w:val="28"/>
          <w:szCs w:val="28"/>
        </w:rPr>
        <w:t xml:space="preserve"> Плательщики налогов и сборов</w:t>
      </w:r>
    </w:p>
    <w:p w14:paraId="6AF1596A" w14:textId="77777777" w:rsidR="005672BF" w:rsidRPr="001D2951" w:rsidRDefault="005672BF" w:rsidP="005672BF">
      <w:pPr>
        <w:spacing w:after="360" w:line="276" w:lineRule="auto"/>
        <w:ind w:firstLine="709"/>
        <w:jc w:val="both"/>
        <w:rPr>
          <w:sz w:val="28"/>
          <w:szCs w:val="28"/>
        </w:rPr>
      </w:pPr>
      <w:r w:rsidRPr="001D2951">
        <w:rPr>
          <w:sz w:val="28"/>
          <w:szCs w:val="28"/>
        </w:rPr>
        <w:t xml:space="preserve">15.1. Плательщиками налогов, сборов и других обязательных платежей (далее – налогоплательщики, плательщики) признаются </w:t>
      </w:r>
      <w:hyperlink w:anchor="sub_11022" w:history="1">
        <w:r w:rsidRPr="001D2951">
          <w:rPr>
            <w:sz w:val="28"/>
            <w:szCs w:val="28"/>
          </w:rPr>
          <w:t xml:space="preserve">юридические лица, </w:t>
        </w:r>
      </w:hyperlink>
      <w:r w:rsidRPr="001D2951">
        <w:rPr>
          <w:sz w:val="28"/>
          <w:szCs w:val="28"/>
        </w:rPr>
        <w:t xml:space="preserve">физические лица-предприниматели, филиалы юридических лиц – нерезидентов, налоговые агенты, </w:t>
      </w:r>
      <w:hyperlink w:anchor="sub_11023" w:history="1">
        <w:r w:rsidRPr="001D2951">
          <w:rPr>
            <w:sz w:val="28"/>
            <w:szCs w:val="28"/>
          </w:rPr>
          <w:t>физические лица</w:t>
        </w:r>
      </w:hyperlink>
      <w:r w:rsidRPr="001D2951">
        <w:rPr>
          <w:sz w:val="28"/>
          <w:szCs w:val="28"/>
        </w:rPr>
        <w:t>, на которых в соответствии с настоящим Законом возложена обязанность уплачивать налоги и (или) сборы.</w:t>
      </w:r>
    </w:p>
    <w:p w14:paraId="4800268D" w14:textId="77777777" w:rsidR="005672BF" w:rsidRPr="001D2951" w:rsidRDefault="005672BF" w:rsidP="005672BF">
      <w:pPr>
        <w:spacing w:after="360" w:line="276" w:lineRule="auto"/>
        <w:ind w:firstLine="709"/>
        <w:jc w:val="both"/>
        <w:rPr>
          <w:rStyle w:val="ac"/>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rStyle w:val="ac"/>
          <w:i/>
          <w:sz w:val="28"/>
          <w:szCs w:val="28"/>
        </w:rPr>
        <w:t>(</w:t>
      </w:r>
      <w:r w:rsidRPr="001D2951">
        <w:rPr>
          <w:rStyle w:val="ac"/>
          <w:i/>
          <w:sz w:val="28"/>
          <w:szCs w:val="28"/>
          <w:u w:val="single"/>
        </w:rPr>
        <w:t>Пункт 15.1 с</w:t>
      </w:r>
      <w:r w:rsidRPr="001D2951">
        <w:rPr>
          <w:rStyle w:val="ac"/>
          <w:bCs/>
          <w:i/>
          <w:sz w:val="28"/>
          <w:szCs w:val="28"/>
          <w:u w:val="single"/>
        </w:rPr>
        <w:t xml:space="preserve">татьи 15 изложен в новой редакции в соответствии </w:t>
      </w:r>
      <w:proofErr w:type="gramStart"/>
      <w:r w:rsidRPr="001D2951">
        <w:rPr>
          <w:rStyle w:val="ac"/>
          <w:bCs/>
          <w:i/>
          <w:sz w:val="28"/>
          <w:szCs w:val="28"/>
          <w:u w:val="single"/>
        </w:rPr>
        <w:t>с  Законом</w:t>
      </w:r>
      <w:proofErr w:type="gramEnd"/>
      <w:r w:rsidRPr="001D2951">
        <w:rPr>
          <w:rStyle w:val="ac"/>
          <w:sz w:val="28"/>
          <w:szCs w:val="28"/>
          <w:u w:val="single"/>
        </w:rPr>
        <w:t xml:space="preserve"> </w:t>
      </w:r>
      <w:r w:rsidRPr="001D2951">
        <w:rPr>
          <w:rStyle w:val="ac"/>
          <w:i/>
          <w:sz w:val="28"/>
          <w:szCs w:val="28"/>
          <w:u w:val="single"/>
        </w:rPr>
        <w:t>от 23.03.2017 № 164-IНС</w:t>
      </w:r>
      <w:r w:rsidRPr="001D2951">
        <w:rPr>
          <w:rStyle w:val="ac"/>
          <w:i/>
          <w:sz w:val="28"/>
          <w:szCs w:val="28"/>
        </w:rPr>
        <w:t>)</w:t>
      </w:r>
    </w:p>
    <w:p w14:paraId="48D3D08E" w14:textId="77777777" w:rsidR="008F2502" w:rsidRPr="001D2951" w:rsidRDefault="005672BF" w:rsidP="005672BF">
      <w:pPr>
        <w:spacing w:after="360" w:line="276" w:lineRule="auto"/>
        <w:ind w:firstLine="709"/>
        <w:jc w:val="both"/>
        <w:rPr>
          <w:sz w:val="28"/>
          <w:szCs w:val="28"/>
        </w:rPr>
      </w:pPr>
      <w:r w:rsidRPr="001D2951">
        <w:rPr>
          <w:i/>
          <w:sz w:val="28"/>
          <w:szCs w:val="28"/>
        </w:rPr>
        <w:lastRenderedPageBreak/>
        <w:fldChar w:fldCharType="end"/>
      </w:r>
      <w:r w:rsidR="00C358B1" w:rsidRPr="001D2951">
        <w:rPr>
          <w:sz w:val="28"/>
          <w:szCs w:val="28"/>
        </w:rPr>
        <w:t>15.2. </w:t>
      </w:r>
      <w:r w:rsidR="008F2502" w:rsidRPr="001D2951">
        <w:rPr>
          <w:sz w:val="28"/>
          <w:szCs w:val="28"/>
        </w:rPr>
        <w:t>Юрид</w:t>
      </w:r>
      <w:r w:rsidR="00C358B1" w:rsidRPr="001D2951">
        <w:rPr>
          <w:sz w:val="28"/>
          <w:szCs w:val="28"/>
        </w:rPr>
        <w:t>ические лица</w:t>
      </w:r>
      <w:r w:rsidR="008F2502" w:rsidRPr="001D2951">
        <w:rPr>
          <w:sz w:val="28"/>
          <w:szCs w:val="28"/>
        </w:rPr>
        <w:t xml:space="preserve"> </w:t>
      </w:r>
      <w:r w:rsidR="00C358B1" w:rsidRPr="001D2951">
        <w:rPr>
          <w:sz w:val="28"/>
          <w:szCs w:val="28"/>
        </w:rPr>
        <w:t>–</w:t>
      </w:r>
      <w:r w:rsidR="008F2502" w:rsidRPr="001D2951">
        <w:rPr>
          <w:sz w:val="28"/>
          <w:szCs w:val="28"/>
        </w:rPr>
        <w:t xml:space="preserve"> это </w:t>
      </w:r>
      <w:r w:rsidR="008F2502" w:rsidRPr="001D2951">
        <w:rPr>
          <w:rStyle w:val="w"/>
          <w:sz w:val="28"/>
          <w:szCs w:val="28"/>
        </w:rPr>
        <w:t>зарегистрированные</w:t>
      </w:r>
      <w:r w:rsidR="008F2502" w:rsidRPr="001D2951">
        <w:rPr>
          <w:sz w:val="28"/>
          <w:szCs w:val="28"/>
        </w:rPr>
        <w:t xml:space="preserve"> </w:t>
      </w:r>
      <w:r w:rsidR="008F2502" w:rsidRPr="001D2951">
        <w:rPr>
          <w:rStyle w:val="w"/>
          <w:sz w:val="28"/>
          <w:szCs w:val="28"/>
        </w:rPr>
        <w:t>в</w:t>
      </w:r>
      <w:r w:rsidR="008F2502" w:rsidRPr="001D2951">
        <w:rPr>
          <w:sz w:val="28"/>
          <w:szCs w:val="28"/>
        </w:rPr>
        <w:t xml:space="preserve"> </w:t>
      </w:r>
      <w:r w:rsidR="008F2502" w:rsidRPr="001D2951">
        <w:rPr>
          <w:rStyle w:val="w"/>
          <w:sz w:val="28"/>
          <w:szCs w:val="28"/>
        </w:rPr>
        <w:t>установленном</w:t>
      </w:r>
      <w:r w:rsidR="008F2502" w:rsidRPr="001D2951">
        <w:rPr>
          <w:sz w:val="28"/>
          <w:szCs w:val="28"/>
        </w:rPr>
        <w:t xml:space="preserve"> </w:t>
      </w:r>
      <w:r w:rsidR="008F2502" w:rsidRPr="001D2951">
        <w:rPr>
          <w:rStyle w:val="w"/>
          <w:sz w:val="28"/>
          <w:szCs w:val="28"/>
        </w:rPr>
        <w:t>законодательством порядке</w:t>
      </w:r>
      <w:r w:rsidR="008F2502" w:rsidRPr="001D2951">
        <w:rPr>
          <w:sz w:val="28"/>
          <w:szCs w:val="28"/>
        </w:rPr>
        <w:t xml:space="preserve"> предприятия, учреждения, </w:t>
      </w:r>
      <w:hyperlink r:id="rId127" w:history="1">
        <w:r w:rsidR="008F2502" w:rsidRPr="001D2951">
          <w:rPr>
            <w:rStyle w:val="w"/>
            <w:sz w:val="28"/>
            <w:szCs w:val="28"/>
          </w:rPr>
          <w:t>организаци</w:t>
        </w:r>
      </w:hyperlink>
      <w:r w:rsidR="008F2502" w:rsidRPr="001D2951">
        <w:rPr>
          <w:sz w:val="28"/>
          <w:szCs w:val="28"/>
        </w:rPr>
        <w:t xml:space="preserve">и, </w:t>
      </w:r>
      <w:r w:rsidR="008F2502" w:rsidRPr="001D2951">
        <w:rPr>
          <w:rStyle w:val="w"/>
          <w:sz w:val="28"/>
          <w:szCs w:val="28"/>
        </w:rPr>
        <w:t>которые</w:t>
      </w:r>
      <w:r w:rsidR="008F2502" w:rsidRPr="001D2951">
        <w:rPr>
          <w:sz w:val="28"/>
          <w:szCs w:val="28"/>
        </w:rPr>
        <w:t xml:space="preserve"> </w:t>
      </w:r>
      <w:r w:rsidR="008F2502" w:rsidRPr="001D2951">
        <w:rPr>
          <w:rStyle w:val="w"/>
          <w:sz w:val="28"/>
          <w:szCs w:val="28"/>
        </w:rPr>
        <w:t>имеют</w:t>
      </w:r>
      <w:r w:rsidR="008F2502" w:rsidRPr="001D2951">
        <w:rPr>
          <w:sz w:val="28"/>
          <w:szCs w:val="28"/>
        </w:rPr>
        <w:t xml:space="preserve"> </w:t>
      </w:r>
      <w:r w:rsidR="008F2502" w:rsidRPr="001D2951">
        <w:rPr>
          <w:rStyle w:val="w"/>
          <w:sz w:val="28"/>
          <w:szCs w:val="28"/>
        </w:rPr>
        <w:t>в</w:t>
      </w:r>
      <w:r w:rsidR="008F2502" w:rsidRPr="001D2951">
        <w:rPr>
          <w:sz w:val="28"/>
          <w:szCs w:val="28"/>
        </w:rPr>
        <w:t xml:space="preserve"> </w:t>
      </w:r>
      <w:r w:rsidR="008F2502" w:rsidRPr="001D2951">
        <w:rPr>
          <w:rStyle w:val="w"/>
          <w:sz w:val="28"/>
          <w:szCs w:val="28"/>
        </w:rPr>
        <w:t>собственности</w:t>
      </w:r>
      <w:r w:rsidR="008F2502" w:rsidRPr="001D2951">
        <w:rPr>
          <w:sz w:val="28"/>
          <w:szCs w:val="28"/>
        </w:rPr>
        <w:t xml:space="preserve">, </w:t>
      </w:r>
      <w:r w:rsidR="008F2502" w:rsidRPr="001D2951">
        <w:rPr>
          <w:rStyle w:val="w"/>
          <w:sz w:val="28"/>
          <w:szCs w:val="28"/>
        </w:rPr>
        <w:t>хозяйственном</w:t>
      </w:r>
      <w:r w:rsidR="008F2502" w:rsidRPr="001D2951">
        <w:rPr>
          <w:sz w:val="28"/>
          <w:szCs w:val="28"/>
        </w:rPr>
        <w:t xml:space="preserve"> </w:t>
      </w:r>
      <w:r w:rsidR="008F2502" w:rsidRPr="001D2951">
        <w:rPr>
          <w:rStyle w:val="w"/>
          <w:sz w:val="28"/>
          <w:szCs w:val="28"/>
        </w:rPr>
        <w:t>ведении</w:t>
      </w:r>
      <w:r w:rsidR="008F2502" w:rsidRPr="001D2951">
        <w:rPr>
          <w:sz w:val="28"/>
          <w:szCs w:val="28"/>
        </w:rPr>
        <w:t xml:space="preserve"> </w:t>
      </w:r>
      <w:r w:rsidR="008F2502" w:rsidRPr="001D2951">
        <w:rPr>
          <w:rStyle w:val="w"/>
          <w:sz w:val="28"/>
          <w:szCs w:val="28"/>
        </w:rPr>
        <w:t>или</w:t>
      </w:r>
      <w:r w:rsidR="008F2502" w:rsidRPr="001D2951">
        <w:rPr>
          <w:sz w:val="28"/>
          <w:szCs w:val="28"/>
        </w:rPr>
        <w:t xml:space="preserve"> </w:t>
      </w:r>
      <w:r w:rsidR="008F2502" w:rsidRPr="001D2951">
        <w:rPr>
          <w:rStyle w:val="w"/>
          <w:sz w:val="28"/>
          <w:szCs w:val="28"/>
        </w:rPr>
        <w:t>оперативном</w:t>
      </w:r>
      <w:r w:rsidR="008F2502" w:rsidRPr="001D2951">
        <w:rPr>
          <w:sz w:val="28"/>
          <w:szCs w:val="28"/>
        </w:rPr>
        <w:t xml:space="preserve"> </w:t>
      </w:r>
      <w:r w:rsidR="008F2502" w:rsidRPr="001D2951">
        <w:rPr>
          <w:rStyle w:val="w"/>
          <w:sz w:val="28"/>
          <w:szCs w:val="28"/>
        </w:rPr>
        <w:t>управлении</w:t>
      </w:r>
      <w:r w:rsidR="008F2502" w:rsidRPr="001D2951">
        <w:rPr>
          <w:sz w:val="28"/>
          <w:szCs w:val="28"/>
        </w:rPr>
        <w:t xml:space="preserve"> </w:t>
      </w:r>
      <w:r w:rsidR="008F2502" w:rsidRPr="001D2951">
        <w:rPr>
          <w:rStyle w:val="w"/>
          <w:sz w:val="28"/>
          <w:szCs w:val="28"/>
        </w:rPr>
        <w:t>обособленное</w:t>
      </w:r>
      <w:r w:rsidR="008F2502" w:rsidRPr="001D2951">
        <w:rPr>
          <w:sz w:val="28"/>
          <w:szCs w:val="28"/>
        </w:rPr>
        <w:t xml:space="preserve"> </w:t>
      </w:r>
      <w:r w:rsidR="008F2502" w:rsidRPr="001D2951">
        <w:rPr>
          <w:rStyle w:val="w"/>
          <w:sz w:val="28"/>
          <w:szCs w:val="28"/>
        </w:rPr>
        <w:t>имущество</w:t>
      </w:r>
      <w:r w:rsidR="008F2502" w:rsidRPr="001D2951">
        <w:rPr>
          <w:sz w:val="28"/>
          <w:szCs w:val="28"/>
        </w:rPr>
        <w:t xml:space="preserve"> </w:t>
      </w:r>
      <w:r w:rsidR="008F2502" w:rsidRPr="001D2951">
        <w:rPr>
          <w:rStyle w:val="w"/>
          <w:sz w:val="28"/>
          <w:szCs w:val="28"/>
        </w:rPr>
        <w:t>и</w:t>
      </w:r>
      <w:r w:rsidR="008F2502" w:rsidRPr="001D2951">
        <w:rPr>
          <w:sz w:val="28"/>
          <w:szCs w:val="28"/>
        </w:rPr>
        <w:t xml:space="preserve"> </w:t>
      </w:r>
      <w:r w:rsidR="008F2502" w:rsidRPr="001D2951">
        <w:rPr>
          <w:rStyle w:val="w"/>
          <w:sz w:val="28"/>
          <w:szCs w:val="28"/>
        </w:rPr>
        <w:t>отвечают</w:t>
      </w:r>
      <w:r w:rsidR="008F2502" w:rsidRPr="001D2951">
        <w:rPr>
          <w:sz w:val="28"/>
          <w:szCs w:val="28"/>
        </w:rPr>
        <w:t xml:space="preserve"> </w:t>
      </w:r>
      <w:r w:rsidR="008F2502" w:rsidRPr="001D2951">
        <w:rPr>
          <w:rStyle w:val="w"/>
          <w:sz w:val="28"/>
          <w:szCs w:val="28"/>
        </w:rPr>
        <w:t>по</w:t>
      </w:r>
      <w:r w:rsidR="008F2502" w:rsidRPr="001D2951">
        <w:rPr>
          <w:sz w:val="28"/>
          <w:szCs w:val="28"/>
        </w:rPr>
        <w:t xml:space="preserve"> </w:t>
      </w:r>
      <w:r w:rsidR="008F2502" w:rsidRPr="001D2951">
        <w:rPr>
          <w:rStyle w:val="w"/>
          <w:sz w:val="28"/>
          <w:szCs w:val="28"/>
        </w:rPr>
        <w:t>своим</w:t>
      </w:r>
      <w:r w:rsidR="008F2502" w:rsidRPr="001D2951">
        <w:rPr>
          <w:sz w:val="28"/>
          <w:szCs w:val="28"/>
        </w:rPr>
        <w:t xml:space="preserve"> </w:t>
      </w:r>
      <w:r w:rsidR="008F2502" w:rsidRPr="001D2951">
        <w:rPr>
          <w:rStyle w:val="w"/>
          <w:sz w:val="28"/>
          <w:szCs w:val="28"/>
        </w:rPr>
        <w:t>обязательствам</w:t>
      </w:r>
      <w:r w:rsidR="008F2502" w:rsidRPr="001D2951">
        <w:rPr>
          <w:sz w:val="28"/>
          <w:szCs w:val="28"/>
        </w:rPr>
        <w:t xml:space="preserve"> </w:t>
      </w:r>
      <w:r w:rsidR="008F2502" w:rsidRPr="001D2951">
        <w:rPr>
          <w:rStyle w:val="w"/>
          <w:sz w:val="28"/>
          <w:szCs w:val="28"/>
        </w:rPr>
        <w:t>этим</w:t>
      </w:r>
      <w:r w:rsidR="008F2502" w:rsidRPr="001D2951">
        <w:rPr>
          <w:sz w:val="28"/>
          <w:szCs w:val="28"/>
        </w:rPr>
        <w:t xml:space="preserve"> </w:t>
      </w:r>
      <w:r w:rsidR="008F2502" w:rsidRPr="001D2951">
        <w:rPr>
          <w:rStyle w:val="w"/>
          <w:sz w:val="28"/>
          <w:szCs w:val="28"/>
        </w:rPr>
        <w:t>имуществом</w:t>
      </w:r>
      <w:r w:rsidR="008F2502" w:rsidRPr="001D2951">
        <w:rPr>
          <w:sz w:val="28"/>
          <w:szCs w:val="28"/>
        </w:rPr>
        <w:t xml:space="preserve">, </w:t>
      </w:r>
      <w:r w:rsidR="008F2502" w:rsidRPr="001D2951">
        <w:rPr>
          <w:rStyle w:val="w"/>
          <w:sz w:val="28"/>
          <w:szCs w:val="28"/>
        </w:rPr>
        <w:t>могут</w:t>
      </w:r>
      <w:r w:rsidR="008F2502" w:rsidRPr="001D2951">
        <w:rPr>
          <w:sz w:val="28"/>
          <w:szCs w:val="28"/>
        </w:rPr>
        <w:t xml:space="preserve"> </w:t>
      </w:r>
      <w:r w:rsidR="008F2502" w:rsidRPr="001D2951">
        <w:rPr>
          <w:rStyle w:val="w"/>
          <w:sz w:val="28"/>
          <w:szCs w:val="28"/>
        </w:rPr>
        <w:t>от</w:t>
      </w:r>
      <w:r w:rsidR="008F2502" w:rsidRPr="001D2951">
        <w:rPr>
          <w:sz w:val="28"/>
          <w:szCs w:val="28"/>
        </w:rPr>
        <w:t xml:space="preserve"> </w:t>
      </w:r>
      <w:r w:rsidR="008F2502" w:rsidRPr="001D2951">
        <w:rPr>
          <w:rStyle w:val="w"/>
          <w:sz w:val="28"/>
          <w:szCs w:val="28"/>
        </w:rPr>
        <w:t>своего</w:t>
      </w:r>
      <w:r w:rsidR="008F2502" w:rsidRPr="001D2951">
        <w:rPr>
          <w:sz w:val="28"/>
          <w:szCs w:val="28"/>
        </w:rPr>
        <w:t xml:space="preserve"> </w:t>
      </w:r>
      <w:r w:rsidR="008F2502" w:rsidRPr="001D2951">
        <w:rPr>
          <w:rStyle w:val="w"/>
          <w:sz w:val="28"/>
          <w:szCs w:val="28"/>
        </w:rPr>
        <w:t>имени</w:t>
      </w:r>
      <w:r w:rsidR="008F2502" w:rsidRPr="001D2951">
        <w:rPr>
          <w:sz w:val="28"/>
          <w:szCs w:val="28"/>
        </w:rPr>
        <w:t xml:space="preserve"> </w:t>
      </w:r>
      <w:r w:rsidR="008F2502" w:rsidRPr="001D2951">
        <w:rPr>
          <w:rStyle w:val="w"/>
          <w:sz w:val="28"/>
          <w:szCs w:val="28"/>
        </w:rPr>
        <w:t>приобретать</w:t>
      </w:r>
      <w:r w:rsidR="008F2502" w:rsidRPr="001D2951">
        <w:rPr>
          <w:sz w:val="28"/>
          <w:szCs w:val="28"/>
        </w:rPr>
        <w:t xml:space="preserve"> </w:t>
      </w:r>
      <w:r w:rsidR="008F2502" w:rsidRPr="001D2951">
        <w:rPr>
          <w:rStyle w:val="w"/>
          <w:sz w:val="28"/>
          <w:szCs w:val="28"/>
        </w:rPr>
        <w:t>и</w:t>
      </w:r>
      <w:r w:rsidR="008F2502" w:rsidRPr="001D2951">
        <w:rPr>
          <w:sz w:val="28"/>
          <w:szCs w:val="28"/>
        </w:rPr>
        <w:t xml:space="preserve"> </w:t>
      </w:r>
      <w:r w:rsidR="008F2502" w:rsidRPr="001D2951">
        <w:rPr>
          <w:rStyle w:val="w"/>
          <w:sz w:val="28"/>
          <w:szCs w:val="28"/>
        </w:rPr>
        <w:t>осуществлять</w:t>
      </w:r>
      <w:r w:rsidR="008F2502" w:rsidRPr="001D2951">
        <w:rPr>
          <w:sz w:val="28"/>
          <w:szCs w:val="28"/>
        </w:rPr>
        <w:t xml:space="preserve"> </w:t>
      </w:r>
      <w:r w:rsidR="008F2502" w:rsidRPr="001D2951">
        <w:rPr>
          <w:rStyle w:val="w"/>
          <w:sz w:val="28"/>
          <w:szCs w:val="28"/>
        </w:rPr>
        <w:t>имущественные</w:t>
      </w:r>
      <w:r w:rsidR="008F2502" w:rsidRPr="001D2951">
        <w:rPr>
          <w:sz w:val="28"/>
          <w:szCs w:val="28"/>
        </w:rPr>
        <w:t xml:space="preserve"> и </w:t>
      </w:r>
      <w:r w:rsidR="008F2502" w:rsidRPr="001D2951">
        <w:rPr>
          <w:rStyle w:val="w"/>
          <w:sz w:val="28"/>
          <w:szCs w:val="28"/>
        </w:rPr>
        <w:t>неимущественные</w:t>
      </w:r>
      <w:r w:rsidR="008F2502" w:rsidRPr="001D2951">
        <w:rPr>
          <w:sz w:val="28"/>
          <w:szCs w:val="28"/>
        </w:rPr>
        <w:t xml:space="preserve"> </w:t>
      </w:r>
      <w:r w:rsidR="008F2502" w:rsidRPr="001D2951">
        <w:rPr>
          <w:rStyle w:val="w"/>
          <w:sz w:val="28"/>
          <w:szCs w:val="28"/>
        </w:rPr>
        <w:t>права</w:t>
      </w:r>
      <w:r w:rsidR="008F2502" w:rsidRPr="001D2951">
        <w:rPr>
          <w:sz w:val="28"/>
          <w:szCs w:val="28"/>
        </w:rPr>
        <w:t xml:space="preserve">, </w:t>
      </w:r>
      <w:r w:rsidR="008F2502" w:rsidRPr="001D2951">
        <w:rPr>
          <w:rStyle w:val="w"/>
          <w:sz w:val="28"/>
          <w:szCs w:val="28"/>
        </w:rPr>
        <w:t>нести</w:t>
      </w:r>
      <w:r w:rsidR="008F2502" w:rsidRPr="001D2951">
        <w:rPr>
          <w:sz w:val="28"/>
          <w:szCs w:val="28"/>
        </w:rPr>
        <w:t xml:space="preserve"> </w:t>
      </w:r>
      <w:r w:rsidR="008F2502" w:rsidRPr="001D2951">
        <w:rPr>
          <w:rStyle w:val="w"/>
          <w:sz w:val="28"/>
          <w:szCs w:val="28"/>
        </w:rPr>
        <w:t>обязанности</w:t>
      </w:r>
      <w:r w:rsidR="008F2502" w:rsidRPr="001D2951">
        <w:rPr>
          <w:sz w:val="28"/>
          <w:szCs w:val="28"/>
        </w:rPr>
        <w:t xml:space="preserve">, </w:t>
      </w:r>
      <w:r w:rsidR="008F2502" w:rsidRPr="001D2951">
        <w:rPr>
          <w:rStyle w:val="w"/>
          <w:sz w:val="28"/>
          <w:szCs w:val="28"/>
        </w:rPr>
        <w:t>быть</w:t>
      </w:r>
      <w:r w:rsidR="008F2502" w:rsidRPr="001D2951">
        <w:rPr>
          <w:sz w:val="28"/>
          <w:szCs w:val="28"/>
        </w:rPr>
        <w:t xml:space="preserve"> </w:t>
      </w:r>
      <w:r w:rsidR="008F2502" w:rsidRPr="001D2951">
        <w:rPr>
          <w:rStyle w:val="w"/>
          <w:sz w:val="28"/>
          <w:szCs w:val="28"/>
        </w:rPr>
        <w:t>истцом, ответчиком</w:t>
      </w:r>
      <w:r w:rsidR="008F2502" w:rsidRPr="001D2951">
        <w:rPr>
          <w:sz w:val="28"/>
          <w:szCs w:val="28"/>
        </w:rPr>
        <w:t xml:space="preserve"> </w:t>
      </w:r>
      <w:r w:rsidR="008F2502" w:rsidRPr="001D2951">
        <w:rPr>
          <w:rStyle w:val="w"/>
          <w:sz w:val="28"/>
          <w:szCs w:val="28"/>
        </w:rPr>
        <w:t>в</w:t>
      </w:r>
      <w:r w:rsidR="008F2502" w:rsidRPr="001D2951">
        <w:rPr>
          <w:sz w:val="28"/>
          <w:szCs w:val="28"/>
        </w:rPr>
        <w:t xml:space="preserve"> </w:t>
      </w:r>
      <w:r w:rsidR="008F2502" w:rsidRPr="001D2951">
        <w:rPr>
          <w:rStyle w:val="w"/>
          <w:sz w:val="28"/>
          <w:szCs w:val="28"/>
        </w:rPr>
        <w:t>суде и о</w:t>
      </w:r>
      <w:r w:rsidR="008F2502" w:rsidRPr="001D2951">
        <w:rPr>
          <w:sz w:val="28"/>
          <w:szCs w:val="28"/>
        </w:rPr>
        <w:t>существляющие деятельность на территории Донецкой Народной Республики и за ее пределами:</w:t>
      </w:r>
    </w:p>
    <w:p w14:paraId="00F4AF8E" w14:textId="77777777" w:rsidR="00545EF9" w:rsidRPr="001D2951" w:rsidRDefault="00545EF9" w:rsidP="006811D0">
      <w:pPr>
        <w:spacing w:after="360" w:line="276" w:lineRule="auto"/>
        <w:ind w:firstLine="709"/>
        <w:jc w:val="both"/>
        <w:rPr>
          <w:sz w:val="28"/>
          <w:szCs w:val="28"/>
        </w:rPr>
      </w:pPr>
      <w:r w:rsidRPr="001D2951">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14:paraId="45FF9781" w14:textId="77777777" w:rsidR="0056278D" w:rsidRPr="001D2951" w:rsidRDefault="0056278D" w:rsidP="0056278D">
      <w:pPr>
        <w:spacing w:after="360" w:line="276" w:lineRule="auto"/>
        <w:ind w:firstLine="709"/>
        <w:jc w:val="both"/>
        <w:rPr>
          <w:bCs/>
          <w:sz w:val="28"/>
          <w:szCs w:val="28"/>
        </w:rPr>
      </w:pPr>
      <w:r w:rsidRPr="001D2951">
        <w:rPr>
          <w:bCs/>
          <w:sz w:val="28"/>
          <w:szCs w:val="28"/>
        </w:rPr>
        <w:t>б) юридические лица − нерезиденты – не зарегистрированные на территории Донецкой Народной Республики юридические лица, независимо от осуществления или неосуществления деятельности на территории Донецкой Народной Республики.</w:t>
      </w:r>
    </w:p>
    <w:p w14:paraId="7963FD30" w14:textId="77777777" w:rsidR="0056278D" w:rsidRPr="001D2951" w:rsidRDefault="0056278D" w:rsidP="0056278D">
      <w:pPr>
        <w:spacing w:after="360" w:line="276" w:lineRule="auto"/>
        <w:ind w:firstLine="709"/>
        <w:jc w:val="both"/>
        <w:rPr>
          <w:bCs/>
          <w:sz w:val="28"/>
          <w:szCs w:val="28"/>
        </w:rPr>
      </w:pPr>
      <w:r w:rsidRPr="001D2951">
        <w:rPr>
          <w:bCs/>
          <w:sz w:val="28"/>
          <w:szCs w:val="28"/>
        </w:rPr>
        <w:t>К юридическим лицам − нерезидентам для целей настоящего Закона также приравниваются иные субъекты хозяйствования, созданные без права юридического лица (либо без образования юридического лица), зарегистрированные (либо находящиеся на учете как субъект хозяйствования) на территории иностранного государства и не зарегистрированные на территории Донецкой Народной Республики.</w:t>
      </w:r>
    </w:p>
    <w:p w14:paraId="0BF51121" w14:textId="77777777" w:rsidR="003B1DD0" w:rsidRPr="001D2951" w:rsidRDefault="00AA6EEC" w:rsidP="0056278D">
      <w:pPr>
        <w:spacing w:after="360" w:line="276" w:lineRule="auto"/>
        <w:ind w:firstLine="709"/>
        <w:jc w:val="both"/>
        <w:rPr>
          <w:sz w:val="28"/>
          <w:szCs w:val="28"/>
        </w:rPr>
      </w:pPr>
      <w:hyperlink r:id="rId128" w:history="1">
        <w:r w:rsidR="0056278D" w:rsidRPr="001D2951">
          <w:rPr>
            <w:bCs/>
            <w:i/>
            <w:color w:val="0000FF"/>
            <w:sz w:val="28"/>
            <w:szCs w:val="28"/>
            <w:u w:val="single"/>
          </w:rPr>
          <w:t>(Подпункт «б» пункта 15.2. статьи 15 изложен в новой редакции в соответствии с Законом от 03.08.2018 № 247-IНС)</w:t>
        </w:r>
      </w:hyperlink>
    </w:p>
    <w:p w14:paraId="539EC7AC" w14:textId="77777777" w:rsidR="00545EF9" w:rsidRPr="001D2951" w:rsidRDefault="00545EF9" w:rsidP="006811D0">
      <w:pPr>
        <w:spacing w:after="360" w:line="276" w:lineRule="auto"/>
        <w:ind w:firstLine="709"/>
        <w:jc w:val="both"/>
        <w:rPr>
          <w:sz w:val="28"/>
          <w:szCs w:val="28"/>
        </w:rPr>
      </w:pPr>
      <w:r w:rsidRPr="001D2951">
        <w:rPr>
          <w:sz w:val="28"/>
          <w:szCs w:val="28"/>
        </w:rPr>
        <w:t>15.3. Физическими лицами-предпринимателями являются:</w:t>
      </w:r>
    </w:p>
    <w:p w14:paraId="0D5F0387" w14:textId="77777777" w:rsidR="00545EF9" w:rsidRPr="001D2951" w:rsidRDefault="007E34EC" w:rsidP="006811D0">
      <w:pPr>
        <w:spacing w:after="360" w:line="276" w:lineRule="auto"/>
        <w:ind w:firstLine="709"/>
        <w:jc w:val="both"/>
        <w:rPr>
          <w:sz w:val="28"/>
          <w:szCs w:val="28"/>
        </w:rPr>
      </w:pPr>
      <w:r w:rsidRPr="001D2951">
        <w:rPr>
          <w:sz w:val="28"/>
          <w:szCs w:val="28"/>
        </w:rPr>
        <w:t>а) </w:t>
      </w:r>
      <w:r w:rsidR="00545EF9" w:rsidRPr="001D2951">
        <w:rPr>
          <w:sz w:val="28"/>
          <w:szCs w:val="28"/>
        </w:rPr>
        <w:t xml:space="preserve">физические лица </w:t>
      </w:r>
      <w:r w:rsidR="00C358B1" w:rsidRPr="001D2951">
        <w:rPr>
          <w:sz w:val="28"/>
          <w:szCs w:val="28"/>
        </w:rPr>
        <w:t>–</w:t>
      </w:r>
      <w:r w:rsidR="00545EF9" w:rsidRPr="001D2951">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14:paraId="1117170E" w14:textId="77777777" w:rsidR="00545EF9" w:rsidRPr="001D2951" w:rsidRDefault="00C358B1" w:rsidP="006811D0">
      <w:pPr>
        <w:spacing w:after="360" w:line="276" w:lineRule="auto"/>
        <w:ind w:firstLine="709"/>
        <w:jc w:val="both"/>
        <w:rPr>
          <w:sz w:val="28"/>
          <w:szCs w:val="28"/>
        </w:rPr>
      </w:pPr>
      <w:r w:rsidRPr="001D2951">
        <w:rPr>
          <w:sz w:val="28"/>
          <w:szCs w:val="28"/>
        </w:rPr>
        <w:t>б) </w:t>
      </w:r>
      <w:r w:rsidR="00545EF9" w:rsidRPr="001D2951">
        <w:rPr>
          <w:sz w:val="28"/>
          <w:szCs w:val="28"/>
        </w:rPr>
        <w:t>физические лица-предприниматели – нерезиденты, не зарегистрированные фи</w:t>
      </w:r>
      <w:r w:rsidRPr="001D2951">
        <w:rPr>
          <w:sz w:val="28"/>
          <w:szCs w:val="28"/>
        </w:rPr>
        <w:t>зические лица, осуществляющие и</w:t>
      </w:r>
      <w:r w:rsidR="00545EF9" w:rsidRPr="001D2951">
        <w:rPr>
          <w:sz w:val="28"/>
          <w:szCs w:val="28"/>
        </w:rPr>
        <w:t>/или не осуществляющие деятельность на территории Донецкой Народной Республики.</w:t>
      </w:r>
    </w:p>
    <w:p w14:paraId="3DDC32BA" w14:textId="77777777" w:rsidR="00545EF9" w:rsidRPr="001D2951" w:rsidRDefault="00545EF9" w:rsidP="006811D0">
      <w:pPr>
        <w:spacing w:after="360" w:line="276" w:lineRule="auto"/>
        <w:ind w:firstLine="709"/>
        <w:jc w:val="both"/>
        <w:rPr>
          <w:sz w:val="28"/>
          <w:szCs w:val="28"/>
        </w:rPr>
      </w:pPr>
      <w:r w:rsidRPr="001D2951">
        <w:rPr>
          <w:sz w:val="28"/>
          <w:szCs w:val="28"/>
        </w:rPr>
        <w:t xml:space="preserve">15.3.1. </w:t>
      </w:r>
      <w:hyperlink r:id="rId129" w:history="1">
        <w:r w:rsidR="006D3019" w:rsidRPr="001D2951">
          <w:rPr>
            <w:bCs/>
            <w:i/>
            <w:color w:val="0000FF"/>
            <w:sz w:val="28"/>
            <w:szCs w:val="28"/>
            <w:u w:val="single"/>
          </w:rPr>
          <w:t>(Подпункт 15.3.1 пункта 15.3 статьи 15 утратил силу в соответствии с Законом от 03.08.2018 № 247-IНС)</w:t>
        </w:r>
      </w:hyperlink>
    </w:p>
    <w:p w14:paraId="4392DDB7" w14:textId="77777777" w:rsidR="006D3019" w:rsidRPr="001D2951" w:rsidRDefault="006D3019" w:rsidP="006D3019">
      <w:pPr>
        <w:spacing w:after="360" w:line="276" w:lineRule="auto"/>
        <w:ind w:firstLine="709"/>
        <w:jc w:val="both"/>
        <w:rPr>
          <w:bCs/>
          <w:sz w:val="28"/>
          <w:szCs w:val="28"/>
        </w:rPr>
      </w:pPr>
      <w:r w:rsidRPr="001D2951">
        <w:rPr>
          <w:bCs/>
          <w:sz w:val="28"/>
          <w:szCs w:val="28"/>
        </w:rPr>
        <w:lastRenderedPageBreak/>
        <w:t>15.4. Налоговыми агентами признаются лица, на которых в соответствии с настоящим Законом возложены обязанности по исчислению, удержанию и перечислению с юридического лица, физического лица − предпринимателя, физического лица, юридического лица – нерезидента, физического лица − предпринимателя – нерезидента, физического лица – нерезидента налогов и сборов в бюджеты Донецкой Народной Республики.</w:t>
      </w:r>
    </w:p>
    <w:p w14:paraId="74508EA4" w14:textId="77777777" w:rsidR="00545EF9" w:rsidRPr="001D2951" w:rsidRDefault="00AA6EEC" w:rsidP="006D3019">
      <w:pPr>
        <w:spacing w:after="360" w:line="276" w:lineRule="auto"/>
        <w:ind w:firstLine="709"/>
        <w:jc w:val="both"/>
        <w:rPr>
          <w:sz w:val="28"/>
          <w:szCs w:val="28"/>
        </w:rPr>
      </w:pPr>
      <w:hyperlink r:id="rId130" w:history="1">
        <w:r w:rsidR="006D3019" w:rsidRPr="001D2951">
          <w:rPr>
            <w:bCs/>
            <w:i/>
            <w:color w:val="0000FF"/>
            <w:sz w:val="28"/>
            <w:szCs w:val="28"/>
            <w:u w:val="single"/>
          </w:rPr>
          <w:t>(Пункт 15.4 статьи 15 изложен в новой редакции в соответствии с Законом от 03.08.2018 № 247-IНС)</w:t>
        </w:r>
      </w:hyperlink>
    </w:p>
    <w:p w14:paraId="517D2FA0" w14:textId="6A97A8CA" w:rsidR="0035602F" w:rsidRPr="001D2951" w:rsidRDefault="0035602F" w:rsidP="0035602F">
      <w:pPr>
        <w:spacing w:after="360" w:line="276" w:lineRule="auto"/>
        <w:ind w:firstLine="709"/>
        <w:jc w:val="both"/>
        <w:rPr>
          <w:rFonts w:eastAsia="Calibri"/>
          <w:bCs/>
          <w:sz w:val="28"/>
          <w:szCs w:val="28"/>
        </w:rPr>
      </w:pPr>
      <w:r w:rsidRPr="001D2951">
        <w:rPr>
          <w:rFonts w:eastAsia="Calibri"/>
          <w:bCs/>
          <w:sz w:val="28"/>
          <w:szCs w:val="28"/>
        </w:rPr>
        <w:t>15.5. Деятельность физических лиц – предпринимателей – нерезидентов на территории Донецкой Народной Республики допускается только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а</w:t>
      </w:r>
      <w:r w:rsidRPr="001D2951">
        <w:rPr>
          <w:rFonts w:eastAsia="Calibri"/>
        </w:rPr>
        <w:t xml:space="preserve"> </w:t>
      </w:r>
      <w:r w:rsidRPr="001D2951">
        <w:rPr>
          <w:rFonts w:eastAsia="Calibri"/>
          <w:bCs/>
          <w:sz w:val="28"/>
          <w:szCs w:val="28"/>
        </w:rPr>
        <w:t xml:space="preserve">деятельность юридических лиц – нерезидентов, –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w:t>
      </w:r>
      <w:r w:rsidR="005D4207" w:rsidRPr="001D2951">
        <w:rPr>
          <w:sz w:val="28"/>
          <w:szCs w:val="28"/>
        </w:rPr>
        <w:t>или филиалы, аккредитованные на территории Донецкой Народной Республики в порядке, установленном Главой Донецкой Народной Республики</w:t>
      </w:r>
      <w:r w:rsidRPr="001D2951">
        <w:rPr>
          <w:rFonts w:eastAsia="Calibri"/>
          <w:bCs/>
          <w:sz w:val="28"/>
          <w:szCs w:val="28"/>
        </w:rPr>
        <w:t>.</w:t>
      </w:r>
    </w:p>
    <w:bookmarkStart w:id="66" w:name="_Hlk52885331"/>
    <w:bookmarkStart w:id="67" w:name="_Hlk52892051"/>
    <w:bookmarkStart w:id="68" w:name="_Hlk57284524"/>
    <w:p w14:paraId="57332C9E" w14:textId="126C0870" w:rsidR="005D4207" w:rsidRPr="001D2951" w:rsidRDefault="005D4207" w:rsidP="0035602F">
      <w:pPr>
        <w:spacing w:after="360" w:line="276" w:lineRule="auto"/>
        <w:ind w:firstLine="709"/>
        <w:jc w:val="both"/>
        <w:rPr>
          <w:rFonts w:eastAsia="Calibri"/>
          <w:bCs/>
          <w:sz w:val="28"/>
          <w:szCs w:val="28"/>
        </w:rPr>
      </w:pPr>
      <w:r w:rsidRPr="001D2951">
        <w:rPr>
          <w:rFonts w:eastAsia="Calibri"/>
        </w:rPr>
        <w:fldChar w:fldCharType="begin"/>
      </w:r>
      <w:r w:rsidRPr="001D2951">
        <w:rPr>
          <w:rFonts w:eastAsia="Calibri"/>
        </w:rPr>
        <w:instrText xml:space="preserve"> HYPERLINK "https://dnrsovet.su/zakonodatelnaya-deyatelnost/prinyatye/zakony/zakon-donetskoj-narodnoj-respubliki-o-vnesenii-izmenenij-v-nekotorye-zakony-donetskoj-narodnoj-respubliki-10/" </w:instrText>
      </w:r>
      <w:r w:rsidRPr="001D2951">
        <w:rPr>
          <w:rFonts w:eastAsia="Calibri"/>
        </w:rPr>
        <w:fldChar w:fldCharType="separate"/>
      </w:r>
      <w:r w:rsidRPr="001D2951">
        <w:rPr>
          <w:bCs/>
          <w:i/>
          <w:iCs/>
          <w:color w:val="0000FF"/>
          <w:sz w:val="28"/>
          <w:szCs w:val="28"/>
          <w:u w:val="single"/>
        </w:rPr>
        <w:t>(Абзац первый пункта 15.5 статьи 15 с изменениями, внесенными в соответствии с Законом от 20.11.2020 № 206-IIНС)</w:t>
      </w:r>
      <w:bookmarkEnd w:id="66"/>
      <w:bookmarkEnd w:id="67"/>
      <w:bookmarkEnd w:id="68"/>
      <w:r w:rsidRPr="001D2951">
        <w:rPr>
          <w:rFonts w:eastAsia="Calibri"/>
        </w:rPr>
        <w:fldChar w:fldCharType="end"/>
      </w:r>
    </w:p>
    <w:p w14:paraId="4A98E551" w14:textId="77777777" w:rsidR="0035602F" w:rsidRPr="001D2951" w:rsidRDefault="0035602F" w:rsidP="0035602F">
      <w:pPr>
        <w:spacing w:after="360" w:line="276" w:lineRule="auto"/>
        <w:ind w:firstLine="709"/>
        <w:jc w:val="both"/>
        <w:rPr>
          <w:rFonts w:eastAsia="Calibri"/>
          <w:bCs/>
          <w:sz w:val="28"/>
          <w:szCs w:val="28"/>
        </w:rPr>
      </w:pPr>
      <w:r w:rsidRPr="001D2951">
        <w:rPr>
          <w:rFonts w:eastAsia="Calibri"/>
          <w:bCs/>
          <w:sz w:val="28"/>
          <w:szCs w:val="28"/>
        </w:rPr>
        <w:t xml:space="preserve">В целях осуществления деятельности на территории Донецкой </w:t>
      </w:r>
      <w:r w:rsidRPr="001D2951">
        <w:rPr>
          <w:rFonts w:eastAsia="Calibri"/>
          <w:bCs/>
          <w:sz w:val="28"/>
          <w:szCs w:val="28"/>
        </w:rPr>
        <w:br/>
        <w:t xml:space="preserve">Народной Республики юридическое лицо – нерезидент, физическое </w:t>
      </w:r>
      <w:r w:rsidRPr="001D2951">
        <w:rPr>
          <w:rFonts w:eastAsia="Calibri"/>
          <w:bCs/>
          <w:sz w:val="28"/>
          <w:szCs w:val="28"/>
        </w:rPr>
        <w:br/>
        <w:t>лицо – предприниматель – нерезидент обязаны заключить соответствующий договор с налоговым агентом в месячный срок с момента начала осуществления деятельности на территории Донецкой Народной Республики.</w:t>
      </w:r>
    </w:p>
    <w:p w14:paraId="66A2263F" w14:textId="77777777" w:rsidR="0035602F" w:rsidRPr="001D2951" w:rsidRDefault="0035602F" w:rsidP="0035602F">
      <w:pPr>
        <w:spacing w:after="360" w:line="276" w:lineRule="auto"/>
        <w:ind w:firstLine="709"/>
        <w:jc w:val="both"/>
        <w:rPr>
          <w:rFonts w:eastAsia="Calibri"/>
          <w:bCs/>
          <w:sz w:val="28"/>
          <w:szCs w:val="28"/>
        </w:rPr>
      </w:pPr>
      <w:r w:rsidRPr="001D2951">
        <w:rPr>
          <w:rFonts w:eastAsia="Calibri"/>
          <w:bCs/>
          <w:sz w:val="28"/>
          <w:szCs w:val="28"/>
        </w:rPr>
        <w:t>В случае невыполнения вышеуказанного требования к юридическому лицу – нерезиденту, физическому лицу – предпринимателю – нерезиденту применяются положения Постановления Совета Министров Донецкой Народной Республики от 26 сентября 2014 года № 35-8 «О порядке введения временных администраций на предприятиях, учреждениях и иных объектах».</w:t>
      </w:r>
    </w:p>
    <w:p w14:paraId="75A22636" w14:textId="38F6564A" w:rsidR="0035602F" w:rsidRPr="001D2951" w:rsidRDefault="0035602F" w:rsidP="0035602F">
      <w:pPr>
        <w:spacing w:after="360" w:line="276" w:lineRule="auto"/>
        <w:ind w:firstLine="709"/>
        <w:jc w:val="both"/>
        <w:rPr>
          <w:rFonts w:eastAsia="Calibri"/>
          <w:bCs/>
          <w:sz w:val="28"/>
          <w:szCs w:val="28"/>
        </w:rPr>
      </w:pPr>
      <w:r w:rsidRPr="001D2951">
        <w:rPr>
          <w:rFonts w:eastAsia="Calibri"/>
          <w:bCs/>
          <w:sz w:val="28"/>
          <w:szCs w:val="28"/>
        </w:rPr>
        <w:t xml:space="preserve">В целях осуществления деятельности на территории Донецкой Народной Республики юридические лица – нерезиденты, зарегистрированные на территории иностранных государств, признавших суверенитет Донецкой Народной Республики, могут создавать филиалы на территории Донецкой </w:t>
      </w:r>
      <w:r w:rsidRPr="001D2951">
        <w:rPr>
          <w:rFonts w:eastAsia="Calibri"/>
          <w:bCs/>
          <w:sz w:val="28"/>
          <w:szCs w:val="28"/>
        </w:rPr>
        <w:lastRenderedPageBreak/>
        <w:t xml:space="preserve">Народной Республики. С момента проведения </w:t>
      </w:r>
      <w:r w:rsidR="005D4207" w:rsidRPr="001D2951">
        <w:rPr>
          <w:sz w:val="28"/>
          <w:szCs w:val="28"/>
        </w:rPr>
        <w:t>аккредитации</w:t>
      </w:r>
      <w:r w:rsidRPr="001D2951">
        <w:rPr>
          <w:rFonts w:eastAsia="Calibri"/>
          <w:bCs/>
          <w:sz w:val="28"/>
          <w:szCs w:val="28"/>
        </w:rPr>
        <w:t xml:space="preserve"> таких филиалов вышеуказанные юридические лица приобретают статус субъекта хозяйствования – резидента Донецкой Народной Республики.</w:t>
      </w:r>
    </w:p>
    <w:p w14:paraId="5D59164B" w14:textId="4A349A19" w:rsidR="005D4207" w:rsidRPr="001D2951" w:rsidRDefault="00AA6EEC" w:rsidP="0035602F">
      <w:pPr>
        <w:spacing w:after="360" w:line="276" w:lineRule="auto"/>
        <w:ind w:firstLine="709"/>
        <w:jc w:val="both"/>
        <w:rPr>
          <w:rFonts w:eastAsia="Calibri"/>
          <w:bCs/>
          <w:sz w:val="28"/>
          <w:szCs w:val="28"/>
        </w:rPr>
      </w:pPr>
      <w:hyperlink r:id="rId131" w:history="1">
        <w:r w:rsidR="005D4207" w:rsidRPr="001D2951">
          <w:rPr>
            <w:bCs/>
            <w:i/>
            <w:iCs/>
            <w:color w:val="0000FF"/>
            <w:sz w:val="28"/>
            <w:szCs w:val="28"/>
            <w:u w:val="single"/>
          </w:rPr>
          <w:t>(Абзац четвертый пункта 15.5 статьи 15 с изменениями, внесенными в соответствии с Законом от 20.11.2020 № 206-IIНС)</w:t>
        </w:r>
      </w:hyperlink>
    </w:p>
    <w:p w14:paraId="68A0D1F6" w14:textId="77777777" w:rsidR="0035602F" w:rsidRPr="001D2951" w:rsidRDefault="0035602F" w:rsidP="0035602F">
      <w:pPr>
        <w:spacing w:after="360" w:line="276" w:lineRule="auto"/>
        <w:ind w:firstLine="709"/>
        <w:jc w:val="both"/>
        <w:rPr>
          <w:rFonts w:eastAsia="Calibri"/>
          <w:bCs/>
          <w:sz w:val="28"/>
          <w:szCs w:val="28"/>
        </w:rPr>
      </w:pPr>
      <w:r w:rsidRPr="001D2951">
        <w:rPr>
          <w:rFonts w:eastAsia="Calibri"/>
          <w:bCs/>
          <w:sz w:val="28"/>
          <w:szCs w:val="28"/>
        </w:rPr>
        <w:t>Юридическое лицо, зарегистрированное на территории иностранного государства, приобретает статус субъекта хозяйствования – резидента Донецкой Народной Республики при одновременном соответствии следующим условиям:</w:t>
      </w:r>
    </w:p>
    <w:p w14:paraId="7CA3BD61" w14:textId="77777777" w:rsidR="0035602F" w:rsidRPr="001D2951" w:rsidRDefault="0035602F" w:rsidP="0035602F">
      <w:pPr>
        <w:spacing w:after="360" w:line="276" w:lineRule="auto"/>
        <w:ind w:firstLine="709"/>
        <w:jc w:val="both"/>
        <w:rPr>
          <w:rFonts w:eastAsia="Calibri"/>
          <w:bCs/>
          <w:sz w:val="28"/>
          <w:szCs w:val="28"/>
        </w:rPr>
      </w:pPr>
      <w:r w:rsidRPr="001D2951">
        <w:rPr>
          <w:rFonts w:eastAsia="Calibri"/>
          <w:bCs/>
          <w:sz w:val="28"/>
          <w:szCs w:val="28"/>
        </w:rPr>
        <w:t>1) юридическое лицо имеет регистрацию на территории иностранного государства, признавшего суверенитет Донецкой Народной Республики;</w:t>
      </w:r>
    </w:p>
    <w:p w14:paraId="30A52B79" w14:textId="58705804" w:rsidR="0035602F" w:rsidRPr="001D2951" w:rsidRDefault="0035602F" w:rsidP="0035602F">
      <w:pPr>
        <w:spacing w:after="360" w:line="276" w:lineRule="auto"/>
        <w:ind w:firstLine="709"/>
        <w:jc w:val="both"/>
        <w:rPr>
          <w:rFonts w:eastAsia="Calibri"/>
          <w:bCs/>
          <w:sz w:val="28"/>
          <w:szCs w:val="28"/>
        </w:rPr>
      </w:pPr>
      <w:r w:rsidRPr="001D2951">
        <w:rPr>
          <w:rFonts w:eastAsia="Calibri"/>
          <w:bCs/>
          <w:sz w:val="28"/>
          <w:szCs w:val="28"/>
        </w:rPr>
        <w:t xml:space="preserve">2) осуществления деятельности на территории Донецкой Народной Республики через </w:t>
      </w:r>
      <w:r w:rsidR="005D4207" w:rsidRPr="001D2951">
        <w:rPr>
          <w:sz w:val="28"/>
          <w:szCs w:val="28"/>
        </w:rPr>
        <w:t xml:space="preserve">филиалы, аккредитованные </w:t>
      </w:r>
      <w:r w:rsidRPr="001D2951">
        <w:rPr>
          <w:rFonts w:eastAsia="Calibri"/>
          <w:bCs/>
          <w:sz w:val="28"/>
          <w:szCs w:val="28"/>
        </w:rPr>
        <w:t>в соответствии с законодательством Донецкой Народной Республики.</w:t>
      </w:r>
    </w:p>
    <w:p w14:paraId="68ED7256" w14:textId="18EBBC7D" w:rsidR="005D4207" w:rsidRPr="001D2951" w:rsidRDefault="00AA6EEC" w:rsidP="0035602F">
      <w:pPr>
        <w:spacing w:after="360" w:line="276" w:lineRule="auto"/>
        <w:ind w:firstLine="709"/>
        <w:jc w:val="both"/>
        <w:rPr>
          <w:rFonts w:eastAsia="Calibri"/>
          <w:bCs/>
          <w:sz w:val="28"/>
          <w:szCs w:val="28"/>
        </w:rPr>
      </w:pPr>
      <w:hyperlink r:id="rId132" w:history="1">
        <w:r w:rsidR="005D4207" w:rsidRPr="001D2951">
          <w:rPr>
            <w:bCs/>
            <w:i/>
            <w:iCs/>
            <w:color w:val="0000FF"/>
            <w:sz w:val="28"/>
            <w:szCs w:val="28"/>
            <w:u w:val="single"/>
          </w:rPr>
          <w:t>(Абзац седьмой пункта 15.5 статьи 15 с изменениями, внесенными в соответствии с Законом от 20.11.2020 № 206-IIНС)</w:t>
        </w:r>
      </w:hyperlink>
    </w:p>
    <w:p w14:paraId="4B8196E6" w14:textId="77777777" w:rsidR="0035602F" w:rsidRPr="001D2951" w:rsidRDefault="0035602F" w:rsidP="0035602F">
      <w:pPr>
        <w:spacing w:after="360" w:line="276" w:lineRule="auto"/>
        <w:ind w:firstLine="709"/>
        <w:jc w:val="both"/>
        <w:rPr>
          <w:rFonts w:eastAsia="Calibri"/>
          <w:bCs/>
          <w:sz w:val="28"/>
          <w:szCs w:val="28"/>
        </w:rPr>
      </w:pPr>
      <w:r w:rsidRPr="001D2951">
        <w:rPr>
          <w:rFonts w:eastAsia="Calibri"/>
          <w:sz w:val="28"/>
          <w:szCs w:val="28"/>
        </w:rPr>
        <w:t xml:space="preserve">Юридическое лицо, зарегистрированное на территории </w:t>
      </w:r>
      <w:r w:rsidRPr="001D2951">
        <w:rPr>
          <w:rFonts w:eastAsia="Calibri"/>
          <w:sz w:val="28"/>
          <w:szCs w:val="28"/>
        </w:rPr>
        <w:br/>
        <w:t xml:space="preserve">иностранного государства, утрачивает приобретенный статус </w:t>
      </w:r>
      <w:r w:rsidRPr="001D2951">
        <w:rPr>
          <w:rFonts w:eastAsia="Calibri"/>
          <w:bCs/>
          <w:sz w:val="28"/>
          <w:szCs w:val="28"/>
        </w:rPr>
        <w:t>субъекта хозяйствования – резидента Донецкой Народной Республики</w:t>
      </w:r>
      <w:r w:rsidRPr="001D2951">
        <w:rPr>
          <w:rFonts w:eastAsia="Calibri"/>
          <w:sz w:val="28"/>
          <w:szCs w:val="28"/>
        </w:rPr>
        <w:t xml:space="preserve"> в случае прекращения осуществления деятельности на территории Донецкой Народной Республики.</w:t>
      </w:r>
    </w:p>
    <w:p w14:paraId="4586DC82" w14:textId="77777777" w:rsidR="00043927" w:rsidRPr="001D2951" w:rsidRDefault="00AA6EEC" w:rsidP="0035602F">
      <w:pPr>
        <w:spacing w:after="360" w:line="276" w:lineRule="auto"/>
        <w:ind w:firstLine="709"/>
        <w:jc w:val="both"/>
        <w:rPr>
          <w:i/>
          <w:sz w:val="28"/>
          <w:szCs w:val="28"/>
        </w:rPr>
      </w:pPr>
      <w:hyperlink r:id="rId133" w:history="1">
        <w:r w:rsidR="0035602F" w:rsidRPr="001D2951">
          <w:rPr>
            <w:i/>
            <w:color w:val="0000FF"/>
            <w:sz w:val="28"/>
            <w:szCs w:val="28"/>
            <w:u w:val="single"/>
          </w:rPr>
          <w:t>(Пункт 15.5 статьи 15 изложен в новой редакции в соответствии с Законом от 24.05.2019 № 39-IIНС)</w:t>
        </w:r>
      </w:hyperlink>
    </w:p>
    <w:p w14:paraId="61C630BB" w14:textId="77777777" w:rsidR="00545EF9" w:rsidRPr="001D2951" w:rsidRDefault="00545EF9" w:rsidP="006811D0">
      <w:pPr>
        <w:spacing w:after="360" w:line="276" w:lineRule="auto"/>
        <w:ind w:firstLine="709"/>
        <w:jc w:val="both"/>
        <w:rPr>
          <w:sz w:val="28"/>
          <w:szCs w:val="28"/>
        </w:rPr>
      </w:pPr>
      <w:r w:rsidRPr="001D2951">
        <w:rPr>
          <w:sz w:val="28"/>
          <w:szCs w:val="28"/>
        </w:rPr>
        <w:t>15.6. Физическими лицами являются граждане, иностранные граждане и лица без гражданства (в том числе нерезиденты)</w:t>
      </w:r>
      <w:r w:rsidR="0008068A" w:rsidRPr="001D2951">
        <w:rPr>
          <w:sz w:val="28"/>
          <w:szCs w:val="28"/>
        </w:rPr>
        <w:t>,</w:t>
      </w:r>
      <w:r w:rsidRPr="001D2951">
        <w:rPr>
          <w:b/>
          <w:sz w:val="28"/>
          <w:szCs w:val="28"/>
        </w:rPr>
        <w:t xml:space="preserve"> </w:t>
      </w:r>
      <w:r w:rsidRPr="001D2951">
        <w:rPr>
          <w:sz w:val="28"/>
          <w:szCs w:val="28"/>
        </w:rPr>
        <w:t>получающие доход</w:t>
      </w:r>
      <w:r w:rsidR="002B43D4" w:rsidRPr="001D2951">
        <w:rPr>
          <w:sz w:val="28"/>
          <w:szCs w:val="28"/>
        </w:rPr>
        <w:t>,</w:t>
      </w:r>
      <w:r w:rsidRPr="001D2951">
        <w:rPr>
          <w:sz w:val="28"/>
          <w:szCs w:val="28"/>
        </w:rPr>
        <w:t xml:space="preserve"> не 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D2951">
        <w:rPr>
          <w:sz w:val="28"/>
          <w:szCs w:val="28"/>
        </w:rPr>
        <w:t>,</w:t>
      </w:r>
      <w:r w:rsidRPr="001D2951">
        <w:rPr>
          <w:sz w:val="28"/>
          <w:szCs w:val="28"/>
        </w:rPr>
        <w:t xml:space="preserve"> проводимых на территории </w:t>
      </w:r>
      <w:r w:rsidR="00C358B1" w:rsidRPr="001D2951">
        <w:rPr>
          <w:sz w:val="28"/>
          <w:szCs w:val="28"/>
        </w:rPr>
        <w:t>Донецкой Народной Республики.</w:t>
      </w:r>
    </w:p>
    <w:p w14:paraId="0B48570B" w14:textId="77777777" w:rsidR="005672BF" w:rsidRPr="001D2951" w:rsidRDefault="005672BF" w:rsidP="005672BF">
      <w:pPr>
        <w:shd w:val="clear" w:color="auto" w:fill="FFFFFF"/>
        <w:spacing w:after="360" w:line="276" w:lineRule="auto"/>
        <w:ind w:firstLine="709"/>
        <w:jc w:val="both"/>
        <w:textAlignment w:val="baseline"/>
        <w:rPr>
          <w:sz w:val="28"/>
          <w:szCs w:val="28"/>
        </w:rPr>
      </w:pPr>
      <w:r w:rsidRPr="001D2951">
        <w:rPr>
          <w:sz w:val="28"/>
          <w:szCs w:val="28"/>
        </w:rPr>
        <w:t xml:space="preserve">15.7. Филиал юридического лица – нерезидента – (это) приравненное к субъекту хозяйствования лицо (не являющееся юридическим лицом), имеющее постоянное место деятельности на территории Донецкой Народной Республики, через которое полностью или частично осуществляется </w:t>
      </w:r>
      <w:r w:rsidRPr="001D2951">
        <w:rPr>
          <w:sz w:val="28"/>
          <w:szCs w:val="28"/>
        </w:rPr>
        <w:lastRenderedPageBreak/>
        <w:t>хозяйственная деятельность юридического лица – нерезидента на территории Донецкой Народной Республики.</w:t>
      </w:r>
    </w:p>
    <w:p w14:paraId="7140040E" w14:textId="77777777" w:rsidR="005672BF" w:rsidRPr="001D2951" w:rsidRDefault="005672BF" w:rsidP="005672BF">
      <w:pPr>
        <w:spacing w:after="360" w:line="276" w:lineRule="auto"/>
        <w:ind w:firstLine="709"/>
        <w:jc w:val="both"/>
        <w:rPr>
          <w:rStyle w:val="ac"/>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rStyle w:val="ac"/>
          <w:i/>
          <w:sz w:val="28"/>
          <w:szCs w:val="28"/>
        </w:rPr>
        <w:t>(</w:t>
      </w:r>
      <w:r w:rsidRPr="001D2951">
        <w:rPr>
          <w:rStyle w:val="ac"/>
          <w:i/>
          <w:sz w:val="28"/>
          <w:szCs w:val="28"/>
          <w:u w:val="single"/>
        </w:rPr>
        <w:t xml:space="preserve">Пункт 15.7 статьи 15 </w:t>
      </w:r>
      <w:r w:rsidRPr="001D2951">
        <w:rPr>
          <w:rStyle w:val="ac"/>
          <w:bCs/>
          <w:i/>
          <w:sz w:val="28"/>
          <w:szCs w:val="28"/>
          <w:u w:val="single"/>
        </w:rPr>
        <w:t>введен Законом</w:t>
      </w:r>
      <w:r w:rsidRPr="001D2951">
        <w:rPr>
          <w:rStyle w:val="ac"/>
          <w:sz w:val="28"/>
          <w:szCs w:val="28"/>
          <w:u w:val="single"/>
        </w:rPr>
        <w:t xml:space="preserve"> </w:t>
      </w:r>
      <w:r w:rsidRPr="001D2951">
        <w:rPr>
          <w:rStyle w:val="ac"/>
          <w:i/>
          <w:sz w:val="28"/>
          <w:szCs w:val="28"/>
          <w:u w:val="single"/>
        </w:rPr>
        <w:t>от 23.03.2017 № 164-IНС</w:t>
      </w:r>
      <w:r w:rsidRPr="001D2951">
        <w:rPr>
          <w:rStyle w:val="ac"/>
          <w:i/>
          <w:sz w:val="28"/>
          <w:szCs w:val="28"/>
        </w:rPr>
        <w:t>)</w:t>
      </w:r>
    </w:p>
    <w:p w14:paraId="3FE87CBB" w14:textId="77777777" w:rsidR="00545EF9" w:rsidRPr="001D2951" w:rsidRDefault="005672BF" w:rsidP="006811D0">
      <w:pPr>
        <w:spacing w:after="360" w:line="276" w:lineRule="auto"/>
        <w:ind w:firstLine="709"/>
        <w:jc w:val="both"/>
        <w:rPr>
          <w:b/>
          <w:bCs/>
          <w:sz w:val="28"/>
          <w:szCs w:val="28"/>
        </w:rPr>
      </w:pPr>
      <w:r w:rsidRPr="001D2951">
        <w:rPr>
          <w:i/>
          <w:sz w:val="28"/>
          <w:szCs w:val="28"/>
        </w:rPr>
        <w:fldChar w:fldCharType="end"/>
      </w:r>
      <w:bookmarkStart w:id="69" w:name="sub_21"/>
      <w:bookmarkEnd w:id="65"/>
      <w:r w:rsidR="00C358B1" w:rsidRPr="001D2951">
        <w:rPr>
          <w:bCs/>
          <w:sz w:val="28"/>
          <w:szCs w:val="28"/>
        </w:rPr>
        <w:t>Статья </w:t>
      </w:r>
      <w:r w:rsidR="00545EF9" w:rsidRPr="001D2951">
        <w:rPr>
          <w:bCs/>
          <w:sz w:val="28"/>
          <w:szCs w:val="28"/>
        </w:rPr>
        <w:t>16.</w:t>
      </w:r>
      <w:r w:rsidR="00545EF9" w:rsidRPr="001D2951">
        <w:rPr>
          <w:b/>
          <w:bCs/>
          <w:sz w:val="28"/>
          <w:szCs w:val="28"/>
        </w:rPr>
        <w:t xml:space="preserve"> Права налогоплательщиков </w:t>
      </w:r>
    </w:p>
    <w:bookmarkEnd w:id="69"/>
    <w:p w14:paraId="5505DE49" w14:textId="77777777" w:rsidR="00545EF9" w:rsidRPr="001D2951" w:rsidRDefault="00545EF9" w:rsidP="006811D0">
      <w:pPr>
        <w:spacing w:after="360" w:line="276" w:lineRule="auto"/>
        <w:ind w:firstLine="709"/>
        <w:jc w:val="both"/>
        <w:rPr>
          <w:sz w:val="28"/>
          <w:szCs w:val="28"/>
        </w:rPr>
      </w:pPr>
      <w:r w:rsidRPr="001D2951">
        <w:rPr>
          <w:sz w:val="28"/>
          <w:szCs w:val="28"/>
        </w:rPr>
        <w:t>16.1. Налогоплательщики имеют право:</w:t>
      </w:r>
    </w:p>
    <w:p w14:paraId="5D2D73E1" w14:textId="77777777" w:rsidR="00545EF9" w:rsidRPr="001D2951" w:rsidRDefault="002B43D4" w:rsidP="006811D0">
      <w:pPr>
        <w:spacing w:after="360" w:line="276" w:lineRule="auto"/>
        <w:ind w:firstLine="709"/>
        <w:jc w:val="both"/>
        <w:rPr>
          <w:sz w:val="28"/>
          <w:szCs w:val="28"/>
        </w:rPr>
      </w:pPr>
      <w:bookmarkStart w:id="70" w:name="sub_21011"/>
      <w:r w:rsidRPr="001D2951">
        <w:rPr>
          <w:sz w:val="28"/>
          <w:szCs w:val="28"/>
        </w:rPr>
        <w:t>1) </w:t>
      </w:r>
      <w:r w:rsidR="00545EF9" w:rsidRPr="001D2951">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
    <w:p w14:paraId="33C36504" w14:textId="77777777" w:rsidR="00545EF9" w:rsidRPr="001D2951" w:rsidRDefault="002B43D4" w:rsidP="006811D0">
      <w:pPr>
        <w:spacing w:after="360" w:line="276" w:lineRule="auto"/>
        <w:ind w:firstLine="709"/>
        <w:jc w:val="both"/>
        <w:rPr>
          <w:sz w:val="28"/>
          <w:szCs w:val="28"/>
        </w:rPr>
      </w:pPr>
      <w:bookmarkStart w:id="71" w:name="sub_21013"/>
      <w:bookmarkEnd w:id="70"/>
      <w:r w:rsidRPr="001D2951">
        <w:rPr>
          <w:sz w:val="28"/>
          <w:szCs w:val="28"/>
        </w:rPr>
        <w:t>2) </w:t>
      </w:r>
      <w:r w:rsidR="00545EF9" w:rsidRPr="001D2951">
        <w:rPr>
          <w:sz w:val="28"/>
          <w:szCs w:val="28"/>
        </w:rPr>
        <w:t>использовать налоговые льготы при наличии оснований и в порядке, установленном законодательством о налогообложении;</w:t>
      </w:r>
    </w:p>
    <w:p w14:paraId="6A0721F8" w14:textId="77777777" w:rsidR="00545EF9" w:rsidRPr="001D2951" w:rsidRDefault="002B43D4" w:rsidP="006811D0">
      <w:pPr>
        <w:spacing w:after="360" w:line="276" w:lineRule="auto"/>
        <w:ind w:firstLine="709"/>
        <w:jc w:val="both"/>
        <w:rPr>
          <w:sz w:val="28"/>
          <w:szCs w:val="28"/>
        </w:rPr>
      </w:pPr>
      <w:bookmarkStart w:id="72" w:name="sub_21014"/>
      <w:bookmarkEnd w:id="71"/>
      <w:r w:rsidRPr="001D2951">
        <w:rPr>
          <w:sz w:val="28"/>
          <w:szCs w:val="28"/>
        </w:rPr>
        <w:t>3) </w:t>
      </w:r>
      <w:r w:rsidR="00545EF9" w:rsidRPr="001D2951">
        <w:rPr>
          <w:sz w:val="28"/>
          <w:szCs w:val="28"/>
        </w:rPr>
        <w:t>получать отсрочку, рассрочку</w:t>
      </w:r>
      <w:r w:rsidR="006D3019" w:rsidRPr="001D2951">
        <w:rPr>
          <w:bCs/>
          <w:sz w:val="28"/>
          <w:szCs w:val="28"/>
        </w:rPr>
        <w:t xml:space="preserve"> уплаты налогов, сборов, взносов и других обязательных платежей, штрафных (финансовых) санкций, пени</w:t>
      </w:r>
      <w:r w:rsidR="00545EF9" w:rsidRPr="001D2951">
        <w:rPr>
          <w:sz w:val="28"/>
          <w:szCs w:val="28"/>
        </w:rPr>
        <w:t xml:space="preserve"> в порядке и на условиях, установленных законом, нормативными правовыми актами </w:t>
      </w:r>
      <w:r w:rsidR="0073602B" w:rsidRPr="001D2951">
        <w:rPr>
          <w:sz w:val="28"/>
          <w:szCs w:val="28"/>
        </w:rPr>
        <w:t>Правительства</w:t>
      </w:r>
      <w:r w:rsidR="00545EF9" w:rsidRPr="001D2951">
        <w:rPr>
          <w:sz w:val="28"/>
          <w:szCs w:val="28"/>
        </w:rPr>
        <w:t>, Главы Донецкой Народной Республики;</w:t>
      </w:r>
    </w:p>
    <w:p w14:paraId="2EAF06EE" w14:textId="77777777" w:rsidR="006D3019" w:rsidRPr="001D2951" w:rsidRDefault="00AA6EEC" w:rsidP="006811D0">
      <w:pPr>
        <w:spacing w:after="360" w:line="276" w:lineRule="auto"/>
        <w:ind w:firstLine="709"/>
        <w:jc w:val="both"/>
        <w:rPr>
          <w:sz w:val="28"/>
          <w:szCs w:val="28"/>
        </w:rPr>
      </w:pPr>
      <w:hyperlink r:id="rId134" w:history="1">
        <w:r w:rsidR="006D3019" w:rsidRPr="001D2951">
          <w:rPr>
            <w:bCs/>
            <w:i/>
            <w:color w:val="0000FF"/>
            <w:sz w:val="28"/>
            <w:szCs w:val="28"/>
            <w:u w:val="single"/>
          </w:rPr>
          <w:t>(Подпункт 3 пункта 16.1 статьи 16 с изменениями, внесенными в соответствии с Законом от 03.08.2018 № 247-IНС)</w:t>
        </w:r>
      </w:hyperlink>
    </w:p>
    <w:p w14:paraId="0BA99827" w14:textId="77777777" w:rsidR="006D3019" w:rsidRPr="001D2951" w:rsidRDefault="006D3019" w:rsidP="006D3019">
      <w:pPr>
        <w:spacing w:after="360" w:line="276" w:lineRule="auto"/>
        <w:ind w:firstLine="709"/>
        <w:jc w:val="both"/>
        <w:rPr>
          <w:bCs/>
          <w:sz w:val="28"/>
          <w:szCs w:val="28"/>
        </w:rPr>
      </w:pPr>
      <w:bookmarkStart w:id="73" w:name="sub_21015"/>
      <w:bookmarkEnd w:id="72"/>
      <w:r w:rsidRPr="001D2951">
        <w:rPr>
          <w:bCs/>
          <w:sz w:val="28"/>
          <w:szCs w:val="28"/>
        </w:rPr>
        <w:t>4) на зачет или возврат сумм излишне уплаченных либо излишне взысканных налогов, сборов, взносов и других обязательных платежей, штрафных (финансовых) санкций, пени, если иное не установлено настоящим Законом;</w:t>
      </w:r>
    </w:p>
    <w:p w14:paraId="043ED2C8" w14:textId="77777777" w:rsidR="00545EF9" w:rsidRPr="001D2951" w:rsidRDefault="00AA6EEC" w:rsidP="006D3019">
      <w:pPr>
        <w:spacing w:after="360" w:line="276" w:lineRule="auto"/>
        <w:ind w:firstLine="709"/>
        <w:jc w:val="both"/>
        <w:rPr>
          <w:sz w:val="28"/>
          <w:szCs w:val="28"/>
        </w:rPr>
      </w:pPr>
      <w:hyperlink r:id="rId135" w:history="1">
        <w:r w:rsidR="006D3019" w:rsidRPr="001D2951">
          <w:rPr>
            <w:bCs/>
            <w:i/>
            <w:color w:val="0000FF"/>
            <w:sz w:val="28"/>
            <w:szCs w:val="28"/>
            <w:u w:val="single"/>
          </w:rPr>
          <w:t>(Подпункт 4 пункта 16.1 статьи 16 изложен в новой редакции в соответствии с Законом от 03.08.2018 № 247-IНС)</w:t>
        </w:r>
      </w:hyperlink>
    </w:p>
    <w:p w14:paraId="7929087C" w14:textId="77777777" w:rsidR="00545EF9" w:rsidRPr="001D2951" w:rsidRDefault="002B43D4" w:rsidP="006811D0">
      <w:pPr>
        <w:spacing w:after="360" w:line="276" w:lineRule="auto"/>
        <w:ind w:firstLine="709"/>
        <w:jc w:val="both"/>
        <w:rPr>
          <w:sz w:val="28"/>
          <w:szCs w:val="28"/>
        </w:rPr>
      </w:pPr>
      <w:bookmarkStart w:id="74" w:name="sub_2106"/>
      <w:bookmarkEnd w:id="73"/>
      <w:r w:rsidRPr="001D2951">
        <w:rPr>
          <w:sz w:val="28"/>
          <w:szCs w:val="28"/>
        </w:rPr>
        <w:t>5) </w:t>
      </w:r>
      <w:r w:rsidR="00545EF9" w:rsidRPr="001D2951">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14:paraId="36378857" w14:textId="77777777" w:rsidR="00545EF9" w:rsidRPr="001D2951" w:rsidRDefault="002B43D4" w:rsidP="006811D0">
      <w:pPr>
        <w:spacing w:after="360" w:line="276" w:lineRule="auto"/>
        <w:ind w:firstLine="709"/>
        <w:jc w:val="both"/>
        <w:rPr>
          <w:sz w:val="28"/>
          <w:szCs w:val="28"/>
        </w:rPr>
      </w:pPr>
      <w:bookmarkStart w:id="75" w:name="sub_2108"/>
      <w:bookmarkEnd w:id="74"/>
      <w:r w:rsidRPr="001D2951">
        <w:rPr>
          <w:sz w:val="28"/>
          <w:szCs w:val="28"/>
        </w:rPr>
        <w:t>6) </w:t>
      </w:r>
      <w:r w:rsidR="00545EF9" w:rsidRPr="001D2951">
        <w:rPr>
          <w:sz w:val="28"/>
          <w:szCs w:val="28"/>
        </w:rPr>
        <w:t>присутствовать при проведении налоговых проверок;</w:t>
      </w:r>
    </w:p>
    <w:p w14:paraId="0B763EDC" w14:textId="77777777" w:rsidR="00545EF9" w:rsidRPr="001D2951" w:rsidRDefault="002B43D4" w:rsidP="006811D0">
      <w:pPr>
        <w:spacing w:after="360" w:line="276" w:lineRule="auto"/>
        <w:ind w:firstLine="709"/>
        <w:jc w:val="both"/>
        <w:rPr>
          <w:sz w:val="28"/>
          <w:szCs w:val="28"/>
        </w:rPr>
      </w:pPr>
      <w:bookmarkStart w:id="76" w:name="sub_2109"/>
      <w:bookmarkEnd w:id="75"/>
      <w:r w:rsidRPr="001D2951">
        <w:rPr>
          <w:sz w:val="28"/>
          <w:szCs w:val="28"/>
        </w:rPr>
        <w:lastRenderedPageBreak/>
        <w:t>7) </w:t>
      </w:r>
      <w:r w:rsidR="00545EF9" w:rsidRPr="001D2951">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14:paraId="52563BD0" w14:textId="77777777" w:rsidR="00545EF9" w:rsidRPr="001D2951" w:rsidRDefault="002B43D4" w:rsidP="006811D0">
      <w:pPr>
        <w:spacing w:after="360" w:line="276" w:lineRule="auto"/>
        <w:ind w:firstLine="709"/>
        <w:jc w:val="both"/>
        <w:rPr>
          <w:sz w:val="28"/>
          <w:szCs w:val="28"/>
        </w:rPr>
      </w:pPr>
      <w:bookmarkStart w:id="77" w:name="sub_21010"/>
      <w:bookmarkEnd w:id="76"/>
      <w:r w:rsidRPr="001D2951">
        <w:rPr>
          <w:sz w:val="28"/>
          <w:szCs w:val="28"/>
        </w:rPr>
        <w:t>8) </w:t>
      </w:r>
      <w:r w:rsidR="00545EF9" w:rsidRPr="001D2951">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14:paraId="514175C0" w14:textId="77777777" w:rsidR="00545EF9" w:rsidRPr="001D2951" w:rsidRDefault="007E34EC" w:rsidP="006811D0">
      <w:pPr>
        <w:spacing w:after="360" w:line="276" w:lineRule="auto"/>
        <w:ind w:firstLine="709"/>
        <w:jc w:val="both"/>
        <w:rPr>
          <w:sz w:val="28"/>
          <w:szCs w:val="28"/>
        </w:rPr>
      </w:pPr>
      <w:bookmarkStart w:id="78" w:name="sub_2112"/>
      <w:bookmarkEnd w:id="77"/>
      <w:r w:rsidRPr="001D2951">
        <w:rPr>
          <w:sz w:val="28"/>
          <w:szCs w:val="28"/>
        </w:rPr>
        <w:t>9) </w:t>
      </w:r>
      <w:r w:rsidR="00545EF9" w:rsidRPr="001D2951">
        <w:rPr>
          <w:sz w:val="28"/>
          <w:szCs w:val="28"/>
        </w:rPr>
        <w:t>обжаловать в установленном порядке реш</w:t>
      </w:r>
      <w:r w:rsidR="00C26460" w:rsidRPr="001D2951">
        <w:rPr>
          <w:sz w:val="28"/>
          <w:szCs w:val="28"/>
        </w:rPr>
        <w:t>ения органов доходов и сборов,</w:t>
      </w:r>
      <w:r w:rsidR="00545EF9" w:rsidRPr="001D2951">
        <w:rPr>
          <w:sz w:val="28"/>
          <w:szCs w:val="28"/>
        </w:rPr>
        <w:t xml:space="preserve"> действия (бездействие) их должностных лиц;</w:t>
      </w:r>
    </w:p>
    <w:p w14:paraId="574F22C3" w14:textId="77777777" w:rsidR="00545EF9" w:rsidRPr="001D2951" w:rsidRDefault="00A0250B" w:rsidP="006811D0">
      <w:pPr>
        <w:spacing w:after="360" w:line="276" w:lineRule="auto"/>
        <w:ind w:firstLine="709"/>
        <w:jc w:val="both"/>
        <w:rPr>
          <w:sz w:val="28"/>
          <w:szCs w:val="28"/>
        </w:rPr>
      </w:pPr>
      <w:bookmarkStart w:id="79" w:name="sub_2115"/>
      <w:bookmarkEnd w:id="78"/>
      <w:r w:rsidRPr="001D2951">
        <w:rPr>
          <w:sz w:val="28"/>
          <w:szCs w:val="28"/>
        </w:rPr>
        <w:t>10) </w:t>
      </w:r>
      <w:r w:rsidR="00545EF9" w:rsidRPr="001D2951">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14:paraId="11F56EC8" w14:textId="77777777" w:rsidR="00545EF9" w:rsidRPr="001D2951" w:rsidRDefault="00A0250B" w:rsidP="006811D0">
      <w:pPr>
        <w:spacing w:after="360" w:line="276" w:lineRule="auto"/>
        <w:ind w:firstLine="709"/>
        <w:jc w:val="both"/>
        <w:rPr>
          <w:sz w:val="28"/>
          <w:szCs w:val="28"/>
        </w:rPr>
      </w:pPr>
      <w:r w:rsidRPr="001D2951">
        <w:rPr>
          <w:sz w:val="28"/>
          <w:szCs w:val="28"/>
        </w:rPr>
        <w:t>11) </w:t>
      </w:r>
      <w:r w:rsidR="00545EF9" w:rsidRPr="001D2951">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1D2951">
        <w:rPr>
          <w:sz w:val="28"/>
          <w:szCs w:val="28"/>
        </w:rPr>
        <w:t xml:space="preserve">иканских налоговых инспекций в </w:t>
      </w:r>
      <w:r w:rsidR="00545EF9" w:rsidRPr="001D2951">
        <w:rPr>
          <w:sz w:val="28"/>
          <w:szCs w:val="28"/>
        </w:rPr>
        <w:t>городах, районах в городах письменные разъяснения по вопросам применения законодательства о налогах и сборах;</w:t>
      </w:r>
    </w:p>
    <w:p w14:paraId="0FA79D44" w14:textId="77777777" w:rsidR="00545EF9" w:rsidRPr="001D2951" w:rsidRDefault="00A0250B" w:rsidP="006811D0">
      <w:pPr>
        <w:spacing w:after="360" w:line="276" w:lineRule="auto"/>
        <w:ind w:firstLine="709"/>
        <w:jc w:val="both"/>
        <w:rPr>
          <w:sz w:val="28"/>
          <w:szCs w:val="28"/>
        </w:rPr>
      </w:pPr>
      <w:r w:rsidRPr="001D2951">
        <w:rPr>
          <w:sz w:val="28"/>
          <w:szCs w:val="28"/>
        </w:rPr>
        <w:t>12) </w:t>
      </w:r>
      <w:r w:rsidR="00545EF9" w:rsidRPr="001D2951">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14:paraId="2C48EC6E" w14:textId="77777777" w:rsidR="00545EF9" w:rsidRPr="001D2951" w:rsidRDefault="00545EF9" w:rsidP="006811D0">
      <w:pPr>
        <w:spacing w:after="360" w:line="276" w:lineRule="auto"/>
        <w:ind w:firstLine="709"/>
        <w:jc w:val="both"/>
        <w:rPr>
          <w:sz w:val="28"/>
          <w:szCs w:val="28"/>
        </w:rPr>
      </w:pPr>
      <w:r w:rsidRPr="001D2951">
        <w:rPr>
          <w:sz w:val="28"/>
          <w:szCs w:val="28"/>
        </w:rPr>
        <w:t>13)</w:t>
      </w:r>
      <w:r w:rsidRPr="001D2951">
        <w:rPr>
          <w:sz w:val="28"/>
          <w:szCs w:val="28"/>
          <w:lang w:eastAsia="uk-UA"/>
        </w:rPr>
        <w:t xml:space="preserve"> </w:t>
      </w:r>
      <w:r w:rsidRPr="001D2951">
        <w:rPr>
          <w:sz w:val="28"/>
          <w:szCs w:val="28"/>
        </w:rPr>
        <w:t xml:space="preserve">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w:t>
      </w:r>
      <w:r w:rsidR="0073602B" w:rsidRPr="001D2951">
        <w:rPr>
          <w:sz w:val="28"/>
          <w:szCs w:val="28"/>
        </w:rPr>
        <w:t>Правительства</w:t>
      </w:r>
      <w:r w:rsidRPr="001D2951">
        <w:rPr>
          <w:sz w:val="28"/>
          <w:szCs w:val="28"/>
        </w:rPr>
        <w:t>, Главы Донецкой Народной Республики;</w:t>
      </w:r>
    </w:p>
    <w:p w14:paraId="04A310AE" w14:textId="77777777" w:rsidR="00545EF9" w:rsidRPr="001D2951" w:rsidRDefault="00545EF9" w:rsidP="006811D0">
      <w:pPr>
        <w:spacing w:after="360" w:line="276" w:lineRule="auto"/>
        <w:ind w:firstLine="709"/>
        <w:jc w:val="both"/>
        <w:rPr>
          <w:sz w:val="28"/>
          <w:szCs w:val="28"/>
        </w:rPr>
      </w:pPr>
      <w:r w:rsidRPr="001D2951">
        <w:rPr>
          <w:sz w:val="28"/>
          <w:szCs w:val="28"/>
        </w:rPr>
        <w:t>14) на соблюдение и сохранение налоговой тайны;</w:t>
      </w:r>
    </w:p>
    <w:p w14:paraId="7EC39915" w14:textId="77777777" w:rsidR="00545EF9" w:rsidRPr="001D2951" w:rsidRDefault="00545EF9" w:rsidP="006811D0">
      <w:pPr>
        <w:spacing w:after="360" w:line="276" w:lineRule="auto"/>
        <w:ind w:firstLine="709"/>
        <w:jc w:val="both"/>
        <w:rPr>
          <w:sz w:val="28"/>
          <w:szCs w:val="28"/>
        </w:rPr>
      </w:pPr>
      <w:r w:rsidRPr="001D2951">
        <w:rPr>
          <w:sz w:val="28"/>
          <w:szCs w:val="28"/>
        </w:rPr>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14:paraId="30D4AB79" w14:textId="77777777" w:rsidR="00545EF9" w:rsidRPr="001D2951" w:rsidRDefault="00A0250B" w:rsidP="006811D0">
      <w:pPr>
        <w:spacing w:after="360" w:line="276" w:lineRule="auto"/>
        <w:ind w:firstLine="709"/>
        <w:jc w:val="both"/>
        <w:rPr>
          <w:sz w:val="28"/>
          <w:szCs w:val="28"/>
        </w:rPr>
      </w:pPr>
      <w:bookmarkStart w:id="80" w:name="sub_2102"/>
      <w:bookmarkEnd w:id="79"/>
      <w:r w:rsidRPr="001D2951">
        <w:rPr>
          <w:sz w:val="28"/>
          <w:szCs w:val="28"/>
        </w:rPr>
        <w:t>16.2. </w:t>
      </w:r>
      <w:r w:rsidR="00545EF9" w:rsidRPr="001D2951">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14:paraId="69C309B6" w14:textId="77777777" w:rsidR="00545EF9" w:rsidRPr="001D2951" w:rsidRDefault="00545EF9" w:rsidP="006811D0">
      <w:pPr>
        <w:spacing w:after="360" w:line="276" w:lineRule="auto"/>
        <w:ind w:firstLine="709"/>
        <w:jc w:val="both"/>
        <w:rPr>
          <w:sz w:val="28"/>
          <w:szCs w:val="28"/>
        </w:rPr>
      </w:pPr>
      <w:bookmarkStart w:id="81" w:name="sub_2103"/>
      <w:bookmarkEnd w:id="80"/>
      <w:r w:rsidRPr="001D2951">
        <w:rPr>
          <w:sz w:val="28"/>
          <w:szCs w:val="28"/>
        </w:rPr>
        <w:t>16.3. Налоговые агенты имеют те же права, что и налогоплательщики.</w:t>
      </w:r>
    </w:p>
    <w:bookmarkEnd w:id="81"/>
    <w:p w14:paraId="7A587344" w14:textId="77777777" w:rsidR="00545EF9" w:rsidRPr="001D2951" w:rsidRDefault="002B43D4"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lastRenderedPageBreak/>
        <w:t>Статья </w:t>
      </w:r>
      <w:r w:rsidR="00545EF9" w:rsidRPr="001D2951">
        <w:rPr>
          <w:rFonts w:ascii="Times New Roman" w:hAnsi="Times New Roman" w:cs="Times New Roman"/>
          <w:bCs/>
          <w:color w:val="auto"/>
          <w:sz w:val="28"/>
          <w:szCs w:val="28"/>
        </w:rPr>
        <w:t>17.</w:t>
      </w:r>
      <w:r w:rsidR="00545EF9" w:rsidRPr="001D2951">
        <w:rPr>
          <w:rFonts w:ascii="Times New Roman" w:hAnsi="Times New Roman" w:cs="Times New Roman"/>
          <w:b/>
          <w:bCs/>
          <w:color w:val="auto"/>
          <w:sz w:val="28"/>
          <w:szCs w:val="28"/>
        </w:rPr>
        <w:t xml:space="preserve"> Обязанности налогоплательщиков </w:t>
      </w:r>
    </w:p>
    <w:p w14:paraId="2E4AE3FA" w14:textId="77777777" w:rsidR="00545EF9" w:rsidRPr="001D2951" w:rsidRDefault="00545EF9" w:rsidP="006811D0">
      <w:pPr>
        <w:spacing w:after="360" w:line="276" w:lineRule="auto"/>
        <w:ind w:firstLine="709"/>
        <w:jc w:val="both"/>
        <w:rPr>
          <w:sz w:val="28"/>
          <w:szCs w:val="28"/>
        </w:rPr>
      </w:pPr>
      <w:bookmarkStart w:id="82" w:name="sub_2301"/>
      <w:r w:rsidRPr="001D2951">
        <w:rPr>
          <w:sz w:val="28"/>
          <w:szCs w:val="28"/>
        </w:rPr>
        <w:t>17.1. Налогоплательщики обязаны:</w:t>
      </w:r>
    </w:p>
    <w:p w14:paraId="0A18B36F" w14:textId="77777777" w:rsidR="00545EF9" w:rsidRPr="001D2951" w:rsidRDefault="00545EF9" w:rsidP="006811D0">
      <w:pPr>
        <w:spacing w:after="360" w:line="276" w:lineRule="auto"/>
        <w:ind w:firstLine="709"/>
        <w:jc w:val="both"/>
        <w:rPr>
          <w:sz w:val="28"/>
          <w:szCs w:val="28"/>
        </w:rPr>
      </w:pPr>
      <w:bookmarkStart w:id="83" w:name="sub_2311"/>
      <w:bookmarkEnd w:id="82"/>
      <w:r w:rsidRPr="001D2951">
        <w:rPr>
          <w:sz w:val="28"/>
          <w:szCs w:val="28"/>
        </w:rPr>
        <w:t xml:space="preserve">1) уплачивать </w:t>
      </w:r>
      <w:r w:rsidRPr="001D2951">
        <w:rPr>
          <w:bCs/>
          <w:sz w:val="28"/>
          <w:szCs w:val="28"/>
        </w:rPr>
        <w:t>законно установленные</w:t>
      </w:r>
      <w:r w:rsidRPr="001D2951">
        <w:rPr>
          <w:b/>
          <w:bCs/>
          <w:sz w:val="28"/>
          <w:szCs w:val="28"/>
        </w:rPr>
        <w:t xml:space="preserve"> </w:t>
      </w:r>
      <w:r w:rsidRPr="001D2951">
        <w:rPr>
          <w:sz w:val="28"/>
          <w:szCs w:val="28"/>
        </w:rPr>
        <w:t xml:space="preserve">налоги и сборы; </w:t>
      </w:r>
    </w:p>
    <w:p w14:paraId="70A852FB" w14:textId="2D1ECEA8" w:rsidR="006D3019" w:rsidRPr="001D2951" w:rsidRDefault="00DB47DC" w:rsidP="006D3019">
      <w:pPr>
        <w:spacing w:after="360" w:line="276" w:lineRule="auto"/>
        <w:ind w:firstLine="709"/>
        <w:jc w:val="both"/>
        <w:rPr>
          <w:bCs/>
          <w:sz w:val="28"/>
          <w:szCs w:val="28"/>
        </w:rPr>
      </w:pPr>
      <w:bookmarkStart w:id="84" w:name="sub_23012"/>
      <w:bookmarkEnd w:id="83"/>
      <w:r w:rsidRPr="001D2951">
        <w:rPr>
          <w:sz w:val="28"/>
          <w:szCs w:val="28"/>
        </w:rPr>
        <w:t>2) становиться на учет в органах доходов и сборов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14:paraId="04846717" w14:textId="62245F1E" w:rsidR="00545EF9" w:rsidRPr="001D2951" w:rsidRDefault="006D3019" w:rsidP="006D3019">
      <w:pPr>
        <w:spacing w:after="360" w:line="276" w:lineRule="auto"/>
        <w:ind w:firstLine="709"/>
        <w:jc w:val="both"/>
        <w:rPr>
          <w:sz w:val="28"/>
          <w:szCs w:val="28"/>
        </w:rPr>
      </w:pPr>
      <w:r w:rsidRPr="001D2951">
        <w:rPr>
          <w:bCs/>
          <w:i/>
          <w:sz w:val="28"/>
          <w:szCs w:val="28"/>
        </w:rPr>
        <w:t>(Подпункт 2 пункта 17.1 статьи 17 изложен в н</w:t>
      </w:r>
      <w:r w:rsidR="00DB47DC" w:rsidRPr="001D2951">
        <w:rPr>
          <w:bCs/>
          <w:i/>
          <w:sz w:val="28"/>
          <w:szCs w:val="28"/>
        </w:rPr>
        <w:t>овой редакции в соответствии с законами</w:t>
      </w:r>
      <w:r w:rsidRPr="001D2951">
        <w:rPr>
          <w:bCs/>
          <w:i/>
          <w:sz w:val="28"/>
          <w:szCs w:val="28"/>
        </w:rPr>
        <w:t xml:space="preserve"> </w:t>
      </w:r>
      <w:hyperlink r:id="rId136" w:history="1">
        <w:r w:rsidRPr="001D2951">
          <w:rPr>
            <w:rStyle w:val="ac"/>
            <w:bCs/>
            <w:i/>
            <w:sz w:val="28"/>
            <w:szCs w:val="28"/>
            <w:u w:val="single"/>
          </w:rPr>
          <w:t>от 03.08.2018 № 247-IНС</w:t>
        </w:r>
      </w:hyperlink>
      <w:r w:rsidR="00DB47DC" w:rsidRPr="001D2951">
        <w:rPr>
          <w:bCs/>
          <w:i/>
          <w:sz w:val="28"/>
          <w:szCs w:val="28"/>
        </w:rPr>
        <w:t xml:space="preserve">, </w:t>
      </w:r>
      <w:hyperlink r:id="rId137" w:history="1">
        <w:r w:rsidR="00DB47DC" w:rsidRPr="001D2951">
          <w:rPr>
            <w:rStyle w:val="ac"/>
            <w:bCs/>
            <w:i/>
            <w:sz w:val="28"/>
            <w:szCs w:val="28"/>
            <w:u w:val="single"/>
          </w:rPr>
          <w:t>от 28.12.2020 № 237-IIНС</w:t>
        </w:r>
      </w:hyperlink>
      <w:r w:rsidRPr="001D2951">
        <w:rPr>
          <w:bCs/>
          <w:i/>
          <w:sz w:val="28"/>
          <w:szCs w:val="28"/>
        </w:rPr>
        <w:t>)</w:t>
      </w:r>
    </w:p>
    <w:p w14:paraId="6673933A" w14:textId="77777777" w:rsidR="00545EF9" w:rsidRPr="001D2951" w:rsidRDefault="00A0250B" w:rsidP="006811D0">
      <w:pPr>
        <w:spacing w:after="360" w:line="276" w:lineRule="auto"/>
        <w:ind w:firstLine="709"/>
        <w:jc w:val="both"/>
        <w:rPr>
          <w:sz w:val="28"/>
          <w:szCs w:val="28"/>
        </w:rPr>
      </w:pPr>
      <w:bookmarkStart w:id="85" w:name="sub_2303"/>
      <w:bookmarkEnd w:id="84"/>
      <w:r w:rsidRPr="001D2951">
        <w:rPr>
          <w:sz w:val="28"/>
          <w:szCs w:val="28"/>
        </w:rPr>
        <w:t>3) </w:t>
      </w:r>
      <w:r w:rsidR="00545EF9" w:rsidRPr="001D2951">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14:paraId="7AE408E9" w14:textId="77777777" w:rsidR="00545EF9" w:rsidRPr="001D2951" w:rsidRDefault="00545EF9" w:rsidP="006811D0">
      <w:pPr>
        <w:spacing w:after="360" w:line="276" w:lineRule="auto"/>
        <w:ind w:firstLine="709"/>
        <w:jc w:val="both"/>
        <w:rPr>
          <w:sz w:val="28"/>
          <w:szCs w:val="28"/>
        </w:rPr>
      </w:pPr>
      <w:bookmarkStart w:id="86" w:name="sub_2304"/>
      <w:bookmarkEnd w:id="85"/>
      <w:r w:rsidRPr="001D2951">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14:paraId="1936C19E" w14:textId="77777777" w:rsidR="00545EF9" w:rsidRPr="001D2951" w:rsidRDefault="00545EF9" w:rsidP="006811D0">
      <w:pPr>
        <w:spacing w:after="360" w:line="276" w:lineRule="auto"/>
        <w:ind w:firstLine="709"/>
        <w:jc w:val="both"/>
        <w:rPr>
          <w:sz w:val="28"/>
          <w:szCs w:val="28"/>
        </w:rPr>
      </w:pPr>
      <w:bookmarkStart w:id="87" w:name="sub_23016"/>
      <w:bookmarkEnd w:id="86"/>
      <w:r w:rsidRPr="001D2951">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14:paraId="64AE7E52" w14:textId="77777777" w:rsidR="00545EF9" w:rsidRPr="001D2951" w:rsidRDefault="002B43D4" w:rsidP="006811D0">
      <w:pPr>
        <w:spacing w:after="360" w:line="276" w:lineRule="auto"/>
        <w:ind w:firstLine="709"/>
        <w:jc w:val="both"/>
        <w:rPr>
          <w:sz w:val="28"/>
          <w:szCs w:val="28"/>
        </w:rPr>
      </w:pPr>
      <w:bookmarkStart w:id="88" w:name="sub_2107"/>
      <w:r w:rsidRPr="001D2951">
        <w:rPr>
          <w:sz w:val="28"/>
          <w:szCs w:val="28"/>
        </w:rPr>
        <w:t>6) </w:t>
      </w:r>
      <w:r w:rsidR="00545EF9" w:rsidRPr="001D2951">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D2951">
        <w:rPr>
          <w:sz w:val="28"/>
          <w:szCs w:val="28"/>
        </w:rPr>
        <w:t>,</w:t>
      </w:r>
      <w:r w:rsidR="00545EF9" w:rsidRPr="001D2951">
        <w:rPr>
          <w:sz w:val="28"/>
          <w:szCs w:val="28"/>
        </w:rPr>
        <w:t xml:space="preserve"> возникающим в ходе проведения налоговых проверок;</w:t>
      </w:r>
    </w:p>
    <w:p w14:paraId="15310B46" w14:textId="77777777" w:rsidR="00545EF9" w:rsidRPr="001D2951" w:rsidRDefault="002B43D4" w:rsidP="006811D0">
      <w:pPr>
        <w:spacing w:after="360" w:line="276" w:lineRule="auto"/>
        <w:ind w:firstLine="709"/>
        <w:jc w:val="both"/>
        <w:rPr>
          <w:sz w:val="28"/>
          <w:szCs w:val="28"/>
        </w:rPr>
      </w:pPr>
      <w:bookmarkStart w:id="89" w:name="sub_23017"/>
      <w:bookmarkEnd w:id="87"/>
      <w:bookmarkEnd w:id="88"/>
      <w:r w:rsidRPr="001D2951">
        <w:rPr>
          <w:sz w:val="28"/>
          <w:szCs w:val="28"/>
        </w:rPr>
        <w:t>7) </w:t>
      </w:r>
      <w:r w:rsidR="00545EF9" w:rsidRPr="001D2951">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14:paraId="158A3D19" w14:textId="77777777" w:rsidR="00545EF9" w:rsidRPr="001D2951" w:rsidRDefault="00545EF9" w:rsidP="006811D0">
      <w:pPr>
        <w:spacing w:after="360" w:line="276" w:lineRule="auto"/>
        <w:ind w:firstLine="709"/>
        <w:jc w:val="both"/>
        <w:rPr>
          <w:sz w:val="28"/>
          <w:szCs w:val="28"/>
        </w:rPr>
      </w:pPr>
      <w:bookmarkStart w:id="90" w:name="sub_2318"/>
      <w:bookmarkEnd w:id="89"/>
      <w:r w:rsidRPr="001D2951">
        <w:rPr>
          <w:sz w:val="28"/>
          <w:szCs w:val="28"/>
        </w:rPr>
        <w:t xml:space="preserve">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получение доходов, осуществление расходов в случаях, если такая </w:t>
      </w:r>
      <w:r w:rsidRPr="001D2951">
        <w:rPr>
          <w:sz w:val="28"/>
          <w:szCs w:val="28"/>
        </w:rPr>
        <w:lastRenderedPageBreak/>
        <w:t>обязанность предусмотрена законодательством о налогообложении, а также уплату (удержание) налогов и сборов;</w:t>
      </w:r>
    </w:p>
    <w:p w14:paraId="73569230" w14:textId="77777777" w:rsidR="00545EF9" w:rsidRPr="001D2951" w:rsidRDefault="00545EF9" w:rsidP="006811D0">
      <w:pPr>
        <w:spacing w:after="360" w:line="276" w:lineRule="auto"/>
        <w:ind w:firstLine="709"/>
        <w:jc w:val="both"/>
        <w:rPr>
          <w:sz w:val="28"/>
          <w:szCs w:val="28"/>
        </w:rPr>
      </w:pPr>
      <w:r w:rsidRPr="001D2951">
        <w:rPr>
          <w:sz w:val="28"/>
          <w:szCs w:val="28"/>
        </w:rPr>
        <w:t>9)</w:t>
      </w:r>
      <w:bookmarkStart w:id="91" w:name="sub_2319"/>
      <w:bookmarkEnd w:id="90"/>
      <w:r w:rsidRPr="001D2951">
        <w:rPr>
          <w:sz w:val="28"/>
          <w:szCs w:val="28"/>
        </w:rPr>
        <w:t xml:space="preserve"> исполнять иные обязанности, предусмотренные законодательством о налогообложении.</w:t>
      </w:r>
    </w:p>
    <w:p w14:paraId="5B333EC9" w14:textId="77777777" w:rsidR="00545EF9" w:rsidRPr="001D2951" w:rsidRDefault="00545EF9" w:rsidP="006811D0">
      <w:pPr>
        <w:spacing w:after="360" w:line="276" w:lineRule="auto"/>
        <w:ind w:firstLine="709"/>
        <w:jc w:val="both"/>
        <w:rPr>
          <w:sz w:val="28"/>
          <w:szCs w:val="28"/>
        </w:rPr>
      </w:pPr>
      <w:r w:rsidRPr="001D2951">
        <w:rPr>
          <w:sz w:val="28"/>
          <w:szCs w:val="28"/>
        </w:rPr>
        <w:t xml:space="preserve">17.2. Налоговые агенты юридического лица </w:t>
      </w:r>
      <w:r w:rsidR="00A0250B" w:rsidRPr="001D2951">
        <w:rPr>
          <w:sz w:val="28"/>
          <w:szCs w:val="28"/>
        </w:rPr>
        <w:t>нерезидента, физического лица-</w:t>
      </w:r>
      <w:r w:rsidRPr="001D2951">
        <w:rPr>
          <w:sz w:val="28"/>
          <w:szCs w:val="28"/>
        </w:rPr>
        <w:t xml:space="preserve">предпринимателя нерезидента, кроме обязанностей, предусмотренных </w:t>
      </w:r>
      <w:r w:rsidR="00225631" w:rsidRPr="001D2951">
        <w:rPr>
          <w:sz w:val="28"/>
          <w:szCs w:val="28"/>
        </w:rPr>
        <w:t>пунктом 17.</w:t>
      </w:r>
      <w:r w:rsidRPr="001D2951">
        <w:rPr>
          <w:sz w:val="28"/>
          <w:szCs w:val="28"/>
        </w:rPr>
        <w:t>1</w:t>
      </w:r>
      <w:r w:rsidR="00225631" w:rsidRPr="001D2951">
        <w:rPr>
          <w:sz w:val="28"/>
          <w:szCs w:val="28"/>
        </w:rPr>
        <w:t>.</w:t>
      </w:r>
      <w:r w:rsidRPr="001D2951">
        <w:rPr>
          <w:sz w:val="28"/>
          <w:szCs w:val="28"/>
        </w:rPr>
        <w:t xml:space="preserve"> этой статьи, обязаны:</w:t>
      </w:r>
    </w:p>
    <w:p w14:paraId="57FC8EE4" w14:textId="77777777" w:rsidR="00545EF9" w:rsidRPr="001D2951" w:rsidRDefault="00A0250B" w:rsidP="006811D0">
      <w:pPr>
        <w:spacing w:after="360" w:line="276" w:lineRule="auto"/>
        <w:ind w:firstLine="709"/>
        <w:jc w:val="both"/>
        <w:rPr>
          <w:sz w:val="28"/>
          <w:szCs w:val="28"/>
        </w:rPr>
      </w:pPr>
      <w:r w:rsidRPr="001D2951">
        <w:rPr>
          <w:sz w:val="28"/>
          <w:szCs w:val="28"/>
        </w:rPr>
        <w:t>1) </w:t>
      </w:r>
      <w:r w:rsidR="00545EF9" w:rsidRPr="001D2951">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14:paraId="0F02B3EC" w14:textId="77777777" w:rsidR="00545EF9" w:rsidRPr="001D2951" w:rsidRDefault="00A0250B" w:rsidP="006811D0">
      <w:pPr>
        <w:spacing w:after="360" w:line="276" w:lineRule="auto"/>
        <w:ind w:firstLine="709"/>
        <w:jc w:val="both"/>
        <w:rPr>
          <w:sz w:val="28"/>
          <w:szCs w:val="28"/>
        </w:rPr>
      </w:pPr>
      <w:r w:rsidRPr="001D2951">
        <w:rPr>
          <w:sz w:val="28"/>
          <w:szCs w:val="28"/>
        </w:rPr>
        <w:t>2) </w:t>
      </w:r>
      <w:r w:rsidR="00545EF9" w:rsidRPr="001D2951">
        <w:rPr>
          <w:sz w:val="28"/>
          <w:szCs w:val="28"/>
        </w:rPr>
        <w:t xml:space="preserve">вести учет начисленных и выплаченных юридическому лицу </w:t>
      </w:r>
      <w:r w:rsidRPr="001D2951">
        <w:rPr>
          <w:sz w:val="28"/>
          <w:szCs w:val="28"/>
        </w:rPr>
        <w:t>нерезиденту, физическому лицу-</w:t>
      </w:r>
      <w:r w:rsidR="00545EF9" w:rsidRPr="001D2951">
        <w:rPr>
          <w:sz w:val="28"/>
          <w:szCs w:val="28"/>
        </w:rPr>
        <w:t xml:space="preserve">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w:t>
      </w:r>
      <w:r w:rsidRPr="001D2951">
        <w:rPr>
          <w:sz w:val="28"/>
          <w:szCs w:val="28"/>
        </w:rPr>
        <w:t>нерезиденту, физическому лицу-</w:t>
      </w:r>
      <w:r w:rsidR="00545EF9" w:rsidRPr="001D2951">
        <w:rPr>
          <w:sz w:val="28"/>
          <w:szCs w:val="28"/>
        </w:rPr>
        <w:t>предпринимателю нерезиденту;</w:t>
      </w:r>
    </w:p>
    <w:p w14:paraId="75BD1835" w14:textId="77777777" w:rsidR="00545EF9" w:rsidRPr="001D2951" w:rsidRDefault="00545EF9" w:rsidP="006811D0">
      <w:pPr>
        <w:spacing w:after="360" w:line="276" w:lineRule="auto"/>
        <w:ind w:firstLine="709"/>
        <w:jc w:val="both"/>
        <w:rPr>
          <w:sz w:val="28"/>
          <w:szCs w:val="28"/>
        </w:rPr>
      </w:pPr>
      <w:r w:rsidRPr="001D2951">
        <w:rPr>
          <w:sz w:val="28"/>
          <w:szCs w:val="28"/>
        </w:rPr>
        <w:t>3) в случаях и в порядке, которые предусмотрены настоящим Законом</w:t>
      </w:r>
      <w:r w:rsidR="0008068A" w:rsidRPr="001D2951">
        <w:rPr>
          <w:sz w:val="28"/>
          <w:szCs w:val="28"/>
        </w:rPr>
        <w:t>,</w:t>
      </w:r>
      <w:r w:rsidRPr="001D2951">
        <w:rPr>
          <w:sz w:val="28"/>
          <w:szCs w:val="28"/>
        </w:rPr>
        <w:t xml:space="preserve"> представлять в органы доходов и сборов по месту регистрации документы, необходимые для осуществления контроля за правильностью исчисления, удержания и перечисления налогов и сборов;</w:t>
      </w:r>
    </w:p>
    <w:p w14:paraId="7256A149" w14:textId="77777777" w:rsidR="00545EF9" w:rsidRPr="001D2951" w:rsidRDefault="002B43D4" w:rsidP="006811D0">
      <w:pPr>
        <w:spacing w:after="360" w:line="276" w:lineRule="auto"/>
        <w:ind w:firstLine="709"/>
        <w:jc w:val="both"/>
        <w:rPr>
          <w:sz w:val="28"/>
          <w:szCs w:val="28"/>
        </w:rPr>
      </w:pPr>
      <w:r w:rsidRPr="001D2951">
        <w:rPr>
          <w:sz w:val="28"/>
          <w:szCs w:val="28"/>
        </w:rPr>
        <w:t>4) </w:t>
      </w:r>
      <w:r w:rsidR="00545EF9" w:rsidRPr="001D2951">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14:paraId="00766D6D" w14:textId="77777777" w:rsidR="00545EF9" w:rsidRPr="001D2951" w:rsidRDefault="00A0250B" w:rsidP="006811D0">
      <w:pPr>
        <w:spacing w:after="360" w:line="276" w:lineRule="auto"/>
        <w:ind w:firstLine="709"/>
        <w:jc w:val="both"/>
        <w:rPr>
          <w:sz w:val="28"/>
          <w:szCs w:val="28"/>
        </w:rPr>
      </w:pPr>
      <w:r w:rsidRPr="001D2951">
        <w:rPr>
          <w:sz w:val="28"/>
          <w:szCs w:val="28"/>
        </w:rPr>
        <w:t>17.3. </w:t>
      </w:r>
      <w:r w:rsidR="00545EF9" w:rsidRPr="001D2951">
        <w:rPr>
          <w:sz w:val="28"/>
          <w:szCs w:val="28"/>
        </w:rPr>
        <w:t>Юридические лица, кроме обязанностей, предусмотренных пунктами 17.1, 17.2 этой статьи</w:t>
      </w:r>
      <w:r w:rsidR="0008068A" w:rsidRPr="001D2951">
        <w:rPr>
          <w:sz w:val="28"/>
          <w:szCs w:val="28"/>
        </w:rPr>
        <w:t>,</w:t>
      </w:r>
      <w:r w:rsidR="00545EF9" w:rsidRPr="001D2951">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14:paraId="5A50A478" w14:textId="77777777" w:rsidR="00545EF9" w:rsidRPr="001D2951" w:rsidRDefault="00545EF9" w:rsidP="006811D0">
      <w:pPr>
        <w:spacing w:after="360" w:line="276" w:lineRule="auto"/>
        <w:ind w:firstLine="709"/>
        <w:jc w:val="both"/>
        <w:rPr>
          <w:sz w:val="28"/>
          <w:szCs w:val="28"/>
        </w:rPr>
      </w:pPr>
      <w:r w:rsidRPr="001D2951">
        <w:rPr>
          <w:sz w:val="28"/>
          <w:szCs w:val="28"/>
        </w:rPr>
        <w:t>17.4. 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D2951">
        <w:rPr>
          <w:sz w:val="28"/>
          <w:szCs w:val="28"/>
        </w:rPr>
        <w:t>,</w:t>
      </w:r>
      <w:r w:rsidRPr="001D2951">
        <w:rPr>
          <w:sz w:val="28"/>
          <w:szCs w:val="28"/>
        </w:rPr>
        <w:t xml:space="preserve"> обязаны </w:t>
      </w:r>
      <w:r w:rsidR="005341F3" w:rsidRPr="001D2951">
        <w:rPr>
          <w:sz w:val="28"/>
          <w:szCs w:val="28"/>
        </w:rPr>
        <w:t xml:space="preserve">в течение </w:t>
      </w:r>
      <w:r w:rsidRPr="001D2951">
        <w:rPr>
          <w:sz w:val="28"/>
          <w:szCs w:val="28"/>
        </w:rPr>
        <w:t xml:space="preserve">15 календарных дней со дня подачи налоговой отчетности, в которой задекларирована указанная сумма валового </w:t>
      </w:r>
      <w:r w:rsidRPr="001D2951">
        <w:rPr>
          <w:sz w:val="28"/>
          <w:szCs w:val="28"/>
        </w:rPr>
        <w:lastRenderedPageBreak/>
        <w:t xml:space="preserve">дохода, открыть расчетный или другой счет в Центральном Республиканском Банке Донецкой Народной Республики (или его отделении). </w:t>
      </w:r>
    </w:p>
    <w:p w14:paraId="62C2806F" w14:textId="77777777" w:rsidR="00545EF9" w:rsidRPr="001D2951" w:rsidRDefault="002B43D4" w:rsidP="006811D0">
      <w:pPr>
        <w:spacing w:after="360" w:line="276" w:lineRule="auto"/>
        <w:ind w:firstLine="709"/>
        <w:jc w:val="both"/>
        <w:rPr>
          <w:sz w:val="28"/>
          <w:szCs w:val="28"/>
        </w:rPr>
      </w:pPr>
      <w:bookmarkStart w:id="92" w:name="sub_2302"/>
      <w:bookmarkEnd w:id="91"/>
      <w:r w:rsidRPr="001D2951">
        <w:rPr>
          <w:sz w:val="28"/>
          <w:szCs w:val="28"/>
        </w:rPr>
        <w:t>17.5. </w:t>
      </w:r>
      <w:r w:rsidR="00545EF9" w:rsidRPr="001D2951">
        <w:rPr>
          <w:sz w:val="28"/>
          <w:szCs w:val="28"/>
        </w:rPr>
        <w:t>Налогоплательщики помимо обязанностей, предусмотренных пунктами 17.1</w:t>
      </w:r>
      <w:r w:rsidRPr="001D2951">
        <w:rPr>
          <w:sz w:val="28"/>
          <w:szCs w:val="28"/>
        </w:rPr>
        <w:t xml:space="preserve"> </w:t>
      </w:r>
      <w:r w:rsidR="00545EF9" w:rsidRPr="001D2951">
        <w:rPr>
          <w:sz w:val="28"/>
          <w:szCs w:val="28"/>
        </w:rPr>
        <w:t>-</w:t>
      </w:r>
      <w:r w:rsidRPr="001D2951">
        <w:rPr>
          <w:sz w:val="28"/>
          <w:szCs w:val="28"/>
        </w:rPr>
        <w:t xml:space="preserve"> </w:t>
      </w:r>
      <w:r w:rsidR="00545EF9" w:rsidRPr="001D2951">
        <w:rPr>
          <w:sz w:val="28"/>
          <w:szCs w:val="28"/>
        </w:rPr>
        <w:t>17.4</w:t>
      </w:r>
      <w:r w:rsidRPr="001D2951">
        <w:rPr>
          <w:sz w:val="28"/>
          <w:szCs w:val="28"/>
        </w:rPr>
        <w:t xml:space="preserve"> </w:t>
      </w:r>
      <w:r w:rsidR="00545EF9" w:rsidRPr="001D2951">
        <w:rPr>
          <w:sz w:val="28"/>
          <w:szCs w:val="28"/>
        </w:rPr>
        <w:t>настоящей статьи, обязаны письменно сообщать в орган доходов и сборов по месту регистрации:</w:t>
      </w:r>
    </w:p>
    <w:p w14:paraId="5AC61CC1" w14:textId="77777777" w:rsidR="00545EF9" w:rsidRPr="001D2951" w:rsidRDefault="00545EF9" w:rsidP="006811D0">
      <w:pPr>
        <w:spacing w:after="360" w:line="276" w:lineRule="auto"/>
        <w:ind w:firstLine="709"/>
        <w:jc w:val="both"/>
        <w:rPr>
          <w:sz w:val="28"/>
          <w:szCs w:val="28"/>
        </w:rPr>
      </w:pPr>
      <w:bookmarkStart w:id="93" w:name="sub_23022"/>
      <w:bookmarkEnd w:id="92"/>
      <w:r w:rsidRPr="001D2951">
        <w:rPr>
          <w:sz w:val="28"/>
          <w:szCs w:val="28"/>
        </w:rPr>
        <w:t xml:space="preserve">1) </w:t>
      </w:r>
      <w:hyperlink r:id="rId138" w:history="1">
        <w:r w:rsidR="006D3019" w:rsidRPr="001D2951">
          <w:rPr>
            <w:bCs/>
            <w:i/>
            <w:color w:val="0000FF"/>
            <w:sz w:val="28"/>
            <w:szCs w:val="28"/>
            <w:u w:val="single"/>
          </w:rPr>
          <w:t>(Подпункт 1 пункта 17.5 статьи 17 утратил силу в соответствии с Законом от 03.08.2018 № 247-IНС)</w:t>
        </w:r>
      </w:hyperlink>
    </w:p>
    <w:p w14:paraId="7D4A10AB" w14:textId="77777777" w:rsidR="00545EF9" w:rsidRPr="001D2951" w:rsidRDefault="002B43D4" w:rsidP="006811D0">
      <w:pPr>
        <w:spacing w:after="360" w:line="276" w:lineRule="auto"/>
        <w:ind w:firstLine="709"/>
        <w:jc w:val="both"/>
        <w:rPr>
          <w:sz w:val="28"/>
          <w:szCs w:val="28"/>
        </w:rPr>
      </w:pPr>
      <w:bookmarkStart w:id="94" w:name="sub_23025"/>
      <w:bookmarkEnd w:id="93"/>
      <w:r w:rsidRPr="001D2951">
        <w:rPr>
          <w:sz w:val="28"/>
          <w:szCs w:val="28"/>
        </w:rPr>
        <w:t>2) </w:t>
      </w:r>
      <w:r w:rsidR="00545EF9" w:rsidRPr="001D2951">
        <w:rPr>
          <w:sz w:val="28"/>
          <w:szCs w:val="28"/>
        </w:rPr>
        <w:t xml:space="preserve">о реорганизации или ликвидации </w:t>
      </w:r>
      <w:r w:rsidRPr="001D2951">
        <w:rPr>
          <w:sz w:val="28"/>
          <w:szCs w:val="28"/>
        </w:rPr>
        <w:t>–</w:t>
      </w:r>
      <w:r w:rsidR="00545EF9" w:rsidRPr="001D2951">
        <w:rPr>
          <w:sz w:val="28"/>
          <w:szCs w:val="28"/>
        </w:rPr>
        <w:t xml:space="preserve"> в течение трех дней со дня принятия такого решения.</w:t>
      </w:r>
    </w:p>
    <w:p w14:paraId="1D6E7A4B" w14:textId="77777777" w:rsidR="00545EF9" w:rsidRPr="001D2951" w:rsidRDefault="00545EF9" w:rsidP="006811D0">
      <w:pPr>
        <w:spacing w:after="360" w:line="276" w:lineRule="auto"/>
        <w:ind w:firstLine="709"/>
        <w:jc w:val="both"/>
        <w:rPr>
          <w:sz w:val="28"/>
          <w:szCs w:val="28"/>
        </w:rPr>
      </w:pPr>
      <w:bookmarkStart w:id="95" w:name="sub_23005"/>
      <w:bookmarkEnd w:id="94"/>
      <w:r w:rsidRPr="001D2951">
        <w:rPr>
          <w:sz w:val="28"/>
          <w:szCs w:val="28"/>
        </w:rPr>
        <w:t xml:space="preserve">17.6. За невыполнение или ненадлежащее выполнение возложенных на него обязанностей налогоплательщик несет ответственность в соответствии с законами, нормативными правовыми актами </w:t>
      </w:r>
      <w:r w:rsidR="0073602B" w:rsidRPr="001D2951">
        <w:rPr>
          <w:sz w:val="28"/>
          <w:szCs w:val="28"/>
        </w:rPr>
        <w:t>Правительства</w:t>
      </w:r>
      <w:r w:rsidRPr="001D2951">
        <w:rPr>
          <w:sz w:val="28"/>
          <w:szCs w:val="28"/>
        </w:rPr>
        <w:t>, Главы Донецкой Народной Республики.</w:t>
      </w:r>
    </w:p>
    <w:p w14:paraId="325640A0" w14:textId="77777777" w:rsidR="00545EF9" w:rsidRPr="001D2951" w:rsidRDefault="00545EF9" w:rsidP="006811D0">
      <w:pPr>
        <w:spacing w:after="360" w:line="276" w:lineRule="auto"/>
        <w:ind w:firstLine="709"/>
        <w:jc w:val="both"/>
        <w:rPr>
          <w:sz w:val="28"/>
          <w:szCs w:val="28"/>
        </w:rPr>
      </w:pPr>
      <w:bookmarkStart w:id="96" w:name="sub_23006"/>
      <w:bookmarkEnd w:id="95"/>
      <w:r w:rsidRPr="001D2951">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14:paraId="31FA0880" w14:textId="77777777" w:rsidR="00545EF9" w:rsidRPr="001D2951" w:rsidRDefault="00A0250B" w:rsidP="006811D0">
      <w:pPr>
        <w:spacing w:after="360" w:line="276" w:lineRule="auto"/>
        <w:ind w:firstLine="709"/>
        <w:jc w:val="both"/>
        <w:rPr>
          <w:sz w:val="28"/>
          <w:szCs w:val="28"/>
        </w:rPr>
      </w:pPr>
      <w:bookmarkStart w:id="97" w:name="sub_23007"/>
      <w:bookmarkEnd w:id="96"/>
      <w:r w:rsidRPr="001D2951">
        <w:rPr>
          <w:sz w:val="28"/>
          <w:szCs w:val="28"/>
        </w:rPr>
        <w:t>17.8. </w:t>
      </w:r>
      <w:r w:rsidR="00545EF9" w:rsidRPr="001D2951">
        <w:rPr>
          <w:sz w:val="28"/>
          <w:szCs w:val="28"/>
        </w:rPr>
        <w:t xml:space="preserve">Сведения, предусмотренные пунктом 17.2 настоящей статьи, сообщаются по </w:t>
      </w:r>
      <w:hyperlink w:anchor="sub_2" w:history="1">
        <w:r w:rsidR="00545EF9" w:rsidRPr="001D2951">
          <w:rPr>
            <w:sz w:val="28"/>
            <w:szCs w:val="28"/>
          </w:rPr>
          <w:t>формам</w:t>
        </w:r>
      </w:hyperlink>
      <w:r w:rsidR="00545EF9" w:rsidRPr="001D2951">
        <w:rPr>
          <w:sz w:val="28"/>
          <w:szCs w:val="28"/>
        </w:rPr>
        <w:t xml:space="preserve">, утвержденным Министерством доходов и сборов Донецкой Народной Республики. </w:t>
      </w:r>
    </w:p>
    <w:p w14:paraId="6024F030" w14:textId="77777777" w:rsidR="00CD4159" w:rsidRPr="001D2951" w:rsidRDefault="00CD4159" w:rsidP="006811D0">
      <w:pPr>
        <w:spacing w:after="360" w:line="276" w:lineRule="auto"/>
        <w:ind w:firstLine="709"/>
        <w:jc w:val="both"/>
        <w:rPr>
          <w:sz w:val="28"/>
          <w:szCs w:val="28"/>
        </w:rPr>
      </w:pPr>
      <w:r w:rsidRPr="001D2951">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14:paraId="2E79F252" w14:textId="77777777" w:rsidR="00840340" w:rsidRPr="001D2951" w:rsidRDefault="00840340" w:rsidP="00840340">
      <w:pPr>
        <w:widowControl w:val="0"/>
        <w:spacing w:after="360" w:line="276" w:lineRule="auto"/>
        <w:ind w:firstLine="709"/>
        <w:jc w:val="both"/>
        <w:rPr>
          <w:rFonts w:eastAsia="Courier New"/>
          <w:sz w:val="28"/>
          <w:szCs w:val="28"/>
          <w:lang w:bidi="ru-RU"/>
        </w:rPr>
      </w:pPr>
      <w:r w:rsidRPr="001D2951">
        <w:rPr>
          <w:rFonts w:eastAsiaTheme="minorHAnsi"/>
          <w:sz w:val="28"/>
          <w:szCs w:val="28"/>
          <w:lang w:eastAsia="en-US"/>
        </w:rPr>
        <w:t>17.10. Налогоплательщики, осуществляющие сдачу во временное владение и пользование или во временное пользование по договорам аренды (субаренды), имущественного найма зданий и сооружений (их частей), торговых мест и объектов малых архитектурных форм, обязаны представить такие договоры в орган доходов и сборов для постановки на учет в порядке, установленном пунктом 122.5 статьи 122 настоящего Закона.</w:t>
      </w:r>
    </w:p>
    <w:p w14:paraId="1751F8A7" w14:textId="77777777" w:rsidR="00840340" w:rsidRPr="001D2951" w:rsidRDefault="00840340" w:rsidP="00840340">
      <w:pPr>
        <w:widowControl w:val="0"/>
        <w:spacing w:after="360" w:line="276" w:lineRule="auto"/>
        <w:ind w:firstLine="709"/>
        <w:jc w:val="both"/>
        <w:rPr>
          <w:rFonts w:eastAsia="Courier New"/>
          <w:sz w:val="28"/>
          <w:szCs w:val="28"/>
          <w:lang w:bidi="ru-RU"/>
        </w:rPr>
      </w:pPr>
      <w:r w:rsidRPr="001D2951">
        <w:rPr>
          <w:rFonts w:eastAsiaTheme="minorHAnsi"/>
          <w:sz w:val="28"/>
          <w:szCs w:val="28"/>
          <w:lang w:eastAsia="en-US"/>
        </w:rPr>
        <w:t xml:space="preserve">Действие настоящего пункта не распространяется на договоры </w:t>
      </w:r>
      <w:r w:rsidRPr="001D2951">
        <w:rPr>
          <w:rFonts w:eastAsiaTheme="minorHAnsi"/>
          <w:sz w:val="28"/>
          <w:szCs w:val="28"/>
          <w:lang w:eastAsia="en-US"/>
        </w:rPr>
        <w:br/>
        <w:t xml:space="preserve">аренды (субаренды), имущественного найма зданий и сооружений </w:t>
      </w:r>
      <w:r w:rsidRPr="001D2951">
        <w:rPr>
          <w:rFonts w:eastAsiaTheme="minorHAnsi"/>
          <w:sz w:val="28"/>
          <w:szCs w:val="28"/>
          <w:lang w:eastAsia="en-US"/>
        </w:rPr>
        <w:br/>
      </w:r>
      <w:r w:rsidRPr="001D2951">
        <w:rPr>
          <w:rFonts w:eastAsiaTheme="minorHAnsi"/>
          <w:sz w:val="28"/>
          <w:szCs w:val="28"/>
          <w:lang w:eastAsia="en-US"/>
        </w:rPr>
        <w:lastRenderedPageBreak/>
        <w:t xml:space="preserve">(их частей), торговых мест и объектов малых архитектурных форм, </w:t>
      </w:r>
      <w:r w:rsidRPr="001D2951">
        <w:rPr>
          <w:rFonts w:eastAsiaTheme="minorHAnsi"/>
          <w:sz w:val="28"/>
          <w:szCs w:val="28"/>
          <w:lang w:eastAsia="en-US"/>
        </w:rPr>
        <w:br/>
        <w:t xml:space="preserve">предметом которых выступает государственное и муниципальное </w:t>
      </w:r>
      <w:r w:rsidRPr="001D2951">
        <w:rPr>
          <w:rFonts w:eastAsiaTheme="minorHAnsi"/>
          <w:sz w:val="28"/>
          <w:szCs w:val="28"/>
          <w:lang w:eastAsia="en-US"/>
        </w:rPr>
        <w:br/>
        <w:t>имущество.</w:t>
      </w:r>
    </w:p>
    <w:p w14:paraId="3EBCCF5F" w14:textId="77777777" w:rsidR="00840340" w:rsidRPr="001D2951" w:rsidRDefault="00840340" w:rsidP="00840340">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 xml:space="preserve">Республиканский орган исполнительной власти со специальными полномочиями, реализующий республиканскую политику, а также координирующий деятельность органов государственной власти в сфере управления объектами государственной собственности, ежемесячно не позднее пятого рабочего дня текущего календарного месяца предоставляет в </w:t>
      </w:r>
      <w:r w:rsidRPr="001D2951">
        <w:rPr>
          <w:rFonts w:eastAsiaTheme="minorHAnsi"/>
          <w:bCs/>
          <w:sz w:val="28"/>
          <w:szCs w:val="28"/>
          <w:lang w:eastAsia="en-US"/>
        </w:rPr>
        <w:t xml:space="preserve">республиканский орган исполнительной власти, реализующий государственную политику в сфере налогообложения и таможенного дела, информацию </w:t>
      </w:r>
      <w:r w:rsidRPr="001D2951">
        <w:rPr>
          <w:rFonts w:eastAsiaTheme="minorHAnsi"/>
          <w:sz w:val="28"/>
          <w:szCs w:val="28"/>
          <w:lang w:eastAsia="en-US"/>
        </w:rPr>
        <w:t>за предшествующий календарный месяц</w:t>
      </w:r>
      <w:r w:rsidRPr="001D2951">
        <w:rPr>
          <w:rFonts w:eastAsiaTheme="minorHAnsi"/>
          <w:bCs/>
          <w:sz w:val="28"/>
          <w:szCs w:val="28"/>
          <w:lang w:eastAsia="en-US"/>
        </w:rPr>
        <w:t xml:space="preserve"> о </w:t>
      </w:r>
      <w:r w:rsidRPr="001D2951">
        <w:rPr>
          <w:rFonts w:eastAsiaTheme="minorHAnsi"/>
          <w:sz w:val="28"/>
          <w:szCs w:val="28"/>
          <w:lang w:eastAsia="en-US"/>
        </w:rPr>
        <w:t>договорах аренды (субаренды), имущественного найма зданий и сооружений (их частей), торговых мест и объектов малых архитектурных форм, предметом которых выступает государственное имущество.</w:t>
      </w:r>
    </w:p>
    <w:p w14:paraId="6C6C4BE5" w14:textId="77777777" w:rsidR="00840340" w:rsidRPr="001D2951" w:rsidRDefault="00840340" w:rsidP="00840340">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Органы местного самоуправления ежемесячно не позднее пятого рабочего дня текущего календарного месяца предоставляют в органы доходов и сборов по месту учета информацию за предшествующий календарный месяц о договорах аренды (субаренды), имущественного найма зданий и сооружений (их частей), торговых мест и объектов малых архитектурных форм, предметом которых выступает муниципальное имущество.</w:t>
      </w:r>
    </w:p>
    <w:p w14:paraId="11A88EF9" w14:textId="77777777" w:rsidR="00840340" w:rsidRPr="001D2951" w:rsidRDefault="00840340" w:rsidP="00840340">
      <w:pPr>
        <w:spacing w:after="360" w:line="276" w:lineRule="auto"/>
        <w:ind w:firstLine="709"/>
        <w:jc w:val="both"/>
        <w:rPr>
          <w:rFonts w:eastAsiaTheme="minorHAnsi"/>
          <w:bCs/>
          <w:sz w:val="28"/>
          <w:szCs w:val="28"/>
          <w:lang w:eastAsia="en-US"/>
        </w:rPr>
      </w:pPr>
      <w:r w:rsidRPr="001D2951">
        <w:rPr>
          <w:rFonts w:eastAsiaTheme="minorHAnsi"/>
          <w:sz w:val="28"/>
          <w:szCs w:val="28"/>
          <w:lang w:eastAsia="en-US"/>
        </w:rPr>
        <w:t xml:space="preserve">Информация, указанная в абзацах третьем и четвертом настоящего пункта, предоставляется по форме, утвержденной </w:t>
      </w:r>
      <w:r w:rsidRPr="001D2951">
        <w:rPr>
          <w:rFonts w:eastAsiaTheme="minorHAnsi"/>
          <w:bCs/>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p>
    <w:p w14:paraId="3FA1A867" w14:textId="0F60098C" w:rsidR="006D3019" w:rsidRPr="001D2951" w:rsidRDefault="006D3019" w:rsidP="006D3019">
      <w:pPr>
        <w:spacing w:after="360" w:line="276" w:lineRule="auto"/>
        <w:ind w:firstLine="709"/>
        <w:jc w:val="both"/>
        <w:rPr>
          <w:sz w:val="28"/>
          <w:szCs w:val="28"/>
        </w:rPr>
      </w:pPr>
      <w:r w:rsidRPr="001D2951">
        <w:rPr>
          <w:bCs/>
          <w:i/>
          <w:sz w:val="28"/>
          <w:szCs w:val="28"/>
        </w:rPr>
        <w:t xml:space="preserve">(Пункт 17.10 статьи 17 введен </w:t>
      </w:r>
      <w:hyperlink r:id="rId139" w:history="1">
        <w:r w:rsidRPr="001D2951">
          <w:rPr>
            <w:rStyle w:val="ac"/>
            <w:bCs/>
            <w:i/>
            <w:sz w:val="28"/>
            <w:szCs w:val="28"/>
          </w:rPr>
          <w:t>Законом от 03.08.2018 № 247-IНС</w:t>
        </w:r>
      </w:hyperlink>
      <w:r w:rsidR="00840340" w:rsidRPr="001D2951">
        <w:rPr>
          <w:bCs/>
          <w:i/>
          <w:sz w:val="28"/>
          <w:szCs w:val="28"/>
        </w:rPr>
        <w:t xml:space="preserve">, изложен в новой редакции в соответствии с </w:t>
      </w:r>
      <w:hyperlink r:id="rId140" w:history="1">
        <w:r w:rsidR="00840340" w:rsidRPr="001D2951">
          <w:rPr>
            <w:rStyle w:val="ac"/>
            <w:bCs/>
            <w:i/>
            <w:sz w:val="28"/>
            <w:szCs w:val="28"/>
          </w:rPr>
          <w:t>Законом от 05.03.2021 № 250-IIНС</w:t>
        </w:r>
      </w:hyperlink>
      <w:r w:rsidRPr="001D2951">
        <w:rPr>
          <w:bCs/>
          <w:i/>
          <w:sz w:val="28"/>
          <w:szCs w:val="28"/>
        </w:rPr>
        <w:t>)</w:t>
      </w:r>
    </w:p>
    <w:p w14:paraId="37C644E5" w14:textId="77777777" w:rsidR="00545EF9" w:rsidRPr="001D2951" w:rsidRDefault="002B43D4" w:rsidP="006811D0">
      <w:pPr>
        <w:spacing w:after="360" w:line="276" w:lineRule="auto"/>
        <w:ind w:firstLine="709"/>
        <w:jc w:val="both"/>
        <w:rPr>
          <w:b/>
          <w:bCs/>
          <w:sz w:val="28"/>
          <w:szCs w:val="28"/>
        </w:rPr>
      </w:pPr>
      <w:bookmarkStart w:id="98" w:name="sub_20004"/>
      <w:bookmarkStart w:id="99" w:name="а4"/>
      <w:bookmarkEnd w:id="97"/>
      <w:r w:rsidRPr="001D2951">
        <w:rPr>
          <w:bCs/>
          <w:sz w:val="28"/>
          <w:szCs w:val="28"/>
        </w:rPr>
        <w:t>Глава </w:t>
      </w:r>
      <w:r w:rsidR="00545EF9" w:rsidRPr="001D2951">
        <w:rPr>
          <w:bCs/>
          <w:sz w:val="28"/>
          <w:szCs w:val="28"/>
        </w:rPr>
        <w:t>4.</w:t>
      </w:r>
      <w:r w:rsidR="00545EF9" w:rsidRPr="001D2951">
        <w:rPr>
          <w:b/>
          <w:bCs/>
          <w:sz w:val="28"/>
          <w:szCs w:val="28"/>
        </w:rPr>
        <w:t xml:space="preserve"> Представительство в отношениях, регулируемых законодательством о налогообложении</w:t>
      </w:r>
    </w:p>
    <w:p w14:paraId="4C4DD7FD" w14:textId="77777777" w:rsidR="00545EF9" w:rsidRPr="001D2951" w:rsidRDefault="002B43D4" w:rsidP="006811D0">
      <w:pPr>
        <w:pStyle w:val="a5"/>
        <w:spacing w:after="360" w:line="276" w:lineRule="auto"/>
        <w:ind w:left="0" w:firstLine="709"/>
        <w:rPr>
          <w:rFonts w:ascii="Times New Roman" w:hAnsi="Times New Roman" w:cs="Times New Roman"/>
          <w:b/>
          <w:bCs/>
          <w:color w:val="auto"/>
          <w:sz w:val="28"/>
          <w:szCs w:val="28"/>
        </w:rPr>
      </w:pPr>
      <w:bookmarkStart w:id="100" w:name="sub_26"/>
      <w:bookmarkEnd w:id="98"/>
      <w:bookmarkEnd w:id="99"/>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18.</w:t>
      </w:r>
      <w:r w:rsidR="00545EF9" w:rsidRPr="001D2951">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14:paraId="6163D3BC" w14:textId="77777777" w:rsidR="00545EF9" w:rsidRPr="001D2951" w:rsidRDefault="002B43D4" w:rsidP="006811D0">
      <w:pPr>
        <w:spacing w:after="360" w:line="276" w:lineRule="auto"/>
        <w:ind w:firstLine="709"/>
        <w:jc w:val="both"/>
        <w:rPr>
          <w:sz w:val="28"/>
          <w:szCs w:val="28"/>
        </w:rPr>
      </w:pPr>
      <w:bookmarkStart w:id="101" w:name="sub_2601"/>
      <w:bookmarkEnd w:id="100"/>
      <w:r w:rsidRPr="001D2951">
        <w:rPr>
          <w:sz w:val="28"/>
          <w:szCs w:val="28"/>
        </w:rPr>
        <w:t>18.1. </w:t>
      </w:r>
      <w:r w:rsidR="00545EF9" w:rsidRPr="001D2951">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w:t>
      </w:r>
      <w:r w:rsidR="00545EF9" w:rsidRPr="001D2951">
        <w:rPr>
          <w:sz w:val="28"/>
          <w:szCs w:val="28"/>
        </w:rPr>
        <w:lastRenderedPageBreak/>
        <w:t xml:space="preserve">уполномоченного представителя, </w:t>
      </w:r>
      <w:r w:rsidRPr="001D2951">
        <w:rPr>
          <w:sz w:val="28"/>
          <w:szCs w:val="28"/>
        </w:rPr>
        <w:t>кроме случаев,</w:t>
      </w:r>
      <w:r w:rsidR="00545EF9" w:rsidRPr="001D2951">
        <w:rPr>
          <w:sz w:val="28"/>
          <w:szCs w:val="28"/>
        </w:rPr>
        <w:t xml:space="preserve"> определенных нормативными правовыми документами в сфере налогообложения.</w:t>
      </w:r>
    </w:p>
    <w:p w14:paraId="4DBEB06F" w14:textId="77777777" w:rsidR="00545EF9" w:rsidRPr="001D2951" w:rsidRDefault="002B43D4" w:rsidP="006811D0">
      <w:pPr>
        <w:spacing w:after="360" w:line="276" w:lineRule="auto"/>
        <w:ind w:firstLine="709"/>
        <w:jc w:val="both"/>
        <w:rPr>
          <w:sz w:val="28"/>
          <w:szCs w:val="28"/>
        </w:rPr>
      </w:pPr>
      <w:bookmarkStart w:id="102" w:name="sub_2603"/>
      <w:bookmarkEnd w:id="101"/>
      <w:r w:rsidRPr="001D2951">
        <w:rPr>
          <w:sz w:val="28"/>
          <w:szCs w:val="28"/>
        </w:rPr>
        <w:t>18.2. </w:t>
      </w:r>
      <w:r w:rsidR="00545EF9" w:rsidRPr="001D2951">
        <w:rPr>
          <w:sz w:val="28"/>
          <w:szCs w:val="28"/>
        </w:rPr>
        <w:t>Полномочия представителя должны быть документально подтверждены в соответствии с действующим законодательством.</w:t>
      </w:r>
    </w:p>
    <w:p w14:paraId="278363B3" w14:textId="77777777" w:rsidR="00545EF9" w:rsidRPr="001D2951" w:rsidRDefault="00545EF9" w:rsidP="006811D0">
      <w:pPr>
        <w:spacing w:after="360" w:line="276" w:lineRule="auto"/>
        <w:ind w:firstLine="709"/>
        <w:jc w:val="both"/>
        <w:rPr>
          <w:b/>
          <w:bCs/>
          <w:sz w:val="28"/>
          <w:szCs w:val="28"/>
        </w:rPr>
      </w:pPr>
      <w:bookmarkStart w:id="103" w:name="sub_27"/>
      <w:bookmarkEnd w:id="102"/>
      <w:r w:rsidRPr="001D2951">
        <w:rPr>
          <w:bCs/>
          <w:sz w:val="28"/>
          <w:szCs w:val="28"/>
        </w:rPr>
        <w:t>Статья 19.</w:t>
      </w:r>
      <w:r w:rsidRPr="001D2951">
        <w:rPr>
          <w:b/>
          <w:bCs/>
          <w:sz w:val="28"/>
          <w:szCs w:val="28"/>
        </w:rPr>
        <w:t xml:space="preserve"> Законный представитель налогоплательщика </w:t>
      </w:r>
    </w:p>
    <w:p w14:paraId="7694878A" w14:textId="77777777" w:rsidR="00545EF9" w:rsidRPr="001D2951" w:rsidRDefault="00545EF9" w:rsidP="006811D0">
      <w:pPr>
        <w:spacing w:after="360" w:line="276" w:lineRule="auto"/>
        <w:ind w:firstLine="709"/>
        <w:jc w:val="both"/>
        <w:rPr>
          <w:sz w:val="28"/>
          <w:szCs w:val="28"/>
        </w:rPr>
      </w:pPr>
      <w:bookmarkStart w:id="104" w:name="sub_27001"/>
      <w:bookmarkEnd w:id="103"/>
      <w:r w:rsidRPr="001D2951">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14:paraId="3B20BE35" w14:textId="77777777" w:rsidR="006D3019" w:rsidRPr="001D2951" w:rsidRDefault="006D3019" w:rsidP="006D3019">
      <w:pPr>
        <w:spacing w:after="360" w:line="276" w:lineRule="auto"/>
        <w:ind w:firstLine="709"/>
        <w:jc w:val="both"/>
        <w:rPr>
          <w:bCs/>
          <w:sz w:val="28"/>
          <w:szCs w:val="28"/>
        </w:rPr>
      </w:pPr>
      <w:r w:rsidRPr="001D2951">
        <w:rPr>
          <w:bCs/>
          <w:sz w:val="28"/>
          <w:szCs w:val="28"/>
        </w:rPr>
        <w:t>19.2. Перечень лиц, которые могут быть законными представителями налогоплательщика – физического лица, устанавливается гражданским законодательством Донецкой Народной Республики.</w:t>
      </w:r>
    </w:p>
    <w:p w14:paraId="722DC181" w14:textId="77777777" w:rsidR="006D3019" w:rsidRPr="001D2951" w:rsidRDefault="00AA6EEC" w:rsidP="006D3019">
      <w:pPr>
        <w:spacing w:after="360" w:line="276" w:lineRule="auto"/>
        <w:ind w:firstLine="709"/>
        <w:jc w:val="both"/>
        <w:rPr>
          <w:sz w:val="28"/>
          <w:szCs w:val="28"/>
        </w:rPr>
      </w:pPr>
      <w:hyperlink r:id="rId141" w:history="1">
        <w:r w:rsidR="006D3019" w:rsidRPr="001D2951">
          <w:rPr>
            <w:bCs/>
            <w:i/>
            <w:color w:val="0000FF"/>
            <w:sz w:val="28"/>
            <w:szCs w:val="28"/>
            <w:u w:val="single"/>
          </w:rPr>
          <w:t>(Пункт 19.2 статьи 19 введен Законом от 03.08.2018 № 247-IНС)</w:t>
        </w:r>
      </w:hyperlink>
    </w:p>
    <w:p w14:paraId="6065724A" w14:textId="77777777" w:rsidR="005B6418" w:rsidRPr="001D2951" w:rsidRDefault="005B6418">
      <w:pPr>
        <w:rPr>
          <w:bCs/>
          <w:sz w:val="28"/>
          <w:szCs w:val="28"/>
        </w:rPr>
      </w:pPr>
      <w:bookmarkStart w:id="105" w:name="sub_28"/>
      <w:bookmarkEnd w:id="104"/>
    </w:p>
    <w:p w14:paraId="2EDE679C" w14:textId="77777777" w:rsidR="00545EF9" w:rsidRPr="001D2951" w:rsidRDefault="00E3070E"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20.</w:t>
      </w:r>
      <w:r w:rsidR="00545EF9" w:rsidRPr="001D2951">
        <w:rPr>
          <w:rFonts w:ascii="Times New Roman" w:hAnsi="Times New Roman" w:cs="Times New Roman"/>
          <w:b/>
          <w:bCs/>
          <w:color w:val="auto"/>
          <w:sz w:val="28"/>
          <w:szCs w:val="28"/>
        </w:rPr>
        <w:t xml:space="preserve"> Действия (бездействие) законных пр</w:t>
      </w:r>
      <w:r w:rsidRPr="001D2951">
        <w:rPr>
          <w:rFonts w:ascii="Times New Roman" w:hAnsi="Times New Roman" w:cs="Times New Roman"/>
          <w:b/>
          <w:bCs/>
          <w:color w:val="auto"/>
          <w:sz w:val="28"/>
          <w:szCs w:val="28"/>
        </w:rPr>
        <w:t>едставителей юридического лица</w:t>
      </w:r>
    </w:p>
    <w:bookmarkEnd w:id="105"/>
    <w:p w14:paraId="2539A6A3" w14:textId="77777777" w:rsidR="00545EF9" w:rsidRPr="001D2951" w:rsidRDefault="00545EF9" w:rsidP="006811D0">
      <w:pPr>
        <w:spacing w:after="360" w:line="276" w:lineRule="auto"/>
        <w:ind w:firstLine="709"/>
        <w:jc w:val="both"/>
        <w:rPr>
          <w:sz w:val="28"/>
          <w:szCs w:val="28"/>
        </w:rPr>
      </w:pPr>
      <w:r w:rsidRPr="001D2951">
        <w:rPr>
          <w:sz w:val="28"/>
          <w:szCs w:val="28"/>
        </w:rPr>
        <w:t>20.1. Действия (бездействие) законных представителей юридического лица</w:t>
      </w:r>
      <w:r w:rsidR="00904A2C" w:rsidRPr="001D2951">
        <w:rPr>
          <w:sz w:val="28"/>
          <w:szCs w:val="28"/>
        </w:rPr>
        <w:t>,</w:t>
      </w:r>
      <w:r w:rsidRPr="001D2951">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14:paraId="2FBA8253" w14:textId="77777777" w:rsidR="00545EF9" w:rsidRPr="001D2951" w:rsidRDefault="00545EF9" w:rsidP="006811D0">
      <w:pPr>
        <w:pStyle w:val="a5"/>
        <w:spacing w:after="360" w:line="276" w:lineRule="auto"/>
        <w:ind w:left="0" w:firstLine="709"/>
        <w:rPr>
          <w:rFonts w:ascii="Times New Roman" w:hAnsi="Times New Roman" w:cs="Times New Roman"/>
          <w:b/>
          <w:bCs/>
          <w:color w:val="auto"/>
          <w:sz w:val="28"/>
          <w:szCs w:val="28"/>
        </w:rPr>
      </w:pPr>
      <w:bookmarkStart w:id="106" w:name="sub_29"/>
      <w:r w:rsidRPr="001D2951">
        <w:rPr>
          <w:rFonts w:ascii="Times New Roman" w:hAnsi="Times New Roman" w:cs="Times New Roman"/>
          <w:bCs/>
          <w:color w:val="auto"/>
          <w:sz w:val="28"/>
          <w:szCs w:val="28"/>
        </w:rPr>
        <w:t>Статья 21.</w:t>
      </w:r>
      <w:r w:rsidRPr="001D2951">
        <w:rPr>
          <w:rFonts w:ascii="Times New Roman" w:hAnsi="Times New Roman" w:cs="Times New Roman"/>
          <w:b/>
          <w:bCs/>
          <w:color w:val="auto"/>
          <w:sz w:val="28"/>
          <w:szCs w:val="28"/>
        </w:rPr>
        <w:t xml:space="preserve"> Уполномоченный представитель налогоплательщика </w:t>
      </w:r>
    </w:p>
    <w:p w14:paraId="21266C17" w14:textId="77777777" w:rsidR="00545EF9" w:rsidRPr="001D2951" w:rsidRDefault="00E3070E" w:rsidP="006811D0">
      <w:pPr>
        <w:spacing w:after="360" w:line="276" w:lineRule="auto"/>
        <w:ind w:firstLine="709"/>
        <w:jc w:val="both"/>
        <w:rPr>
          <w:sz w:val="28"/>
          <w:szCs w:val="28"/>
        </w:rPr>
      </w:pPr>
      <w:bookmarkStart w:id="107" w:name="sub_2901"/>
      <w:bookmarkEnd w:id="106"/>
      <w:r w:rsidRPr="001D2951">
        <w:rPr>
          <w:sz w:val="28"/>
          <w:szCs w:val="28"/>
        </w:rPr>
        <w:t>21.1. </w:t>
      </w:r>
      <w:r w:rsidR="00545EF9" w:rsidRPr="001D2951">
        <w:rPr>
          <w:sz w:val="28"/>
          <w:szCs w:val="28"/>
        </w:rPr>
        <w:t>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иными участниками отношений, регулируемых законодательством о налогообложении.</w:t>
      </w:r>
    </w:p>
    <w:bookmarkEnd w:id="107"/>
    <w:p w14:paraId="5A0D8233" w14:textId="77777777" w:rsidR="00545EF9" w:rsidRPr="001D2951" w:rsidRDefault="00E3070E" w:rsidP="006811D0">
      <w:pPr>
        <w:spacing w:after="360" w:line="276" w:lineRule="auto"/>
        <w:ind w:firstLine="709"/>
        <w:jc w:val="both"/>
        <w:rPr>
          <w:sz w:val="28"/>
          <w:szCs w:val="28"/>
        </w:rPr>
      </w:pPr>
      <w:r w:rsidRPr="001D2951">
        <w:rPr>
          <w:sz w:val="28"/>
          <w:szCs w:val="28"/>
        </w:rPr>
        <w:t>21.2. </w:t>
      </w:r>
      <w:r w:rsidR="00545EF9" w:rsidRPr="001D2951">
        <w:rPr>
          <w:sz w:val="28"/>
          <w:szCs w:val="28"/>
        </w:rPr>
        <w:t>Не могут быть уполномоченными представителями налогоплатель</w:t>
      </w:r>
      <w:r w:rsidR="005341F3" w:rsidRPr="001D2951">
        <w:rPr>
          <w:sz w:val="28"/>
          <w:szCs w:val="28"/>
        </w:rPr>
        <w:t xml:space="preserve">щика </w:t>
      </w:r>
      <w:r w:rsidR="00545EF9" w:rsidRPr="001D2951">
        <w:rPr>
          <w:sz w:val="28"/>
          <w:szCs w:val="28"/>
        </w:rPr>
        <w:t>государственные служащие, а также работники правоохранительных органов.</w:t>
      </w:r>
    </w:p>
    <w:p w14:paraId="5348C22E" w14:textId="77777777" w:rsidR="006B6495" w:rsidRPr="001D2951" w:rsidRDefault="006B6495" w:rsidP="006B6495">
      <w:pPr>
        <w:spacing w:after="360" w:line="276" w:lineRule="auto"/>
        <w:ind w:firstLine="709"/>
        <w:jc w:val="both"/>
        <w:rPr>
          <w:bCs/>
          <w:sz w:val="28"/>
          <w:szCs w:val="28"/>
        </w:rPr>
      </w:pPr>
      <w:bookmarkStart w:id="108" w:name="sub_2903"/>
      <w:r w:rsidRPr="001D2951">
        <w:rPr>
          <w:bCs/>
          <w:sz w:val="28"/>
          <w:szCs w:val="28"/>
        </w:rPr>
        <w:lastRenderedPageBreak/>
        <w:t>21.3. Уполномоченный представитель налогоплательщика осуществляет свои полномочия на основании доверенности, удостоверенной в порядке, установленном законодательством Донецкой Народной Республики.</w:t>
      </w:r>
    </w:p>
    <w:p w14:paraId="294E4EE1" w14:textId="77777777" w:rsidR="00545EF9" w:rsidRPr="001D2951" w:rsidRDefault="00AA6EEC" w:rsidP="006B6495">
      <w:pPr>
        <w:spacing w:after="360" w:line="276" w:lineRule="auto"/>
        <w:ind w:firstLine="709"/>
        <w:jc w:val="both"/>
        <w:rPr>
          <w:sz w:val="28"/>
          <w:szCs w:val="28"/>
        </w:rPr>
      </w:pPr>
      <w:hyperlink r:id="rId142" w:history="1">
        <w:r w:rsidR="006B6495" w:rsidRPr="001D2951">
          <w:rPr>
            <w:bCs/>
            <w:i/>
            <w:color w:val="0000FF"/>
            <w:sz w:val="28"/>
            <w:szCs w:val="28"/>
            <w:u w:val="single"/>
          </w:rPr>
          <w:t>(Пункт 21.3 статьи 21 изложен в новой редакции в соответствии с Законом от 03.08.2018 № 247-IНС)</w:t>
        </w:r>
      </w:hyperlink>
    </w:p>
    <w:bookmarkEnd w:id="108"/>
    <w:p w14:paraId="3C34E45B"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5.</w:t>
      </w:r>
      <w:r w:rsidR="00E3070E" w:rsidRPr="001D2951">
        <w:rPr>
          <w:bCs/>
          <w:sz w:val="28"/>
          <w:szCs w:val="28"/>
        </w:rPr>
        <w:t> </w:t>
      </w:r>
      <w:r w:rsidRPr="001D2951">
        <w:rPr>
          <w:b/>
          <w:bCs/>
          <w:sz w:val="28"/>
          <w:szCs w:val="28"/>
        </w:rPr>
        <w:t>Органы доходов и сборов Донецкой Народной Республики</w:t>
      </w:r>
    </w:p>
    <w:p w14:paraId="54294FFF" w14:textId="77777777" w:rsidR="00CF2B48" w:rsidRPr="001D2951" w:rsidRDefault="00CF2B48" w:rsidP="006811D0">
      <w:pPr>
        <w:spacing w:after="360" w:line="276" w:lineRule="auto"/>
        <w:ind w:firstLine="709"/>
        <w:jc w:val="both"/>
        <w:rPr>
          <w:b/>
          <w:sz w:val="28"/>
          <w:szCs w:val="28"/>
        </w:rPr>
      </w:pPr>
      <w:r w:rsidRPr="001D2951">
        <w:rPr>
          <w:sz w:val="28"/>
          <w:szCs w:val="28"/>
        </w:rPr>
        <w:t>Статья 22.</w:t>
      </w:r>
      <w:r w:rsidRPr="001D2951">
        <w:rPr>
          <w:b/>
          <w:sz w:val="28"/>
          <w:szCs w:val="28"/>
        </w:rPr>
        <w:t xml:space="preserve"> Органы доходов и сборов Донецкой Народной Республики</w:t>
      </w:r>
    </w:p>
    <w:p w14:paraId="4FEEDAC7" w14:textId="77777777" w:rsidR="006B6495" w:rsidRPr="001D2951" w:rsidRDefault="009934C4" w:rsidP="006B6495">
      <w:pPr>
        <w:spacing w:after="360" w:line="276" w:lineRule="auto"/>
        <w:ind w:firstLine="709"/>
        <w:jc w:val="both"/>
        <w:rPr>
          <w:bCs/>
          <w:sz w:val="28"/>
          <w:szCs w:val="28"/>
        </w:rPr>
      </w:pPr>
      <w:r w:rsidRPr="001D2951">
        <w:rPr>
          <w:sz w:val="28"/>
          <w:szCs w:val="28"/>
        </w:rPr>
        <w:t xml:space="preserve">22.1. Органы доходов и сборов Донецкой Народной </w:t>
      </w:r>
      <w:r w:rsidRPr="001D2951">
        <w:rPr>
          <w:sz w:val="28"/>
          <w:szCs w:val="28"/>
        </w:rPr>
        <w:br/>
        <w:t>Республики – органы исполнительной власти, которые осуществляют контроль соблюдения законодательства о налогообложении, бюджетного, таможенного и другого законодательства, относящегося к сфере деятельности органов доходов и сборов; контроль правильности исчисления, полноты и своевременности уплаты (перечисления) в бюджеты Донецкой Народной Республики налогов, сборов, штрафных (финансовых) санкций, таможенных платежей, единого взноса на общеобязательное государственное социальное страхование, а в случаях, предусмотренных законодательством Донецкой Народной Республики, контроль правильности исчисления, полноты и своевременности уплаты (перечисления) иных обязательных платежей, а также при осуществлении налогового контроля выявляют деяния, содержащие признаки правонарушения в сфере налогообложения и валютного регулирования, таможенной и бюджетной сферах и направляют соответствующие материалы органу (должностному лицу), уполномоченному рассматривать дело о таком правонарушении.</w:t>
      </w:r>
    </w:p>
    <w:p w14:paraId="194BE8C6" w14:textId="77777777" w:rsidR="00CF2B48" w:rsidRPr="001D2951" w:rsidRDefault="006B6495" w:rsidP="006B6495">
      <w:pPr>
        <w:spacing w:after="360" w:line="276" w:lineRule="auto"/>
        <w:ind w:firstLine="709"/>
        <w:jc w:val="both"/>
        <w:rPr>
          <w:i/>
          <w:sz w:val="28"/>
          <w:szCs w:val="28"/>
        </w:rPr>
      </w:pPr>
      <w:r w:rsidRPr="001D2951">
        <w:rPr>
          <w:bCs/>
          <w:i/>
          <w:sz w:val="28"/>
          <w:szCs w:val="28"/>
        </w:rPr>
        <w:t xml:space="preserve">(Пункт 22.1 статьи 22 изложен в новой редакции в соответствии с Законом </w:t>
      </w:r>
      <w:hyperlink r:id="rId143" w:history="1">
        <w:r w:rsidRPr="001D2951">
          <w:rPr>
            <w:rStyle w:val="ac"/>
            <w:bCs/>
            <w:i/>
            <w:sz w:val="28"/>
            <w:szCs w:val="28"/>
            <w:u w:val="single"/>
          </w:rPr>
          <w:t>от 03.08.2018 № 247-IНС</w:t>
        </w:r>
      </w:hyperlink>
      <w:r w:rsidR="009934C4" w:rsidRPr="001D2951">
        <w:rPr>
          <w:bCs/>
          <w:i/>
          <w:sz w:val="28"/>
          <w:szCs w:val="28"/>
        </w:rPr>
        <w:t xml:space="preserve">, Законом </w:t>
      </w:r>
      <w:hyperlink r:id="rId144" w:history="1">
        <w:r w:rsidR="009934C4" w:rsidRPr="001D2951">
          <w:rPr>
            <w:rStyle w:val="ac"/>
            <w:bCs/>
            <w:i/>
            <w:sz w:val="28"/>
            <w:szCs w:val="28"/>
            <w:u w:val="single"/>
          </w:rPr>
          <w:t>от 02.08.2019 № 52-IIНС</w:t>
        </w:r>
      </w:hyperlink>
      <w:r w:rsidRPr="001D2951">
        <w:rPr>
          <w:bCs/>
          <w:i/>
          <w:sz w:val="28"/>
          <w:szCs w:val="28"/>
        </w:rPr>
        <w:t>)</w:t>
      </w:r>
    </w:p>
    <w:p w14:paraId="102DBDAA" w14:textId="77777777" w:rsidR="00CF2B48" w:rsidRPr="001D2951" w:rsidRDefault="00CF2B48" w:rsidP="006811D0">
      <w:pPr>
        <w:pStyle w:val="13"/>
        <w:spacing w:after="360"/>
        <w:ind w:left="0" w:firstLine="709"/>
        <w:contextualSpacing w:val="0"/>
        <w:jc w:val="both"/>
        <w:rPr>
          <w:rFonts w:ascii="Times New Roman" w:hAnsi="Times New Roman"/>
          <w:b/>
          <w:sz w:val="28"/>
          <w:szCs w:val="28"/>
        </w:rPr>
      </w:pPr>
      <w:r w:rsidRPr="001D2951">
        <w:rPr>
          <w:rFonts w:ascii="Times New Roman" w:hAnsi="Times New Roman"/>
          <w:sz w:val="28"/>
          <w:szCs w:val="28"/>
        </w:rPr>
        <w:t>Статья 23.</w:t>
      </w:r>
      <w:r w:rsidRPr="001D2951">
        <w:rPr>
          <w:rFonts w:ascii="Times New Roman" w:hAnsi="Times New Roman"/>
          <w:b/>
          <w:sz w:val="28"/>
          <w:szCs w:val="28"/>
        </w:rPr>
        <w:t xml:space="preserve"> Права, обязанности и структура органов доходов и сборов Донецкой Народной Республики</w:t>
      </w:r>
    </w:p>
    <w:p w14:paraId="45D1CC0B" w14:textId="77777777" w:rsidR="00255B28" w:rsidRPr="001D2951" w:rsidRDefault="00CF2B48" w:rsidP="00005808">
      <w:pPr>
        <w:pStyle w:val="13"/>
        <w:spacing w:after="360"/>
        <w:ind w:left="0" w:firstLine="709"/>
        <w:contextualSpacing w:val="0"/>
        <w:jc w:val="both"/>
        <w:rPr>
          <w:rFonts w:ascii="Times New Roman" w:hAnsi="Times New Roman"/>
          <w:sz w:val="28"/>
          <w:szCs w:val="28"/>
        </w:rPr>
      </w:pPr>
      <w:r w:rsidRPr="001D2951">
        <w:rPr>
          <w:rFonts w:ascii="Times New Roman" w:hAnsi="Times New Roman"/>
          <w:sz w:val="28"/>
          <w:szCs w:val="28"/>
        </w:rPr>
        <w:t>23.1.</w:t>
      </w:r>
      <w:r w:rsidR="00E3070E" w:rsidRPr="001D2951">
        <w:rPr>
          <w:rFonts w:ascii="Times New Roman" w:hAnsi="Times New Roman"/>
          <w:sz w:val="28"/>
          <w:szCs w:val="28"/>
        </w:rPr>
        <w:t> </w:t>
      </w:r>
      <w:r w:rsidRPr="001D2951">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bookmarkStart w:id="109" w:name="sub_20014"/>
    </w:p>
    <w:p w14:paraId="1C8D9F0F" w14:textId="77777777" w:rsidR="00545EF9" w:rsidRPr="001D2951" w:rsidRDefault="00545EF9" w:rsidP="006811D0">
      <w:pPr>
        <w:pStyle w:val="1"/>
        <w:spacing w:before="0" w:after="360" w:line="276" w:lineRule="auto"/>
        <w:ind w:firstLine="709"/>
        <w:jc w:val="both"/>
        <w:rPr>
          <w:rFonts w:ascii="Times New Roman" w:hAnsi="Times New Roman"/>
          <w:color w:val="auto"/>
          <w:sz w:val="28"/>
          <w:szCs w:val="28"/>
          <w:lang w:val="ru-RU"/>
        </w:rPr>
      </w:pPr>
      <w:r w:rsidRPr="001D2951">
        <w:rPr>
          <w:rFonts w:ascii="Times New Roman" w:hAnsi="Times New Roman"/>
          <w:b w:val="0"/>
          <w:color w:val="auto"/>
          <w:sz w:val="28"/>
          <w:szCs w:val="28"/>
          <w:lang w:val="ru-RU"/>
        </w:rPr>
        <w:t>Гл</w:t>
      </w:r>
      <w:bookmarkStart w:id="110" w:name="а14"/>
      <w:bookmarkEnd w:id="110"/>
      <w:r w:rsidRPr="001D2951">
        <w:rPr>
          <w:rFonts w:ascii="Times New Roman" w:hAnsi="Times New Roman"/>
          <w:b w:val="0"/>
          <w:color w:val="auto"/>
          <w:sz w:val="28"/>
          <w:szCs w:val="28"/>
          <w:lang w:val="ru-RU"/>
        </w:rPr>
        <w:t>ава 6.</w:t>
      </w:r>
      <w:r w:rsidRPr="001D2951">
        <w:rPr>
          <w:rFonts w:ascii="Times New Roman" w:hAnsi="Times New Roman"/>
          <w:color w:val="auto"/>
          <w:sz w:val="28"/>
          <w:szCs w:val="28"/>
          <w:lang w:val="ru-RU"/>
        </w:rPr>
        <w:t xml:space="preserve"> Налоговый контроль</w:t>
      </w:r>
    </w:p>
    <w:p w14:paraId="001BCCDB" w14:textId="77777777" w:rsidR="00545EF9" w:rsidRPr="001D2951" w:rsidRDefault="00545EF9"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24.</w:t>
      </w:r>
      <w:r w:rsidRPr="001D2951">
        <w:rPr>
          <w:rFonts w:ascii="Times New Roman" w:hAnsi="Times New Roman" w:cs="Times New Roman"/>
          <w:b/>
          <w:bCs/>
          <w:color w:val="auto"/>
          <w:sz w:val="28"/>
          <w:szCs w:val="28"/>
        </w:rPr>
        <w:t xml:space="preserve"> Налоговый контроль и способы его осуществления</w:t>
      </w:r>
    </w:p>
    <w:bookmarkEnd w:id="109"/>
    <w:p w14:paraId="458EAF32" w14:textId="77777777" w:rsidR="00545EF9" w:rsidRPr="001D2951" w:rsidRDefault="00545EF9" w:rsidP="006811D0">
      <w:pPr>
        <w:pStyle w:val="a5"/>
        <w:spacing w:after="360" w:line="276" w:lineRule="auto"/>
        <w:ind w:left="0" w:firstLine="709"/>
        <w:rPr>
          <w:rFonts w:ascii="Times New Roman" w:hAnsi="Times New Roman" w:cs="Times New Roman"/>
          <w:color w:val="auto"/>
          <w:sz w:val="28"/>
          <w:szCs w:val="28"/>
        </w:rPr>
      </w:pPr>
      <w:r w:rsidRPr="001D2951">
        <w:rPr>
          <w:rFonts w:ascii="Times New Roman" w:hAnsi="Times New Roman" w:cs="Times New Roman"/>
          <w:color w:val="auto"/>
          <w:sz w:val="28"/>
          <w:szCs w:val="28"/>
        </w:rPr>
        <w:lastRenderedPageBreak/>
        <w:t xml:space="preserve">24.1. Налоговый контроль </w:t>
      </w:r>
      <w:r w:rsidR="00E3070E" w:rsidRPr="001D2951">
        <w:rPr>
          <w:rFonts w:ascii="Times New Roman" w:hAnsi="Times New Roman" w:cs="Times New Roman"/>
          <w:color w:val="auto"/>
          <w:sz w:val="28"/>
          <w:szCs w:val="28"/>
        </w:rPr>
        <w:t>–</w:t>
      </w:r>
      <w:r w:rsidRPr="001D2951">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контроль за соблюдением которого возложен на органы доходов и сборов.</w:t>
      </w:r>
    </w:p>
    <w:p w14:paraId="0DE3EF81" w14:textId="77777777" w:rsidR="00545EF9" w:rsidRPr="001D2951" w:rsidRDefault="00545EF9" w:rsidP="006811D0">
      <w:pPr>
        <w:spacing w:after="360" w:line="276" w:lineRule="auto"/>
        <w:ind w:firstLine="709"/>
        <w:jc w:val="both"/>
        <w:rPr>
          <w:sz w:val="28"/>
          <w:szCs w:val="28"/>
        </w:rPr>
      </w:pPr>
      <w:r w:rsidRPr="001D2951">
        <w:rPr>
          <w:sz w:val="28"/>
          <w:szCs w:val="28"/>
        </w:rPr>
        <w:t>24.2. Налоговый контроль осуществляется путем:</w:t>
      </w:r>
    </w:p>
    <w:p w14:paraId="7C67DDA9" w14:textId="77777777" w:rsidR="00545EF9" w:rsidRPr="001D2951" w:rsidRDefault="00545EF9" w:rsidP="006811D0">
      <w:pPr>
        <w:spacing w:after="360" w:line="276" w:lineRule="auto"/>
        <w:ind w:firstLine="709"/>
        <w:jc w:val="both"/>
        <w:rPr>
          <w:sz w:val="28"/>
          <w:szCs w:val="28"/>
        </w:rPr>
      </w:pPr>
      <w:r w:rsidRPr="001D2951">
        <w:rPr>
          <w:sz w:val="28"/>
          <w:szCs w:val="28"/>
        </w:rPr>
        <w:t>а) ведения учета налогоплательщиков;</w:t>
      </w:r>
    </w:p>
    <w:p w14:paraId="37AF8645" w14:textId="77777777" w:rsidR="00545EF9" w:rsidRPr="001D2951" w:rsidRDefault="00E3070E" w:rsidP="006811D0">
      <w:pPr>
        <w:spacing w:after="360" w:line="276" w:lineRule="auto"/>
        <w:ind w:firstLine="709"/>
        <w:jc w:val="both"/>
        <w:rPr>
          <w:sz w:val="28"/>
          <w:szCs w:val="28"/>
        </w:rPr>
      </w:pPr>
      <w:r w:rsidRPr="001D2951">
        <w:rPr>
          <w:sz w:val="28"/>
          <w:szCs w:val="28"/>
        </w:rPr>
        <w:t>б) </w:t>
      </w:r>
      <w:r w:rsidR="00545EF9" w:rsidRPr="001D2951">
        <w:rPr>
          <w:sz w:val="28"/>
          <w:szCs w:val="28"/>
        </w:rPr>
        <w:t>информационно-аналитического обеспечения деятельности органов доходов и сборов;</w:t>
      </w:r>
    </w:p>
    <w:p w14:paraId="63BED1DE" w14:textId="77777777" w:rsidR="00545EF9" w:rsidRPr="001D2951" w:rsidRDefault="00E3070E" w:rsidP="006811D0">
      <w:pPr>
        <w:spacing w:after="360" w:line="276" w:lineRule="auto"/>
        <w:ind w:firstLine="709"/>
        <w:jc w:val="both"/>
        <w:rPr>
          <w:sz w:val="28"/>
          <w:szCs w:val="28"/>
        </w:rPr>
      </w:pPr>
      <w:r w:rsidRPr="001D2951">
        <w:rPr>
          <w:sz w:val="28"/>
          <w:szCs w:val="28"/>
        </w:rPr>
        <w:t>в) </w:t>
      </w:r>
      <w:r w:rsidR="00545EF9" w:rsidRPr="001D2951">
        <w:rPr>
          <w:sz w:val="28"/>
          <w:szCs w:val="28"/>
        </w:rPr>
        <w:t xml:space="preserve">проведения проверок в соответствии с требованиями действующего законодательства; </w:t>
      </w:r>
    </w:p>
    <w:p w14:paraId="2A861275" w14:textId="77777777" w:rsidR="00545EF9" w:rsidRPr="001D2951" w:rsidRDefault="00E3070E" w:rsidP="006811D0">
      <w:pPr>
        <w:spacing w:after="360" w:line="276" w:lineRule="auto"/>
        <w:ind w:firstLine="709"/>
        <w:jc w:val="both"/>
        <w:rPr>
          <w:sz w:val="28"/>
          <w:szCs w:val="28"/>
        </w:rPr>
      </w:pPr>
      <w:r w:rsidRPr="001D2951">
        <w:rPr>
          <w:sz w:val="28"/>
          <w:szCs w:val="28"/>
        </w:rPr>
        <w:t>г) </w:t>
      </w:r>
      <w:r w:rsidR="00545EF9" w:rsidRPr="001D2951">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D2951">
        <w:rPr>
          <w:sz w:val="28"/>
          <w:szCs w:val="28"/>
        </w:rPr>
        <w:t xml:space="preserve"> </w:t>
      </w:r>
      <w:r w:rsidR="008F3230" w:rsidRPr="001D2951">
        <w:rPr>
          <w:sz w:val="28"/>
          <w:szCs w:val="28"/>
        </w:rPr>
        <w:t xml:space="preserve">настоящим </w:t>
      </w:r>
      <w:r w:rsidR="008714B6" w:rsidRPr="001D2951">
        <w:rPr>
          <w:sz w:val="28"/>
          <w:szCs w:val="28"/>
        </w:rPr>
        <w:t>Законом;</w:t>
      </w:r>
    </w:p>
    <w:p w14:paraId="747EE00D" w14:textId="77777777" w:rsidR="008714B6" w:rsidRPr="001D2951" w:rsidRDefault="00E3070E" w:rsidP="006811D0">
      <w:pPr>
        <w:spacing w:after="360" w:line="276" w:lineRule="auto"/>
        <w:ind w:firstLine="709"/>
        <w:jc w:val="both"/>
        <w:rPr>
          <w:sz w:val="28"/>
          <w:szCs w:val="28"/>
        </w:rPr>
      </w:pPr>
      <w:r w:rsidRPr="001D2951">
        <w:rPr>
          <w:sz w:val="28"/>
          <w:szCs w:val="28"/>
        </w:rPr>
        <w:t>д) </w:t>
      </w:r>
      <w:r w:rsidR="008714B6" w:rsidRPr="001D2951">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финансово-экономических показателей, введение принудительного налогового мониторинга и прочие). </w:t>
      </w:r>
    </w:p>
    <w:p w14:paraId="426652DA" w14:textId="77777777" w:rsidR="00255B28" w:rsidRPr="001D2951" w:rsidRDefault="008714B6" w:rsidP="00005808">
      <w:pPr>
        <w:spacing w:after="360" w:line="276" w:lineRule="auto"/>
        <w:ind w:firstLine="709"/>
        <w:jc w:val="both"/>
        <w:rPr>
          <w:sz w:val="28"/>
          <w:szCs w:val="28"/>
        </w:rPr>
      </w:pPr>
      <w:r w:rsidRPr="001D2951">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14:paraId="6A85400C"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7.</w:t>
      </w:r>
      <w:r w:rsidRPr="001D2951">
        <w:rPr>
          <w:b/>
          <w:bCs/>
          <w:sz w:val="28"/>
          <w:szCs w:val="28"/>
        </w:rPr>
        <w:t xml:space="preserve"> Налоговые консультации</w:t>
      </w:r>
    </w:p>
    <w:p w14:paraId="14F6F7C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25.</w:t>
      </w:r>
      <w:r w:rsidRPr="001D2951">
        <w:rPr>
          <w:b/>
          <w:bCs/>
          <w:sz w:val="28"/>
          <w:szCs w:val="28"/>
        </w:rPr>
        <w:t xml:space="preserve"> Налоговая консультация</w:t>
      </w:r>
    </w:p>
    <w:p w14:paraId="618D85CE" w14:textId="77777777" w:rsidR="00545EF9" w:rsidRPr="001D2951" w:rsidRDefault="00E3070E" w:rsidP="006811D0">
      <w:pPr>
        <w:spacing w:after="360" w:line="276" w:lineRule="auto"/>
        <w:ind w:firstLine="709"/>
        <w:jc w:val="both"/>
        <w:rPr>
          <w:sz w:val="28"/>
          <w:szCs w:val="28"/>
        </w:rPr>
      </w:pPr>
      <w:r w:rsidRPr="001D2951">
        <w:rPr>
          <w:sz w:val="28"/>
          <w:szCs w:val="28"/>
        </w:rPr>
        <w:t>25.1. </w:t>
      </w:r>
      <w:r w:rsidR="00545EF9" w:rsidRPr="001D2951">
        <w:rPr>
          <w:sz w:val="28"/>
          <w:szCs w:val="28"/>
        </w:rPr>
        <w:t>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контроль за соблюдением которого возложен на органы доходов и сборов.</w:t>
      </w:r>
    </w:p>
    <w:p w14:paraId="0D53263A" w14:textId="77777777" w:rsidR="00545EF9" w:rsidRPr="001D2951" w:rsidRDefault="00E3070E" w:rsidP="006811D0">
      <w:pPr>
        <w:spacing w:after="360" w:line="276" w:lineRule="auto"/>
        <w:ind w:firstLine="709"/>
        <w:jc w:val="both"/>
        <w:rPr>
          <w:sz w:val="28"/>
          <w:szCs w:val="28"/>
        </w:rPr>
      </w:pPr>
      <w:r w:rsidRPr="001D2951">
        <w:rPr>
          <w:sz w:val="28"/>
          <w:szCs w:val="28"/>
        </w:rPr>
        <w:lastRenderedPageBreak/>
        <w:t>25.2. </w:t>
      </w:r>
      <w:r w:rsidR="00545EF9" w:rsidRPr="001D2951">
        <w:rPr>
          <w:sz w:val="28"/>
          <w:szCs w:val="28"/>
        </w:rPr>
        <w:t>Налоговые консультации предоставляются в устной, письменной или электронной форме.</w:t>
      </w:r>
    </w:p>
    <w:p w14:paraId="49EE323F" w14:textId="77777777" w:rsidR="00545EF9" w:rsidRPr="001D2951" w:rsidRDefault="00E3070E" w:rsidP="006811D0">
      <w:pPr>
        <w:spacing w:after="360" w:line="276" w:lineRule="auto"/>
        <w:ind w:firstLine="709"/>
        <w:jc w:val="both"/>
        <w:rPr>
          <w:sz w:val="28"/>
          <w:szCs w:val="28"/>
        </w:rPr>
      </w:pPr>
      <w:r w:rsidRPr="001D2951">
        <w:rPr>
          <w:sz w:val="28"/>
          <w:szCs w:val="28"/>
        </w:rPr>
        <w:t>25.3. </w:t>
      </w:r>
      <w:r w:rsidR="00545EF9" w:rsidRPr="001D2951">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14:paraId="520A770C" w14:textId="77777777" w:rsidR="00545EF9" w:rsidRPr="001D2951" w:rsidRDefault="00E3070E" w:rsidP="006811D0">
      <w:pPr>
        <w:spacing w:after="360" w:line="276" w:lineRule="auto"/>
        <w:ind w:firstLine="709"/>
        <w:jc w:val="both"/>
        <w:rPr>
          <w:sz w:val="28"/>
          <w:szCs w:val="28"/>
        </w:rPr>
      </w:pPr>
      <w:r w:rsidRPr="001D2951">
        <w:rPr>
          <w:sz w:val="28"/>
          <w:szCs w:val="28"/>
        </w:rPr>
        <w:t>25.4. </w:t>
      </w:r>
      <w:r w:rsidR="00545EF9" w:rsidRPr="001D2951">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14:paraId="7685F13B" w14:textId="77777777" w:rsidR="00545EF9" w:rsidRPr="001D2951" w:rsidRDefault="00E3070E" w:rsidP="006811D0">
      <w:pPr>
        <w:spacing w:after="360" w:line="276" w:lineRule="auto"/>
        <w:ind w:firstLine="709"/>
        <w:jc w:val="both"/>
        <w:rPr>
          <w:sz w:val="28"/>
          <w:szCs w:val="28"/>
        </w:rPr>
      </w:pPr>
      <w:r w:rsidRPr="001D2951">
        <w:rPr>
          <w:sz w:val="28"/>
          <w:szCs w:val="28"/>
        </w:rPr>
        <w:t>25.5. </w:t>
      </w:r>
      <w:r w:rsidR="00545EF9" w:rsidRPr="001D2951">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D2951">
        <w:rPr>
          <w:sz w:val="28"/>
          <w:szCs w:val="28"/>
        </w:rPr>
        <w:t>Интернет-ресурсов</w:t>
      </w:r>
      <w:r w:rsidR="00545EF9" w:rsidRPr="001D2951">
        <w:rPr>
          <w:sz w:val="28"/>
          <w:szCs w:val="28"/>
        </w:rPr>
        <w:t>.</w:t>
      </w:r>
    </w:p>
    <w:p w14:paraId="0B845787" w14:textId="77777777" w:rsidR="00545EF9" w:rsidRPr="001D2951" w:rsidRDefault="00E3070E" w:rsidP="009A32BE">
      <w:pPr>
        <w:ind w:firstLine="708"/>
        <w:rPr>
          <w:b/>
          <w:bCs/>
          <w:sz w:val="28"/>
          <w:szCs w:val="28"/>
        </w:rPr>
      </w:pPr>
      <w:r w:rsidRPr="001D2951">
        <w:rPr>
          <w:bCs/>
          <w:sz w:val="28"/>
          <w:szCs w:val="28"/>
        </w:rPr>
        <w:t>Статья </w:t>
      </w:r>
      <w:r w:rsidR="00545EF9" w:rsidRPr="001D2951">
        <w:rPr>
          <w:bCs/>
          <w:sz w:val="28"/>
          <w:szCs w:val="28"/>
        </w:rPr>
        <w:t>26.</w:t>
      </w:r>
      <w:r w:rsidR="00545EF9" w:rsidRPr="001D2951">
        <w:rPr>
          <w:b/>
          <w:bCs/>
          <w:sz w:val="28"/>
          <w:szCs w:val="28"/>
        </w:rPr>
        <w:t xml:space="preserve"> Порядок предоставления налоговых консультаций и последствия их применения </w:t>
      </w:r>
    </w:p>
    <w:p w14:paraId="6F1E8984" w14:textId="77777777" w:rsidR="009A32BE" w:rsidRPr="001D2951" w:rsidRDefault="009A32BE" w:rsidP="009A32BE">
      <w:pPr>
        <w:ind w:firstLine="708"/>
        <w:rPr>
          <w:bCs/>
          <w:sz w:val="28"/>
          <w:szCs w:val="28"/>
        </w:rPr>
      </w:pPr>
    </w:p>
    <w:p w14:paraId="018E84FE" w14:textId="77777777" w:rsidR="00545EF9" w:rsidRPr="001D2951" w:rsidRDefault="00E3070E" w:rsidP="006811D0">
      <w:pPr>
        <w:spacing w:after="360" w:line="276" w:lineRule="auto"/>
        <w:ind w:firstLine="709"/>
        <w:jc w:val="both"/>
        <w:rPr>
          <w:sz w:val="28"/>
          <w:szCs w:val="28"/>
        </w:rPr>
      </w:pPr>
      <w:r w:rsidRPr="001D2951">
        <w:rPr>
          <w:sz w:val="28"/>
          <w:szCs w:val="28"/>
        </w:rPr>
        <w:t>26.1. </w:t>
      </w:r>
      <w:r w:rsidR="00545EF9" w:rsidRPr="001D2951">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14:paraId="5390B773" w14:textId="77777777" w:rsidR="00545EF9" w:rsidRPr="001D2951" w:rsidRDefault="00E3070E" w:rsidP="006811D0">
      <w:pPr>
        <w:spacing w:after="360" w:line="276" w:lineRule="auto"/>
        <w:ind w:firstLine="709"/>
        <w:jc w:val="both"/>
        <w:rPr>
          <w:sz w:val="28"/>
          <w:szCs w:val="28"/>
        </w:rPr>
      </w:pPr>
      <w:r w:rsidRPr="001D2951">
        <w:rPr>
          <w:sz w:val="28"/>
          <w:szCs w:val="28"/>
        </w:rPr>
        <w:t>26.2. </w:t>
      </w:r>
      <w:r w:rsidR="00545EF9" w:rsidRPr="001D2951">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D2951">
        <w:rPr>
          <w:sz w:val="28"/>
          <w:szCs w:val="28"/>
        </w:rPr>
        <w:t>я обращения налогоплательщика.</w:t>
      </w:r>
    </w:p>
    <w:p w14:paraId="71DA92F0" w14:textId="77777777" w:rsidR="00545EF9" w:rsidRPr="001D2951" w:rsidRDefault="00545EF9" w:rsidP="006811D0">
      <w:pPr>
        <w:spacing w:after="360" w:line="276" w:lineRule="auto"/>
        <w:ind w:firstLine="709"/>
        <w:jc w:val="both"/>
        <w:rPr>
          <w:sz w:val="28"/>
          <w:szCs w:val="28"/>
        </w:rPr>
      </w:pPr>
      <w:r w:rsidRPr="001D2951">
        <w:rPr>
          <w:sz w:val="28"/>
          <w:szCs w:val="28"/>
        </w:rPr>
        <w:t>Если для предоставления налоговой консультации необходимо получить от налогоплательщика дополнительную информацию, срок предоставления налоговой консультации может быть продлен, но не более чем на 15 календарных дней.</w:t>
      </w:r>
    </w:p>
    <w:p w14:paraId="6943F686" w14:textId="77777777" w:rsidR="00545EF9" w:rsidRPr="001D2951" w:rsidRDefault="00545EF9" w:rsidP="006811D0">
      <w:pPr>
        <w:spacing w:after="360" w:line="276" w:lineRule="auto"/>
        <w:ind w:firstLine="709"/>
        <w:jc w:val="both"/>
        <w:rPr>
          <w:sz w:val="28"/>
          <w:szCs w:val="28"/>
        </w:rPr>
      </w:pPr>
      <w:r w:rsidRPr="001D2951">
        <w:rPr>
          <w:sz w:val="28"/>
          <w:szCs w:val="28"/>
        </w:rPr>
        <w:t>26.3. В случае обращения налогоплательщика в территориальный орган Министерства для предоставления ему консультац</w:t>
      </w:r>
      <w:r w:rsidR="005248D0" w:rsidRPr="001D2951">
        <w:rPr>
          <w:sz w:val="28"/>
          <w:szCs w:val="28"/>
        </w:rPr>
        <w:t xml:space="preserve">ии (кроме устной) по вопросам, </w:t>
      </w:r>
      <w:r w:rsidRPr="001D2951">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D2951">
        <w:rPr>
          <w:sz w:val="28"/>
          <w:szCs w:val="28"/>
        </w:rPr>
        <w:t xml:space="preserve"> Донецкой Народной Республики.</w:t>
      </w:r>
    </w:p>
    <w:p w14:paraId="6F555DE6" w14:textId="77777777" w:rsidR="00545EF9" w:rsidRPr="001D2951" w:rsidRDefault="00641D37" w:rsidP="006811D0">
      <w:pPr>
        <w:spacing w:after="360" w:line="276" w:lineRule="auto"/>
        <w:ind w:firstLine="709"/>
        <w:jc w:val="both"/>
        <w:rPr>
          <w:sz w:val="28"/>
          <w:szCs w:val="28"/>
        </w:rPr>
      </w:pPr>
      <w:r w:rsidRPr="001D2951">
        <w:rPr>
          <w:sz w:val="28"/>
          <w:szCs w:val="28"/>
        </w:rPr>
        <w:lastRenderedPageBreak/>
        <w:t>26.4. </w:t>
      </w:r>
      <w:r w:rsidR="00545EF9" w:rsidRPr="001D2951">
        <w:rPr>
          <w:sz w:val="28"/>
          <w:szCs w:val="28"/>
        </w:rPr>
        <w:t xml:space="preserve">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w:t>
      </w:r>
      <w:r w:rsidR="00B22F64" w:rsidRPr="001D2951">
        <w:rPr>
          <w:bCs/>
          <w:sz w:val="28"/>
          <w:szCs w:val="28"/>
        </w:rPr>
        <w:t>в том числе</w:t>
      </w:r>
      <w:r w:rsidR="00545EF9" w:rsidRPr="001D2951">
        <w:rPr>
          <w:sz w:val="28"/>
          <w:szCs w:val="28"/>
        </w:rPr>
        <w:t>, на основании того, что в будущем такая налоговая консультация или обобщающая налоговая консультация была изменена или отменена.</w:t>
      </w:r>
      <w:r w:rsidR="005341F3" w:rsidRPr="001D2951">
        <w:rPr>
          <w:sz w:val="28"/>
          <w:szCs w:val="28"/>
        </w:rPr>
        <w:t xml:space="preserve"> </w:t>
      </w:r>
    </w:p>
    <w:p w14:paraId="39003DFC" w14:textId="77777777" w:rsidR="00B22F64" w:rsidRPr="001D2951" w:rsidRDefault="00AA6EEC" w:rsidP="006811D0">
      <w:pPr>
        <w:spacing w:after="360" w:line="276" w:lineRule="auto"/>
        <w:ind w:firstLine="709"/>
        <w:jc w:val="both"/>
        <w:rPr>
          <w:sz w:val="28"/>
          <w:szCs w:val="28"/>
        </w:rPr>
      </w:pPr>
      <w:hyperlink r:id="rId145" w:history="1">
        <w:r w:rsidR="00B22F64" w:rsidRPr="001D2951">
          <w:rPr>
            <w:bCs/>
            <w:i/>
            <w:color w:val="0000FF"/>
            <w:sz w:val="28"/>
            <w:szCs w:val="28"/>
            <w:u w:val="single"/>
          </w:rPr>
          <w:t>(Пункт 26.4 статьи 26 с изменениями, внесенными в соответствии с Законом от 03.08.2018 № 247-IНС)</w:t>
        </w:r>
      </w:hyperlink>
    </w:p>
    <w:p w14:paraId="5956C915" w14:textId="77777777" w:rsidR="00545EF9" w:rsidRPr="001D2951" w:rsidRDefault="00641D37" w:rsidP="006811D0">
      <w:pPr>
        <w:spacing w:after="360" w:line="276" w:lineRule="auto"/>
        <w:ind w:firstLine="709"/>
        <w:jc w:val="both"/>
        <w:rPr>
          <w:sz w:val="28"/>
          <w:szCs w:val="28"/>
        </w:rPr>
      </w:pPr>
      <w:r w:rsidRPr="001D2951">
        <w:rPr>
          <w:sz w:val="28"/>
          <w:szCs w:val="28"/>
        </w:rPr>
        <w:t>26.5. </w:t>
      </w:r>
      <w:r w:rsidR="00545EF9" w:rsidRPr="001D2951">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D2951">
        <w:rPr>
          <w:sz w:val="28"/>
          <w:szCs w:val="28"/>
        </w:rPr>
        <w:t xml:space="preserve">настоящего </w:t>
      </w:r>
      <w:r w:rsidR="00545EF9" w:rsidRPr="001D2951">
        <w:rPr>
          <w:sz w:val="28"/>
          <w:szCs w:val="28"/>
        </w:rPr>
        <w:t>Закона или содержанию соответствующего налога или сбора.</w:t>
      </w:r>
    </w:p>
    <w:p w14:paraId="716D10FA" w14:textId="77777777" w:rsidR="00545EF9" w:rsidRPr="001D2951" w:rsidRDefault="00545EF9" w:rsidP="006811D0">
      <w:pPr>
        <w:spacing w:after="360" w:line="276" w:lineRule="auto"/>
        <w:ind w:firstLine="709"/>
        <w:jc w:val="both"/>
        <w:rPr>
          <w:sz w:val="28"/>
          <w:szCs w:val="28"/>
        </w:rPr>
      </w:pPr>
      <w:r w:rsidRPr="001D2951">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14:paraId="00314BAC" w14:textId="77777777" w:rsidR="00545EF9" w:rsidRPr="001D2951" w:rsidRDefault="00C81F6E" w:rsidP="006811D0">
      <w:pPr>
        <w:spacing w:after="360" w:line="276" w:lineRule="auto"/>
        <w:ind w:firstLine="709"/>
        <w:jc w:val="both"/>
        <w:rPr>
          <w:b/>
          <w:bCs/>
          <w:sz w:val="28"/>
          <w:szCs w:val="28"/>
        </w:rPr>
      </w:pPr>
      <w:r w:rsidRPr="001D2951">
        <w:rPr>
          <w:bCs/>
          <w:sz w:val="28"/>
          <w:szCs w:val="28"/>
        </w:rPr>
        <w:t>Глава 8.</w:t>
      </w:r>
      <w:r w:rsidRPr="001D2951">
        <w:rPr>
          <w:b/>
          <w:bCs/>
          <w:sz w:val="28"/>
          <w:szCs w:val="28"/>
        </w:rPr>
        <w:t xml:space="preserve"> </w:t>
      </w:r>
      <w:r w:rsidR="00545EF9" w:rsidRPr="001D2951">
        <w:rPr>
          <w:b/>
          <w:bCs/>
          <w:sz w:val="28"/>
          <w:szCs w:val="28"/>
        </w:rPr>
        <w:t>Отчетность</w:t>
      </w:r>
    </w:p>
    <w:p w14:paraId="7E30BAE8"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27.</w:t>
      </w:r>
      <w:r w:rsidRPr="001D2951">
        <w:rPr>
          <w:b/>
          <w:bCs/>
          <w:sz w:val="28"/>
          <w:szCs w:val="28"/>
        </w:rPr>
        <w:t xml:space="preserve"> Налоговая декларация </w:t>
      </w:r>
    </w:p>
    <w:p w14:paraId="2E7F43AE" w14:textId="77777777" w:rsidR="00545EF9" w:rsidRPr="001D2951" w:rsidRDefault="00641D37" w:rsidP="006811D0">
      <w:pPr>
        <w:spacing w:after="360" w:line="276" w:lineRule="auto"/>
        <w:ind w:firstLine="709"/>
        <w:jc w:val="both"/>
        <w:rPr>
          <w:sz w:val="28"/>
          <w:szCs w:val="28"/>
        </w:rPr>
      </w:pPr>
      <w:bookmarkStart w:id="111" w:name="sub_801"/>
      <w:r w:rsidRPr="001D2951">
        <w:rPr>
          <w:sz w:val="28"/>
          <w:szCs w:val="28"/>
        </w:rPr>
        <w:t>27.1. </w:t>
      </w:r>
      <w:r w:rsidR="00545EF9" w:rsidRPr="001D2951">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w:t>
      </w:r>
      <w:r w:rsidR="00682226" w:rsidRPr="001D2951">
        <w:rPr>
          <w:sz w:val="28"/>
          <w:szCs w:val="28"/>
        </w:rPr>
        <w:t>и/или</w:t>
      </w:r>
      <w:r w:rsidR="00545EF9" w:rsidRPr="001D2951">
        <w:rPr>
          <w:sz w:val="28"/>
          <w:szCs w:val="28"/>
        </w:rPr>
        <w:t xml:space="preserve"> о других данных, служащих основанием для исчисления и уплаты налога.</w:t>
      </w:r>
    </w:p>
    <w:p w14:paraId="63543390" w14:textId="77777777" w:rsidR="00545EF9" w:rsidRPr="001D2951" w:rsidRDefault="00641D37" w:rsidP="006811D0">
      <w:pPr>
        <w:spacing w:after="360" w:line="276" w:lineRule="auto"/>
        <w:ind w:firstLine="709"/>
        <w:jc w:val="both"/>
        <w:rPr>
          <w:sz w:val="28"/>
          <w:szCs w:val="28"/>
        </w:rPr>
      </w:pPr>
      <w:bookmarkStart w:id="112" w:name="sub_80012"/>
      <w:bookmarkEnd w:id="111"/>
      <w:r w:rsidRPr="001D2951">
        <w:rPr>
          <w:sz w:val="28"/>
          <w:szCs w:val="28"/>
        </w:rPr>
        <w:t>27.2. </w:t>
      </w:r>
      <w:r w:rsidR="00545EF9" w:rsidRPr="001D2951">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14:paraId="304B14D9" w14:textId="77777777" w:rsidR="00545EF9" w:rsidRPr="001D2951" w:rsidRDefault="00641D37" w:rsidP="006811D0">
      <w:pPr>
        <w:spacing w:after="360" w:line="276" w:lineRule="auto"/>
        <w:ind w:firstLine="709"/>
        <w:jc w:val="both"/>
        <w:rPr>
          <w:sz w:val="28"/>
          <w:szCs w:val="28"/>
        </w:rPr>
      </w:pPr>
      <w:bookmarkStart w:id="113" w:name="sub_80013"/>
      <w:bookmarkEnd w:id="112"/>
      <w:r w:rsidRPr="001D2951">
        <w:rPr>
          <w:sz w:val="28"/>
          <w:szCs w:val="28"/>
        </w:rPr>
        <w:t>27.3. </w:t>
      </w:r>
      <w:r w:rsidR="00545EF9" w:rsidRPr="001D2951">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D2951">
        <w:rPr>
          <w:sz w:val="28"/>
          <w:szCs w:val="28"/>
        </w:rPr>
        <w:t>и/или</w:t>
      </w:r>
      <w:r w:rsidR="00545EF9" w:rsidRPr="001D2951">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D2951">
        <w:rPr>
          <w:sz w:val="28"/>
          <w:szCs w:val="28"/>
        </w:rPr>
        <w:t xml:space="preserve">настоящим </w:t>
      </w:r>
      <w:r w:rsidR="00545EF9" w:rsidRPr="001D2951">
        <w:rPr>
          <w:sz w:val="28"/>
          <w:szCs w:val="28"/>
        </w:rPr>
        <w:t>Законом применительно к конкретному налогу.</w:t>
      </w:r>
    </w:p>
    <w:p w14:paraId="4B6B9422" w14:textId="77777777" w:rsidR="00545EF9" w:rsidRPr="001D2951" w:rsidRDefault="00641D37" w:rsidP="006811D0">
      <w:pPr>
        <w:spacing w:after="360" w:line="276" w:lineRule="auto"/>
        <w:ind w:firstLine="709"/>
        <w:jc w:val="both"/>
        <w:rPr>
          <w:sz w:val="28"/>
          <w:szCs w:val="28"/>
        </w:rPr>
      </w:pPr>
      <w:bookmarkStart w:id="114" w:name="sub_80014"/>
      <w:bookmarkEnd w:id="113"/>
      <w:r w:rsidRPr="001D2951">
        <w:rPr>
          <w:sz w:val="28"/>
          <w:szCs w:val="28"/>
        </w:rPr>
        <w:lastRenderedPageBreak/>
        <w:t>27.4. </w:t>
      </w:r>
      <w:r w:rsidR="00545EF9" w:rsidRPr="001D2951">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D2951">
        <w:rPr>
          <w:sz w:val="28"/>
          <w:szCs w:val="28"/>
        </w:rPr>
        <w:t>и/или</w:t>
      </w:r>
      <w:r w:rsidR="00545EF9" w:rsidRPr="001D2951">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15" w:name="sub_80015"/>
      <w:bookmarkEnd w:id="114"/>
    </w:p>
    <w:p w14:paraId="791ECB3E" w14:textId="77777777" w:rsidR="00A64875" w:rsidRPr="001D2951" w:rsidRDefault="00A64875" w:rsidP="00A64875">
      <w:pPr>
        <w:spacing w:after="360" w:line="276" w:lineRule="auto"/>
        <w:ind w:firstLine="709"/>
        <w:jc w:val="both"/>
        <w:rPr>
          <w:sz w:val="28"/>
          <w:szCs w:val="28"/>
        </w:rPr>
      </w:pPr>
      <w:bookmarkStart w:id="116" w:name="sub_80304"/>
      <w:bookmarkEnd w:id="115"/>
      <w:r w:rsidRPr="001D2951">
        <w:rPr>
          <w:sz w:val="28"/>
          <w:szCs w:val="28"/>
        </w:rPr>
        <w:t>27.5. Налоговая декларация (расчет) подается в соответствующие органы доходов и сборов по месту учета налогоплательщика одним из способов по его выбору:</w:t>
      </w:r>
    </w:p>
    <w:p w14:paraId="2D680322" w14:textId="77777777" w:rsidR="00A64875" w:rsidRPr="001D2951" w:rsidRDefault="00A64875" w:rsidP="00A64875">
      <w:pPr>
        <w:spacing w:after="360" w:line="276" w:lineRule="auto"/>
        <w:ind w:firstLine="709"/>
        <w:jc w:val="both"/>
        <w:rPr>
          <w:sz w:val="28"/>
          <w:szCs w:val="28"/>
        </w:rPr>
      </w:pPr>
      <w:r w:rsidRPr="001D2951">
        <w:rPr>
          <w:sz w:val="28"/>
          <w:szCs w:val="28"/>
        </w:rPr>
        <w:t>а) посредством информационно-телекоммуникационных сетей в электронной форме с использованием электронной подписи в соответствии с законодательством Донецкой Народной Республики;</w:t>
      </w:r>
    </w:p>
    <w:p w14:paraId="0A4D01B4" w14:textId="77777777" w:rsidR="00A64875" w:rsidRPr="001D2951" w:rsidRDefault="00A64875" w:rsidP="00A64875">
      <w:pPr>
        <w:spacing w:after="360" w:line="276" w:lineRule="auto"/>
        <w:ind w:firstLine="709"/>
        <w:jc w:val="both"/>
        <w:rPr>
          <w:sz w:val="28"/>
          <w:szCs w:val="28"/>
        </w:rPr>
      </w:pPr>
      <w:r w:rsidRPr="001D2951">
        <w:rPr>
          <w:sz w:val="28"/>
          <w:szCs w:val="28"/>
        </w:rPr>
        <w:t>б) лично плательщиком налогов или через представителя на бумажном носителе;</w:t>
      </w:r>
    </w:p>
    <w:p w14:paraId="4746FB68" w14:textId="77777777" w:rsidR="00A64875" w:rsidRPr="001D2951" w:rsidRDefault="00A64875" w:rsidP="00A64875">
      <w:pPr>
        <w:spacing w:after="360" w:line="276" w:lineRule="auto"/>
        <w:ind w:firstLine="709"/>
        <w:jc w:val="both"/>
        <w:rPr>
          <w:sz w:val="28"/>
          <w:szCs w:val="28"/>
        </w:rPr>
      </w:pPr>
      <w:r w:rsidRPr="001D2951">
        <w:rPr>
          <w:sz w:val="28"/>
          <w:szCs w:val="28"/>
        </w:rPr>
        <w:t>в) пересылается в пределах Донецкой Народной Республики письмом с объявленной ценностью с описью вложения и заказным уведомлением о вручении.</w:t>
      </w:r>
    </w:p>
    <w:p w14:paraId="09279449" w14:textId="77777777" w:rsidR="00A64875" w:rsidRPr="001D2951" w:rsidRDefault="00AA6EEC" w:rsidP="00A64875">
      <w:pPr>
        <w:spacing w:after="360" w:line="276" w:lineRule="auto"/>
        <w:ind w:firstLine="709"/>
        <w:jc w:val="both"/>
        <w:rPr>
          <w:i/>
          <w:sz w:val="28"/>
          <w:szCs w:val="28"/>
        </w:rPr>
      </w:pPr>
      <w:hyperlink r:id="rId146" w:history="1">
        <w:r w:rsidR="00A64875" w:rsidRPr="001D2951">
          <w:rPr>
            <w:i/>
            <w:color w:val="0000FF" w:themeColor="hyperlink"/>
            <w:sz w:val="28"/>
            <w:szCs w:val="28"/>
            <w:u w:val="single"/>
          </w:rPr>
          <w:t>(Пункт 27.5 статьи 27 изложен в новой редакции в соответствии с Законом от 10.02.2017 № 166-IНС)</w:t>
        </w:r>
      </w:hyperlink>
    </w:p>
    <w:p w14:paraId="4E705D48" w14:textId="77777777" w:rsidR="00A64875" w:rsidRPr="001D2951" w:rsidRDefault="00641D37" w:rsidP="00A64875">
      <w:pPr>
        <w:spacing w:after="360" w:line="276" w:lineRule="auto"/>
        <w:ind w:firstLine="709"/>
        <w:jc w:val="both"/>
        <w:rPr>
          <w:i/>
          <w:sz w:val="28"/>
          <w:szCs w:val="28"/>
        </w:rPr>
      </w:pPr>
      <w:bookmarkStart w:id="117" w:name="sub_8004"/>
      <w:bookmarkEnd w:id="116"/>
      <w:r w:rsidRPr="001D2951">
        <w:rPr>
          <w:sz w:val="28"/>
          <w:szCs w:val="28"/>
        </w:rPr>
        <w:t>27.6. </w:t>
      </w:r>
      <w:hyperlink r:id="rId147" w:history="1">
        <w:r w:rsidR="00A64875" w:rsidRPr="001D2951">
          <w:rPr>
            <w:i/>
            <w:color w:val="0000FF" w:themeColor="hyperlink"/>
            <w:sz w:val="28"/>
            <w:szCs w:val="28"/>
            <w:u w:val="single"/>
          </w:rPr>
          <w:t>(Пункт 27.6 статьи 27 утратил силу в соответствии с Законом от 10.02.2017 № 166-IНС)</w:t>
        </w:r>
      </w:hyperlink>
    </w:p>
    <w:p w14:paraId="47B765CD" w14:textId="77777777" w:rsidR="00545EF9" w:rsidRPr="001D2951" w:rsidRDefault="00641D37" w:rsidP="006811D0">
      <w:pPr>
        <w:spacing w:after="360" w:line="276" w:lineRule="auto"/>
        <w:ind w:firstLine="709"/>
        <w:jc w:val="both"/>
        <w:rPr>
          <w:sz w:val="28"/>
          <w:szCs w:val="28"/>
        </w:rPr>
      </w:pPr>
      <w:bookmarkStart w:id="118" w:name="sub_807"/>
      <w:bookmarkEnd w:id="117"/>
      <w:r w:rsidRPr="001D2951">
        <w:rPr>
          <w:sz w:val="28"/>
          <w:szCs w:val="28"/>
        </w:rPr>
        <w:t>27.7. </w:t>
      </w:r>
      <w:r w:rsidR="00545EF9" w:rsidRPr="001D2951">
        <w:rPr>
          <w:sz w:val="28"/>
          <w:szCs w:val="28"/>
        </w:rPr>
        <w:t>Формы налоговых деклараций (расчетов) и порядок их заполнения</w:t>
      </w:r>
      <w:r w:rsidR="00B22F64" w:rsidRPr="001D2951">
        <w:rPr>
          <w:bCs/>
          <w:sz w:val="28"/>
          <w:szCs w:val="28"/>
        </w:rPr>
        <w:t xml:space="preserve"> и подачи</w:t>
      </w:r>
      <w:r w:rsidR="00545EF9" w:rsidRPr="001D2951">
        <w:rPr>
          <w:sz w:val="28"/>
          <w:szCs w:val="28"/>
        </w:rPr>
        <w:t xml:space="preserve"> утверждаются </w:t>
      </w:r>
      <w:r w:rsidR="00B22F64" w:rsidRPr="001D2951">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545EF9" w:rsidRPr="001D2951">
        <w:rPr>
          <w:sz w:val="28"/>
          <w:szCs w:val="28"/>
        </w:rPr>
        <w:t xml:space="preserve">. </w:t>
      </w:r>
      <w:bookmarkEnd w:id="118"/>
    </w:p>
    <w:p w14:paraId="61C950B9" w14:textId="77777777" w:rsidR="00B22F64" w:rsidRPr="001D2951" w:rsidRDefault="00AA6EEC" w:rsidP="006811D0">
      <w:pPr>
        <w:spacing w:after="360" w:line="276" w:lineRule="auto"/>
        <w:ind w:firstLine="709"/>
        <w:jc w:val="both"/>
        <w:rPr>
          <w:sz w:val="28"/>
          <w:szCs w:val="28"/>
        </w:rPr>
      </w:pPr>
      <w:hyperlink r:id="rId148" w:history="1">
        <w:r w:rsidR="00B22F64" w:rsidRPr="001D2951">
          <w:rPr>
            <w:bCs/>
            <w:i/>
            <w:color w:val="0000FF"/>
            <w:sz w:val="28"/>
            <w:szCs w:val="28"/>
            <w:u w:val="single"/>
          </w:rPr>
          <w:t>(Пункт 27.7 статьи 27 с изменениями, внесенными в соответствии с Законом от 03.08.2018 № 247-IНС)</w:t>
        </w:r>
      </w:hyperlink>
    </w:p>
    <w:p w14:paraId="04FE2077"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28.</w:t>
      </w:r>
      <w:r w:rsidRPr="001D2951">
        <w:rPr>
          <w:b/>
          <w:bCs/>
          <w:sz w:val="28"/>
          <w:szCs w:val="28"/>
        </w:rPr>
        <w:t xml:space="preserve"> Составление налоговой декларации (расчетов) </w:t>
      </w:r>
    </w:p>
    <w:p w14:paraId="24302111" w14:textId="77777777" w:rsidR="00545EF9" w:rsidRPr="001D2951" w:rsidRDefault="00641D37" w:rsidP="006811D0">
      <w:pPr>
        <w:spacing w:after="360" w:line="276" w:lineRule="auto"/>
        <w:ind w:firstLine="709"/>
        <w:jc w:val="both"/>
        <w:rPr>
          <w:sz w:val="28"/>
          <w:szCs w:val="28"/>
        </w:rPr>
      </w:pPr>
      <w:r w:rsidRPr="001D2951">
        <w:rPr>
          <w:sz w:val="28"/>
          <w:szCs w:val="28"/>
        </w:rPr>
        <w:t>28.1. </w:t>
      </w:r>
      <w:r w:rsidR="00545EF9" w:rsidRPr="001D2951">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14:paraId="6571469D"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28.</w:t>
      </w:r>
      <w:r w:rsidR="00641D37" w:rsidRPr="001D2951">
        <w:rPr>
          <w:sz w:val="28"/>
          <w:szCs w:val="28"/>
        </w:rPr>
        <w:t>2. </w:t>
      </w:r>
      <w:r w:rsidRPr="001D2951">
        <w:rPr>
          <w:sz w:val="28"/>
          <w:szCs w:val="28"/>
        </w:rPr>
        <w:t xml:space="preserve">Обязательными реквизитами налоговой декларации (расчета) являются следующие данные: </w:t>
      </w:r>
    </w:p>
    <w:p w14:paraId="45AEF324" w14:textId="77777777" w:rsidR="00545EF9" w:rsidRPr="001D2951" w:rsidRDefault="00545EF9" w:rsidP="006811D0">
      <w:pPr>
        <w:spacing w:after="360" w:line="276" w:lineRule="auto"/>
        <w:ind w:firstLine="709"/>
        <w:jc w:val="both"/>
        <w:rPr>
          <w:sz w:val="28"/>
          <w:szCs w:val="28"/>
        </w:rPr>
      </w:pPr>
      <w:r w:rsidRPr="001D2951">
        <w:rPr>
          <w:sz w:val="28"/>
          <w:szCs w:val="28"/>
        </w:rPr>
        <w:t>тип документа (отчетный, уточняющий, отчетный новый);</w:t>
      </w:r>
    </w:p>
    <w:p w14:paraId="63B27A74" w14:textId="77777777" w:rsidR="00545EF9" w:rsidRPr="001D2951" w:rsidRDefault="00545EF9" w:rsidP="006811D0">
      <w:pPr>
        <w:spacing w:after="360" w:line="276" w:lineRule="auto"/>
        <w:ind w:firstLine="709"/>
        <w:jc w:val="both"/>
        <w:rPr>
          <w:sz w:val="28"/>
          <w:szCs w:val="28"/>
        </w:rPr>
      </w:pPr>
      <w:r w:rsidRPr="001D2951">
        <w:rPr>
          <w:sz w:val="28"/>
          <w:szCs w:val="28"/>
        </w:rPr>
        <w:t>отчетный (налоговый) период, за который подается налоговая декларация (расчет);</w:t>
      </w:r>
    </w:p>
    <w:p w14:paraId="51108DD4" w14:textId="77777777" w:rsidR="00545EF9" w:rsidRPr="001D2951" w:rsidRDefault="00545EF9" w:rsidP="006811D0">
      <w:pPr>
        <w:spacing w:after="360" w:line="276" w:lineRule="auto"/>
        <w:ind w:firstLine="709"/>
        <w:jc w:val="both"/>
        <w:rPr>
          <w:sz w:val="28"/>
          <w:szCs w:val="28"/>
        </w:rPr>
      </w:pPr>
      <w:r w:rsidRPr="001D2951">
        <w:rPr>
          <w:sz w:val="28"/>
          <w:szCs w:val="28"/>
        </w:rPr>
        <w:t>отчетный (налоговый) период, который уточняется (для уточняющей декларации (расчета);</w:t>
      </w:r>
    </w:p>
    <w:p w14:paraId="031DE81E" w14:textId="77777777" w:rsidR="00545EF9" w:rsidRPr="001D2951" w:rsidRDefault="00545EF9" w:rsidP="006811D0">
      <w:pPr>
        <w:spacing w:after="360" w:line="276" w:lineRule="auto"/>
        <w:ind w:firstLine="709"/>
        <w:jc w:val="both"/>
        <w:rPr>
          <w:sz w:val="28"/>
          <w:szCs w:val="28"/>
        </w:rPr>
      </w:pPr>
      <w:r w:rsidRPr="001D2951">
        <w:rPr>
          <w:sz w:val="28"/>
          <w:szCs w:val="28"/>
        </w:rPr>
        <w:t>полное наименование (фамилия, имя, отчество) налогоплательщика согласно регистрационным документам;</w:t>
      </w:r>
    </w:p>
    <w:p w14:paraId="2D5E822B" w14:textId="77777777" w:rsidR="00545EF9" w:rsidRPr="001D2951" w:rsidRDefault="00545EF9" w:rsidP="006811D0">
      <w:pPr>
        <w:spacing w:after="360" w:line="276" w:lineRule="auto"/>
        <w:ind w:firstLine="709"/>
        <w:jc w:val="both"/>
        <w:rPr>
          <w:sz w:val="28"/>
          <w:szCs w:val="28"/>
        </w:rPr>
      </w:pPr>
      <w:r w:rsidRPr="001D2951">
        <w:rPr>
          <w:sz w:val="28"/>
          <w:szCs w:val="28"/>
        </w:rPr>
        <w:t>код налогоплательщика или налоговый номер;</w:t>
      </w:r>
    </w:p>
    <w:p w14:paraId="1DB4791A" w14:textId="77777777" w:rsidR="00545EF9" w:rsidRPr="001D2951" w:rsidRDefault="00545EF9" w:rsidP="006811D0">
      <w:pPr>
        <w:spacing w:after="360" w:line="276" w:lineRule="auto"/>
        <w:ind w:firstLine="709"/>
        <w:jc w:val="both"/>
        <w:rPr>
          <w:sz w:val="28"/>
          <w:szCs w:val="28"/>
        </w:rPr>
      </w:pPr>
      <w:r w:rsidRPr="001D2951">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14:paraId="2F969DE2" w14:textId="77777777" w:rsidR="00545EF9" w:rsidRPr="001D2951" w:rsidRDefault="00545EF9" w:rsidP="006811D0">
      <w:pPr>
        <w:spacing w:after="360" w:line="276" w:lineRule="auto"/>
        <w:ind w:firstLine="709"/>
        <w:jc w:val="both"/>
        <w:rPr>
          <w:sz w:val="28"/>
          <w:szCs w:val="28"/>
        </w:rPr>
      </w:pPr>
      <w:r w:rsidRPr="001D2951">
        <w:rPr>
          <w:sz w:val="28"/>
          <w:szCs w:val="28"/>
        </w:rPr>
        <w:t>местонахождение (место жительства) налогоплательщика;</w:t>
      </w:r>
    </w:p>
    <w:p w14:paraId="4033ACDC" w14:textId="77777777" w:rsidR="00545EF9" w:rsidRPr="001D2951" w:rsidRDefault="00545EF9" w:rsidP="006811D0">
      <w:pPr>
        <w:spacing w:after="360" w:line="276" w:lineRule="auto"/>
        <w:ind w:firstLine="709"/>
        <w:jc w:val="both"/>
        <w:rPr>
          <w:sz w:val="28"/>
          <w:szCs w:val="28"/>
        </w:rPr>
      </w:pPr>
      <w:r w:rsidRPr="001D2951">
        <w:rPr>
          <w:sz w:val="28"/>
          <w:szCs w:val="28"/>
        </w:rPr>
        <w:t>наименование органа доходов и сборов, в который подается отчетность;</w:t>
      </w:r>
    </w:p>
    <w:p w14:paraId="197B51E2"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дата подачи налоговой декларации (расчета) или дата заполнения </w:t>
      </w:r>
      <w:r w:rsidR="00641D37" w:rsidRPr="001D2951">
        <w:rPr>
          <w:sz w:val="28"/>
          <w:szCs w:val="28"/>
        </w:rPr>
        <w:t>–</w:t>
      </w:r>
      <w:r w:rsidRPr="001D2951">
        <w:rPr>
          <w:sz w:val="28"/>
          <w:szCs w:val="28"/>
        </w:rPr>
        <w:t xml:space="preserve"> в зависимости от формы;</w:t>
      </w:r>
    </w:p>
    <w:p w14:paraId="2B011C66" w14:textId="77777777" w:rsidR="00545EF9" w:rsidRPr="001D2951" w:rsidRDefault="00545EF9" w:rsidP="006811D0">
      <w:pPr>
        <w:spacing w:after="360" w:line="276" w:lineRule="auto"/>
        <w:ind w:firstLine="709"/>
        <w:jc w:val="both"/>
        <w:rPr>
          <w:sz w:val="28"/>
          <w:szCs w:val="28"/>
        </w:rPr>
      </w:pPr>
      <w:r w:rsidRPr="001D2951">
        <w:rPr>
          <w:sz w:val="28"/>
          <w:szCs w:val="28"/>
        </w:rPr>
        <w:t>инициалы, фамилии должностных лиц налогоплательщика;</w:t>
      </w:r>
    </w:p>
    <w:p w14:paraId="64AB51F7"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подписи налогоплательщика </w:t>
      </w:r>
      <w:r w:rsidR="00641D37" w:rsidRPr="001D2951">
        <w:rPr>
          <w:sz w:val="28"/>
          <w:szCs w:val="28"/>
        </w:rPr>
        <w:t>–</w:t>
      </w:r>
      <w:r w:rsidRPr="001D2951">
        <w:rPr>
          <w:sz w:val="28"/>
          <w:szCs w:val="28"/>
        </w:rPr>
        <w:t xml:space="preserve"> физического лица и/или должностных лиц плательщика, заверенные печатью налогоплательщика (при наличии), </w:t>
      </w:r>
      <w:r w:rsidR="00641D37" w:rsidRPr="001D2951">
        <w:rPr>
          <w:sz w:val="28"/>
          <w:szCs w:val="28"/>
        </w:rPr>
        <w:t>средства связи с плательщиком.</w:t>
      </w:r>
    </w:p>
    <w:p w14:paraId="1B745390" w14:textId="77777777" w:rsidR="00545EF9" w:rsidRPr="001D2951" w:rsidRDefault="00545EF9" w:rsidP="006811D0">
      <w:pPr>
        <w:spacing w:after="360" w:line="276" w:lineRule="auto"/>
        <w:ind w:firstLine="709"/>
        <w:jc w:val="both"/>
        <w:rPr>
          <w:sz w:val="28"/>
          <w:szCs w:val="28"/>
        </w:rPr>
      </w:pPr>
      <w:r w:rsidRPr="001D2951">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14:paraId="58B68531" w14:textId="77777777" w:rsidR="00545EF9" w:rsidRPr="001D2951" w:rsidRDefault="00545EF9" w:rsidP="006811D0">
      <w:pPr>
        <w:spacing w:after="360" w:line="276" w:lineRule="auto"/>
        <w:ind w:firstLine="709"/>
        <w:jc w:val="both"/>
        <w:rPr>
          <w:sz w:val="28"/>
          <w:szCs w:val="28"/>
        </w:rPr>
      </w:pPr>
      <w:r w:rsidRPr="001D2951">
        <w:rPr>
          <w:sz w:val="28"/>
          <w:szCs w:val="28"/>
        </w:rPr>
        <w:t>отметка об отчетности по специальному режиму;</w:t>
      </w:r>
    </w:p>
    <w:p w14:paraId="6D208662"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код вида экономической деятельности (КВЭД);</w:t>
      </w:r>
    </w:p>
    <w:p w14:paraId="13D058C9" w14:textId="77777777" w:rsidR="00545EF9" w:rsidRPr="001D2951" w:rsidRDefault="00545EF9" w:rsidP="006811D0">
      <w:pPr>
        <w:tabs>
          <w:tab w:val="left" w:pos="7050"/>
        </w:tabs>
        <w:spacing w:after="360" w:line="276" w:lineRule="auto"/>
        <w:ind w:firstLine="709"/>
        <w:jc w:val="both"/>
        <w:rPr>
          <w:sz w:val="28"/>
          <w:szCs w:val="28"/>
        </w:rPr>
      </w:pPr>
      <w:r w:rsidRPr="001D2951">
        <w:rPr>
          <w:sz w:val="28"/>
          <w:szCs w:val="28"/>
        </w:rPr>
        <w:t>код органа ме</w:t>
      </w:r>
      <w:r w:rsidR="00641D37" w:rsidRPr="001D2951">
        <w:rPr>
          <w:sz w:val="28"/>
          <w:szCs w:val="28"/>
        </w:rPr>
        <w:t>стного самоуправления по ОКВЭД;</w:t>
      </w:r>
    </w:p>
    <w:p w14:paraId="3AEAE22C" w14:textId="77777777" w:rsidR="00545EF9" w:rsidRPr="001D2951" w:rsidRDefault="00545EF9" w:rsidP="006811D0">
      <w:pPr>
        <w:spacing w:after="360" w:line="276" w:lineRule="auto"/>
        <w:ind w:firstLine="709"/>
        <w:jc w:val="both"/>
        <w:rPr>
          <w:sz w:val="28"/>
          <w:szCs w:val="28"/>
        </w:rPr>
      </w:pPr>
      <w:r w:rsidRPr="001D2951">
        <w:rPr>
          <w:sz w:val="28"/>
          <w:szCs w:val="28"/>
        </w:rPr>
        <w:t>28.4. Налоговая декларация (расчет) должна быть подписана:</w:t>
      </w:r>
    </w:p>
    <w:p w14:paraId="5FF392F1" w14:textId="77777777" w:rsidR="00545EF9" w:rsidRPr="001D2951" w:rsidRDefault="00545EF9" w:rsidP="006811D0">
      <w:pPr>
        <w:spacing w:after="360" w:line="276" w:lineRule="auto"/>
        <w:ind w:firstLine="709"/>
        <w:jc w:val="both"/>
        <w:rPr>
          <w:sz w:val="28"/>
          <w:szCs w:val="28"/>
        </w:rPr>
      </w:pPr>
      <w:r w:rsidRPr="001D2951">
        <w:rPr>
          <w:sz w:val="28"/>
          <w:szCs w:val="28"/>
        </w:rPr>
        <w:t>28.4.1</w:t>
      </w:r>
      <w:r w:rsidR="00C81F6E" w:rsidRPr="001D2951">
        <w:rPr>
          <w:sz w:val="28"/>
          <w:szCs w:val="28"/>
        </w:rPr>
        <w:t>.</w:t>
      </w:r>
      <w:r w:rsidRPr="001D2951">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14:paraId="1E59030A" w14:textId="77777777" w:rsidR="00545EF9" w:rsidRPr="001D2951" w:rsidRDefault="00545EF9" w:rsidP="006811D0">
      <w:pPr>
        <w:spacing w:after="360" w:line="276" w:lineRule="auto"/>
        <w:ind w:firstLine="709"/>
        <w:jc w:val="both"/>
        <w:rPr>
          <w:sz w:val="28"/>
          <w:szCs w:val="28"/>
        </w:rPr>
      </w:pPr>
      <w:r w:rsidRPr="001D2951">
        <w:rPr>
          <w:sz w:val="28"/>
          <w:szCs w:val="28"/>
        </w:rPr>
        <w:t>28.4.2</w:t>
      </w:r>
      <w:r w:rsidR="00C81F6E" w:rsidRPr="001D2951">
        <w:rPr>
          <w:sz w:val="28"/>
          <w:szCs w:val="28"/>
        </w:rPr>
        <w:t>.</w:t>
      </w:r>
      <w:r w:rsidRPr="001D2951">
        <w:rPr>
          <w:sz w:val="28"/>
          <w:szCs w:val="28"/>
        </w:rPr>
        <w:t xml:space="preserve"> физическим лицом-налогоплательщиком;</w:t>
      </w:r>
    </w:p>
    <w:p w14:paraId="57D66827" w14:textId="77777777" w:rsidR="00545EF9" w:rsidRPr="001D2951" w:rsidRDefault="00545EF9" w:rsidP="006811D0">
      <w:pPr>
        <w:spacing w:after="360" w:line="276" w:lineRule="auto"/>
        <w:ind w:firstLine="709"/>
        <w:jc w:val="both"/>
        <w:rPr>
          <w:sz w:val="28"/>
          <w:szCs w:val="28"/>
        </w:rPr>
      </w:pPr>
      <w:r w:rsidRPr="001D2951">
        <w:rPr>
          <w:sz w:val="28"/>
          <w:szCs w:val="28"/>
        </w:rPr>
        <w:t>28.4.3</w:t>
      </w:r>
      <w:r w:rsidR="00C81F6E" w:rsidRPr="001D2951">
        <w:rPr>
          <w:sz w:val="28"/>
          <w:szCs w:val="28"/>
        </w:rPr>
        <w:t>.</w:t>
      </w:r>
      <w:r w:rsidR="0033098F" w:rsidRPr="001D2951">
        <w:rPr>
          <w:sz w:val="28"/>
          <w:szCs w:val="28"/>
        </w:rPr>
        <w:t> </w:t>
      </w:r>
      <w:r w:rsidRPr="001D2951">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D2951">
        <w:rPr>
          <w:sz w:val="28"/>
          <w:szCs w:val="28"/>
        </w:rPr>
        <w:t>–</w:t>
      </w:r>
      <w:r w:rsidRPr="001D2951">
        <w:rPr>
          <w:sz w:val="28"/>
          <w:szCs w:val="28"/>
        </w:rPr>
        <w:t xml:space="preserve"> физичес</w:t>
      </w:r>
      <w:r w:rsidR="00641D37" w:rsidRPr="001D2951">
        <w:rPr>
          <w:sz w:val="28"/>
          <w:szCs w:val="28"/>
        </w:rPr>
        <w:t xml:space="preserve">кое лицо-предприниматель, то </w:t>
      </w:r>
      <w:r w:rsidRPr="001D2951">
        <w:rPr>
          <w:sz w:val="28"/>
          <w:szCs w:val="28"/>
        </w:rPr>
        <w:t>таким налогоплательщиком.</w:t>
      </w:r>
    </w:p>
    <w:p w14:paraId="576691FC"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29.</w:t>
      </w:r>
      <w:r w:rsidRPr="001D2951">
        <w:rPr>
          <w:b/>
          <w:bCs/>
          <w:sz w:val="28"/>
          <w:szCs w:val="28"/>
        </w:rPr>
        <w:t xml:space="preserve"> Предоставление налоговой декларации (расчета) в органы доходов и сборов</w:t>
      </w:r>
    </w:p>
    <w:p w14:paraId="14FB4704" w14:textId="77777777" w:rsidR="00545EF9" w:rsidRPr="001D2951" w:rsidRDefault="0033098F" w:rsidP="006811D0">
      <w:pPr>
        <w:spacing w:after="360" w:line="276" w:lineRule="auto"/>
        <w:ind w:firstLine="709"/>
        <w:jc w:val="both"/>
        <w:rPr>
          <w:sz w:val="28"/>
          <w:szCs w:val="28"/>
        </w:rPr>
      </w:pPr>
      <w:r w:rsidRPr="001D2951">
        <w:rPr>
          <w:sz w:val="28"/>
          <w:szCs w:val="28"/>
        </w:rPr>
        <w:t>29.1. </w:t>
      </w:r>
      <w:r w:rsidR="00545EF9" w:rsidRPr="001D2951">
        <w:rPr>
          <w:sz w:val="28"/>
          <w:szCs w:val="28"/>
        </w:rPr>
        <w:t xml:space="preserve">Налоговая декларация (расчет) подается за отчетный период в установленные </w:t>
      </w:r>
      <w:r w:rsidR="008F3230" w:rsidRPr="001D2951">
        <w:rPr>
          <w:sz w:val="28"/>
          <w:szCs w:val="28"/>
        </w:rPr>
        <w:t xml:space="preserve">настоящим </w:t>
      </w:r>
      <w:r w:rsidR="00545EF9" w:rsidRPr="001D2951">
        <w:rPr>
          <w:sz w:val="28"/>
          <w:szCs w:val="28"/>
        </w:rPr>
        <w:t>Законом сроки соответствующему территориальному органу доходов и сборов по месту учета налогоплательщика.</w:t>
      </w:r>
    </w:p>
    <w:p w14:paraId="06E02F76" w14:textId="77777777" w:rsidR="00545EF9" w:rsidRPr="001D2951" w:rsidRDefault="0033098F" w:rsidP="006811D0">
      <w:pPr>
        <w:spacing w:after="360" w:line="276" w:lineRule="auto"/>
        <w:ind w:firstLine="709"/>
        <w:jc w:val="both"/>
        <w:rPr>
          <w:sz w:val="28"/>
          <w:szCs w:val="28"/>
        </w:rPr>
      </w:pPr>
      <w:r w:rsidRPr="001D2951">
        <w:rPr>
          <w:sz w:val="28"/>
          <w:szCs w:val="28"/>
        </w:rPr>
        <w:t>29.2. </w:t>
      </w:r>
      <w:r w:rsidR="00545EF9" w:rsidRPr="001D2951">
        <w:rPr>
          <w:sz w:val="28"/>
          <w:szCs w:val="28"/>
        </w:rPr>
        <w:t xml:space="preserve">Налогоплательщик обязан за каждый, установленный </w:t>
      </w:r>
      <w:r w:rsidR="008F3230" w:rsidRPr="001D2951">
        <w:rPr>
          <w:sz w:val="28"/>
          <w:szCs w:val="28"/>
        </w:rPr>
        <w:t xml:space="preserve">настоящим </w:t>
      </w:r>
      <w:r w:rsidR="00545EF9" w:rsidRPr="001D2951">
        <w:rPr>
          <w:sz w:val="28"/>
          <w:szCs w:val="28"/>
        </w:rPr>
        <w:t>Законом, отчетный период подавать налоговые декларации (расчеты) по 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14:paraId="61896E86" w14:textId="77777777" w:rsidR="00545EF9" w:rsidRPr="001D2951" w:rsidRDefault="0033098F" w:rsidP="006811D0">
      <w:pPr>
        <w:spacing w:after="360" w:line="276" w:lineRule="auto"/>
        <w:ind w:firstLine="709"/>
        <w:jc w:val="both"/>
        <w:rPr>
          <w:sz w:val="28"/>
          <w:szCs w:val="28"/>
        </w:rPr>
      </w:pPr>
      <w:r w:rsidRPr="001D2951">
        <w:rPr>
          <w:sz w:val="28"/>
          <w:szCs w:val="28"/>
        </w:rPr>
        <w:t>29.3. </w:t>
      </w:r>
      <w:r w:rsidR="00545EF9" w:rsidRPr="001D2951">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14:paraId="7061EE68" w14:textId="77777777" w:rsidR="00545EF9" w:rsidRPr="001D2951" w:rsidRDefault="0033098F" w:rsidP="006811D0">
      <w:pPr>
        <w:spacing w:after="360" w:line="276" w:lineRule="auto"/>
        <w:ind w:firstLine="709"/>
        <w:jc w:val="both"/>
        <w:rPr>
          <w:sz w:val="28"/>
          <w:szCs w:val="28"/>
        </w:rPr>
      </w:pPr>
      <w:r w:rsidRPr="001D2951">
        <w:rPr>
          <w:sz w:val="28"/>
          <w:szCs w:val="28"/>
        </w:rPr>
        <w:t>29.4. </w:t>
      </w:r>
      <w:r w:rsidR="00545EF9" w:rsidRPr="001D2951">
        <w:rPr>
          <w:sz w:val="28"/>
          <w:szCs w:val="28"/>
        </w:rPr>
        <w:t xml:space="preserve">Принятие налоговой декларации (расчета) является обязанностью органов доходов и сборов. Во время принятия налоговой декларации (расчета) </w:t>
      </w:r>
      <w:r w:rsidR="00545EF9" w:rsidRPr="001D2951">
        <w:rPr>
          <w:sz w:val="28"/>
          <w:szCs w:val="28"/>
        </w:rPr>
        <w:lastRenderedPageBreak/>
        <w:t>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всех обязательных реквизитов, предусмотренных пунктами 28.2, 28.3 статьи</w:t>
      </w:r>
      <w:r w:rsidR="00C81F6E" w:rsidRPr="001D2951">
        <w:rPr>
          <w:sz w:val="28"/>
          <w:szCs w:val="28"/>
        </w:rPr>
        <w:t> </w:t>
      </w:r>
      <w:r w:rsidR="00545EF9" w:rsidRPr="001D2951">
        <w:rPr>
          <w:sz w:val="28"/>
          <w:szCs w:val="28"/>
        </w:rPr>
        <w:t xml:space="preserve">28 настоящего Закона. </w:t>
      </w:r>
    </w:p>
    <w:p w14:paraId="780402EA" w14:textId="77777777" w:rsidR="00545EF9" w:rsidRPr="001D2951" w:rsidRDefault="0033098F" w:rsidP="006811D0">
      <w:pPr>
        <w:spacing w:after="360" w:line="276" w:lineRule="auto"/>
        <w:ind w:firstLine="709"/>
        <w:jc w:val="both"/>
        <w:rPr>
          <w:sz w:val="28"/>
          <w:szCs w:val="28"/>
        </w:rPr>
      </w:pPr>
      <w:r w:rsidRPr="001D2951">
        <w:rPr>
          <w:sz w:val="28"/>
          <w:szCs w:val="28"/>
        </w:rPr>
        <w:t>29.5. </w:t>
      </w:r>
      <w:r w:rsidR="00545EF9" w:rsidRPr="001D2951">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14:paraId="4CF0C404" w14:textId="77777777" w:rsidR="00545EF9" w:rsidRPr="001D2951" w:rsidRDefault="0033098F" w:rsidP="006811D0">
      <w:pPr>
        <w:spacing w:after="360" w:line="276" w:lineRule="auto"/>
        <w:ind w:firstLine="709"/>
        <w:jc w:val="both"/>
        <w:rPr>
          <w:sz w:val="28"/>
          <w:szCs w:val="28"/>
        </w:rPr>
      </w:pPr>
      <w:r w:rsidRPr="001D2951">
        <w:rPr>
          <w:sz w:val="28"/>
          <w:szCs w:val="28"/>
        </w:rPr>
        <w:t>29.6. </w:t>
      </w:r>
      <w:r w:rsidR="00545EF9" w:rsidRPr="001D2951">
        <w:rPr>
          <w:sz w:val="28"/>
          <w:szCs w:val="28"/>
        </w:rPr>
        <w:t>При условии соблюдения требований,</w:t>
      </w:r>
      <w:r w:rsidR="00C81F6E" w:rsidRPr="001D2951">
        <w:rPr>
          <w:sz w:val="28"/>
          <w:szCs w:val="28"/>
        </w:rPr>
        <w:t xml:space="preserve"> установленных статьями</w:t>
      </w:r>
      <w:r w:rsidRPr="001D2951">
        <w:rPr>
          <w:sz w:val="28"/>
          <w:szCs w:val="28"/>
        </w:rPr>
        <w:t xml:space="preserve"> </w:t>
      </w:r>
      <w:r w:rsidR="00C81F6E" w:rsidRPr="001D2951">
        <w:rPr>
          <w:sz w:val="28"/>
          <w:szCs w:val="28"/>
        </w:rPr>
        <w:t>27, 28</w:t>
      </w:r>
      <w:r w:rsidR="00545EF9" w:rsidRPr="001D2951">
        <w:rPr>
          <w:sz w:val="28"/>
          <w:szCs w:val="28"/>
        </w:rPr>
        <w:t xml:space="preserve"> настоящего Закона, налоговая декларация, поданная плательщиком, также считается принятой </w:t>
      </w:r>
      <w:r w:rsidRPr="001D2951">
        <w:rPr>
          <w:sz w:val="28"/>
          <w:szCs w:val="28"/>
        </w:rPr>
        <w:t xml:space="preserve">в случае, если соответствующий </w:t>
      </w:r>
      <w:r w:rsidR="00545EF9" w:rsidRPr="001D2951">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14:paraId="4B9CB4C7" w14:textId="77777777" w:rsidR="00545EF9" w:rsidRPr="001D2951" w:rsidRDefault="0033098F" w:rsidP="006811D0">
      <w:pPr>
        <w:spacing w:after="360" w:line="276" w:lineRule="auto"/>
        <w:ind w:firstLine="709"/>
        <w:jc w:val="both"/>
        <w:rPr>
          <w:sz w:val="28"/>
          <w:szCs w:val="28"/>
        </w:rPr>
      </w:pPr>
      <w:r w:rsidRPr="001D2951">
        <w:rPr>
          <w:sz w:val="28"/>
          <w:szCs w:val="28"/>
        </w:rPr>
        <w:t>29.7. </w:t>
      </w:r>
      <w:r w:rsidR="00545EF9" w:rsidRPr="001D2951">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D2951">
        <w:rPr>
          <w:sz w:val="28"/>
          <w:szCs w:val="28"/>
        </w:rPr>
        <w:t xml:space="preserve">настоящей </w:t>
      </w:r>
      <w:r w:rsidR="00545EF9" w:rsidRPr="001D2951">
        <w:rPr>
          <w:sz w:val="28"/>
          <w:szCs w:val="28"/>
        </w:rPr>
        <w:t>статьей, запрещается.</w:t>
      </w:r>
    </w:p>
    <w:p w14:paraId="55D022A3" w14:textId="77777777" w:rsidR="00545EF9" w:rsidRPr="001D2951" w:rsidRDefault="00545EF9" w:rsidP="006811D0">
      <w:pPr>
        <w:spacing w:after="360" w:line="276" w:lineRule="auto"/>
        <w:ind w:firstLine="709"/>
        <w:jc w:val="both"/>
        <w:rPr>
          <w:sz w:val="28"/>
          <w:szCs w:val="28"/>
        </w:rPr>
      </w:pPr>
      <w:r w:rsidRPr="001D2951">
        <w:rPr>
          <w:sz w:val="28"/>
          <w:szCs w:val="28"/>
        </w:rPr>
        <w:t>29.8. В случае предоставления налогоплательщиком в соответствующий территориальный орган доходов и сборов налоговой декларации (расчета), заполненной с нарушением требований пунктов 28.2</w:t>
      </w:r>
      <w:r w:rsidR="00D87FDA" w:rsidRPr="001D2951">
        <w:rPr>
          <w:sz w:val="28"/>
          <w:szCs w:val="28"/>
        </w:rPr>
        <w:t xml:space="preserve">, 28.3 статьи 28 </w:t>
      </w:r>
      <w:r w:rsidR="008F3230" w:rsidRPr="001D2951">
        <w:rPr>
          <w:sz w:val="28"/>
          <w:szCs w:val="28"/>
        </w:rPr>
        <w:t xml:space="preserve">настоящего </w:t>
      </w:r>
      <w:r w:rsidR="00D87FDA" w:rsidRPr="001D2951">
        <w:rPr>
          <w:sz w:val="28"/>
          <w:szCs w:val="28"/>
        </w:rPr>
        <w:t xml:space="preserve">Закона, </w:t>
      </w:r>
      <w:r w:rsidRPr="001D2951">
        <w:rPr>
          <w:sz w:val="28"/>
          <w:szCs w:val="28"/>
        </w:rPr>
        <w:t>территориальный орган доходов и сборов обязан направить такому налогоплательщику письменное уведомление об отказе в принятии его налоговой декларации (расчета) с указанием причин такого отказа:</w:t>
      </w:r>
    </w:p>
    <w:p w14:paraId="2CCDBA15" w14:textId="77777777" w:rsidR="00545EF9" w:rsidRPr="001D2951" w:rsidRDefault="00545EF9" w:rsidP="006811D0">
      <w:pPr>
        <w:spacing w:after="360" w:line="276" w:lineRule="auto"/>
        <w:ind w:firstLine="709"/>
        <w:jc w:val="both"/>
        <w:rPr>
          <w:sz w:val="28"/>
          <w:szCs w:val="28"/>
        </w:rPr>
      </w:pPr>
      <w:r w:rsidRPr="001D2951">
        <w:rPr>
          <w:sz w:val="28"/>
          <w:szCs w:val="28"/>
        </w:rPr>
        <w:t>29.8.1</w:t>
      </w:r>
      <w:r w:rsidR="008E372F" w:rsidRPr="001D2951">
        <w:rPr>
          <w:sz w:val="28"/>
          <w:szCs w:val="28"/>
        </w:rPr>
        <w:t>.</w:t>
      </w:r>
      <w:r w:rsidR="0033098F" w:rsidRPr="001D2951">
        <w:rPr>
          <w:sz w:val="28"/>
          <w:szCs w:val="28"/>
        </w:rPr>
        <w:t> </w:t>
      </w:r>
      <w:r w:rsidRPr="001D2951">
        <w:rPr>
          <w:sz w:val="28"/>
          <w:szCs w:val="28"/>
        </w:rPr>
        <w:t xml:space="preserve">в случае получения налоговой декларации (расчета), направленной по почте </w:t>
      </w:r>
      <w:r w:rsidR="0033098F" w:rsidRPr="001D2951">
        <w:rPr>
          <w:sz w:val="28"/>
          <w:szCs w:val="28"/>
        </w:rPr>
        <w:t>–</w:t>
      </w:r>
      <w:r w:rsidRPr="001D2951">
        <w:rPr>
          <w:sz w:val="28"/>
          <w:szCs w:val="28"/>
        </w:rPr>
        <w:t xml:space="preserve"> в течение пяти рабочих дней со дня ее получения;</w:t>
      </w:r>
    </w:p>
    <w:p w14:paraId="6B687C90" w14:textId="77777777" w:rsidR="00545EF9" w:rsidRPr="001D2951" w:rsidRDefault="00545EF9" w:rsidP="006811D0">
      <w:pPr>
        <w:spacing w:after="360" w:line="276" w:lineRule="auto"/>
        <w:ind w:firstLine="709"/>
        <w:jc w:val="both"/>
        <w:rPr>
          <w:sz w:val="28"/>
          <w:szCs w:val="28"/>
        </w:rPr>
      </w:pPr>
      <w:r w:rsidRPr="001D2951">
        <w:rPr>
          <w:sz w:val="28"/>
          <w:szCs w:val="28"/>
        </w:rPr>
        <w:t>29.8.2</w:t>
      </w:r>
      <w:r w:rsidR="008E372F" w:rsidRPr="001D2951">
        <w:rPr>
          <w:sz w:val="28"/>
          <w:szCs w:val="28"/>
        </w:rPr>
        <w:t>.</w:t>
      </w:r>
      <w:r w:rsidR="0033098F" w:rsidRPr="001D2951">
        <w:rPr>
          <w:sz w:val="28"/>
          <w:szCs w:val="28"/>
        </w:rPr>
        <w:t> </w:t>
      </w:r>
      <w:r w:rsidRPr="001D2951">
        <w:rPr>
          <w:sz w:val="28"/>
          <w:szCs w:val="28"/>
        </w:rPr>
        <w:t xml:space="preserve">в случае получения налоговой декларации (расчета) лично от налогоплательщика или его представителей </w:t>
      </w:r>
      <w:r w:rsidR="0033098F" w:rsidRPr="001D2951">
        <w:rPr>
          <w:sz w:val="28"/>
          <w:szCs w:val="28"/>
        </w:rPr>
        <w:t>–</w:t>
      </w:r>
      <w:r w:rsidRPr="001D2951">
        <w:rPr>
          <w:sz w:val="28"/>
          <w:szCs w:val="28"/>
        </w:rPr>
        <w:t xml:space="preserve"> в течение трех рабочих дней со дня ее получения.</w:t>
      </w:r>
    </w:p>
    <w:p w14:paraId="227F7E5A" w14:textId="77777777" w:rsidR="00545EF9" w:rsidRPr="001D2951" w:rsidRDefault="0033098F" w:rsidP="006811D0">
      <w:pPr>
        <w:spacing w:after="360" w:line="276" w:lineRule="auto"/>
        <w:ind w:firstLine="709"/>
        <w:jc w:val="both"/>
        <w:rPr>
          <w:sz w:val="28"/>
          <w:szCs w:val="28"/>
        </w:rPr>
      </w:pPr>
      <w:r w:rsidRPr="001D2951">
        <w:rPr>
          <w:sz w:val="28"/>
          <w:szCs w:val="28"/>
        </w:rPr>
        <w:lastRenderedPageBreak/>
        <w:t>29.9. </w:t>
      </w:r>
      <w:r w:rsidR="00545EF9" w:rsidRPr="001D2951">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14:paraId="101EF4AD" w14:textId="77777777" w:rsidR="00545EF9" w:rsidRPr="001D2951" w:rsidRDefault="00545EF9" w:rsidP="006811D0">
      <w:pPr>
        <w:spacing w:after="360" w:line="276" w:lineRule="auto"/>
        <w:ind w:firstLine="709"/>
        <w:jc w:val="both"/>
        <w:rPr>
          <w:sz w:val="28"/>
          <w:szCs w:val="28"/>
        </w:rPr>
      </w:pPr>
      <w:r w:rsidRPr="001D2951">
        <w:rPr>
          <w:sz w:val="28"/>
          <w:szCs w:val="28"/>
        </w:rPr>
        <w:t>29.9.1</w:t>
      </w:r>
      <w:r w:rsidR="00D87FDA" w:rsidRPr="001D2951">
        <w:rPr>
          <w:sz w:val="28"/>
          <w:szCs w:val="28"/>
        </w:rPr>
        <w:t>.</w:t>
      </w:r>
      <w:r w:rsidRPr="001D2951">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D2951">
        <w:rPr>
          <w:sz w:val="28"/>
          <w:szCs w:val="28"/>
        </w:rPr>
        <w:t>З</w:t>
      </w:r>
      <w:r w:rsidRPr="001D2951">
        <w:rPr>
          <w:sz w:val="28"/>
          <w:szCs w:val="28"/>
        </w:rPr>
        <w:t>аконом;</w:t>
      </w:r>
    </w:p>
    <w:p w14:paraId="0E9D4A3F" w14:textId="77777777" w:rsidR="00545EF9" w:rsidRPr="001D2951" w:rsidRDefault="00545EF9" w:rsidP="006811D0">
      <w:pPr>
        <w:spacing w:after="360" w:line="276" w:lineRule="auto"/>
        <w:ind w:firstLine="709"/>
        <w:jc w:val="both"/>
        <w:rPr>
          <w:sz w:val="28"/>
          <w:szCs w:val="28"/>
        </w:rPr>
      </w:pPr>
      <w:r w:rsidRPr="001D2951">
        <w:rPr>
          <w:sz w:val="28"/>
          <w:szCs w:val="28"/>
        </w:rPr>
        <w:t>29.9.2</w:t>
      </w:r>
      <w:r w:rsidR="00D87FDA" w:rsidRPr="001D2951">
        <w:rPr>
          <w:sz w:val="28"/>
          <w:szCs w:val="28"/>
        </w:rPr>
        <w:t>.</w:t>
      </w:r>
      <w:r w:rsidRPr="001D2951">
        <w:rPr>
          <w:sz w:val="28"/>
          <w:szCs w:val="28"/>
        </w:rPr>
        <w:t xml:space="preserve"> обжаловать такие действия органа доходов и сборов в порядке, предусмотренном настоящим Законом.</w:t>
      </w:r>
    </w:p>
    <w:p w14:paraId="43360B9C" w14:textId="77777777" w:rsidR="00545EF9" w:rsidRPr="001D2951" w:rsidRDefault="00545EF9" w:rsidP="006811D0">
      <w:pPr>
        <w:spacing w:after="360" w:line="276" w:lineRule="auto"/>
        <w:ind w:firstLine="709"/>
        <w:jc w:val="both"/>
        <w:rPr>
          <w:sz w:val="28"/>
          <w:szCs w:val="28"/>
        </w:rPr>
      </w:pPr>
      <w:r w:rsidRPr="001D2951">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14:paraId="0B682668" w14:textId="77777777" w:rsidR="00545EF9" w:rsidRPr="001D2951" w:rsidRDefault="0033098F" w:rsidP="006811D0">
      <w:pPr>
        <w:spacing w:after="360" w:line="276" w:lineRule="auto"/>
        <w:ind w:firstLine="709"/>
        <w:jc w:val="both"/>
        <w:rPr>
          <w:sz w:val="28"/>
          <w:szCs w:val="28"/>
        </w:rPr>
      </w:pPr>
      <w:r w:rsidRPr="001D2951">
        <w:rPr>
          <w:sz w:val="28"/>
          <w:szCs w:val="28"/>
        </w:rPr>
        <w:t>29.11. </w:t>
      </w:r>
      <w:r w:rsidR="00545EF9" w:rsidRPr="001D2951">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14:paraId="3596293E" w14:textId="77777777" w:rsidR="000C4056" w:rsidRPr="001D2951" w:rsidRDefault="000C4056" w:rsidP="000C4056">
      <w:pPr>
        <w:spacing w:after="360" w:line="276" w:lineRule="auto"/>
        <w:ind w:firstLine="709"/>
        <w:jc w:val="both"/>
        <w:rPr>
          <w:bCs/>
          <w:sz w:val="28"/>
          <w:szCs w:val="28"/>
        </w:rPr>
      </w:pPr>
      <w:r w:rsidRPr="001D2951">
        <w:rPr>
          <w:bCs/>
          <w:sz w:val="28"/>
          <w:szCs w:val="28"/>
        </w:rPr>
        <w:t xml:space="preserve">Статья 30. </w:t>
      </w:r>
      <w:r w:rsidRPr="001D2951">
        <w:rPr>
          <w:b/>
          <w:bCs/>
          <w:sz w:val="28"/>
          <w:szCs w:val="28"/>
        </w:rPr>
        <w:t>Налоговый период, сроки подачи налоговой декларации (расчета), сроки уплаты налога</w:t>
      </w:r>
    </w:p>
    <w:p w14:paraId="5CB8F19C" w14:textId="77777777" w:rsidR="00545EF9" w:rsidRPr="001D2951" w:rsidRDefault="00AA6EEC" w:rsidP="000C4056">
      <w:pPr>
        <w:tabs>
          <w:tab w:val="left" w:pos="7155"/>
        </w:tabs>
        <w:spacing w:after="360" w:line="276" w:lineRule="auto"/>
        <w:ind w:firstLine="709"/>
        <w:jc w:val="both"/>
        <w:rPr>
          <w:b/>
          <w:bCs/>
          <w:sz w:val="28"/>
          <w:szCs w:val="28"/>
        </w:rPr>
      </w:pPr>
      <w:hyperlink r:id="rId149" w:history="1">
        <w:r w:rsidR="000C4056" w:rsidRPr="001D2951">
          <w:rPr>
            <w:bCs/>
            <w:i/>
            <w:color w:val="0000FF"/>
            <w:sz w:val="28"/>
            <w:szCs w:val="28"/>
            <w:u w:val="single"/>
          </w:rPr>
          <w:t>(Наименование статьи 30 изложено в новой редакции в соответствии с Законом от 03.08.2018 № 247-IНС)</w:t>
        </w:r>
      </w:hyperlink>
    </w:p>
    <w:p w14:paraId="3E19CF74" w14:textId="77777777" w:rsidR="00545EF9" w:rsidRPr="001D2951" w:rsidRDefault="0033098F" w:rsidP="006811D0">
      <w:pPr>
        <w:spacing w:after="360" w:line="276" w:lineRule="auto"/>
        <w:ind w:firstLine="709"/>
        <w:jc w:val="both"/>
        <w:rPr>
          <w:sz w:val="28"/>
          <w:szCs w:val="28"/>
          <w:lang w:eastAsia="uk-UA"/>
        </w:rPr>
      </w:pPr>
      <w:r w:rsidRPr="001D2951">
        <w:rPr>
          <w:sz w:val="28"/>
          <w:szCs w:val="28"/>
          <w:lang w:eastAsia="uk-UA"/>
        </w:rPr>
        <w:t>30.1. </w:t>
      </w:r>
      <w:r w:rsidR="00545EF9" w:rsidRPr="001D2951">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14:paraId="7F38708D" w14:textId="77777777" w:rsidR="00545EF9" w:rsidRPr="001D2951" w:rsidRDefault="0033098F" w:rsidP="006811D0">
      <w:pPr>
        <w:spacing w:after="360" w:line="276" w:lineRule="auto"/>
        <w:ind w:firstLine="709"/>
        <w:jc w:val="both"/>
        <w:rPr>
          <w:sz w:val="28"/>
          <w:szCs w:val="28"/>
          <w:lang w:eastAsia="uk-UA"/>
        </w:rPr>
      </w:pPr>
      <w:r w:rsidRPr="001D2951">
        <w:rPr>
          <w:sz w:val="28"/>
          <w:szCs w:val="28"/>
          <w:lang w:eastAsia="uk-UA"/>
        </w:rPr>
        <w:t>30.2. </w:t>
      </w:r>
      <w:r w:rsidR="00545EF9" w:rsidRPr="001D2951">
        <w:rPr>
          <w:sz w:val="28"/>
          <w:szCs w:val="28"/>
          <w:lang w:eastAsia="uk-UA"/>
        </w:rPr>
        <w:t>Налоговый период может состоять из нескольких отчетных периодов.</w:t>
      </w:r>
    </w:p>
    <w:p w14:paraId="3342C224" w14:textId="77777777" w:rsidR="00545EF9" w:rsidRPr="001D2951"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30.3. </w:t>
      </w:r>
      <w:r w:rsidR="00545EF9" w:rsidRPr="001D2951">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14:paraId="231EAEBB" w14:textId="77777777" w:rsidR="00545EF9" w:rsidRPr="001D2951"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30.3.1. </w:t>
      </w:r>
      <w:r w:rsidR="00545EF9" w:rsidRPr="001D2951">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D2951">
        <w:rPr>
          <w:rFonts w:ascii="Times New Roman" w:hAnsi="Times New Roman" w:cs="Times New Roman"/>
          <w:sz w:val="28"/>
          <w:szCs w:val="28"/>
          <w:lang w:val="ru-RU"/>
        </w:rPr>
        <w:t>–</w:t>
      </w:r>
      <w:r w:rsidR="00545EF9" w:rsidRPr="001D2951">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D2951">
        <w:rPr>
          <w:rFonts w:ascii="Times New Roman" w:hAnsi="Times New Roman" w:cs="Times New Roman"/>
          <w:sz w:val="28"/>
          <w:szCs w:val="28"/>
          <w:lang w:val="ru-RU"/>
        </w:rPr>
        <w:t>м отчетного (налогового) месяца.</w:t>
      </w:r>
    </w:p>
    <w:p w14:paraId="6B21F2A1" w14:textId="77777777" w:rsidR="00B60044" w:rsidRPr="001D2951"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14:paraId="1065FB42" w14:textId="77777777" w:rsidR="00B60044" w:rsidRPr="001D2951" w:rsidRDefault="00AA6EEC"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50" w:history="1">
        <w:r w:rsidR="00B60044" w:rsidRPr="001D2951">
          <w:rPr>
            <w:rStyle w:val="ac"/>
            <w:rFonts w:ascii="Times New Roman" w:hAnsi="Times New Roman"/>
            <w:i/>
            <w:sz w:val="28"/>
            <w:szCs w:val="28"/>
            <w:u w:val="single"/>
            <w:lang w:val="ru-RU"/>
          </w:rPr>
          <w:t>(</w:t>
        </w:r>
        <w:r w:rsidR="00B60044" w:rsidRPr="001D2951">
          <w:rPr>
            <w:rStyle w:val="ac"/>
            <w:rFonts w:ascii="Times New Roman" w:hAnsi="Times New Roman"/>
            <w:bCs/>
            <w:i/>
            <w:sz w:val="28"/>
            <w:szCs w:val="28"/>
            <w:u w:val="single"/>
            <w:lang w:val="ru-RU"/>
          </w:rPr>
          <w:t xml:space="preserve">Подпункт 30.3.1 пункта 30.3 </w:t>
        </w:r>
        <w:r w:rsidR="00B60044" w:rsidRPr="001D2951">
          <w:rPr>
            <w:rStyle w:val="ac"/>
            <w:rFonts w:ascii="Times New Roman" w:hAnsi="Times New Roman"/>
            <w:i/>
            <w:sz w:val="28"/>
            <w:szCs w:val="28"/>
            <w:u w:val="single"/>
            <w:lang w:val="ru-RU"/>
          </w:rPr>
          <w:t xml:space="preserve">статьи 30 с изменениями, внесенными в соответствии с Законом </w:t>
        </w:r>
        <w:r w:rsidR="00B60044" w:rsidRPr="001D2951">
          <w:rPr>
            <w:rStyle w:val="ac"/>
            <w:rFonts w:ascii="Times New Roman" w:hAnsi="Times New Roman"/>
            <w:bCs/>
            <w:i/>
            <w:sz w:val="28"/>
            <w:szCs w:val="28"/>
            <w:u w:val="single"/>
            <w:lang w:val="ru-RU"/>
          </w:rPr>
          <w:t>от 30.04.2016 № 131-IНС</w:t>
        </w:r>
        <w:r w:rsidR="00B60044" w:rsidRPr="001D2951">
          <w:rPr>
            <w:rStyle w:val="ac"/>
            <w:rFonts w:ascii="Times New Roman" w:hAnsi="Times New Roman"/>
            <w:i/>
            <w:sz w:val="28"/>
            <w:szCs w:val="28"/>
            <w:lang w:val="ru-RU"/>
          </w:rPr>
          <w:t>)</w:t>
        </w:r>
      </w:hyperlink>
    </w:p>
    <w:p w14:paraId="3364D4B1"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D2951">
        <w:rPr>
          <w:rFonts w:ascii="Times New Roman" w:hAnsi="Times New Roman" w:cs="Times New Roman"/>
          <w:sz w:val="28"/>
          <w:szCs w:val="28"/>
          <w:lang w:val="ru-RU"/>
        </w:rPr>
        <w:t>.</w:t>
      </w:r>
    </w:p>
    <w:p w14:paraId="3E40493E" w14:textId="77777777" w:rsidR="00B60044" w:rsidRPr="001D2951" w:rsidRDefault="00B60044" w:rsidP="006811D0">
      <w:pPr>
        <w:pStyle w:val="a8"/>
        <w:spacing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14:paraId="4346992E" w14:textId="77777777" w:rsidR="00B60044" w:rsidRPr="001D2951" w:rsidRDefault="00AA6EEC"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51" w:history="1">
        <w:r w:rsidR="00B60044" w:rsidRPr="001D2951">
          <w:rPr>
            <w:rStyle w:val="ac"/>
            <w:rFonts w:ascii="Times New Roman" w:hAnsi="Times New Roman"/>
            <w:i/>
            <w:sz w:val="28"/>
            <w:szCs w:val="28"/>
            <w:u w:val="single"/>
            <w:lang w:val="ru-RU"/>
          </w:rPr>
          <w:t>(</w:t>
        </w:r>
        <w:r w:rsidR="00B60044" w:rsidRPr="001D2951">
          <w:rPr>
            <w:rStyle w:val="ac"/>
            <w:rFonts w:ascii="Times New Roman" w:hAnsi="Times New Roman"/>
            <w:bCs/>
            <w:i/>
            <w:sz w:val="28"/>
            <w:szCs w:val="28"/>
            <w:u w:val="single"/>
            <w:lang w:val="ru-RU"/>
          </w:rPr>
          <w:t xml:space="preserve">Подпункт 30.3.2 пункта 30.3 </w:t>
        </w:r>
        <w:r w:rsidR="00B60044" w:rsidRPr="001D2951">
          <w:rPr>
            <w:rStyle w:val="ac"/>
            <w:rFonts w:ascii="Times New Roman" w:hAnsi="Times New Roman"/>
            <w:i/>
            <w:sz w:val="28"/>
            <w:szCs w:val="28"/>
            <w:u w:val="single"/>
            <w:lang w:val="ru-RU"/>
          </w:rPr>
          <w:t xml:space="preserve">статьи 30 с изменениями, внесенными в соответствии с Законом </w:t>
        </w:r>
        <w:r w:rsidR="00B60044" w:rsidRPr="001D2951">
          <w:rPr>
            <w:rStyle w:val="ac"/>
            <w:rFonts w:ascii="Times New Roman" w:hAnsi="Times New Roman"/>
            <w:bCs/>
            <w:i/>
            <w:sz w:val="28"/>
            <w:szCs w:val="28"/>
            <w:u w:val="single"/>
            <w:lang w:val="ru-RU"/>
          </w:rPr>
          <w:t>от 30.04.2016 № 131-IНС</w:t>
        </w:r>
        <w:r w:rsidR="00B60044" w:rsidRPr="001D2951">
          <w:rPr>
            <w:rStyle w:val="ac"/>
            <w:rFonts w:ascii="Times New Roman" w:hAnsi="Times New Roman"/>
            <w:i/>
            <w:sz w:val="28"/>
            <w:szCs w:val="28"/>
            <w:lang w:val="ru-RU"/>
          </w:rPr>
          <w:t>)</w:t>
        </w:r>
      </w:hyperlink>
    </w:p>
    <w:p w14:paraId="066F4265" w14:textId="77777777" w:rsidR="00545EF9" w:rsidRPr="001D2951"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30.3.3. </w:t>
      </w:r>
      <w:r w:rsidR="00545EF9" w:rsidRPr="001D2951">
        <w:rPr>
          <w:rFonts w:ascii="Times New Roman" w:hAnsi="Times New Roman" w:cs="Times New Roman"/>
          <w:sz w:val="28"/>
          <w:szCs w:val="28"/>
          <w:lang w:val="ru-RU"/>
        </w:rPr>
        <w:t xml:space="preserve">календарному году </w:t>
      </w:r>
      <w:r w:rsidRPr="001D2951">
        <w:rPr>
          <w:rFonts w:ascii="Times New Roman" w:hAnsi="Times New Roman" w:cs="Times New Roman"/>
          <w:sz w:val="28"/>
          <w:szCs w:val="28"/>
          <w:lang w:val="ru-RU"/>
        </w:rPr>
        <w:t>–</w:t>
      </w:r>
      <w:r w:rsidR="00545EF9" w:rsidRPr="001D2951">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r w:rsidR="00810862" w:rsidRPr="001D2951">
        <w:rPr>
          <w:rFonts w:ascii="Times New Roman" w:hAnsi="Times New Roman" w:cs="Times New Roman"/>
          <w:sz w:val="28"/>
          <w:szCs w:val="28"/>
          <w:lang w:val="ru-RU"/>
        </w:rPr>
        <w:t>.</w:t>
      </w:r>
      <w:r w:rsidR="00810862" w:rsidRPr="001D2951">
        <w:rPr>
          <w:rFonts w:ascii="Times New Roman" w:hAnsi="Times New Roman" w:cs="Times New Roman"/>
          <w:bCs/>
          <w:sz w:val="28"/>
          <w:szCs w:val="28"/>
          <w:lang w:val="ru-RU" w:eastAsia="ru-RU"/>
        </w:rPr>
        <w:t xml:space="preserve"> Плательщик обязан самостоятельно уплатить сумму налога, указанного в налоговой декларации (расчете), в сроки, предусмотренные для уплаты определенного налога (сбора)</w:t>
      </w:r>
      <w:r w:rsidR="00545EF9" w:rsidRPr="001D2951">
        <w:rPr>
          <w:rFonts w:ascii="Times New Roman" w:hAnsi="Times New Roman" w:cs="Times New Roman"/>
          <w:sz w:val="28"/>
          <w:szCs w:val="28"/>
          <w:lang w:val="ru-RU"/>
        </w:rPr>
        <w:t>;</w:t>
      </w:r>
    </w:p>
    <w:p w14:paraId="7552D782" w14:textId="18AFF8B7" w:rsidR="00810862" w:rsidRPr="001D2951" w:rsidRDefault="00AA6EEC"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52" w:history="1">
        <w:r w:rsidR="00810862" w:rsidRPr="001D2951">
          <w:rPr>
            <w:rFonts w:ascii="Times New Roman" w:hAnsi="Times New Roman" w:cs="Times New Roman"/>
            <w:bCs/>
            <w:i/>
            <w:color w:val="0000FF"/>
            <w:sz w:val="28"/>
            <w:szCs w:val="28"/>
            <w:u w:val="single"/>
            <w:lang w:val="ru-RU" w:eastAsia="ru-RU"/>
          </w:rPr>
          <w:t>(Подпункт 30.3.3 статьи 30 с изменениями, внесенными в</w:t>
        </w:r>
        <w:r w:rsidR="00000E83" w:rsidRPr="001D2951">
          <w:rPr>
            <w:rFonts w:ascii="Times New Roman" w:hAnsi="Times New Roman" w:cs="Times New Roman"/>
            <w:bCs/>
            <w:i/>
            <w:color w:val="0000FF"/>
            <w:sz w:val="28"/>
            <w:szCs w:val="28"/>
            <w:u w:val="single"/>
            <w:lang w:val="ru-RU" w:eastAsia="ru-RU"/>
          </w:rPr>
          <w:t xml:space="preserve"> </w:t>
        </w:r>
        <w:r w:rsidR="00810862" w:rsidRPr="001D2951">
          <w:rPr>
            <w:rFonts w:ascii="Times New Roman" w:hAnsi="Times New Roman" w:cs="Times New Roman"/>
            <w:bCs/>
            <w:i/>
            <w:color w:val="0000FF"/>
            <w:sz w:val="28"/>
            <w:szCs w:val="28"/>
            <w:u w:val="single"/>
            <w:lang w:val="ru-RU" w:eastAsia="ru-RU"/>
          </w:rPr>
          <w:t>соответствии с Законом от 03.08.2018 № 247-IНС)</w:t>
        </w:r>
      </w:hyperlink>
    </w:p>
    <w:p w14:paraId="0622869F" w14:textId="77777777" w:rsidR="00545EF9" w:rsidRPr="001D2951" w:rsidRDefault="0033098F" w:rsidP="006811D0">
      <w:pPr>
        <w:spacing w:after="360" w:line="276" w:lineRule="auto"/>
        <w:ind w:firstLine="709"/>
        <w:jc w:val="both"/>
        <w:rPr>
          <w:sz w:val="28"/>
          <w:szCs w:val="28"/>
        </w:rPr>
      </w:pPr>
      <w:r w:rsidRPr="001D2951">
        <w:rPr>
          <w:sz w:val="28"/>
          <w:szCs w:val="28"/>
        </w:rPr>
        <w:t>30.4. </w:t>
      </w:r>
      <w:r w:rsidR="00545EF9" w:rsidRPr="001D2951">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14:paraId="2E149850"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31.</w:t>
      </w:r>
      <w:r w:rsidRPr="001D2951">
        <w:rPr>
          <w:b/>
          <w:bCs/>
          <w:sz w:val="28"/>
          <w:szCs w:val="28"/>
        </w:rPr>
        <w:t xml:space="preserve"> Внесение изменений в налоговую отчетность</w:t>
      </w:r>
    </w:p>
    <w:p w14:paraId="6724011D" w14:textId="77777777" w:rsidR="00545EF9" w:rsidRPr="001D2951" w:rsidRDefault="00545EF9" w:rsidP="006811D0">
      <w:pPr>
        <w:spacing w:after="360" w:line="276" w:lineRule="auto"/>
        <w:ind w:firstLine="709"/>
        <w:jc w:val="both"/>
        <w:rPr>
          <w:sz w:val="28"/>
          <w:szCs w:val="28"/>
        </w:rPr>
      </w:pPr>
      <w:r w:rsidRPr="001D2951">
        <w:rPr>
          <w:sz w:val="28"/>
          <w:szCs w:val="28"/>
        </w:rPr>
        <w:t>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14:paraId="6B4B9D62" w14:textId="77777777" w:rsidR="00514924" w:rsidRPr="001D2951" w:rsidRDefault="00514924" w:rsidP="00514924">
      <w:pPr>
        <w:spacing w:after="360" w:line="276" w:lineRule="auto"/>
        <w:ind w:firstLine="709"/>
        <w:jc w:val="both"/>
        <w:rPr>
          <w:bCs/>
          <w:sz w:val="28"/>
          <w:szCs w:val="28"/>
        </w:rPr>
      </w:pPr>
      <w:r w:rsidRPr="001D2951">
        <w:rPr>
          <w:bCs/>
          <w:sz w:val="28"/>
          <w:szCs w:val="28"/>
        </w:rPr>
        <w:lastRenderedPageBreak/>
        <w:t>31.2. 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w:t>
      </w:r>
      <w:r w:rsidRPr="001D2951">
        <w:rPr>
          <w:sz w:val="28"/>
          <w:szCs w:val="28"/>
        </w:rPr>
        <w:t xml:space="preserve"> </w:t>
      </w:r>
      <w:r w:rsidRPr="001D2951">
        <w:rPr>
          <w:bCs/>
          <w:sz w:val="28"/>
          <w:szCs w:val="28"/>
        </w:rPr>
        <w:t>не позднее дня подачи уточняющей налоговой декларации (расчета), а также штраф в размере 3 процентов от суммы недоплаты.</w:t>
      </w:r>
    </w:p>
    <w:p w14:paraId="4EE1AF5D" w14:textId="77777777" w:rsidR="00514924" w:rsidRPr="001D2951" w:rsidRDefault="00514924" w:rsidP="00514924">
      <w:pPr>
        <w:spacing w:after="360" w:line="276" w:lineRule="auto"/>
        <w:ind w:firstLine="709"/>
        <w:jc w:val="both"/>
        <w:rPr>
          <w:bCs/>
          <w:sz w:val="28"/>
          <w:szCs w:val="28"/>
        </w:rPr>
      </w:pPr>
      <w:r w:rsidRPr="001D2951">
        <w:rPr>
          <w:bCs/>
          <w:sz w:val="28"/>
          <w:szCs w:val="28"/>
        </w:rPr>
        <w:t>В случае если граничный срок уплаты суммы налога, сбора, другого обязательного платежа за уточняемый период не наступил, сумму налога, сбора, другого обязательного платежа и штрафа, рассчитанных в уточняющей налоговой декларации (расчете), плательщик обязан уплатить не позднее граничного срока, предусмотренного для уплаты такого налога, сбора, другого обязательного платежа в отчетном периоде.</w:t>
      </w:r>
    </w:p>
    <w:p w14:paraId="431158E1" w14:textId="77777777" w:rsidR="00545EF9" w:rsidRPr="001D2951" w:rsidRDefault="00AA6EEC" w:rsidP="00514924">
      <w:pPr>
        <w:spacing w:after="360" w:line="276" w:lineRule="auto"/>
        <w:ind w:firstLine="709"/>
        <w:jc w:val="both"/>
        <w:rPr>
          <w:sz w:val="28"/>
          <w:szCs w:val="28"/>
        </w:rPr>
      </w:pPr>
      <w:hyperlink r:id="rId153" w:history="1">
        <w:r w:rsidR="00514924" w:rsidRPr="001D2951">
          <w:rPr>
            <w:bCs/>
            <w:i/>
            <w:color w:val="0000FF"/>
            <w:sz w:val="28"/>
            <w:szCs w:val="28"/>
            <w:u w:val="single"/>
          </w:rPr>
          <w:t>(Пункт 31.2 статьи 31 изложен в новой редакции в соответствии с Законом от 03.08.2018 № 247-IНС)</w:t>
        </w:r>
      </w:hyperlink>
    </w:p>
    <w:p w14:paraId="0B8B7E44" w14:textId="77777777" w:rsidR="00545EF9" w:rsidRPr="001D2951" w:rsidRDefault="008F1F82" w:rsidP="006811D0">
      <w:pPr>
        <w:spacing w:after="360" w:line="276" w:lineRule="auto"/>
        <w:ind w:firstLine="709"/>
        <w:jc w:val="both"/>
        <w:rPr>
          <w:sz w:val="28"/>
          <w:szCs w:val="28"/>
        </w:rPr>
      </w:pPr>
      <w:r w:rsidRPr="001D2951">
        <w:rPr>
          <w:sz w:val="28"/>
          <w:szCs w:val="28"/>
        </w:rPr>
        <w:t>31.3. </w:t>
      </w:r>
      <w:r w:rsidR="00545EF9" w:rsidRPr="001D2951">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14:paraId="0177B7F8" w14:textId="77777777" w:rsidR="00545EF9" w:rsidRPr="001D2951" w:rsidRDefault="008F1F82" w:rsidP="006811D0">
      <w:pPr>
        <w:spacing w:after="360" w:line="276" w:lineRule="auto"/>
        <w:ind w:firstLine="709"/>
        <w:jc w:val="both"/>
        <w:rPr>
          <w:sz w:val="28"/>
          <w:szCs w:val="28"/>
        </w:rPr>
      </w:pPr>
      <w:r w:rsidRPr="001D2951">
        <w:rPr>
          <w:sz w:val="28"/>
          <w:szCs w:val="28"/>
        </w:rPr>
        <w:t>31.4. </w:t>
      </w:r>
      <w:r w:rsidR="00545EF9" w:rsidRPr="001D2951">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период по соответствующему налогу и сбору, в отношении которых проводится проверка. </w:t>
      </w:r>
    </w:p>
    <w:p w14:paraId="253B2F46"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32.</w:t>
      </w:r>
      <w:r w:rsidRPr="001D2951">
        <w:rPr>
          <w:b/>
          <w:bCs/>
          <w:sz w:val="28"/>
          <w:szCs w:val="28"/>
        </w:rPr>
        <w:t xml:space="preserve"> Представление налоговыми агентами сведений о суммах выплаченных доходов налогоплательщикам </w:t>
      </w:r>
      <w:r w:rsidR="008F1F82" w:rsidRPr="001D2951">
        <w:rPr>
          <w:b/>
          <w:bCs/>
          <w:sz w:val="28"/>
          <w:szCs w:val="28"/>
        </w:rPr>
        <w:t>–</w:t>
      </w:r>
      <w:r w:rsidRPr="001D2951">
        <w:rPr>
          <w:b/>
          <w:bCs/>
          <w:sz w:val="28"/>
          <w:szCs w:val="28"/>
        </w:rPr>
        <w:t xml:space="preserve"> физическим лицам</w:t>
      </w:r>
    </w:p>
    <w:p w14:paraId="6A91586F" w14:textId="77777777" w:rsidR="00545EF9" w:rsidRPr="001D2951" w:rsidRDefault="008F1F82" w:rsidP="006811D0">
      <w:pPr>
        <w:spacing w:after="360" w:line="276" w:lineRule="auto"/>
        <w:ind w:firstLine="709"/>
        <w:jc w:val="both"/>
        <w:rPr>
          <w:sz w:val="28"/>
          <w:szCs w:val="28"/>
        </w:rPr>
      </w:pPr>
      <w:r w:rsidRPr="001D2951">
        <w:rPr>
          <w:sz w:val="28"/>
          <w:szCs w:val="28"/>
        </w:rPr>
        <w:t>32.1. </w:t>
      </w:r>
      <w:r w:rsidR="00545EF9" w:rsidRPr="001D2951">
        <w:rPr>
          <w:sz w:val="28"/>
          <w:szCs w:val="28"/>
        </w:rPr>
        <w:t xml:space="preserve">Налоговый агент обязан подавать в сроки, установленные </w:t>
      </w:r>
      <w:r w:rsidR="008F3230" w:rsidRPr="001D2951">
        <w:rPr>
          <w:sz w:val="28"/>
          <w:szCs w:val="28"/>
        </w:rPr>
        <w:t xml:space="preserve">настоящим </w:t>
      </w:r>
      <w:r w:rsidR="00545EF9" w:rsidRPr="001D2951">
        <w:rPr>
          <w:sz w:val="28"/>
          <w:szCs w:val="28"/>
        </w:rPr>
        <w:t xml:space="preserve">Законом для месячного отчетного периода, </w:t>
      </w:r>
      <w:r w:rsidR="0071180F" w:rsidRPr="001D2951">
        <w:rPr>
          <w:sz w:val="28"/>
          <w:szCs w:val="28"/>
        </w:rPr>
        <w:t>д</w:t>
      </w:r>
      <w:r w:rsidR="00545EF9" w:rsidRPr="001D2951">
        <w:rPr>
          <w:sz w:val="28"/>
          <w:szCs w:val="28"/>
        </w:rPr>
        <w:t>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14:paraId="64FA8984" w14:textId="77777777" w:rsidR="00545EF9" w:rsidRPr="001D2951"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Глава 9.</w:t>
      </w:r>
      <w:r w:rsidRPr="001D2951">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14:paraId="7A7A7C12"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33.</w:t>
      </w:r>
      <w:r w:rsidRPr="001D2951">
        <w:rPr>
          <w:b/>
          <w:bCs/>
          <w:sz w:val="28"/>
          <w:szCs w:val="28"/>
        </w:rPr>
        <w:t xml:space="preserve"> Право на обжалование</w:t>
      </w:r>
    </w:p>
    <w:p w14:paraId="47F6A6B0" w14:textId="77777777" w:rsidR="00255B28" w:rsidRPr="001D2951" w:rsidRDefault="008F1F82" w:rsidP="00005808">
      <w:pPr>
        <w:spacing w:after="360" w:line="276" w:lineRule="auto"/>
        <w:ind w:firstLine="709"/>
        <w:jc w:val="both"/>
        <w:rPr>
          <w:sz w:val="28"/>
          <w:szCs w:val="28"/>
        </w:rPr>
      </w:pPr>
      <w:r w:rsidRPr="001D2951">
        <w:rPr>
          <w:sz w:val="28"/>
          <w:szCs w:val="28"/>
        </w:rPr>
        <w:lastRenderedPageBreak/>
        <w:t>33.1. </w:t>
      </w:r>
      <w:r w:rsidR="00545EF9" w:rsidRPr="001D2951">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14:paraId="5C659A5B" w14:textId="77777777" w:rsidR="00545EF9" w:rsidRPr="001D2951" w:rsidRDefault="008F1F82"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34.</w:t>
      </w:r>
      <w:r w:rsidR="00545EF9" w:rsidRPr="001D2951">
        <w:rPr>
          <w:b/>
          <w:bCs/>
          <w:sz w:val="28"/>
          <w:szCs w:val="28"/>
        </w:rPr>
        <w:t xml:space="preserve"> Порядок обжалования действий (бездействий) должностных лиц органов доходов и сборов </w:t>
      </w:r>
    </w:p>
    <w:p w14:paraId="40DF8EE4" w14:textId="77777777" w:rsidR="00545EF9" w:rsidRPr="001D2951" w:rsidRDefault="008F1F82" w:rsidP="006811D0">
      <w:pPr>
        <w:spacing w:after="360" w:line="276" w:lineRule="auto"/>
        <w:ind w:firstLine="709"/>
        <w:jc w:val="both"/>
        <w:rPr>
          <w:sz w:val="28"/>
          <w:szCs w:val="28"/>
        </w:rPr>
      </w:pPr>
      <w:r w:rsidRPr="001D2951">
        <w:rPr>
          <w:sz w:val="28"/>
          <w:szCs w:val="28"/>
        </w:rPr>
        <w:t>34.1. </w:t>
      </w:r>
      <w:r w:rsidR="00545EF9" w:rsidRPr="001D2951">
        <w:rPr>
          <w:sz w:val="28"/>
          <w:szCs w:val="28"/>
        </w:rPr>
        <w:t xml:space="preserve">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действующими законами, постановлениями </w:t>
      </w:r>
      <w:r w:rsidR="0073602B" w:rsidRPr="001D2951">
        <w:rPr>
          <w:sz w:val="28"/>
          <w:szCs w:val="28"/>
        </w:rPr>
        <w:t>Правительства</w:t>
      </w:r>
      <w:r w:rsidR="00545EF9" w:rsidRPr="001D2951">
        <w:rPr>
          <w:sz w:val="28"/>
          <w:szCs w:val="28"/>
        </w:rPr>
        <w:t>, указами Главы Донецкой Народной Республики.</w:t>
      </w:r>
    </w:p>
    <w:p w14:paraId="5B79A801" w14:textId="77777777" w:rsidR="00545EF9" w:rsidRPr="001D2951" w:rsidRDefault="00545EF9" w:rsidP="006811D0">
      <w:pPr>
        <w:tabs>
          <w:tab w:val="left" w:pos="6510"/>
        </w:tabs>
        <w:spacing w:after="360" w:line="276" w:lineRule="auto"/>
        <w:ind w:firstLine="709"/>
        <w:jc w:val="both"/>
        <w:rPr>
          <w:b/>
          <w:bCs/>
          <w:sz w:val="28"/>
          <w:szCs w:val="28"/>
        </w:rPr>
      </w:pPr>
      <w:r w:rsidRPr="001D2951">
        <w:rPr>
          <w:bCs/>
          <w:sz w:val="28"/>
          <w:szCs w:val="28"/>
        </w:rPr>
        <w:t>Глава 9-1.</w:t>
      </w:r>
      <w:r w:rsidRPr="001D2951">
        <w:rPr>
          <w:b/>
          <w:bCs/>
          <w:sz w:val="28"/>
          <w:szCs w:val="28"/>
        </w:rPr>
        <w:t xml:space="preserve"> Административное обжалование</w:t>
      </w:r>
    </w:p>
    <w:p w14:paraId="652F0CC5"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35.</w:t>
      </w:r>
      <w:r w:rsidRPr="001D2951">
        <w:rPr>
          <w:b/>
          <w:bCs/>
          <w:sz w:val="28"/>
          <w:szCs w:val="28"/>
        </w:rPr>
        <w:t xml:space="preserve"> Общие положения административного обжалования </w:t>
      </w:r>
    </w:p>
    <w:p w14:paraId="5909DCAC" w14:textId="77777777" w:rsidR="00545EF9" w:rsidRPr="001D2951" w:rsidRDefault="008F1F82" w:rsidP="006811D0">
      <w:pPr>
        <w:spacing w:after="360" w:line="276" w:lineRule="auto"/>
        <w:ind w:firstLine="709"/>
        <w:jc w:val="both"/>
        <w:rPr>
          <w:sz w:val="28"/>
          <w:szCs w:val="28"/>
        </w:rPr>
      </w:pPr>
      <w:r w:rsidRPr="001D2951">
        <w:rPr>
          <w:sz w:val="28"/>
          <w:szCs w:val="28"/>
        </w:rPr>
        <w:t>35.1. </w:t>
      </w:r>
      <w:r w:rsidR="00545EF9" w:rsidRPr="001D2951">
        <w:rPr>
          <w:sz w:val="28"/>
          <w:szCs w:val="28"/>
        </w:rPr>
        <w:t xml:space="preserve">Настоящей главой определена процедура обжалования решений органов доходов и сборов. </w:t>
      </w:r>
    </w:p>
    <w:p w14:paraId="6A639D08" w14:textId="77777777" w:rsidR="00545EF9" w:rsidRPr="001D2951" w:rsidRDefault="00682226" w:rsidP="006811D0">
      <w:pPr>
        <w:spacing w:after="360" w:line="276" w:lineRule="auto"/>
        <w:ind w:firstLine="709"/>
        <w:jc w:val="both"/>
        <w:rPr>
          <w:sz w:val="28"/>
          <w:szCs w:val="28"/>
        </w:rPr>
      </w:pPr>
      <w:r w:rsidRPr="001D2951">
        <w:rPr>
          <w:sz w:val="28"/>
          <w:szCs w:val="28"/>
        </w:rPr>
        <w:t>35.2. </w:t>
      </w:r>
      <w:r w:rsidR="00545EF9" w:rsidRPr="001D2951">
        <w:rPr>
          <w:sz w:val="28"/>
          <w:szCs w:val="28"/>
        </w:rPr>
        <w:t>Процедура административного обжалования считается досудебным порядком разрешения спора.</w:t>
      </w:r>
    </w:p>
    <w:p w14:paraId="0A8C20FD" w14:textId="77777777" w:rsidR="001F7123" w:rsidRPr="001D2951" w:rsidRDefault="001F7123" w:rsidP="001F7123">
      <w:pPr>
        <w:spacing w:after="360" w:line="276" w:lineRule="auto"/>
        <w:ind w:firstLine="709"/>
        <w:jc w:val="both"/>
        <w:rPr>
          <w:bCs/>
          <w:sz w:val="28"/>
          <w:szCs w:val="28"/>
        </w:rPr>
      </w:pPr>
      <w:r w:rsidRPr="001D2951">
        <w:rPr>
          <w:bCs/>
          <w:sz w:val="28"/>
          <w:szCs w:val="28"/>
        </w:rPr>
        <w:t>Решение, обжалованное в судебном порядке, административному обжалованию не подлежит.</w:t>
      </w:r>
    </w:p>
    <w:p w14:paraId="3CDA3EA9" w14:textId="77777777" w:rsidR="001F7123" w:rsidRPr="001D2951" w:rsidRDefault="00AA6EEC" w:rsidP="001F7123">
      <w:pPr>
        <w:spacing w:after="360" w:line="276" w:lineRule="auto"/>
        <w:ind w:firstLine="709"/>
        <w:jc w:val="both"/>
        <w:rPr>
          <w:sz w:val="28"/>
          <w:szCs w:val="28"/>
        </w:rPr>
      </w:pPr>
      <w:hyperlink r:id="rId154" w:history="1">
        <w:r w:rsidR="001F7123" w:rsidRPr="001D2951">
          <w:rPr>
            <w:bCs/>
            <w:i/>
            <w:color w:val="0000FF"/>
            <w:sz w:val="28"/>
            <w:szCs w:val="28"/>
            <w:u w:val="single"/>
          </w:rPr>
          <w:t>(Абзац второй пункта 35.2 статьи 35 введен Законом от 03.08.2018      № 247-IНС)</w:t>
        </w:r>
      </w:hyperlink>
    </w:p>
    <w:p w14:paraId="1BA2AE71" w14:textId="77777777" w:rsidR="00545EF9" w:rsidRPr="001D2951" w:rsidRDefault="00682226" w:rsidP="006811D0">
      <w:pPr>
        <w:spacing w:after="360" w:line="276" w:lineRule="auto"/>
        <w:ind w:firstLine="709"/>
        <w:jc w:val="both"/>
        <w:rPr>
          <w:sz w:val="28"/>
          <w:szCs w:val="28"/>
        </w:rPr>
      </w:pPr>
      <w:r w:rsidRPr="001D2951">
        <w:rPr>
          <w:sz w:val="28"/>
          <w:szCs w:val="28"/>
        </w:rPr>
        <w:t>35.3. </w:t>
      </w:r>
      <w:r w:rsidR="00545EF9" w:rsidRPr="001D2951">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14:paraId="4B0ADEBF" w14:textId="77777777" w:rsidR="00545EF9" w:rsidRPr="001D2951" w:rsidRDefault="00682226" w:rsidP="006811D0">
      <w:pPr>
        <w:spacing w:after="360" w:line="276" w:lineRule="auto"/>
        <w:ind w:firstLine="709"/>
        <w:jc w:val="both"/>
        <w:rPr>
          <w:sz w:val="28"/>
          <w:szCs w:val="28"/>
        </w:rPr>
      </w:pPr>
      <w:r w:rsidRPr="001D2951">
        <w:rPr>
          <w:sz w:val="28"/>
          <w:szCs w:val="28"/>
        </w:rPr>
        <w:t>35.4. </w:t>
      </w:r>
      <w:r w:rsidR="00545EF9" w:rsidRPr="001D2951">
        <w:rPr>
          <w:sz w:val="28"/>
          <w:szCs w:val="28"/>
        </w:rPr>
        <w:t>Не подлежат административному обжалованию денежные обязательства, самостоятельно определенные налогоплательщиком.</w:t>
      </w:r>
    </w:p>
    <w:p w14:paraId="7B1019FA" w14:textId="77777777" w:rsidR="00545EF9" w:rsidRPr="001D2951" w:rsidRDefault="00682226" w:rsidP="006811D0">
      <w:pPr>
        <w:spacing w:after="360" w:line="276" w:lineRule="auto"/>
        <w:ind w:firstLine="709"/>
        <w:jc w:val="both"/>
        <w:rPr>
          <w:sz w:val="28"/>
          <w:szCs w:val="28"/>
        </w:rPr>
      </w:pPr>
      <w:r w:rsidRPr="001D2951">
        <w:rPr>
          <w:sz w:val="28"/>
          <w:szCs w:val="28"/>
        </w:rPr>
        <w:t>35.5. </w:t>
      </w:r>
      <w:r w:rsidR="00545EF9" w:rsidRPr="001D2951">
        <w:rPr>
          <w:sz w:val="28"/>
          <w:szCs w:val="28"/>
        </w:rPr>
        <w:t>Под решением органа доходов и сборов в настояще</w:t>
      </w:r>
      <w:r w:rsidR="00A12521" w:rsidRPr="001D2951">
        <w:rPr>
          <w:sz w:val="28"/>
          <w:szCs w:val="28"/>
        </w:rPr>
        <w:t>й</w:t>
      </w:r>
      <w:r w:rsidR="00545EF9" w:rsidRPr="001D2951">
        <w:rPr>
          <w:sz w:val="28"/>
          <w:szCs w:val="28"/>
        </w:rPr>
        <w:t xml:space="preserve"> </w:t>
      </w:r>
      <w:r w:rsidR="00A12521" w:rsidRPr="001D2951">
        <w:rPr>
          <w:sz w:val="28"/>
          <w:szCs w:val="28"/>
        </w:rPr>
        <w:t xml:space="preserve">главе </w:t>
      </w:r>
      <w:r w:rsidR="00545EF9" w:rsidRPr="001D2951">
        <w:rPr>
          <w:sz w:val="28"/>
          <w:szCs w:val="28"/>
        </w:rPr>
        <w:t xml:space="preserve">подразумевается решение об определении суммы </w:t>
      </w:r>
      <w:r w:rsidR="00A12521" w:rsidRPr="001D2951">
        <w:rPr>
          <w:sz w:val="28"/>
          <w:szCs w:val="28"/>
        </w:rPr>
        <w:t xml:space="preserve">денежного </w:t>
      </w:r>
      <w:r w:rsidR="00545EF9" w:rsidRPr="001D2951">
        <w:rPr>
          <w:sz w:val="28"/>
          <w:szCs w:val="28"/>
        </w:rPr>
        <w:t xml:space="preserve">обязательства, в том числе финансовой (штрафной) санкции, вынесенное в отношении </w:t>
      </w:r>
      <w:r w:rsidR="00545EF9" w:rsidRPr="001D2951">
        <w:rPr>
          <w:sz w:val="28"/>
          <w:szCs w:val="28"/>
        </w:rPr>
        <w:lastRenderedPageBreak/>
        <w:t xml:space="preserve">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1D2951">
        <w:rPr>
          <w:sz w:val="28"/>
          <w:szCs w:val="28"/>
        </w:rPr>
        <w:t>так</w:t>
      </w:r>
      <w:r w:rsidR="00545EF9" w:rsidRPr="001D2951">
        <w:rPr>
          <w:sz w:val="28"/>
          <w:szCs w:val="28"/>
        </w:rPr>
        <w:t>же иные решения, обжалование которых предусмотрено в порядке административного обжалования.</w:t>
      </w:r>
    </w:p>
    <w:p w14:paraId="33C18ECC" w14:textId="77777777" w:rsidR="00545EF9" w:rsidRPr="001D2951" w:rsidRDefault="00682226" w:rsidP="006811D0">
      <w:pPr>
        <w:spacing w:after="360" w:line="276" w:lineRule="auto"/>
        <w:ind w:firstLine="709"/>
        <w:jc w:val="both"/>
        <w:rPr>
          <w:sz w:val="28"/>
          <w:szCs w:val="28"/>
        </w:rPr>
      </w:pPr>
      <w:r w:rsidRPr="001D2951">
        <w:rPr>
          <w:sz w:val="28"/>
          <w:szCs w:val="28"/>
        </w:rPr>
        <w:t>35.6. </w:t>
      </w:r>
      <w:r w:rsidR="00545EF9" w:rsidRPr="001D2951">
        <w:rPr>
          <w:sz w:val="28"/>
          <w:szCs w:val="28"/>
        </w:rPr>
        <w:t>Если</w:t>
      </w:r>
      <w:r w:rsidRPr="001D2951">
        <w:rPr>
          <w:sz w:val="28"/>
          <w:szCs w:val="28"/>
        </w:rPr>
        <w:t>,</w:t>
      </w:r>
      <w:r w:rsidR="00545EF9" w:rsidRPr="001D2951">
        <w:rPr>
          <w:sz w:val="28"/>
          <w:szCs w:val="28"/>
        </w:rPr>
        <w:t xml:space="preserve"> в соответствии с действующим</w:t>
      </w:r>
      <w:r w:rsidRPr="001D2951">
        <w:rPr>
          <w:sz w:val="28"/>
          <w:szCs w:val="28"/>
        </w:rPr>
        <w:t>и нормативными правовыми актами,</w:t>
      </w:r>
      <w:r w:rsidR="00545EF9" w:rsidRPr="001D2951">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D2951">
        <w:rPr>
          <w:sz w:val="28"/>
          <w:szCs w:val="28"/>
        </w:rPr>
        <w:t>ей</w:t>
      </w:r>
      <w:r w:rsidR="00545EF9" w:rsidRPr="001D2951">
        <w:rPr>
          <w:sz w:val="28"/>
          <w:szCs w:val="28"/>
        </w:rPr>
        <w:t xml:space="preserve"> </w:t>
      </w:r>
      <w:r w:rsidR="0071180F" w:rsidRPr="001D2951">
        <w:rPr>
          <w:sz w:val="28"/>
          <w:szCs w:val="28"/>
        </w:rPr>
        <w:t>главой</w:t>
      </w:r>
      <w:r w:rsidR="00545EF9" w:rsidRPr="001D2951">
        <w:rPr>
          <w:sz w:val="28"/>
          <w:szCs w:val="28"/>
        </w:rPr>
        <w:t>.</w:t>
      </w:r>
    </w:p>
    <w:p w14:paraId="238FEF12"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36.</w:t>
      </w:r>
      <w:r w:rsidRPr="001D2951">
        <w:rPr>
          <w:b/>
          <w:bCs/>
          <w:sz w:val="28"/>
          <w:szCs w:val="28"/>
        </w:rPr>
        <w:t xml:space="preserve"> Порядок обжалования</w:t>
      </w:r>
    </w:p>
    <w:p w14:paraId="63D3398A" w14:textId="77777777" w:rsidR="00545EF9" w:rsidRPr="001D2951" w:rsidRDefault="005611B9" w:rsidP="006811D0">
      <w:pPr>
        <w:spacing w:after="360" w:line="276" w:lineRule="auto"/>
        <w:ind w:firstLine="709"/>
        <w:jc w:val="both"/>
        <w:rPr>
          <w:sz w:val="28"/>
          <w:szCs w:val="28"/>
        </w:rPr>
      </w:pPr>
      <w:r w:rsidRPr="001D2951">
        <w:rPr>
          <w:sz w:val="28"/>
          <w:szCs w:val="28"/>
        </w:rPr>
        <w:t>36.1. </w:t>
      </w:r>
      <w:r w:rsidR="00545EF9" w:rsidRPr="001D2951">
        <w:rPr>
          <w:sz w:val="28"/>
          <w:szCs w:val="28"/>
        </w:rPr>
        <w:t>Решения органов доходов и сборов могут быть обжалованы в Министерство доходов и сбор</w:t>
      </w:r>
      <w:r w:rsidRPr="001D2951">
        <w:rPr>
          <w:sz w:val="28"/>
          <w:szCs w:val="28"/>
        </w:rPr>
        <w:t>ов Донецкой Народной Республики</w:t>
      </w:r>
      <w:r w:rsidR="00545EF9" w:rsidRPr="001D2951">
        <w:rPr>
          <w:sz w:val="28"/>
          <w:szCs w:val="28"/>
        </w:rPr>
        <w:t xml:space="preserve"> в порядке, предусмотренном настоящей главой.</w:t>
      </w:r>
    </w:p>
    <w:p w14:paraId="39533F38" w14:textId="77777777" w:rsidR="00545EF9" w:rsidRPr="001D2951" w:rsidRDefault="00545EF9" w:rsidP="006811D0">
      <w:pPr>
        <w:spacing w:after="360" w:line="276" w:lineRule="auto"/>
        <w:ind w:firstLine="709"/>
        <w:jc w:val="both"/>
        <w:rPr>
          <w:sz w:val="28"/>
          <w:szCs w:val="28"/>
        </w:rPr>
      </w:pPr>
      <w:r w:rsidRPr="001D2951">
        <w:rPr>
          <w:sz w:val="28"/>
          <w:szCs w:val="28"/>
        </w:rPr>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14:paraId="49AD2A40" w14:textId="77777777" w:rsidR="00545EF9" w:rsidRPr="001D2951" w:rsidRDefault="005611B9" w:rsidP="006811D0">
      <w:pPr>
        <w:spacing w:after="360" w:line="276" w:lineRule="auto"/>
        <w:ind w:firstLine="709"/>
        <w:jc w:val="both"/>
        <w:rPr>
          <w:sz w:val="28"/>
          <w:szCs w:val="28"/>
        </w:rPr>
      </w:pPr>
      <w:r w:rsidRPr="001D2951">
        <w:rPr>
          <w:sz w:val="28"/>
          <w:szCs w:val="28"/>
        </w:rPr>
        <w:t>36.3. </w:t>
      </w:r>
      <w:r w:rsidR="00545EF9" w:rsidRPr="001D2951">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14:paraId="133AAA1A" w14:textId="77777777" w:rsidR="00545EF9" w:rsidRPr="001D2951" w:rsidRDefault="005611B9" w:rsidP="006811D0">
      <w:pPr>
        <w:spacing w:after="360" w:line="276" w:lineRule="auto"/>
        <w:ind w:firstLine="709"/>
        <w:jc w:val="both"/>
        <w:rPr>
          <w:sz w:val="28"/>
          <w:szCs w:val="28"/>
        </w:rPr>
      </w:pPr>
      <w:r w:rsidRPr="001D2951">
        <w:rPr>
          <w:sz w:val="28"/>
          <w:szCs w:val="28"/>
        </w:rPr>
        <w:t>36.4. </w:t>
      </w:r>
      <w:r w:rsidR="00545EF9" w:rsidRPr="001D2951">
        <w:rPr>
          <w:sz w:val="28"/>
          <w:szCs w:val="28"/>
        </w:rPr>
        <w:t>В случае обжалования решения органа доходов и сборов, исполнение обжалуемого решения может быть приостановлено при наличии достаточных оснований полагать, что указанное решение не соответствует законодательству.</w:t>
      </w:r>
    </w:p>
    <w:p w14:paraId="4C9C5A8C" w14:textId="77777777" w:rsidR="00545EF9" w:rsidRPr="001D2951" w:rsidRDefault="005611B9" w:rsidP="006811D0">
      <w:pPr>
        <w:spacing w:after="360" w:line="276" w:lineRule="auto"/>
        <w:ind w:firstLine="709"/>
        <w:jc w:val="both"/>
        <w:rPr>
          <w:sz w:val="28"/>
          <w:szCs w:val="28"/>
        </w:rPr>
      </w:pPr>
      <w:r w:rsidRPr="001D2951">
        <w:rPr>
          <w:sz w:val="28"/>
          <w:szCs w:val="28"/>
        </w:rPr>
        <w:t>36.5. </w:t>
      </w:r>
      <w:r w:rsidR="00545EF9" w:rsidRPr="001D2951">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D2951">
        <w:rPr>
          <w:sz w:val="28"/>
          <w:szCs w:val="28"/>
        </w:rPr>
        <w:t>заявление с обоснованием причин</w:t>
      </w:r>
      <w:r w:rsidR="00545EF9" w:rsidRPr="001D2951">
        <w:rPr>
          <w:sz w:val="28"/>
          <w:szCs w:val="28"/>
        </w:rPr>
        <w:t xml:space="preserve"> необходимости такого приостановления и их документальным подтверждением.</w:t>
      </w:r>
    </w:p>
    <w:p w14:paraId="254A820E" w14:textId="77777777" w:rsidR="00545EF9" w:rsidRPr="001D2951" w:rsidRDefault="005611B9" w:rsidP="006811D0">
      <w:pPr>
        <w:spacing w:after="360" w:line="276" w:lineRule="auto"/>
        <w:ind w:firstLine="709"/>
        <w:jc w:val="both"/>
        <w:rPr>
          <w:sz w:val="28"/>
          <w:szCs w:val="28"/>
        </w:rPr>
      </w:pPr>
      <w:r w:rsidRPr="001D2951">
        <w:rPr>
          <w:sz w:val="28"/>
          <w:szCs w:val="28"/>
        </w:rPr>
        <w:t>36.6. </w:t>
      </w:r>
      <w:r w:rsidR="00545EF9" w:rsidRPr="001D2951">
        <w:rPr>
          <w:sz w:val="28"/>
          <w:szCs w:val="28"/>
        </w:rPr>
        <w:t xml:space="preserve">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w:t>
      </w:r>
      <w:r w:rsidR="00545EF9" w:rsidRPr="001D2951">
        <w:rPr>
          <w:sz w:val="28"/>
          <w:szCs w:val="28"/>
        </w:rPr>
        <w:lastRenderedPageBreak/>
        <w:t>подачи заявления. О принятом решении в письменной форме сообщается лицу, подавшему жалобу.</w:t>
      </w:r>
    </w:p>
    <w:p w14:paraId="366C1AB8" w14:textId="77777777" w:rsidR="00545EF9" w:rsidRPr="001D2951" w:rsidRDefault="005611B9" w:rsidP="006811D0">
      <w:pPr>
        <w:spacing w:after="360" w:line="276" w:lineRule="auto"/>
        <w:ind w:firstLine="709"/>
        <w:jc w:val="both"/>
        <w:rPr>
          <w:sz w:val="28"/>
          <w:szCs w:val="28"/>
        </w:rPr>
      </w:pPr>
      <w:r w:rsidRPr="001D2951">
        <w:rPr>
          <w:sz w:val="28"/>
          <w:szCs w:val="28"/>
        </w:rPr>
        <w:t>36.7. </w:t>
      </w:r>
      <w:r w:rsidR="00545EF9" w:rsidRPr="001D2951">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14:paraId="6C49D131" w14:textId="77777777" w:rsidR="00545EF9" w:rsidRPr="001D2951" w:rsidRDefault="005611B9" w:rsidP="006811D0">
      <w:pPr>
        <w:spacing w:after="360" w:line="276" w:lineRule="auto"/>
        <w:ind w:firstLine="709"/>
        <w:jc w:val="both"/>
        <w:rPr>
          <w:sz w:val="28"/>
          <w:szCs w:val="28"/>
        </w:rPr>
      </w:pPr>
      <w:r w:rsidRPr="001D2951">
        <w:rPr>
          <w:sz w:val="28"/>
          <w:szCs w:val="28"/>
        </w:rPr>
        <w:t>36.8. </w:t>
      </w:r>
      <w:r w:rsidR="00545EF9" w:rsidRPr="001D2951">
        <w:rPr>
          <w:sz w:val="28"/>
          <w:szCs w:val="28"/>
        </w:rPr>
        <w:t>Решение органа доходов и сборов, вынесенное по результатам рассмотрения проверки совместной деятельности объединенной группы плательщиков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14:paraId="66EB4886" w14:textId="77777777" w:rsidR="00545EF9" w:rsidRPr="001D2951" w:rsidRDefault="00545EF9" w:rsidP="006811D0">
      <w:pPr>
        <w:spacing w:after="360" w:line="276" w:lineRule="auto"/>
        <w:ind w:firstLine="709"/>
        <w:jc w:val="both"/>
        <w:rPr>
          <w:sz w:val="28"/>
          <w:szCs w:val="28"/>
        </w:rPr>
      </w:pPr>
      <w:r w:rsidRPr="001D2951">
        <w:rPr>
          <w:sz w:val="28"/>
          <w:szCs w:val="28"/>
        </w:rPr>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D2951">
        <w:rPr>
          <w:sz w:val="28"/>
          <w:szCs w:val="28"/>
        </w:rPr>
        <w:t xml:space="preserve"> Донецкой Народной Республики. </w:t>
      </w:r>
    </w:p>
    <w:p w14:paraId="6B4A231B" w14:textId="77777777" w:rsidR="00545EF9" w:rsidRPr="001D2951" w:rsidRDefault="00545EF9" w:rsidP="006811D0">
      <w:pPr>
        <w:spacing w:after="360" w:line="276" w:lineRule="auto"/>
        <w:ind w:firstLine="709"/>
        <w:jc w:val="both"/>
        <w:rPr>
          <w:sz w:val="28"/>
          <w:szCs w:val="28"/>
        </w:rPr>
      </w:pPr>
      <w:r w:rsidRPr="001D2951">
        <w:rPr>
          <w:sz w:val="28"/>
          <w:szCs w:val="28"/>
        </w:rPr>
        <w:t>36.10. Отзыв жалобы лишает лицо, подавшее соответствующую жалобу, права на повторное обращение с жалобой по тем же основаниям.</w:t>
      </w:r>
    </w:p>
    <w:p w14:paraId="1631A844"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37.</w:t>
      </w:r>
      <w:r w:rsidRPr="001D2951">
        <w:rPr>
          <w:b/>
          <w:bCs/>
          <w:sz w:val="28"/>
          <w:szCs w:val="28"/>
        </w:rPr>
        <w:t xml:space="preserve"> Порядок и сроки подачи жалобы</w:t>
      </w:r>
    </w:p>
    <w:p w14:paraId="0A10EA16" w14:textId="77777777" w:rsidR="00545EF9" w:rsidRPr="001D2951" w:rsidRDefault="005611B9" w:rsidP="006811D0">
      <w:pPr>
        <w:spacing w:after="360" w:line="276" w:lineRule="auto"/>
        <w:ind w:firstLine="709"/>
        <w:jc w:val="both"/>
        <w:rPr>
          <w:sz w:val="28"/>
          <w:szCs w:val="28"/>
        </w:rPr>
      </w:pPr>
      <w:r w:rsidRPr="001D2951">
        <w:rPr>
          <w:sz w:val="28"/>
          <w:szCs w:val="28"/>
        </w:rPr>
        <w:t>37.1. </w:t>
      </w:r>
      <w:r w:rsidR="00545EF9" w:rsidRPr="001D2951">
        <w:rPr>
          <w:sz w:val="28"/>
          <w:szCs w:val="28"/>
        </w:rPr>
        <w:t>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Копия жалобы одновременно направляется лицом, которое ее подает, в Министерство доходов и сборов Донецкой Народной Республики.</w:t>
      </w:r>
    </w:p>
    <w:p w14:paraId="45F0F601" w14:textId="77777777" w:rsidR="00545EF9" w:rsidRPr="001D2951" w:rsidRDefault="005611B9" w:rsidP="006811D0">
      <w:pPr>
        <w:spacing w:after="360" w:line="276" w:lineRule="auto"/>
        <w:ind w:firstLine="709"/>
        <w:jc w:val="both"/>
        <w:rPr>
          <w:sz w:val="28"/>
          <w:szCs w:val="28"/>
        </w:rPr>
      </w:pPr>
      <w:r w:rsidRPr="001D2951">
        <w:rPr>
          <w:sz w:val="28"/>
          <w:szCs w:val="28"/>
        </w:rPr>
        <w:t>37.2. </w:t>
      </w:r>
      <w:r w:rsidR="00545EF9" w:rsidRPr="001D2951">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D2951">
          <w:rPr>
            <w:sz w:val="28"/>
            <w:szCs w:val="28"/>
          </w:rPr>
          <w:t>дней</w:t>
        </w:r>
      </w:hyperlink>
      <w:r w:rsidR="00545EF9" w:rsidRPr="001D2951">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14:paraId="481A5E0D" w14:textId="77777777" w:rsidR="00545EF9" w:rsidRPr="001D2951" w:rsidRDefault="005611B9" w:rsidP="006811D0">
      <w:pPr>
        <w:spacing w:after="360" w:line="276" w:lineRule="auto"/>
        <w:ind w:firstLine="709"/>
        <w:jc w:val="both"/>
        <w:rPr>
          <w:sz w:val="28"/>
          <w:szCs w:val="28"/>
        </w:rPr>
      </w:pPr>
      <w:r w:rsidRPr="001D2951">
        <w:rPr>
          <w:sz w:val="28"/>
          <w:szCs w:val="28"/>
        </w:rPr>
        <w:t>37.3. </w:t>
      </w:r>
      <w:r w:rsidR="00545EF9" w:rsidRPr="001D2951">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14:paraId="369702D2" w14:textId="77777777" w:rsidR="00545EF9" w:rsidRPr="001D2951" w:rsidRDefault="005611B9" w:rsidP="006811D0">
      <w:pPr>
        <w:spacing w:after="360" w:line="276" w:lineRule="auto"/>
        <w:ind w:firstLine="709"/>
        <w:jc w:val="both"/>
        <w:rPr>
          <w:sz w:val="28"/>
          <w:szCs w:val="28"/>
        </w:rPr>
      </w:pPr>
      <w:r w:rsidRPr="001D2951">
        <w:rPr>
          <w:sz w:val="28"/>
          <w:szCs w:val="28"/>
        </w:rPr>
        <w:t>37.4. </w:t>
      </w:r>
      <w:r w:rsidR="00545EF9" w:rsidRPr="001D2951">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14:paraId="5A5413EB" w14:textId="77777777" w:rsidR="00545EF9" w:rsidRPr="001D2951" w:rsidRDefault="005611B9" w:rsidP="006811D0">
      <w:pPr>
        <w:spacing w:after="360" w:line="276" w:lineRule="auto"/>
        <w:ind w:firstLine="709"/>
        <w:jc w:val="both"/>
        <w:rPr>
          <w:sz w:val="28"/>
          <w:szCs w:val="28"/>
        </w:rPr>
      </w:pPr>
      <w:r w:rsidRPr="001D2951">
        <w:rPr>
          <w:sz w:val="28"/>
          <w:szCs w:val="28"/>
        </w:rPr>
        <w:lastRenderedPageBreak/>
        <w:t>37.5. </w:t>
      </w:r>
      <w:r w:rsidR="00545EF9" w:rsidRPr="001D2951">
        <w:rPr>
          <w:sz w:val="28"/>
          <w:szCs w:val="28"/>
        </w:rPr>
        <w:t>Днем подачи жалобы является день фактического получения жалобы органом доходов и сборов</w:t>
      </w:r>
      <w:r w:rsidR="006F00F5" w:rsidRPr="001D2951">
        <w:rPr>
          <w:sz w:val="28"/>
          <w:szCs w:val="28"/>
        </w:rPr>
        <w:t xml:space="preserve"> или день отправки жалобы через органы почтовой связи</w:t>
      </w:r>
      <w:r w:rsidR="00545EF9" w:rsidRPr="001D2951">
        <w:rPr>
          <w:sz w:val="28"/>
          <w:szCs w:val="28"/>
        </w:rPr>
        <w:t xml:space="preserve">. Подтверждением фактического получения жалобы органом доходов и сборов является отметка на почтовом уведомлении о </w:t>
      </w:r>
      <w:proofErr w:type="gramStart"/>
      <w:r w:rsidR="00545EF9" w:rsidRPr="001D2951">
        <w:rPr>
          <w:sz w:val="28"/>
          <w:szCs w:val="28"/>
        </w:rPr>
        <w:t>вручении, в случае, если</w:t>
      </w:r>
      <w:proofErr w:type="gramEnd"/>
      <w:r w:rsidR="00545EF9" w:rsidRPr="001D2951">
        <w:rPr>
          <w:sz w:val="28"/>
          <w:szCs w:val="28"/>
        </w:rPr>
        <w:t xml:space="preserve"> жалоба была направлена средствами почтовой связи или отметка о получении на жалобе, в случае, если жалоба подана нарочно.</w:t>
      </w:r>
    </w:p>
    <w:p w14:paraId="668D1235" w14:textId="77777777" w:rsidR="00545EF9" w:rsidRPr="001D2951" w:rsidRDefault="005611B9" w:rsidP="006811D0">
      <w:pPr>
        <w:spacing w:after="360" w:line="276" w:lineRule="auto"/>
        <w:ind w:firstLine="709"/>
        <w:jc w:val="both"/>
        <w:rPr>
          <w:sz w:val="28"/>
          <w:szCs w:val="28"/>
        </w:rPr>
      </w:pPr>
      <w:r w:rsidRPr="001D2951">
        <w:rPr>
          <w:sz w:val="28"/>
          <w:szCs w:val="28"/>
        </w:rPr>
        <w:t>37.6. </w:t>
      </w:r>
      <w:r w:rsidR="00545EF9" w:rsidRPr="001D2951">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14:paraId="4D00746A" w14:textId="77777777" w:rsidR="00545EF9" w:rsidRPr="001D2951" w:rsidRDefault="005611B9" w:rsidP="006811D0">
      <w:pPr>
        <w:spacing w:after="360" w:line="276" w:lineRule="auto"/>
        <w:ind w:firstLine="709"/>
        <w:jc w:val="both"/>
        <w:rPr>
          <w:sz w:val="28"/>
          <w:szCs w:val="28"/>
        </w:rPr>
      </w:pPr>
      <w:r w:rsidRPr="001D2951">
        <w:rPr>
          <w:sz w:val="28"/>
          <w:szCs w:val="28"/>
        </w:rPr>
        <w:t>37.7. </w:t>
      </w:r>
      <w:r w:rsidR="00545EF9" w:rsidRPr="001D2951">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14:paraId="257ED556"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38.</w:t>
      </w:r>
      <w:r w:rsidRPr="001D2951">
        <w:rPr>
          <w:b/>
          <w:bCs/>
          <w:sz w:val="28"/>
          <w:szCs w:val="28"/>
        </w:rPr>
        <w:t xml:space="preserve"> Форма и содержание жалобы</w:t>
      </w:r>
    </w:p>
    <w:p w14:paraId="0DCAFB05" w14:textId="77777777" w:rsidR="00545EF9" w:rsidRPr="001D2951" w:rsidRDefault="006524D7" w:rsidP="006811D0">
      <w:pPr>
        <w:spacing w:after="360" w:line="276" w:lineRule="auto"/>
        <w:ind w:firstLine="709"/>
        <w:jc w:val="both"/>
        <w:rPr>
          <w:sz w:val="28"/>
          <w:szCs w:val="28"/>
        </w:rPr>
      </w:pPr>
      <w:r w:rsidRPr="001D2951">
        <w:rPr>
          <w:sz w:val="28"/>
          <w:szCs w:val="28"/>
        </w:rPr>
        <w:t>38.1. </w:t>
      </w:r>
      <w:r w:rsidR="00545EF9" w:rsidRPr="001D2951">
        <w:rPr>
          <w:sz w:val="28"/>
          <w:szCs w:val="28"/>
        </w:rPr>
        <w:t>Жалоба подается в письменной форме, подписывается лицом, ее подавшим, или его представителем.</w:t>
      </w:r>
    </w:p>
    <w:p w14:paraId="3F0C99D3" w14:textId="77777777" w:rsidR="00545EF9" w:rsidRPr="001D2951" w:rsidRDefault="006524D7" w:rsidP="006811D0">
      <w:pPr>
        <w:spacing w:after="360" w:line="276" w:lineRule="auto"/>
        <w:ind w:firstLine="709"/>
        <w:jc w:val="both"/>
        <w:rPr>
          <w:sz w:val="28"/>
          <w:szCs w:val="28"/>
        </w:rPr>
      </w:pPr>
      <w:r w:rsidRPr="001D2951">
        <w:rPr>
          <w:sz w:val="28"/>
          <w:szCs w:val="28"/>
        </w:rPr>
        <w:t>38.2. </w:t>
      </w:r>
      <w:r w:rsidR="00545EF9" w:rsidRPr="001D2951">
        <w:rPr>
          <w:sz w:val="28"/>
          <w:szCs w:val="28"/>
        </w:rPr>
        <w:t>Если жалоба подписывается представителем лица, пода</w:t>
      </w:r>
      <w:r w:rsidRPr="001D2951">
        <w:rPr>
          <w:sz w:val="28"/>
          <w:szCs w:val="28"/>
        </w:rPr>
        <w:t>ющего жалобу, к ней прилагается</w:t>
      </w:r>
      <w:r w:rsidR="00545EF9" w:rsidRPr="001D2951">
        <w:rPr>
          <w:sz w:val="28"/>
          <w:szCs w:val="28"/>
        </w:rPr>
        <w:t xml:space="preserve"> оригинал или надлежащим образом заверенная копия документа, удостоверяющего полномочия такого представителя.</w:t>
      </w:r>
    </w:p>
    <w:p w14:paraId="61761788" w14:textId="77777777" w:rsidR="00545EF9" w:rsidRPr="001D2951" w:rsidRDefault="00545EF9" w:rsidP="006811D0">
      <w:pPr>
        <w:spacing w:after="360" w:line="276" w:lineRule="auto"/>
        <w:ind w:firstLine="709"/>
        <w:jc w:val="both"/>
        <w:rPr>
          <w:sz w:val="28"/>
          <w:szCs w:val="28"/>
        </w:rPr>
      </w:pPr>
      <w:r w:rsidRPr="001D2951">
        <w:rPr>
          <w:sz w:val="28"/>
          <w:szCs w:val="28"/>
        </w:rPr>
        <w:t>38.3. В жалобе указываются:</w:t>
      </w:r>
    </w:p>
    <w:p w14:paraId="0A719B1F" w14:textId="77777777" w:rsidR="00545EF9" w:rsidRPr="001D2951" w:rsidRDefault="00545EF9" w:rsidP="006811D0">
      <w:pPr>
        <w:spacing w:after="360" w:line="276" w:lineRule="auto"/>
        <w:ind w:firstLine="709"/>
        <w:jc w:val="both"/>
        <w:rPr>
          <w:sz w:val="28"/>
          <w:szCs w:val="28"/>
        </w:rPr>
      </w:pPr>
      <w:r w:rsidRPr="001D2951">
        <w:rPr>
          <w:sz w:val="28"/>
          <w:szCs w:val="28"/>
        </w:rPr>
        <w:t>а) фамилия, имя, отчество и место жительства физического лица или наименование и адрес предприятия, учреждения или организации, подающих жалобу;</w:t>
      </w:r>
    </w:p>
    <w:p w14:paraId="43589827" w14:textId="77777777" w:rsidR="00545EF9" w:rsidRPr="001D2951" w:rsidRDefault="00545EF9" w:rsidP="006811D0">
      <w:pPr>
        <w:spacing w:after="360" w:line="276" w:lineRule="auto"/>
        <w:ind w:firstLine="709"/>
        <w:jc w:val="both"/>
        <w:rPr>
          <w:sz w:val="28"/>
          <w:szCs w:val="28"/>
        </w:rPr>
      </w:pPr>
      <w:r w:rsidRPr="001D2951">
        <w:rPr>
          <w:sz w:val="28"/>
          <w:szCs w:val="28"/>
        </w:rPr>
        <w:t>б) наименование органа доходов и сборов, которым приня</w:t>
      </w:r>
      <w:r w:rsidR="00BD7E96" w:rsidRPr="001D2951">
        <w:rPr>
          <w:sz w:val="28"/>
          <w:szCs w:val="28"/>
        </w:rPr>
        <w:t>то обжалуемое решение. В случае</w:t>
      </w:r>
      <w:r w:rsidRPr="001D2951">
        <w:rPr>
          <w:sz w:val="28"/>
          <w:szCs w:val="28"/>
        </w:rPr>
        <w:t xml:space="preserve"> если плательщиком получена копия решения</w:t>
      </w:r>
      <w:r w:rsidR="00BD7E96" w:rsidRPr="001D2951">
        <w:rPr>
          <w:sz w:val="28"/>
          <w:szCs w:val="28"/>
        </w:rPr>
        <w:t>,</w:t>
      </w:r>
      <w:r w:rsidRPr="001D2951">
        <w:rPr>
          <w:sz w:val="28"/>
          <w:szCs w:val="28"/>
        </w:rPr>
        <w:t xml:space="preserve"> в жалобе указывается дата и номер такого решения, а также обжалуемая сумма; </w:t>
      </w:r>
    </w:p>
    <w:p w14:paraId="38D1EA3C"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 обоснованные причины, по которым обжалуется решение, со ссылкой на нормы законодательства; </w:t>
      </w:r>
    </w:p>
    <w:p w14:paraId="6813C002" w14:textId="77777777" w:rsidR="00545EF9" w:rsidRPr="001D2951" w:rsidRDefault="00545EF9" w:rsidP="006811D0">
      <w:pPr>
        <w:spacing w:after="360" w:line="276" w:lineRule="auto"/>
        <w:ind w:firstLine="709"/>
        <w:jc w:val="both"/>
        <w:rPr>
          <w:sz w:val="28"/>
          <w:szCs w:val="28"/>
        </w:rPr>
      </w:pPr>
      <w:r w:rsidRPr="001D2951">
        <w:rPr>
          <w:sz w:val="28"/>
          <w:szCs w:val="28"/>
        </w:rPr>
        <w:t>г) обстоятельства, которые, по мнению заявителя, установлены органом доходов и сборов неправильно или не установлены вообще;</w:t>
      </w:r>
    </w:p>
    <w:p w14:paraId="58BA001D" w14:textId="77777777" w:rsidR="00545EF9" w:rsidRPr="001D2951" w:rsidRDefault="00545EF9" w:rsidP="006811D0">
      <w:pPr>
        <w:spacing w:after="360" w:line="276" w:lineRule="auto"/>
        <w:ind w:firstLine="709"/>
        <w:jc w:val="both"/>
        <w:rPr>
          <w:sz w:val="28"/>
          <w:szCs w:val="28"/>
        </w:rPr>
      </w:pPr>
      <w:r w:rsidRPr="001D2951">
        <w:rPr>
          <w:sz w:val="28"/>
          <w:szCs w:val="28"/>
        </w:rPr>
        <w:t>д) суть требований и ходатайств лица, подающего жалобу;</w:t>
      </w:r>
    </w:p>
    <w:p w14:paraId="72A34E3F"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е) перечень документов, прилагаемых к жалобе;</w:t>
      </w:r>
    </w:p>
    <w:p w14:paraId="7DFDAE6F" w14:textId="77777777" w:rsidR="00545EF9" w:rsidRPr="001D2951" w:rsidRDefault="006524D7" w:rsidP="006811D0">
      <w:pPr>
        <w:spacing w:after="360" w:line="276" w:lineRule="auto"/>
        <w:ind w:firstLine="709"/>
        <w:jc w:val="both"/>
        <w:rPr>
          <w:sz w:val="28"/>
          <w:szCs w:val="28"/>
        </w:rPr>
      </w:pPr>
      <w:r w:rsidRPr="001D2951">
        <w:rPr>
          <w:sz w:val="28"/>
          <w:szCs w:val="28"/>
        </w:rPr>
        <w:t>ж) </w:t>
      </w:r>
      <w:r w:rsidR="00545EF9" w:rsidRPr="001D2951">
        <w:rPr>
          <w:sz w:val="28"/>
          <w:szCs w:val="28"/>
        </w:rPr>
        <w:t>номер телефона, факса, адрес электронной почты, иные сведения, необходимые для своевременного рассмотрения жалобы.</w:t>
      </w:r>
    </w:p>
    <w:p w14:paraId="0819D9BB" w14:textId="77777777" w:rsidR="00545EF9" w:rsidRPr="001D2951" w:rsidRDefault="006524D7" w:rsidP="006811D0">
      <w:pPr>
        <w:spacing w:after="360" w:line="276" w:lineRule="auto"/>
        <w:ind w:firstLine="709"/>
        <w:jc w:val="both"/>
        <w:rPr>
          <w:sz w:val="28"/>
          <w:szCs w:val="28"/>
        </w:rPr>
      </w:pPr>
      <w:r w:rsidRPr="001D2951">
        <w:rPr>
          <w:sz w:val="28"/>
          <w:szCs w:val="28"/>
        </w:rPr>
        <w:t>38.4. </w:t>
      </w:r>
      <w:r w:rsidR="00545EF9" w:rsidRPr="001D2951">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14:paraId="62C282B8" w14:textId="77777777" w:rsidR="00545EF9" w:rsidRPr="001D2951" w:rsidRDefault="006524D7" w:rsidP="006811D0">
      <w:pPr>
        <w:spacing w:after="360" w:line="276" w:lineRule="auto"/>
        <w:ind w:firstLine="709"/>
        <w:jc w:val="both"/>
        <w:rPr>
          <w:sz w:val="28"/>
          <w:szCs w:val="28"/>
        </w:rPr>
      </w:pPr>
      <w:r w:rsidRPr="001D2951">
        <w:rPr>
          <w:sz w:val="28"/>
          <w:szCs w:val="28"/>
        </w:rPr>
        <w:t>38.5. </w:t>
      </w:r>
      <w:r w:rsidR="00545EF9" w:rsidRPr="001D2951">
        <w:rPr>
          <w:sz w:val="28"/>
          <w:szCs w:val="28"/>
        </w:rPr>
        <w:t>Документы, не предоставленные в ходе проведения проверки, не принимаются во внимание в качестве доказател</w:t>
      </w:r>
      <w:r w:rsidRPr="001D2951">
        <w:rPr>
          <w:sz w:val="28"/>
          <w:szCs w:val="28"/>
        </w:rPr>
        <w:t>ьства при рассмотрении жалобы.</w:t>
      </w:r>
    </w:p>
    <w:p w14:paraId="5B1DB7FD" w14:textId="77777777" w:rsidR="00545EF9" w:rsidRPr="001D2951" w:rsidRDefault="00545EF9" w:rsidP="00255B28">
      <w:pPr>
        <w:ind w:firstLine="708"/>
        <w:rPr>
          <w:b/>
          <w:bCs/>
          <w:sz w:val="28"/>
          <w:szCs w:val="28"/>
        </w:rPr>
      </w:pPr>
      <w:r w:rsidRPr="001D2951">
        <w:rPr>
          <w:bCs/>
          <w:sz w:val="28"/>
          <w:szCs w:val="28"/>
        </w:rPr>
        <w:t>Статья 39.</w:t>
      </w:r>
      <w:r w:rsidRPr="001D2951">
        <w:rPr>
          <w:b/>
          <w:bCs/>
          <w:sz w:val="28"/>
          <w:szCs w:val="28"/>
        </w:rPr>
        <w:t xml:space="preserve"> Оставление жалобы без рассмотрения</w:t>
      </w:r>
    </w:p>
    <w:p w14:paraId="1E285B60" w14:textId="77777777" w:rsidR="009A32BE" w:rsidRPr="001D2951" w:rsidRDefault="009A32BE" w:rsidP="009A32BE">
      <w:pPr>
        <w:ind w:firstLine="708"/>
        <w:rPr>
          <w:bCs/>
          <w:sz w:val="28"/>
          <w:szCs w:val="28"/>
        </w:rPr>
      </w:pPr>
    </w:p>
    <w:p w14:paraId="0D462C06" w14:textId="77777777" w:rsidR="00545EF9" w:rsidRPr="001D2951" w:rsidRDefault="006524D7" w:rsidP="006811D0">
      <w:pPr>
        <w:spacing w:after="360" w:line="276" w:lineRule="auto"/>
        <w:ind w:firstLine="709"/>
        <w:jc w:val="both"/>
        <w:rPr>
          <w:sz w:val="28"/>
          <w:szCs w:val="28"/>
        </w:rPr>
      </w:pPr>
      <w:r w:rsidRPr="001D2951">
        <w:rPr>
          <w:sz w:val="28"/>
          <w:szCs w:val="28"/>
        </w:rPr>
        <w:t>39.1. </w:t>
      </w:r>
      <w:r w:rsidR="00545EF9" w:rsidRPr="001D2951">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14:paraId="581393DB" w14:textId="77777777" w:rsidR="00545EF9" w:rsidRPr="001D2951"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а) </w:t>
      </w:r>
      <w:r w:rsidR="00545EF9" w:rsidRPr="001D2951">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14:paraId="021C22D0" w14:textId="77777777" w:rsidR="00545EF9" w:rsidRPr="001D2951"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б) </w:t>
      </w:r>
      <w:r w:rsidR="00545EF9" w:rsidRPr="001D2951">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14:paraId="0C702868" w14:textId="77777777" w:rsidR="00545EF9" w:rsidRPr="001D2951"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в) </w:t>
      </w:r>
      <w:r w:rsidR="00545EF9" w:rsidRPr="001D2951">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14:paraId="45CAE304" w14:textId="77777777" w:rsidR="00545EF9" w:rsidRPr="001D2951"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г) </w:t>
      </w:r>
      <w:r w:rsidR="00545EF9" w:rsidRPr="001D2951">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14:paraId="1373FAFF" w14:textId="77777777" w:rsidR="00545EF9" w:rsidRPr="001D2951"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д) ранее подана жалоба по тем же основаниям.</w:t>
      </w:r>
    </w:p>
    <w:p w14:paraId="6370B811" w14:textId="77777777" w:rsidR="00A26B08" w:rsidRPr="001D2951" w:rsidRDefault="00A26B08" w:rsidP="00A26B08">
      <w:pPr>
        <w:spacing w:after="360" w:line="276" w:lineRule="auto"/>
        <w:ind w:firstLine="709"/>
        <w:jc w:val="both"/>
        <w:rPr>
          <w:bCs/>
          <w:sz w:val="28"/>
          <w:szCs w:val="28"/>
        </w:rPr>
      </w:pPr>
      <w:r w:rsidRPr="001D2951">
        <w:rPr>
          <w:bCs/>
          <w:sz w:val="28"/>
          <w:szCs w:val="28"/>
        </w:rPr>
        <w:t>е)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w:t>
      </w:r>
    </w:p>
    <w:p w14:paraId="76523D30" w14:textId="77777777" w:rsidR="00A26B08" w:rsidRPr="001D2951" w:rsidRDefault="00AA6EEC" w:rsidP="00A26B08">
      <w:pPr>
        <w:pStyle w:val="ConsPlusNormal"/>
        <w:tabs>
          <w:tab w:val="left" w:pos="1764"/>
        </w:tabs>
        <w:spacing w:after="360" w:line="276" w:lineRule="auto"/>
        <w:ind w:firstLine="709"/>
        <w:jc w:val="both"/>
        <w:rPr>
          <w:rFonts w:ascii="Times New Roman" w:hAnsi="Times New Roman" w:cs="Times New Roman"/>
          <w:sz w:val="28"/>
          <w:szCs w:val="28"/>
        </w:rPr>
      </w:pPr>
      <w:hyperlink r:id="rId155" w:history="1">
        <w:r w:rsidR="00A26B08" w:rsidRPr="001D2951">
          <w:rPr>
            <w:rFonts w:ascii="Times New Roman" w:hAnsi="Times New Roman" w:cs="Times New Roman"/>
            <w:bCs/>
            <w:i/>
            <w:color w:val="0000FF"/>
            <w:sz w:val="28"/>
            <w:szCs w:val="28"/>
            <w:u w:val="single"/>
          </w:rPr>
          <w:t>(Подпункт «е» пункта 39.1 статьи 39 введен Законом от 03.08.2018      № 247-IНС)</w:t>
        </w:r>
      </w:hyperlink>
    </w:p>
    <w:p w14:paraId="4C02528C" w14:textId="77777777" w:rsidR="00424939" w:rsidRPr="001D2951" w:rsidRDefault="00424939" w:rsidP="00424939">
      <w:pPr>
        <w:spacing w:after="360" w:line="276" w:lineRule="auto"/>
        <w:ind w:firstLine="709"/>
        <w:jc w:val="both"/>
        <w:rPr>
          <w:bCs/>
          <w:sz w:val="28"/>
          <w:szCs w:val="28"/>
        </w:rPr>
      </w:pPr>
      <w:r w:rsidRPr="001D2951">
        <w:rPr>
          <w:bCs/>
          <w:sz w:val="28"/>
          <w:szCs w:val="28"/>
        </w:rPr>
        <w:lastRenderedPageBreak/>
        <w:t xml:space="preserve">39.2. Республиканский орган исполнительной власти, реализующий государственную политику в сфере налогообложения и таможенного дела, принимает решение об оставлении жалобы без рассмотрения полностью или в части в течение десяти рабочих дней со дня получения такой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 </w:t>
      </w:r>
    </w:p>
    <w:p w14:paraId="1025A54C" w14:textId="77777777" w:rsidR="00424939" w:rsidRPr="001D2951" w:rsidRDefault="00424939" w:rsidP="00424939">
      <w:pPr>
        <w:spacing w:after="360" w:line="276" w:lineRule="auto"/>
        <w:ind w:firstLine="709"/>
        <w:jc w:val="both"/>
        <w:rPr>
          <w:bCs/>
          <w:sz w:val="28"/>
          <w:szCs w:val="28"/>
        </w:rPr>
      </w:pPr>
      <w:r w:rsidRPr="001D2951">
        <w:rPr>
          <w:bCs/>
          <w:sz w:val="28"/>
          <w:szCs w:val="28"/>
        </w:rPr>
        <w:t>В случае если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 решение об оставлении жалобы без рассмотрения полностью или в части выносится в течение десяти рабочих дней со дня получения такой информации.</w:t>
      </w:r>
    </w:p>
    <w:p w14:paraId="0F42FF52" w14:textId="77777777" w:rsidR="00545EF9" w:rsidRPr="001D2951" w:rsidRDefault="00AA6EEC" w:rsidP="00424939">
      <w:pPr>
        <w:pStyle w:val="ConsPlusNormal"/>
        <w:tabs>
          <w:tab w:val="left" w:pos="1764"/>
        </w:tabs>
        <w:spacing w:after="360" w:line="276" w:lineRule="auto"/>
        <w:ind w:firstLine="709"/>
        <w:jc w:val="both"/>
        <w:rPr>
          <w:rFonts w:ascii="Times New Roman" w:hAnsi="Times New Roman" w:cs="Times New Roman"/>
          <w:sz w:val="28"/>
          <w:szCs w:val="28"/>
        </w:rPr>
      </w:pPr>
      <w:hyperlink r:id="rId156" w:history="1">
        <w:r w:rsidR="00424939" w:rsidRPr="001D2951">
          <w:rPr>
            <w:rFonts w:ascii="Times New Roman" w:hAnsi="Times New Roman" w:cs="Times New Roman"/>
            <w:bCs/>
            <w:i/>
            <w:color w:val="0000FF"/>
            <w:sz w:val="28"/>
            <w:szCs w:val="28"/>
            <w:u w:val="single"/>
          </w:rPr>
          <w:t>(Пункт 39.2 статьи 39 изложен в новой редакции в соответствии с Законом от 03.08.2018 № 247-IНС)</w:t>
        </w:r>
      </w:hyperlink>
    </w:p>
    <w:p w14:paraId="1849B4CC" w14:textId="77777777" w:rsidR="00545EF9" w:rsidRPr="001D2951"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39.3. </w:t>
      </w:r>
      <w:r w:rsidR="00545EF9" w:rsidRPr="001D2951">
        <w:rPr>
          <w:rFonts w:ascii="Times New Roman" w:hAnsi="Times New Roman" w:cs="Times New Roman"/>
          <w:sz w:val="28"/>
          <w:szCs w:val="28"/>
        </w:rPr>
        <w:t xml:space="preserve">Оставление жалобы без рассмотрения не препятствует 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D2951">
          <w:rPr>
            <w:rFonts w:ascii="Times New Roman" w:hAnsi="Times New Roman" w:cs="Times New Roman"/>
            <w:sz w:val="28"/>
            <w:szCs w:val="28"/>
          </w:rPr>
          <w:t>пункта</w:t>
        </w:r>
      </w:hyperlink>
      <w:r w:rsidR="00545EF9" w:rsidRPr="001D2951">
        <w:rPr>
          <w:rFonts w:ascii="Times New Roman" w:hAnsi="Times New Roman" w:cs="Times New Roman"/>
          <w:sz w:val="28"/>
          <w:szCs w:val="28"/>
        </w:rPr>
        <w:t xml:space="preserve"> 39.1 настоящей статьи.</w:t>
      </w:r>
    </w:p>
    <w:p w14:paraId="5EA9BEF0" w14:textId="77777777" w:rsidR="00545EF9" w:rsidRPr="001D2951"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Статья 40.</w:t>
      </w:r>
      <w:r w:rsidRPr="001D2951">
        <w:rPr>
          <w:rFonts w:ascii="Times New Roman" w:hAnsi="Times New Roman" w:cs="Times New Roman"/>
          <w:b/>
          <w:bCs/>
          <w:sz w:val="28"/>
          <w:szCs w:val="28"/>
        </w:rPr>
        <w:t xml:space="preserve"> Рассмотрение жалобы</w:t>
      </w:r>
    </w:p>
    <w:p w14:paraId="310EEC4F" w14:textId="77777777" w:rsidR="00545EF9" w:rsidRPr="001D2951"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40.1. </w:t>
      </w:r>
      <w:r w:rsidR="00545EF9" w:rsidRPr="001D2951">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D2951">
        <w:rPr>
          <w:rFonts w:ascii="Times New Roman" w:hAnsi="Times New Roman" w:cs="Times New Roman"/>
          <w:sz w:val="28"/>
          <w:szCs w:val="28"/>
        </w:rPr>
        <w:t xml:space="preserve"> жалобу</w:t>
      </w:r>
      <w:r w:rsidR="00545EF9" w:rsidRPr="001D2951">
        <w:rPr>
          <w:rFonts w:ascii="Times New Roman" w:hAnsi="Times New Roman" w:cs="Times New Roman"/>
          <w:sz w:val="28"/>
          <w:szCs w:val="28"/>
        </w:rPr>
        <w:t xml:space="preserve"> без участия лица, подавшего жалобу.</w:t>
      </w:r>
    </w:p>
    <w:p w14:paraId="248C547D" w14:textId="77777777" w:rsidR="00545EF9" w:rsidRPr="001D2951"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40.2. </w:t>
      </w:r>
      <w:r w:rsidR="00545EF9" w:rsidRPr="001D2951">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14:paraId="36920552" w14:textId="77777777" w:rsidR="00545EF9" w:rsidRPr="001D2951"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а) оставляет решение органа доходов и сборов без изменений, а жалобу без удовлетворения;</w:t>
      </w:r>
    </w:p>
    <w:p w14:paraId="1AE2E053" w14:textId="77777777" w:rsidR="00545EF9" w:rsidRPr="001D2951"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14:paraId="0CC49936" w14:textId="77777777" w:rsidR="00545EF9" w:rsidRPr="001D2951"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 xml:space="preserve">40.3. Министерство доходов и сборов Донецкой Народной Республики по </w:t>
      </w:r>
      <w:r w:rsidRPr="001D2951">
        <w:rPr>
          <w:rStyle w:val="hps"/>
          <w:rFonts w:ascii="Times New Roman" w:hAnsi="Times New Roman"/>
          <w:sz w:val="28"/>
          <w:szCs w:val="28"/>
        </w:rPr>
        <w:t>заявлению</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лица, подавшего жалобу,</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может</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исправить</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допущенные</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при</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оформлении</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решения о результатах</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рассмотрения</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жалобы</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описки</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или</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арифметические</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ошибки</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не изменяя при этом</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суть</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такого решения.</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Исправление</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производится путем</w:t>
      </w:r>
      <w:r w:rsidRPr="001D2951">
        <w:rPr>
          <w:rFonts w:ascii="Times New Roman" w:hAnsi="Times New Roman" w:cs="Times New Roman"/>
          <w:sz w:val="28"/>
          <w:szCs w:val="28"/>
        </w:rPr>
        <w:t xml:space="preserve"> предоставления</w:t>
      </w:r>
      <w:r w:rsidRPr="001D2951">
        <w:rPr>
          <w:rStyle w:val="hps"/>
          <w:rFonts w:ascii="Times New Roman" w:hAnsi="Times New Roman"/>
          <w:sz w:val="28"/>
          <w:szCs w:val="28"/>
        </w:rPr>
        <w:t xml:space="preserve"> письма</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в котором</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lastRenderedPageBreak/>
        <w:t>отмечается</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суть</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исправленных</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ошибок</w:t>
      </w:r>
      <w:r w:rsidRPr="001D2951">
        <w:rPr>
          <w:rFonts w:ascii="Times New Roman" w:hAnsi="Times New Roman" w:cs="Times New Roman"/>
          <w:sz w:val="28"/>
          <w:szCs w:val="28"/>
        </w:rPr>
        <w:t>.</w:t>
      </w:r>
    </w:p>
    <w:p w14:paraId="6D3663E9" w14:textId="77777777" w:rsidR="00545EF9" w:rsidRPr="001D2951"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Указанный срок может быть продлен Министром дохо</w:t>
      </w:r>
      <w:r w:rsidR="006524D7" w:rsidRPr="001D2951">
        <w:rPr>
          <w:rFonts w:ascii="Times New Roman" w:hAnsi="Times New Roman" w:cs="Times New Roman"/>
          <w:sz w:val="28"/>
          <w:szCs w:val="28"/>
        </w:rPr>
        <w:t>дов и сборов (его заместителем)</w:t>
      </w:r>
      <w:r w:rsidRPr="001D2951">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
    <w:p w14:paraId="5AA3E3CB" w14:textId="77777777" w:rsidR="00545EF9" w:rsidRPr="001D2951"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40.5. </w:t>
      </w:r>
      <w:r w:rsidR="00545EF9" w:rsidRPr="001D2951">
        <w:rPr>
          <w:rFonts w:ascii="Times New Roman" w:hAnsi="Times New Roman" w:cs="Times New Roman"/>
          <w:sz w:val="28"/>
          <w:szCs w:val="28"/>
        </w:rPr>
        <w:t xml:space="preserve">Решение о продлении срока рассмотрения жалобы, решение по результатам рассмотрения жалобы вручаются лицу, подавшему жалобу, под расписку или направляются иными средствами связи (почтой с </w:t>
      </w:r>
      <w:r w:rsidR="00545EF9" w:rsidRPr="001D2951">
        <w:rPr>
          <w:rStyle w:val="hps"/>
          <w:rFonts w:ascii="Times New Roman" w:hAnsi="Times New Roman"/>
          <w:sz w:val="28"/>
          <w:szCs w:val="28"/>
        </w:rPr>
        <w:t>уведомлением</w:t>
      </w:r>
      <w:r w:rsidR="00545EF9" w:rsidRPr="001D2951">
        <w:rPr>
          <w:rFonts w:ascii="Times New Roman" w:hAnsi="Times New Roman" w:cs="Times New Roman"/>
          <w:sz w:val="28"/>
          <w:szCs w:val="28"/>
        </w:rPr>
        <w:t xml:space="preserve"> </w:t>
      </w:r>
      <w:r w:rsidR="00545EF9" w:rsidRPr="001D2951">
        <w:rPr>
          <w:rStyle w:val="hps"/>
          <w:rFonts w:ascii="Times New Roman" w:hAnsi="Times New Roman"/>
          <w:sz w:val="28"/>
          <w:szCs w:val="28"/>
        </w:rPr>
        <w:t>о вручении</w:t>
      </w:r>
      <w:r w:rsidR="00545EF9" w:rsidRPr="001D2951">
        <w:rPr>
          <w:rFonts w:ascii="Times New Roman" w:hAnsi="Times New Roman" w:cs="Times New Roman"/>
          <w:sz w:val="28"/>
          <w:szCs w:val="28"/>
        </w:rPr>
        <w:t>, факсом или электронной почтой с подтверждением даты отправки), указанными в жалобе, в течение трех рабочих дней со дня его принятия.</w:t>
      </w:r>
    </w:p>
    <w:p w14:paraId="5C66D037" w14:textId="77777777" w:rsidR="00545EF9" w:rsidRPr="001D2951"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40.6. </w:t>
      </w:r>
      <w:r w:rsidR="00545EF9" w:rsidRPr="001D2951">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14:paraId="6F4EB647" w14:textId="77777777" w:rsidR="00545EF9" w:rsidRPr="001D2951"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40</w:t>
      </w:r>
      <w:r w:rsidR="003256C9" w:rsidRPr="001D2951">
        <w:rPr>
          <w:rFonts w:ascii="Times New Roman" w:hAnsi="Times New Roman" w:cs="Times New Roman"/>
          <w:sz w:val="28"/>
          <w:szCs w:val="28"/>
        </w:rPr>
        <w:t>.7. </w:t>
      </w:r>
      <w:r w:rsidRPr="001D2951">
        <w:rPr>
          <w:rFonts w:ascii="Times New Roman" w:hAnsi="Times New Roman" w:cs="Times New Roman"/>
          <w:sz w:val="28"/>
          <w:szCs w:val="28"/>
        </w:rPr>
        <w:t>В случае</w:t>
      </w:r>
      <w:r w:rsidR="00ED24F7" w:rsidRPr="001D2951">
        <w:rPr>
          <w:rFonts w:ascii="Times New Roman" w:hAnsi="Times New Roman" w:cs="Times New Roman"/>
          <w:sz w:val="28"/>
          <w:szCs w:val="28"/>
        </w:rPr>
        <w:t>,</w:t>
      </w:r>
      <w:r w:rsidRPr="001D2951">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14:paraId="39B3BC00" w14:textId="77777777" w:rsidR="00545EF9" w:rsidRPr="001D2951"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Глава 9-2.</w:t>
      </w:r>
      <w:r w:rsidRPr="001D2951">
        <w:rPr>
          <w:rFonts w:ascii="Times New Roman" w:hAnsi="Times New Roman" w:cs="Times New Roman"/>
          <w:b/>
          <w:bCs/>
          <w:sz w:val="28"/>
          <w:szCs w:val="28"/>
          <w:lang w:val="ru-RU"/>
        </w:rPr>
        <w:t xml:space="preserve"> Судебное обжалование</w:t>
      </w:r>
    </w:p>
    <w:p w14:paraId="3F402FBB" w14:textId="77777777" w:rsidR="00545EF9" w:rsidRPr="001D2951"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41.</w:t>
      </w:r>
      <w:r w:rsidRPr="001D2951">
        <w:rPr>
          <w:rFonts w:ascii="Times New Roman" w:hAnsi="Times New Roman" w:cs="Times New Roman"/>
          <w:b/>
          <w:bCs/>
          <w:sz w:val="28"/>
          <w:szCs w:val="28"/>
          <w:lang w:val="ru-RU"/>
        </w:rPr>
        <w:t xml:space="preserve"> Общие положения о судебном обжаловании </w:t>
      </w:r>
    </w:p>
    <w:p w14:paraId="1C73E9B5" w14:textId="77777777" w:rsidR="00545EF9" w:rsidRPr="001D2951"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41.1. </w:t>
      </w:r>
      <w:r w:rsidR="00545EF9" w:rsidRPr="001D2951">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14:paraId="25D99740" w14:textId="77777777" w:rsidR="00D71F35" w:rsidRPr="001D2951" w:rsidRDefault="00D71F35" w:rsidP="00D71F35">
      <w:pPr>
        <w:spacing w:after="360" w:line="276" w:lineRule="auto"/>
        <w:ind w:firstLine="709"/>
        <w:jc w:val="both"/>
        <w:rPr>
          <w:bCs/>
          <w:sz w:val="28"/>
          <w:szCs w:val="28"/>
        </w:rPr>
      </w:pPr>
      <w:r w:rsidRPr="001D2951">
        <w:rPr>
          <w:bCs/>
          <w:sz w:val="28"/>
          <w:szCs w:val="28"/>
        </w:rPr>
        <w:t>Глава 10. </w:t>
      </w:r>
      <w:r w:rsidRPr="001D2951">
        <w:rPr>
          <w:b/>
          <w:bCs/>
          <w:sz w:val="28"/>
          <w:szCs w:val="28"/>
        </w:rPr>
        <w:t xml:space="preserve">Предоставление банком и другими финансовыми учреждениями информации об открытии и закрытии счетов налогоплательщиков. Взыскание задолженности. Порядок выявления, </w:t>
      </w:r>
      <w:r w:rsidRPr="001D2951">
        <w:rPr>
          <w:b/>
          <w:bCs/>
          <w:sz w:val="28"/>
          <w:szCs w:val="28"/>
        </w:rPr>
        <w:lastRenderedPageBreak/>
        <w:t>учета, хранения, оценки бесхозяйного, конфискованного и другого имущества, которое переходит в собственность Донецкой Народной Республики, и распоряжения им</w:t>
      </w:r>
    </w:p>
    <w:p w14:paraId="278C4B91" w14:textId="77777777" w:rsidR="00545EF9" w:rsidRPr="001D2951" w:rsidRDefault="00AA6EEC" w:rsidP="00D71F35">
      <w:pPr>
        <w:tabs>
          <w:tab w:val="left" w:pos="993"/>
        </w:tabs>
        <w:spacing w:after="360" w:line="276" w:lineRule="auto"/>
        <w:ind w:firstLine="709"/>
        <w:jc w:val="both"/>
        <w:rPr>
          <w:b/>
          <w:bCs/>
          <w:sz w:val="28"/>
          <w:szCs w:val="28"/>
        </w:rPr>
      </w:pPr>
      <w:hyperlink r:id="rId157" w:history="1">
        <w:r w:rsidR="00D71F35" w:rsidRPr="001D2951">
          <w:rPr>
            <w:bCs/>
            <w:i/>
            <w:color w:val="0000FF"/>
            <w:sz w:val="28"/>
            <w:szCs w:val="28"/>
            <w:u w:val="single"/>
          </w:rPr>
          <w:t>(Наименование Главы 10 изложено в новой редакции в соответствии с Законом от 03.08.2018 № 247-IНС)</w:t>
        </w:r>
      </w:hyperlink>
    </w:p>
    <w:p w14:paraId="4C3BC0EF" w14:textId="77777777" w:rsidR="00C64076" w:rsidRPr="001D2951"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19" w:name="BM1072"/>
      <w:r w:rsidRPr="001D2951">
        <w:rPr>
          <w:bCs/>
          <w:sz w:val="28"/>
          <w:szCs w:val="28"/>
        </w:rPr>
        <w:t>Глава </w:t>
      </w:r>
      <w:r w:rsidR="00C64076" w:rsidRPr="001D2951">
        <w:rPr>
          <w:bCs/>
          <w:sz w:val="28"/>
          <w:szCs w:val="28"/>
        </w:rPr>
        <w:t>10-1.</w:t>
      </w:r>
      <w:r w:rsidR="00530AFA" w:rsidRPr="001D2951">
        <w:rPr>
          <w:b/>
          <w:bCs/>
          <w:sz w:val="28"/>
          <w:szCs w:val="28"/>
        </w:rPr>
        <w:t> </w:t>
      </w:r>
      <w:r w:rsidR="00C64076" w:rsidRPr="001D2951">
        <w:rPr>
          <w:b/>
          <w:bCs/>
          <w:sz w:val="28"/>
          <w:szCs w:val="28"/>
        </w:rPr>
        <w:t>Предоставление банком и другими финансовыми учреждениями информации об открытии и закрытии счетов налогоплательщиков</w:t>
      </w:r>
    </w:p>
    <w:p w14:paraId="2B6560B3" w14:textId="77777777" w:rsidR="00C64076" w:rsidRPr="001D2951"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D2951">
        <w:rPr>
          <w:bCs/>
          <w:sz w:val="28"/>
          <w:szCs w:val="28"/>
        </w:rPr>
        <w:t>Статья </w:t>
      </w:r>
      <w:r w:rsidR="00C64076" w:rsidRPr="001D2951">
        <w:rPr>
          <w:bCs/>
          <w:sz w:val="28"/>
          <w:szCs w:val="28"/>
        </w:rPr>
        <w:t>42.</w:t>
      </w:r>
      <w:r w:rsidR="00530AFA" w:rsidRPr="001D2951">
        <w:rPr>
          <w:b/>
          <w:bCs/>
          <w:sz w:val="28"/>
          <w:szCs w:val="28"/>
        </w:rPr>
        <w:t> </w:t>
      </w:r>
      <w:r w:rsidR="00C64076" w:rsidRPr="001D2951">
        <w:rPr>
          <w:b/>
          <w:bCs/>
          <w:sz w:val="28"/>
          <w:szCs w:val="28"/>
        </w:rPr>
        <w:t>Уведомление банками и другими финансовыми учреждениями об открытии счетов налогоплательщиков</w:t>
      </w:r>
    </w:p>
    <w:p w14:paraId="6B3B7EA1" w14:textId="77777777" w:rsidR="00C64076" w:rsidRPr="001D2951"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42.1. Банки и другие финансовые учреждения обязаны направить органу доходов и сборов Донецкой Народной Республики уведомление об открытии или закрытии счета налогоплательщику в течение трех рабочих дней со дня открытия/закрытия счета (включая день открытия/закрытия).</w:t>
      </w:r>
    </w:p>
    <w:p w14:paraId="6475CAE4" w14:textId="77777777" w:rsidR="00C64076" w:rsidRPr="001D2951"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14:paraId="15F575F5" w14:textId="77777777" w:rsidR="00C64076" w:rsidRPr="001D2951"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14:paraId="04BAE56A" w14:textId="77777777" w:rsidR="00C64076" w:rsidRPr="001D2951"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42.4. 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
    <w:p w14:paraId="10FFC9D6" w14:textId="77777777" w:rsidR="00C64076" w:rsidRPr="001D2951"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D2951">
        <w:rPr>
          <w:rFonts w:ascii="Times New Roman" w:hAnsi="Times New Roman" w:cs="Times New Roman"/>
          <w:sz w:val="28"/>
          <w:szCs w:val="28"/>
          <w:lang w:val="ru-RU"/>
        </w:rPr>
        <w:t xml:space="preserve">настоящим </w:t>
      </w:r>
      <w:r w:rsidRPr="001D2951">
        <w:rPr>
          <w:rFonts w:ascii="Times New Roman" w:hAnsi="Times New Roman" w:cs="Times New Roman"/>
          <w:sz w:val="28"/>
          <w:szCs w:val="28"/>
          <w:lang w:val="ru-RU"/>
        </w:rPr>
        <w:t xml:space="preserve">Законом. </w:t>
      </w:r>
    </w:p>
    <w:p w14:paraId="3FEEBE4E" w14:textId="77777777" w:rsidR="00706701" w:rsidRPr="001D2951" w:rsidRDefault="00706701" w:rsidP="006811D0">
      <w:pPr>
        <w:tabs>
          <w:tab w:val="left" w:pos="993"/>
        </w:tabs>
        <w:spacing w:after="360" w:line="276" w:lineRule="auto"/>
        <w:ind w:firstLine="709"/>
        <w:jc w:val="both"/>
        <w:rPr>
          <w:b/>
          <w:bCs/>
          <w:sz w:val="28"/>
          <w:szCs w:val="28"/>
        </w:rPr>
      </w:pPr>
      <w:r w:rsidRPr="001D2951">
        <w:rPr>
          <w:bCs/>
          <w:sz w:val="28"/>
          <w:szCs w:val="28"/>
        </w:rPr>
        <w:lastRenderedPageBreak/>
        <w:t>Глава 10-2.</w:t>
      </w:r>
      <w:r w:rsidRPr="001D2951">
        <w:rPr>
          <w:b/>
          <w:bCs/>
          <w:sz w:val="28"/>
          <w:szCs w:val="28"/>
        </w:rPr>
        <w:t xml:space="preserve"> Взыскание задолженности</w:t>
      </w:r>
    </w:p>
    <w:p w14:paraId="45078C94" w14:textId="77777777" w:rsidR="00706701" w:rsidRPr="001D2951" w:rsidRDefault="00706701" w:rsidP="006811D0">
      <w:pPr>
        <w:tabs>
          <w:tab w:val="left" w:pos="0"/>
        </w:tabs>
        <w:spacing w:after="360" w:line="276" w:lineRule="auto"/>
        <w:ind w:firstLine="709"/>
        <w:jc w:val="both"/>
        <w:rPr>
          <w:b/>
          <w:bCs/>
          <w:sz w:val="28"/>
          <w:szCs w:val="28"/>
        </w:rPr>
      </w:pPr>
      <w:r w:rsidRPr="001D2951">
        <w:rPr>
          <w:bCs/>
          <w:sz w:val="28"/>
          <w:szCs w:val="28"/>
        </w:rPr>
        <w:t>Ст</w:t>
      </w:r>
      <w:r w:rsidR="003256C9" w:rsidRPr="001D2951">
        <w:rPr>
          <w:bCs/>
          <w:sz w:val="28"/>
          <w:szCs w:val="28"/>
        </w:rPr>
        <w:t>атья </w:t>
      </w:r>
      <w:r w:rsidRPr="001D2951">
        <w:rPr>
          <w:bCs/>
          <w:sz w:val="28"/>
          <w:szCs w:val="28"/>
        </w:rPr>
        <w:t>43.</w:t>
      </w:r>
      <w:r w:rsidRPr="001D2951">
        <w:rPr>
          <w:b/>
          <w:bCs/>
          <w:sz w:val="28"/>
          <w:szCs w:val="28"/>
        </w:rPr>
        <w:t xml:space="preserve"> Органы, уполномоченные осуществлять меры принудительного взыскания</w:t>
      </w:r>
    </w:p>
    <w:p w14:paraId="4DA8E63A" w14:textId="77777777" w:rsidR="00706701" w:rsidRPr="001D2951" w:rsidRDefault="00706701" w:rsidP="006811D0">
      <w:pPr>
        <w:tabs>
          <w:tab w:val="left" w:pos="0"/>
        </w:tabs>
        <w:spacing w:after="360" w:line="276" w:lineRule="auto"/>
        <w:ind w:firstLine="709"/>
        <w:jc w:val="both"/>
        <w:rPr>
          <w:bCs/>
          <w:sz w:val="28"/>
          <w:szCs w:val="28"/>
        </w:rPr>
      </w:pPr>
      <w:r w:rsidRPr="001D2951">
        <w:rPr>
          <w:sz w:val="28"/>
          <w:szCs w:val="28"/>
        </w:rPr>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14:paraId="63951E74" w14:textId="77777777" w:rsidR="00706701" w:rsidRPr="001D2951" w:rsidRDefault="003256C9" w:rsidP="006811D0">
      <w:pPr>
        <w:tabs>
          <w:tab w:val="left" w:pos="0"/>
        </w:tabs>
        <w:spacing w:after="360" w:line="276" w:lineRule="auto"/>
        <w:ind w:firstLine="709"/>
        <w:jc w:val="both"/>
        <w:rPr>
          <w:b/>
          <w:bCs/>
          <w:sz w:val="28"/>
          <w:szCs w:val="28"/>
        </w:rPr>
      </w:pPr>
      <w:r w:rsidRPr="001D2951">
        <w:rPr>
          <w:bCs/>
          <w:sz w:val="28"/>
          <w:szCs w:val="28"/>
        </w:rPr>
        <w:t>Статья </w:t>
      </w:r>
      <w:r w:rsidR="00706701" w:rsidRPr="001D2951">
        <w:rPr>
          <w:bCs/>
          <w:sz w:val="28"/>
          <w:szCs w:val="28"/>
        </w:rPr>
        <w:t>44.</w:t>
      </w:r>
      <w:r w:rsidR="00706701" w:rsidRPr="001D2951">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14:paraId="6ABE2ABE" w14:textId="77777777" w:rsidR="00706701" w:rsidRPr="001D2951"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44.1. </w:t>
      </w:r>
      <w:r w:rsidR="00706701" w:rsidRPr="001D2951">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14:paraId="1C7ABCBA" w14:textId="77777777" w:rsidR="00706701" w:rsidRPr="001D2951"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14:paraId="2BA6EF28"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а) за счет излишне уплаченных сумм такого платежа </w:t>
      </w:r>
      <w:r w:rsidR="003256C9"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без заявления налогоплательщика;</w:t>
      </w:r>
    </w:p>
    <w:p w14:paraId="3E31A53A"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14:paraId="119C77CB" w14:textId="77777777" w:rsidR="00706701" w:rsidRPr="001D2951"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44.2. </w:t>
      </w:r>
      <w:r w:rsidR="00706701" w:rsidRPr="001D2951">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D2951">
        <w:rPr>
          <w:rFonts w:ascii="Times New Roman" w:hAnsi="Times New Roman" w:cs="Times New Roman"/>
          <w:sz w:val="28"/>
          <w:szCs w:val="28"/>
          <w:lang w:val="ru-RU"/>
        </w:rPr>
        <w:t>з</w:t>
      </w:r>
      <w:r w:rsidR="00706701" w:rsidRPr="001D2951">
        <w:rPr>
          <w:rFonts w:ascii="Times New Roman" w:hAnsi="Times New Roman" w:cs="Times New Roman"/>
          <w:sz w:val="28"/>
          <w:szCs w:val="28"/>
          <w:lang w:val="ru-RU"/>
        </w:rPr>
        <w:t>аконами Донецкой Народной Республики.</w:t>
      </w:r>
    </w:p>
    <w:p w14:paraId="3AAC526E" w14:textId="28E38D55" w:rsidR="00706701" w:rsidRPr="001D2951" w:rsidRDefault="00706701" w:rsidP="006811D0">
      <w:pPr>
        <w:spacing w:after="360" w:line="276" w:lineRule="auto"/>
        <w:ind w:firstLine="709"/>
        <w:jc w:val="both"/>
        <w:rPr>
          <w:sz w:val="28"/>
          <w:szCs w:val="28"/>
        </w:rPr>
      </w:pPr>
      <w:r w:rsidRPr="001D2951">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D2951">
        <w:rPr>
          <w:sz w:val="28"/>
          <w:szCs w:val="28"/>
        </w:rPr>
        <w:t>–</w:t>
      </w:r>
      <w:r w:rsidRPr="001D2951">
        <w:rPr>
          <w:sz w:val="28"/>
          <w:szCs w:val="28"/>
        </w:rPr>
        <w:t xml:space="preserve"> дебитора, который в течение одного года до последнего дня предельного срока погашения суммы денежного обязательства такого налогоплательщика приобрел у него активы и имеет непогашенную </w:t>
      </w:r>
      <w:r w:rsidRPr="001D2951">
        <w:rPr>
          <w:sz w:val="28"/>
          <w:szCs w:val="28"/>
        </w:rPr>
        <w:lastRenderedPageBreak/>
        <w:t xml:space="preserve">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w:t>
      </w:r>
      <w:r w:rsidR="004366A2" w:rsidRPr="001D2951">
        <w:rPr>
          <w:sz w:val="28"/>
          <w:szCs w:val="28"/>
        </w:rPr>
        <w:t>некоммерческим</w:t>
      </w:r>
      <w:r w:rsidRPr="001D2951">
        <w:rPr>
          <w:sz w:val="28"/>
          <w:szCs w:val="28"/>
        </w:rPr>
        <w:t xml:space="preserve"> организациям или другим приобретателям благотворительной помощи в соответствии с законодательством). Порядок такого взыскания утверждается </w:t>
      </w:r>
      <w:r w:rsidR="0073602B" w:rsidRPr="001D2951">
        <w:rPr>
          <w:sz w:val="28"/>
          <w:szCs w:val="28"/>
        </w:rPr>
        <w:t>Правительством</w:t>
      </w:r>
      <w:r w:rsidRPr="001D2951">
        <w:rPr>
          <w:sz w:val="28"/>
          <w:szCs w:val="28"/>
        </w:rPr>
        <w:t xml:space="preserve"> Донецкой Народной Республики или Главой Донецкой Народной Республики.</w:t>
      </w:r>
    </w:p>
    <w:p w14:paraId="3CB1B6B1" w14:textId="142ED76B" w:rsidR="004366A2" w:rsidRPr="001D2951" w:rsidRDefault="00AA6EEC" w:rsidP="006811D0">
      <w:pPr>
        <w:spacing w:after="360" w:line="276" w:lineRule="auto"/>
        <w:ind w:firstLine="709"/>
        <w:jc w:val="both"/>
        <w:rPr>
          <w:sz w:val="28"/>
          <w:szCs w:val="28"/>
        </w:rPr>
      </w:pPr>
      <w:hyperlink r:id="rId158" w:history="1">
        <w:r w:rsidR="004366A2" w:rsidRPr="001D2951">
          <w:rPr>
            <w:rFonts w:eastAsia="Calibri"/>
            <w:bCs/>
            <w:i/>
            <w:iCs/>
            <w:color w:val="0000FF"/>
            <w:sz w:val="28"/>
            <w:szCs w:val="28"/>
            <w:u w:val="single"/>
          </w:rPr>
          <w:t>(Абзац второй пункта 44.2 статьи 44 с изменениями, внесенными в соответствии с Законом от 28.12.2020 № 237-IIНС)</w:t>
        </w:r>
      </w:hyperlink>
    </w:p>
    <w:p w14:paraId="7FE31BD3" w14:textId="77777777" w:rsidR="00706701" w:rsidRPr="001D2951"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44.3. </w:t>
      </w:r>
      <w:r w:rsidR="00706701" w:rsidRPr="001D2951">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14:paraId="46AF7400"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w:t>
      </w:r>
      <w:r w:rsidR="007B3FC7" w:rsidRPr="001D2951">
        <w:rPr>
          <w:rFonts w:ascii="Times New Roman" w:hAnsi="Times New Roman" w:cs="Times New Roman"/>
          <w:color w:val="000000" w:themeColor="text1"/>
          <w:sz w:val="28"/>
          <w:szCs w:val="28"/>
          <w:lang w:val="ru-RU"/>
        </w:rPr>
        <w:t>финансовую аренду (лизинг)</w:t>
      </w:r>
      <w:r w:rsidRPr="001D2951">
        <w:rPr>
          <w:rFonts w:ascii="Times New Roman" w:hAnsi="Times New Roman" w:cs="Times New Roman"/>
          <w:sz w:val="28"/>
          <w:szCs w:val="28"/>
          <w:lang w:val="ru-RU"/>
        </w:rPr>
        <w:t>,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14:paraId="5401F1B3" w14:textId="77777777" w:rsidR="007B3FC7" w:rsidRPr="001D2951" w:rsidRDefault="00AA6EEC"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59" w:history="1">
        <w:r w:rsidR="007B3FC7" w:rsidRPr="001D2951">
          <w:rPr>
            <w:rFonts w:ascii="Times New Roman" w:hAnsi="Times New Roman" w:cs="Times New Roman"/>
            <w:i/>
            <w:color w:val="0000FF"/>
            <w:sz w:val="28"/>
            <w:szCs w:val="28"/>
            <w:u w:val="single"/>
            <w:lang w:val="ru-RU" w:eastAsia="en-US"/>
          </w:rPr>
          <w:t>(Подпункт 44.3.1 пункта 44.3 статьи 44 с изменениями, внесенными в соответствии с Законом от 24.04.2020 № 133-IIНС)</w:t>
        </w:r>
      </w:hyperlink>
    </w:p>
    <w:p w14:paraId="69A247BA"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14:paraId="11A69366"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44.3.3 ли</w:t>
      </w:r>
      <w:r w:rsidR="00313792" w:rsidRPr="001D2951">
        <w:rPr>
          <w:rFonts w:ascii="Times New Roman" w:hAnsi="Times New Roman" w:cs="Times New Roman"/>
          <w:sz w:val="28"/>
          <w:szCs w:val="28"/>
          <w:lang w:val="ru-RU"/>
        </w:rPr>
        <w:t>чное имущество физических лиц-</w:t>
      </w:r>
      <w:r w:rsidRPr="001D2951">
        <w:rPr>
          <w:rFonts w:ascii="Times New Roman" w:hAnsi="Times New Roman" w:cs="Times New Roman"/>
          <w:sz w:val="28"/>
          <w:szCs w:val="28"/>
          <w:lang w:val="ru-RU"/>
        </w:rPr>
        <w:t>предпринимателей.</w:t>
      </w:r>
    </w:p>
    <w:p w14:paraId="3E7167F4" w14:textId="77777777" w:rsidR="005672BF" w:rsidRPr="001D2951" w:rsidRDefault="005672BF" w:rsidP="005672BF">
      <w:pPr>
        <w:shd w:val="clear" w:color="auto" w:fill="FFFFFF"/>
        <w:tabs>
          <w:tab w:val="left" w:pos="993"/>
        </w:tabs>
        <w:spacing w:after="360" w:line="276" w:lineRule="auto"/>
        <w:ind w:firstLine="709"/>
        <w:jc w:val="both"/>
        <w:textAlignment w:val="baseline"/>
        <w:rPr>
          <w:sz w:val="28"/>
          <w:szCs w:val="28"/>
        </w:rPr>
      </w:pPr>
      <w:r w:rsidRPr="001D2951">
        <w:rPr>
          <w:sz w:val="28"/>
          <w:szCs w:val="28"/>
        </w:rPr>
        <w:t>44.4. В случае отсутствия у налогоплательщика, являющегося филиалом, отделением, другим обособленным подразделением юридического лица, филиалом юридического лица – нерезидента,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юридического лица – нерезидента, на которые может быть обращено взыскание в соответствии с нормами настоящего Закона.</w:t>
      </w:r>
    </w:p>
    <w:p w14:paraId="1FADC273" w14:textId="77777777" w:rsidR="005672BF" w:rsidRPr="001D2951" w:rsidRDefault="005672BF" w:rsidP="005672BF">
      <w:pPr>
        <w:spacing w:after="360" w:line="276" w:lineRule="auto"/>
        <w:ind w:firstLine="709"/>
        <w:jc w:val="both"/>
        <w:rPr>
          <w:color w:val="0000FF" w:themeColor="hyperlink"/>
          <w:sz w:val="28"/>
          <w:szCs w:val="28"/>
          <w:u w:val="single"/>
        </w:rPr>
      </w:pPr>
      <w:r w:rsidRPr="001D2951">
        <w:rPr>
          <w:i/>
          <w:sz w:val="28"/>
          <w:szCs w:val="28"/>
        </w:rPr>
        <w:lastRenderedPageBreak/>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u w:val="single"/>
        </w:rPr>
        <w:t>(Пункт 44.4 с</w:t>
      </w:r>
      <w:r w:rsidRPr="001D2951">
        <w:rPr>
          <w:bCs/>
          <w:i/>
          <w:color w:val="0000FF" w:themeColor="hyperlink"/>
          <w:sz w:val="28"/>
          <w:szCs w:val="28"/>
          <w:u w:val="single"/>
        </w:rPr>
        <w:t>татьи 44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p>
    <w:p w14:paraId="68098234" w14:textId="77777777" w:rsidR="00706701" w:rsidRPr="001D2951" w:rsidRDefault="005672B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i/>
          <w:sz w:val="28"/>
          <w:szCs w:val="28"/>
          <w:lang w:val="ru-RU" w:eastAsia="ru-RU"/>
        </w:rPr>
        <w:fldChar w:fldCharType="end"/>
      </w:r>
      <w:r w:rsidR="00313792" w:rsidRPr="001D2951">
        <w:rPr>
          <w:rFonts w:ascii="Times New Roman" w:hAnsi="Times New Roman" w:cs="Times New Roman"/>
          <w:sz w:val="28"/>
          <w:szCs w:val="28"/>
          <w:lang w:val="ru-RU"/>
        </w:rPr>
        <w:t>44.5. </w:t>
      </w:r>
      <w:r w:rsidR="00706701" w:rsidRPr="001D2951">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средства, уплаченные таким налогоплательщиком, в счет погашения задолженности согласно очередности ее возникновения, независимо от назначения платежа, определенного налогоплательщиком.</w:t>
      </w:r>
    </w:p>
    <w:p w14:paraId="4FD4E938" w14:textId="77777777" w:rsidR="00706701" w:rsidRPr="001D2951"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44.6. </w:t>
      </w:r>
      <w:r w:rsidR="00706701" w:rsidRPr="001D2951">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682226" w:rsidRPr="001D2951">
        <w:rPr>
          <w:rFonts w:ascii="Times New Roman" w:hAnsi="Times New Roman" w:cs="Times New Roman"/>
          <w:sz w:val="28"/>
          <w:szCs w:val="28"/>
          <w:lang w:val="ru-RU"/>
        </w:rPr>
        <w:t>и/или</w:t>
      </w:r>
      <w:r w:rsidR="00706701" w:rsidRPr="001D2951">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682226" w:rsidRPr="001D2951">
        <w:rPr>
          <w:rFonts w:ascii="Times New Roman" w:hAnsi="Times New Roman" w:cs="Times New Roman"/>
          <w:sz w:val="28"/>
          <w:szCs w:val="28"/>
          <w:lang w:val="ru-RU"/>
        </w:rPr>
        <w:t>и/или</w:t>
      </w:r>
      <w:r w:rsidR="00706701" w:rsidRPr="001D2951">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D2951">
        <w:rPr>
          <w:rFonts w:ascii="Times New Roman" w:hAnsi="Times New Roman" w:cs="Times New Roman"/>
          <w:sz w:val="28"/>
          <w:szCs w:val="28"/>
          <w:lang w:val="ru-RU"/>
        </w:rPr>
        <w:t>ым</w:t>
      </w:r>
      <w:r w:rsidR="00333128" w:rsidRPr="001D2951">
        <w:rPr>
          <w:rFonts w:ascii="Times New Roman" w:hAnsi="Times New Roman" w:cs="Times New Roman"/>
          <w:sz w:val="28"/>
          <w:szCs w:val="28"/>
          <w:lang w:val="ru-RU"/>
        </w:rPr>
        <w:t xml:space="preserve"> </w:t>
      </w:r>
      <w:r w:rsidR="00706701" w:rsidRPr="001D2951">
        <w:rPr>
          <w:rFonts w:ascii="Times New Roman" w:hAnsi="Times New Roman" w:cs="Times New Roman"/>
          <w:sz w:val="28"/>
          <w:szCs w:val="28"/>
          <w:lang w:val="ru-RU"/>
        </w:rPr>
        <w:t>за перечисление денежных обязательств. В случае недостаточности таких активов</w:t>
      </w:r>
      <w:r w:rsidR="00541C60" w:rsidRPr="001D2951">
        <w:rPr>
          <w:rFonts w:ascii="Times New Roman" w:hAnsi="Times New Roman" w:cs="Times New Roman"/>
          <w:sz w:val="28"/>
          <w:szCs w:val="28"/>
          <w:lang w:val="ru-RU"/>
        </w:rPr>
        <w:t>,</w:t>
      </w:r>
      <w:r w:rsidR="00706701" w:rsidRPr="001D2951">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14:paraId="3603EB80"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44.7. Взыскание задолженности физических лиц (без уч</w:t>
      </w:r>
      <w:r w:rsidR="00232E11" w:rsidRPr="001D2951">
        <w:rPr>
          <w:rFonts w:ascii="Times New Roman" w:hAnsi="Times New Roman" w:cs="Times New Roman"/>
          <w:sz w:val="28"/>
          <w:szCs w:val="28"/>
          <w:lang w:val="ru-RU"/>
        </w:rPr>
        <w:t>е</w:t>
      </w:r>
      <w:r w:rsidRPr="001D2951">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1D2951">
        <w:rPr>
          <w:rFonts w:ascii="Times New Roman" w:hAnsi="Times New Roman" w:cs="Times New Roman"/>
          <w:sz w:val="28"/>
          <w:szCs w:val="28"/>
          <w:lang w:val="ru-RU"/>
        </w:rPr>
        <w:t xml:space="preserve">доходов </w:t>
      </w:r>
      <w:r w:rsidRPr="001D2951">
        <w:rPr>
          <w:rFonts w:ascii="Times New Roman" w:hAnsi="Times New Roman" w:cs="Times New Roman"/>
          <w:sz w:val="28"/>
          <w:szCs w:val="28"/>
          <w:lang w:val="ru-RU"/>
        </w:rPr>
        <w:t xml:space="preserve">и сборов с соответствующим иском в суд. </w:t>
      </w:r>
    </w:p>
    <w:p w14:paraId="4F6E6564" w14:textId="77777777" w:rsidR="00706701" w:rsidRPr="001D2951"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bCs/>
          <w:sz w:val="28"/>
          <w:szCs w:val="28"/>
          <w:lang w:val="ru-RU"/>
        </w:rPr>
        <w:t>44.8. </w:t>
      </w:r>
      <w:r w:rsidR="00706701" w:rsidRPr="001D2951">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D2951">
        <w:rPr>
          <w:rFonts w:ascii="Times New Roman" w:hAnsi="Times New Roman" w:cs="Times New Roman"/>
          <w:sz w:val="28"/>
          <w:szCs w:val="28"/>
          <w:lang w:val="ru-RU"/>
        </w:rPr>
        <w:t xml:space="preserve">настоящего </w:t>
      </w:r>
      <w:r w:rsidR="00706701" w:rsidRPr="001D2951">
        <w:rPr>
          <w:rFonts w:ascii="Times New Roman" w:hAnsi="Times New Roman" w:cs="Times New Roman"/>
          <w:bCs/>
          <w:sz w:val="28"/>
          <w:szCs w:val="28"/>
          <w:lang w:val="ru-RU"/>
        </w:rPr>
        <w:t>Закона</w:t>
      </w:r>
      <w:r w:rsidR="00541C60" w:rsidRPr="001D2951">
        <w:rPr>
          <w:rFonts w:ascii="Times New Roman" w:hAnsi="Times New Roman" w:cs="Times New Roman"/>
          <w:bCs/>
          <w:sz w:val="28"/>
          <w:szCs w:val="28"/>
          <w:lang w:val="ru-RU"/>
        </w:rPr>
        <w:t>,</w:t>
      </w:r>
      <w:r w:rsidR="00706701" w:rsidRPr="001D2951">
        <w:rPr>
          <w:rFonts w:ascii="Times New Roman" w:hAnsi="Times New Roman" w:cs="Times New Roman"/>
          <w:bCs/>
          <w:sz w:val="28"/>
          <w:szCs w:val="28"/>
          <w:lang w:val="ru-RU"/>
        </w:rPr>
        <w:t xml:space="preserve"> осуществляется </w:t>
      </w:r>
      <w:r w:rsidR="00706701" w:rsidRPr="001D2951">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14:paraId="593489A3" w14:textId="2DD6BB17" w:rsidR="00706701" w:rsidRPr="001D2951"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44.9. </w:t>
      </w:r>
      <w:r w:rsidR="00DD30BB" w:rsidRPr="001D2951">
        <w:rPr>
          <w:rFonts w:ascii="Times New Roman" w:hAnsi="Times New Roman" w:cs="Times New Roman"/>
          <w:sz w:val="28"/>
          <w:szCs w:val="28"/>
          <w:lang w:val="ru-RU"/>
        </w:rPr>
        <w:t>Взыскание задолженности по решению суда осуществляется судебным приставом в соответствии с законодательством в сфере исполнительного производства.</w:t>
      </w:r>
    </w:p>
    <w:p w14:paraId="7DC7F282" w14:textId="7276E76A" w:rsidR="00DD30BB" w:rsidRPr="001D2951" w:rsidRDefault="00AA6EEC"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i/>
          <w:iCs/>
          <w:sz w:val="28"/>
          <w:szCs w:val="28"/>
          <w:u w:val="single"/>
          <w:lang w:val="ru-RU"/>
        </w:rPr>
      </w:pPr>
      <w:hyperlink r:id="rId160" w:history="1">
        <w:r w:rsidR="00DD30BB" w:rsidRPr="001D2951">
          <w:rPr>
            <w:rStyle w:val="ac"/>
            <w:rFonts w:ascii="Times New Roman" w:hAnsi="Times New Roman"/>
            <w:i/>
            <w:iCs/>
            <w:sz w:val="28"/>
            <w:szCs w:val="28"/>
            <w:lang w:val="ru-RU"/>
          </w:rPr>
          <w:t>(</w:t>
        </w:r>
        <w:r w:rsidR="00DD30BB" w:rsidRPr="001D2951">
          <w:rPr>
            <w:rStyle w:val="ac"/>
            <w:rFonts w:ascii="Times New Roman" w:hAnsi="Times New Roman"/>
            <w:i/>
            <w:iCs/>
            <w:sz w:val="28"/>
            <w:szCs w:val="28"/>
            <w:u w:val="single"/>
            <w:lang w:val="ru-RU"/>
          </w:rPr>
          <w:t>Пункт 44.9 статьи 44 изложен в новой редакции в соответствии с Законом от 20.11.2020 № 208-IIНС</w:t>
        </w:r>
        <w:r w:rsidR="00DD30BB" w:rsidRPr="001D2951">
          <w:rPr>
            <w:rStyle w:val="ac"/>
            <w:rFonts w:ascii="Times New Roman" w:hAnsi="Times New Roman"/>
            <w:i/>
            <w:iCs/>
            <w:sz w:val="28"/>
            <w:szCs w:val="28"/>
            <w:lang w:val="ru-RU"/>
          </w:rPr>
          <w:t>)</w:t>
        </w:r>
      </w:hyperlink>
    </w:p>
    <w:p w14:paraId="4F912A06" w14:textId="77777777" w:rsidR="00706701" w:rsidRPr="001D2951"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44.10. </w:t>
      </w:r>
      <w:r w:rsidR="00706701" w:rsidRPr="001D2951">
        <w:rPr>
          <w:rFonts w:ascii="Times New Roman" w:hAnsi="Times New Roman" w:cs="Times New Roman"/>
          <w:sz w:val="28"/>
          <w:szCs w:val="28"/>
          <w:lang w:val="ru-RU"/>
        </w:rPr>
        <w:t>При возникновении у налогоплательщика задолженности вследствие:</w:t>
      </w:r>
    </w:p>
    <w:p w14:paraId="0F061308" w14:textId="77777777" w:rsidR="00706701" w:rsidRPr="001D2951"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44.10.1. </w:t>
      </w:r>
      <w:r w:rsidR="00706701" w:rsidRPr="001D2951">
        <w:rPr>
          <w:rFonts w:ascii="Times New Roman" w:hAnsi="Times New Roman" w:cs="Times New Roman"/>
          <w:sz w:val="28"/>
          <w:szCs w:val="28"/>
          <w:lang w:val="ru-RU"/>
        </w:rPr>
        <w:t>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взыскания)</w:t>
      </w:r>
      <w:r w:rsidR="00313792" w:rsidRPr="001D2951">
        <w:rPr>
          <w:rFonts w:ascii="Times New Roman" w:hAnsi="Times New Roman" w:cs="Times New Roman"/>
          <w:sz w:val="28"/>
          <w:szCs w:val="28"/>
          <w:lang w:val="ru-RU"/>
        </w:rPr>
        <w:t xml:space="preserve"> –</w:t>
      </w:r>
      <w:r w:rsidR="00706701" w:rsidRPr="001D2951">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 Мероприятия, предусмотренные статьями 48, 50, 51 настоящей главы, приостанавливаются до принятия решения по результатам такого обжалования;</w:t>
      </w:r>
    </w:p>
    <w:p w14:paraId="7714CE21" w14:textId="77777777" w:rsidR="00706701" w:rsidRPr="001D2951"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44.10.2 </w:t>
      </w:r>
      <w:r w:rsidR="00706701" w:rsidRPr="001D2951">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1D2951">
        <w:rPr>
          <w:rFonts w:ascii="Times New Roman" w:hAnsi="Times New Roman" w:cs="Times New Roman"/>
          <w:sz w:val="28"/>
          <w:szCs w:val="28"/>
          <w:lang w:val="ru-RU"/>
        </w:rPr>
        <w:t>–</w:t>
      </w:r>
      <w:r w:rsidR="00706701" w:rsidRPr="001D2951">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 Мероприятия по 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14:paraId="7434B8FA"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
    <w:p w14:paraId="25A94BBA"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44.11. В случае взыскания территориальным органом денежных средств в счет погашения задолженности до приостановления мероприятий по взысканию в случаях, предусмотренных пунктом 4</w:t>
      </w:r>
      <w:r w:rsidR="00313792" w:rsidRPr="001D2951">
        <w:rPr>
          <w:rFonts w:ascii="Times New Roman" w:hAnsi="Times New Roman" w:cs="Times New Roman"/>
          <w:sz w:val="28"/>
          <w:szCs w:val="28"/>
          <w:lang w:val="ru-RU"/>
        </w:rPr>
        <w:t>4.10. статьи 44 настоящей главы,</w:t>
      </w:r>
      <w:r w:rsidRPr="001D2951">
        <w:rPr>
          <w:rFonts w:ascii="Times New Roman" w:hAnsi="Times New Roman" w:cs="Times New Roman"/>
          <w:sz w:val="28"/>
          <w:szCs w:val="28"/>
          <w:lang w:val="ru-RU"/>
        </w:rPr>
        <w:t xml:space="preserve"> </w:t>
      </w:r>
      <w:r w:rsidR="00313792"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14:paraId="6ACAF09D"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 xml:space="preserve">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направления которых устанавливаются </w:t>
      </w:r>
      <w:r w:rsidR="0073602B" w:rsidRPr="001D2951">
        <w:rPr>
          <w:rFonts w:ascii="Times New Roman" w:hAnsi="Times New Roman" w:cs="Times New Roman"/>
          <w:sz w:val="28"/>
          <w:szCs w:val="28"/>
          <w:lang w:val="ru-RU"/>
        </w:rPr>
        <w:t>Правительством</w:t>
      </w:r>
      <w:r w:rsidRPr="001D2951">
        <w:rPr>
          <w:rFonts w:ascii="Times New Roman" w:hAnsi="Times New Roman" w:cs="Times New Roman"/>
          <w:sz w:val="28"/>
          <w:szCs w:val="28"/>
          <w:lang w:val="ru-RU"/>
        </w:rPr>
        <w:t xml:space="preserve"> или Главой Донецкой Народной Республики.</w:t>
      </w:r>
    </w:p>
    <w:p w14:paraId="067DB345" w14:textId="77777777" w:rsidR="00706701" w:rsidRPr="001D2951"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44.12. В случае,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требования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предусмотренных нормами главы 10-2 настоящего Закона до момента погашения задолженности </w:t>
      </w:r>
      <w:r w:rsidR="00E52B42" w:rsidRPr="001D2951">
        <w:rPr>
          <w:rFonts w:ascii="Times New Roman" w:hAnsi="Times New Roman" w:cs="Times New Roman"/>
          <w:sz w:val="28"/>
          <w:szCs w:val="28"/>
          <w:lang w:val="ru-RU"/>
        </w:rPr>
        <w:t xml:space="preserve">в бюджет </w:t>
      </w:r>
      <w:r w:rsidRPr="001D2951">
        <w:rPr>
          <w:rFonts w:ascii="Times New Roman" w:hAnsi="Times New Roman" w:cs="Times New Roman"/>
          <w:sz w:val="28"/>
          <w:szCs w:val="28"/>
          <w:lang w:val="ru-RU"/>
        </w:rPr>
        <w:t>в полном объеме.</w:t>
      </w:r>
    </w:p>
    <w:p w14:paraId="1F5317D7" w14:textId="77777777" w:rsidR="00706701" w:rsidRPr="001D2951"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14:paraId="51C6484E" w14:textId="77777777" w:rsidR="00706701" w:rsidRPr="001D2951"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Орган доходов и сборов информирует дебитора(</w:t>
      </w:r>
      <w:proofErr w:type="spellStart"/>
      <w:r w:rsidRPr="001D2951">
        <w:rPr>
          <w:rFonts w:ascii="Times New Roman" w:hAnsi="Times New Roman" w:cs="Times New Roman"/>
          <w:sz w:val="28"/>
          <w:szCs w:val="28"/>
          <w:lang w:val="ru-RU"/>
        </w:rPr>
        <w:t>ов</w:t>
      </w:r>
      <w:proofErr w:type="spellEnd"/>
      <w:r w:rsidRPr="001D2951">
        <w:rPr>
          <w:rFonts w:ascii="Times New Roman" w:hAnsi="Times New Roman" w:cs="Times New Roman"/>
          <w:sz w:val="28"/>
          <w:szCs w:val="28"/>
          <w:lang w:val="ru-RU"/>
        </w:rPr>
        <w:t>)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w:t>
      </w:r>
      <w:proofErr w:type="spellStart"/>
      <w:r w:rsidRPr="001D2951">
        <w:rPr>
          <w:rFonts w:ascii="Times New Roman" w:hAnsi="Times New Roman" w:cs="Times New Roman"/>
          <w:sz w:val="28"/>
          <w:szCs w:val="28"/>
          <w:lang w:val="ru-RU"/>
        </w:rPr>
        <w:t>ам</w:t>
      </w:r>
      <w:proofErr w:type="spellEnd"/>
      <w:r w:rsidRPr="001D2951">
        <w:rPr>
          <w:rFonts w:ascii="Times New Roman" w:hAnsi="Times New Roman" w:cs="Times New Roman"/>
          <w:sz w:val="28"/>
          <w:szCs w:val="28"/>
          <w:lang w:val="ru-RU"/>
        </w:rPr>
        <w:t>) в порядке, определенном для налогового требован</w:t>
      </w:r>
      <w:r w:rsidR="00313792" w:rsidRPr="001D2951">
        <w:rPr>
          <w:rFonts w:ascii="Times New Roman" w:hAnsi="Times New Roman" w:cs="Times New Roman"/>
          <w:sz w:val="28"/>
          <w:szCs w:val="28"/>
          <w:lang w:val="ru-RU"/>
        </w:rPr>
        <w:t>ия статьей 46 настоящей главы.</w:t>
      </w:r>
    </w:p>
    <w:p w14:paraId="3ED0B0D4" w14:textId="77777777" w:rsidR="00706701" w:rsidRPr="001D2951"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В случае </w:t>
      </w:r>
      <w:r w:rsidR="000D342F" w:rsidRPr="001D2951">
        <w:rPr>
          <w:rFonts w:ascii="Times New Roman" w:hAnsi="Times New Roman" w:cs="Times New Roman"/>
          <w:sz w:val="28"/>
          <w:szCs w:val="28"/>
          <w:lang w:val="ru-RU"/>
        </w:rPr>
        <w:t>не</w:t>
      </w:r>
      <w:r w:rsidRPr="001D2951">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14:paraId="671C7C58" w14:textId="46D18EA4" w:rsidR="00706701" w:rsidRPr="001D2951"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Если меры принудительного взыскания, предусмотренные ст. 48, 50 настоящего Закона, в течение 30 календарных дней после срока, установленного дебитору(</w:t>
      </w:r>
      <w:proofErr w:type="spellStart"/>
      <w:r w:rsidRPr="001D2951">
        <w:rPr>
          <w:rFonts w:ascii="Times New Roman" w:hAnsi="Times New Roman" w:cs="Times New Roman"/>
          <w:sz w:val="28"/>
          <w:szCs w:val="28"/>
          <w:lang w:val="ru-RU"/>
        </w:rPr>
        <w:t>ам</w:t>
      </w:r>
      <w:proofErr w:type="spellEnd"/>
      <w:r w:rsidRPr="001D2951">
        <w:rPr>
          <w:rFonts w:ascii="Times New Roman" w:hAnsi="Times New Roman" w:cs="Times New Roman"/>
          <w:sz w:val="28"/>
          <w:szCs w:val="28"/>
          <w:lang w:val="ru-RU"/>
        </w:rPr>
        <w:t xml:space="preserve">)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орган доходов и сборов </w:t>
      </w:r>
      <w:r w:rsidR="00B8434D" w:rsidRPr="001D2951">
        <w:rPr>
          <w:rFonts w:ascii="Times New Roman" w:hAnsi="Times New Roman" w:cs="Times New Roman"/>
          <w:sz w:val="28"/>
          <w:szCs w:val="28"/>
          <w:lang w:val="ru-RU"/>
        </w:rPr>
        <w:t xml:space="preserve">принимает меры для обращения взыскания судебным приставом </w:t>
      </w:r>
      <w:r w:rsidRPr="001D2951">
        <w:rPr>
          <w:rFonts w:ascii="Times New Roman" w:hAnsi="Times New Roman" w:cs="Times New Roman"/>
          <w:sz w:val="28"/>
          <w:szCs w:val="28"/>
          <w:lang w:val="ru-RU"/>
        </w:rPr>
        <w:t>на активы налогоплательщика-должника, которые находятся в налоговом залоге.</w:t>
      </w:r>
    </w:p>
    <w:p w14:paraId="5188E885" w14:textId="6244D86F" w:rsidR="00B8434D" w:rsidRPr="001D2951" w:rsidRDefault="00AA6EEC"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161" w:history="1">
        <w:r w:rsidR="00B8434D" w:rsidRPr="001D2951">
          <w:rPr>
            <w:rStyle w:val="ac"/>
            <w:rFonts w:ascii="Times New Roman" w:hAnsi="Times New Roman"/>
            <w:i/>
            <w:iCs/>
            <w:sz w:val="28"/>
            <w:szCs w:val="28"/>
            <w:lang w:val="ru-RU"/>
          </w:rPr>
          <w:t>(</w:t>
        </w:r>
        <w:r w:rsidR="00B8434D" w:rsidRPr="001D2951">
          <w:rPr>
            <w:rStyle w:val="ac"/>
            <w:rFonts w:ascii="Times New Roman" w:hAnsi="Times New Roman"/>
            <w:i/>
            <w:iCs/>
            <w:sz w:val="28"/>
            <w:szCs w:val="28"/>
            <w:u w:val="single"/>
            <w:lang w:val="ru-RU"/>
          </w:rPr>
          <w:t>Абзац пятый пункта 44.12 статьи 44 с изменениями, внесенными в соответствии с Законом от 20.11.2020 № 208-IIНС</w:t>
        </w:r>
        <w:r w:rsidR="00B8434D" w:rsidRPr="001D2951">
          <w:rPr>
            <w:rStyle w:val="ac"/>
            <w:rFonts w:ascii="Times New Roman" w:hAnsi="Times New Roman"/>
            <w:i/>
            <w:iCs/>
            <w:sz w:val="28"/>
            <w:szCs w:val="28"/>
            <w:lang w:val="ru-RU"/>
          </w:rPr>
          <w:t>)</w:t>
        </w:r>
      </w:hyperlink>
    </w:p>
    <w:p w14:paraId="4ADB392C" w14:textId="203EB5B7" w:rsidR="00706701" w:rsidRPr="001D2951"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дебитора(</w:t>
      </w:r>
      <w:proofErr w:type="spellStart"/>
      <w:r w:rsidRPr="001D2951">
        <w:rPr>
          <w:rFonts w:ascii="Times New Roman" w:hAnsi="Times New Roman" w:cs="Times New Roman"/>
          <w:sz w:val="28"/>
          <w:szCs w:val="28"/>
          <w:lang w:val="ru-RU"/>
        </w:rPr>
        <w:t>ов</w:t>
      </w:r>
      <w:proofErr w:type="spellEnd"/>
      <w:r w:rsidRPr="001D2951">
        <w:rPr>
          <w:rFonts w:ascii="Times New Roman" w:hAnsi="Times New Roman" w:cs="Times New Roman"/>
          <w:sz w:val="28"/>
          <w:szCs w:val="28"/>
          <w:lang w:val="ru-RU"/>
        </w:rPr>
        <w:t xml:space="preserve">) </w:t>
      </w:r>
      <w:r w:rsidR="00B8434D" w:rsidRPr="001D2951">
        <w:rPr>
          <w:rFonts w:ascii="Times New Roman" w:hAnsi="Times New Roman" w:cs="Times New Roman"/>
          <w:sz w:val="28"/>
          <w:szCs w:val="28"/>
          <w:lang w:val="ru-RU"/>
        </w:rPr>
        <w:t xml:space="preserve">и принять меры для обращения взыскания судебным приставом </w:t>
      </w:r>
      <w:r w:rsidRPr="001D2951">
        <w:rPr>
          <w:rFonts w:ascii="Times New Roman" w:hAnsi="Times New Roman" w:cs="Times New Roman"/>
          <w:sz w:val="28"/>
          <w:szCs w:val="28"/>
          <w:lang w:val="ru-RU"/>
        </w:rPr>
        <w:t>взыскания на активы такого(их) дебитора(</w:t>
      </w:r>
      <w:proofErr w:type="spellStart"/>
      <w:r w:rsidRPr="001D2951">
        <w:rPr>
          <w:rFonts w:ascii="Times New Roman" w:hAnsi="Times New Roman" w:cs="Times New Roman"/>
          <w:sz w:val="28"/>
          <w:szCs w:val="28"/>
          <w:lang w:val="ru-RU"/>
        </w:rPr>
        <w:t>ов</w:t>
      </w:r>
      <w:proofErr w:type="spellEnd"/>
      <w:r w:rsidRPr="001D2951">
        <w:rPr>
          <w:rFonts w:ascii="Times New Roman" w:hAnsi="Times New Roman" w:cs="Times New Roman"/>
          <w:sz w:val="28"/>
          <w:szCs w:val="28"/>
          <w:lang w:val="ru-RU"/>
        </w:rPr>
        <w:t>) при условии действия ранее направленного (врученного) такому(им) дебитору(</w:t>
      </w:r>
      <w:proofErr w:type="spellStart"/>
      <w:r w:rsidRPr="001D2951">
        <w:rPr>
          <w:rFonts w:ascii="Times New Roman" w:hAnsi="Times New Roman" w:cs="Times New Roman"/>
          <w:sz w:val="28"/>
          <w:szCs w:val="28"/>
          <w:lang w:val="ru-RU"/>
        </w:rPr>
        <w:t>ам</w:t>
      </w:r>
      <w:proofErr w:type="spellEnd"/>
      <w:r w:rsidRPr="001D2951">
        <w:rPr>
          <w:rFonts w:ascii="Times New Roman" w:hAnsi="Times New Roman" w:cs="Times New Roman"/>
          <w:sz w:val="28"/>
          <w:szCs w:val="28"/>
          <w:lang w:val="ru-RU"/>
        </w:rPr>
        <w:t>) уведомления-решения, предусмотренного абзацем 4 настоящего пункта.</w:t>
      </w:r>
    </w:p>
    <w:p w14:paraId="02AE2900" w14:textId="31578CFC" w:rsidR="00B8434D" w:rsidRPr="001D2951" w:rsidRDefault="00AA6EEC" w:rsidP="006811D0">
      <w:pPr>
        <w:pStyle w:val="a8"/>
        <w:spacing w:before="0" w:beforeAutospacing="0" w:after="360" w:afterAutospacing="0" w:line="276" w:lineRule="auto"/>
        <w:ind w:firstLine="709"/>
        <w:jc w:val="both"/>
        <w:rPr>
          <w:rFonts w:ascii="Times New Roman" w:hAnsi="Times New Roman" w:cs="Times New Roman"/>
          <w:bCs/>
          <w:i/>
          <w:iCs/>
          <w:sz w:val="28"/>
          <w:szCs w:val="28"/>
          <w:u w:val="single"/>
          <w:lang w:val="ru-RU"/>
        </w:rPr>
      </w:pPr>
      <w:hyperlink r:id="rId162" w:history="1">
        <w:r w:rsidR="00B8434D" w:rsidRPr="001D2951">
          <w:rPr>
            <w:rStyle w:val="ac"/>
            <w:rFonts w:ascii="Times New Roman" w:hAnsi="Times New Roman"/>
            <w:bCs/>
            <w:i/>
            <w:iCs/>
            <w:sz w:val="28"/>
            <w:szCs w:val="28"/>
            <w:lang w:val="ru-RU"/>
          </w:rPr>
          <w:t>(</w:t>
        </w:r>
        <w:r w:rsidR="00B8434D" w:rsidRPr="001D2951">
          <w:rPr>
            <w:rStyle w:val="ac"/>
            <w:rFonts w:ascii="Times New Roman" w:hAnsi="Times New Roman"/>
            <w:bCs/>
            <w:i/>
            <w:iCs/>
            <w:sz w:val="28"/>
            <w:szCs w:val="28"/>
            <w:u w:val="single"/>
            <w:lang w:val="ru-RU"/>
          </w:rPr>
          <w:t>Абзац шестой пункта 44.12 статьи 44 с изменениями, внесенными в соответствии с Законом от 20.11.2020 № 208-IIНС</w:t>
        </w:r>
        <w:r w:rsidR="00B8434D" w:rsidRPr="001D2951">
          <w:rPr>
            <w:rStyle w:val="ac"/>
            <w:rFonts w:ascii="Times New Roman" w:hAnsi="Times New Roman"/>
            <w:bCs/>
            <w:i/>
            <w:iCs/>
            <w:sz w:val="28"/>
            <w:szCs w:val="28"/>
            <w:lang w:val="ru-RU"/>
          </w:rPr>
          <w:t>)</w:t>
        </w:r>
      </w:hyperlink>
    </w:p>
    <w:p w14:paraId="572D3AD4" w14:textId="77777777" w:rsidR="00706701" w:rsidRPr="001D2951"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44.13. </w:t>
      </w:r>
      <w:r w:rsidR="00706701" w:rsidRPr="001D2951">
        <w:rPr>
          <w:rFonts w:ascii="Times New Roman" w:hAnsi="Times New Roman" w:cs="Times New Roman"/>
          <w:sz w:val="28"/>
          <w:szCs w:val="28"/>
          <w:lang w:val="ru-RU"/>
        </w:rPr>
        <w:t xml:space="preserve">Бесспорная дебиторская задолженность, право требования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средств в пятидневный срок со дня получения соответствующей информации. </w:t>
      </w:r>
    </w:p>
    <w:p w14:paraId="7D36BBCA" w14:textId="77777777" w:rsidR="00706701" w:rsidRPr="001D2951"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дебитором(</w:t>
      </w:r>
      <w:proofErr w:type="spellStart"/>
      <w:r w:rsidRPr="001D2951">
        <w:rPr>
          <w:rFonts w:ascii="Times New Roman" w:hAnsi="Times New Roman" w:cs="Times New Roman"/>
          <w:sz w:val="28"/>
          <w:szCs w:val="28"/>
          <w:lang w:val="ru-RU"/>
        </w:rPr>
        <w:t>ами</w:t>
      </w:r>
      <w:proofErr w:type="spellEnd"/>
      <w:r w:rsidRPr="001D2951">
        <w:rPr>
          <w:rFonts w:ascii="Times New Roman" w:hAnsi="Times New Roman" w:cs="Times New Roman"/>
          <w:sz w:val="28"/>
          <w:szCs w:val="28"/>
          <w:lang w:val="ru-RU"/>
        </w:rPr>
        <w:t xml:space="preserve">)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14:paraId="37CF405A" w14:textId="77777777" w:rsidR="00706701" w:rsidRPr="001D2951"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Порядок использования дебиторской задолженности как источника погашения задолженности</w:t>
      </w:r>
      <w:r w:rsidR="0073602B" w:rsidRPr="001D2951">
        <w:rPr>
          <w:rFonts w:ascii="Times New Roman" w:hAnsi="Times New Roman" w:cs="Times New Roman"/>
          <w:sz w:val="28"/>
          <w:szCs w:val="28"/>
          <w:lang w:val="ru-RU"/>
        </w:rPr>
        <w:t xml:space="preserve"> налогоплательщика утверждается Правительством</w:t>
      </w:r>
      <w:r w:rsidRPr="001D2951">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14:paraId="24E47BDD"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45.</w:t>
      </w:r>
      <w:r w:rsidRPr="001D2951">
        <w:rPr>
          <w:rFonts w:ascii="Times New Roman" w:hAnsi="Times New Roman" w:cs="Times New Roman"/>
          <w:b/>
          <w:bCs/>
          <w:sz w:val="28"/>
          <w:szCs w:val="28"/>
          <w:lang w:val="ru-RU"/>
        </w:rPr>
        <w:t xml:space="preserve"> Налоговый управляющий</w:t>
      </w:r>
    </w:p>
    <w:p w14:paraId="6C70857B" w14:textId="77777777" w:rsidR="00706701" w:rsidRPr="001D2951"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45.1. </w:t>
      </w:r>
      <w:r w:rsidR="00706701" w:rsidRPr="001D2951">
        <w:rPr>
          <w:rFonts w:ascii="Times New Roman" w:hAnsi="Times New Roman" w:cs="Times New Roman"/>
          <w:sz w:val="28"/>
          <w:szCs w:val="28"/>
          <w:lang w:val="ru-RU"/>
        </w:rPr>
        <w:t>Налоговым управляющим назначается должностное лицо органа доходов и сборов.</w:t>
      </w:r>
    </w:p>
    <w:p w14:paraId="33BDA25E" w14:textId="77777777" w:rsidR="00706701" w:rsidRPr="001D2951"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45.2. </w:t>
      </w:r>
      <w:r w:rsidR="00706701" w:rsidRPr="001D2951">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14:paraId="4F666DE2" w14:textId="77777777" w:rsidR="00B8434D" w:rsidRPr="001D2951" w:rsidRDefault="00313792" w:rsidP="00B8434D">
      <w:pPr>
        <w:pStyle w:val="a8"/>
        <w:shd w:val="clear" w:color="auto" w:fill="FFFFFF"/>
        <w:tabs>
          <w:tab w:val="left" w:pos="993"/>
        </w:tabs>
        <w:spacing w:after="36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45.3. </w:t>
      </w:r>
      <w:r w:rsidR="00B8434D" w:rsidRPr="001D2951">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осуществлять проверки сохранности активов, которые находятся в налоговом залоге;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в соответствии с настоящим Законом) –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14:paraId="27924734" w14:textId="77777777" w:rsidR="00B8434D" w:rsidRPr="001D2951" w:rsidRDefault="00B8434D" w:rsidP="00B8434D">
      <w:pPr>
        <w:pStyle w:val="a8"/>
        <w:shd w:val="clear" w:color="auto" w:fill="FFFFFF"/>
        <w:tabs>
          <w:tab w:val="left" w:pos="993"/>
        </w:tabs>
        <w:spacing w:after="36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Полномочия налогового управляющего относительно осуществления проверки сохранности активов, которые находятся в налоговом залоге, прекращаются после открытия исполнительного производства судебным приставом.</w:t>
      </w:r>
    </w:p>
    <w:p w14:paraId="0D0AAC2B" w14:textId="48E4F43C" w:rsidR="00B8434D" w:rsidRPr="001D2951" w:rsidRDefault="00B8434D" w:rsidP="00B8434D">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Порядок назначения, освобождения от выполнения обязанностей, а также функции и полномочия налогового управляющего определяются Правительством Донецкой Народной Республики.</w:t>
      </w:r>
    </w:p>
    <w:p w14:paraId="127A707A" w14:textId="4647375F" w:rsidR="00B8434D" w:rsidRPr="001D2951" w:rsidRDefault="00B8434D" w:rsidP="00B8434D">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i/>
          <w:iCs/>
          <w:sz w:val="28"/>
          <w:szCs w:val="28"/>
          <w:lang w:val="ru-RU"/>
        </w:rPr>
      </w:pPr>
      <w:r w:rsidRPr="001D2951">
        <w:rPr>
          <w:rFonts w:ascii="Times New Roman" w:hAnsi="Times New Roman" w:cs="Times New Roman"/>
          <w:i/>
          <w:iCs/>
          <w:sz w:val="28"/>
          <w:szCs w:val="28"/>
          <w:lang w:val="ru-RU"/>
        </w:rPr>
        <w:t xml:space="preserve">(Пункт 45.3 статьи 45 с изменениями, внесенными в соответствии с Законом </w:t>
      </w:r>
      <w:hyperlink r:id="rId163" w:history="1">
        <w:r w:rsidRPr="001D2951">
          <w:rPr>
            <w:rStyle w:val="ac"/>
            <w:rFonts w:ascii="Times New Roman" w:hAnsi="Times New Roman"/>
            <w:i/>
            <w:iCs/>
            <w:sz w:val="28"/>
            <w:szCs w:val="28"/>
            <w:u w:val="single"/>
            <w:lang w:val="ru-RU"/>
          </w:rPr>
          <w:t>от 03.08.2018 № 247-IНС</w:t>
        </w:r>
      </w:hyperlink>
      <w:r w:rsidRPr="001D2951">
        <w:rPr>
          <w:rFonts w:ascii="Times New Roman" w:hAnsi="Times New Roman" w:cs="Times New Roman"/>
          <w:i/>
          <w:iCs/>
          <w:sz w:val="28"/>
          <w:szCs w:val="28"/>
          <w:lang w:val="ru-RU"/>
        </w:rPr>
        <w:t xml:space="preserve">, изложен в новой редакции в соответствии с Законом </w:t>
      </w:r>
      <w:hyperlink r:id="rId164" w:history="1">
        <w:r w:rsidRPr="001D2951">
          <w:rPr>
            <w:rStyle w:val="ac"/>
            <w:rFonts w:ascii="Times New Roman" w:hAnsi="Times New Roman"/>
            <w:i/>
            <w:iCs/>
            <w:sz w:val="28"/>
            <w:szCs w:val="28"/>
            <w:u w:val="single"/>
            <w:lang w:val="ru-RU"/>
          </w:rPr>
          <w:t>от 20.11.2020 №208-IIHC</w:t>
        </w:r>
      </w:hyperlink>
      <w:r w:rsidRPr="001D2951">
        <w:rPr>
          <w:rFonts w:ascii="Times New Roman" w:hAnsi="Times New Roman" w:cs="Times New Roman"/>
          <w:i/>
          <w:iCs/>
          <w:sz w:val="28"/>
          <w:szCs w:val="28"/>
          <w:lang w:val="ru-RU"/>
        </w:rPr>
        <w:t>)</w:t>
      </w:r>
    </w:p>
    <w:p w14:paraId="3C1324EA" w14:textId="77777777" w:rsidR="005672BF" w:rsidRPr="001D2951" w:rsidRDefault="005672BF" w:rsidP="005672BF">
      <w:pPr>
        <w:tabs>
          <w:tab w:val="left" w:pos="993"/>
        </w:tabs>
        <w:spacing w:after="360" w:line="276" w:lineRule="auto"/>
        <w:ind w:firstLine="709"/>
        <w:jc w:val="both"/>
        <w:textAlignment w:val="baseline"/>
        <w:rPr>
          <w:sz w:val="28"/>
          <w:szCs w:val="28"/>
        </w:rPr>
      </w:pPr>
      <w:r w:rsidRPr="001D2951">
        <w:rPr>
          <w:sz w:val="28"/>
          <w:szCs w:val="28"/>
        </w:rPr>
        <w:lastRenderedPageBreak/>
        <w:t>45.4. Проверка сохранности активов, которые находятся в налоговом залоге, право на проведение которых предоставлено налоговому управляющему, может проводиться в течение одного и более рабочих дней, начиная со дня возникновения права налогового залога.</w:t>
      </w:r>
    </w:p>
    <w:p w14:paraId="457C0C42" w14:textId="77777777" w:rsidR="005672BF" w:rsidRPr="001D2951" w:rsidRDefault="005672BF" w:rsidP="005672BF">
      <w:pPr>
        <w:tabs>
          <w:tab w:val="left" w:pos="993"/>
        </w:tabs>
        <w:spacing w:after="360" w:line="276" w:lineRule="auto"/>
        <w:ind w:firstLine="709"/>
        <w:jc w:val="both"/>
        <w:rPr>
          <w:sz w:val="28"/>
          <w:szCs w:val="28"/>
        </w:rPr>
      </w:pPr>
      <w:r w:rsidRPr="001D2951">
        <w:rPr>
          <w:sz w:val="28"/>
          <w:szCs w:val="28"/>
        </w:rPr>
        <w:t xml:space="preserve">Порядок проведения проверок сохранности активов, которые находятся в налоговом залоге, устанавливает </w:t>
      </w:r>
      <w:r w:rsidR="0073602B" w:rsidRPr="001D2951">
        <w:rPr>
          <w:sz w:val="28"/>
          <w:szCs w:val="28"/>
        </w:rPr>
        <w:t>Правительство</w:t>
      </w:r>
      <w:r w:rsidRPr="001D2951">
        <w:rPr>
          <w:sz w:val="28"/>
          <w:szCs w:val="28"/>
        </w:rPr>
        <w:t xml:space="preserve"> или Глава Донецкой Народной Республики.</w:t>
      </w:r>
    </w:p>
    <w:p w14:paraId="42EF255B" w14:textId="77777777" w:rsidR="005672BF" w:rsidRPr="001D2951" w:rsidRDefault="005672BF" w:rsidP="005672BF">
      <w:pPr>
        <w:spacing w:after="360" w:line="276" w:lineRule="auto"/>
        <w:ind w:firstLine="709"/>
        <w:jc w:val="both"/>
        <w:rPr>
          <w:color w:val="0000FF" w:themeColor="hyperlink"/>
          <w:sz w:val="28"/>
          <w:szCs w:val="28"/>
          <w:u w:val="single"/>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u w:val="single"/>
        </w:rPr>
        <w:t>(Пункт 45.4 с</w:t>
      </w:r>
      <w:r w:rsidRPr="001D2951">
        <w:rPr>
          <w:bCs/>
          <w:i/>
          <w:color w:val="0000FF" w:themeColor="hyperlink"/>
          <w:sz w:val="28"/>
          <w:szCs w:val="28"/>
          <w:u w:val="single"/>
        </w:rPr>
        <w:t xml:space="preserve">татьи 45 изложен в новой редакции в соответствии </w:t>
      </w:r>
      <w:proofErr w:type="gramStart"/>
      <w:r w:rsidRPr="001D2951">
        <w:rPr>
          <w:bCs/>
          <w:i/>
          <w:color w:val="0000FF" w:themeColor="hyperlink"/>
          <w:sz w:val="28"/>
          <w:szCs w:val="28"/>
          <w:u w:val="single"/>
        </w:rPr>
        <w:t>с  Законом</w:t>
      </w:r>
      <w:proofErr w:type="gramEnd"/>
      <w:r w:rsidRPr="001D2951">
        <w:rPr>
          <w:color w:val="0000FF" w:themeColor="hyperlink"/>
          <w:sz w:val="28"/>
          <w:szCs w:val="28"/>
          <w:u w:val="single"/>
        </w:rPr>
        <w:t xml:space="preserve"> </w:t>
      </w:r>
      <w:r w:rsidRPr="001D2951">
        <w:rPr>
          <w:i/>
          <w:color w:val="0000FF" w:themeColor="hyperlink"/>
          <w:sz w:val="28"/>
          <w:szCs w:val="28"/>
          <w:u w:val="single"/>
        </w:rPr>
        <w:t>от 23.03.2017 № 164-IНС)</w:t>
      </w:r>
    </w:p>
    <w:p w14:paraId="6B78E4AE" w14:textId="77777777" w:rsidR="00706701" w:rsidRPr="001D2951" w:rsidRDefault="005672BF" w:rsidP="005672BF">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D2951">
        <w:rPr>
          <w:rFonts w:ascii="Times New Roman" w:hAnsi="Times New Roman" w:cs="Times New Roman"/>
          <w:i/>
          <w:sz w:val="28"/>
          <w:szCs w:val="28"/>
          <w:lang w:val="ru-RU" w:eastAsia="ru-RU"/>
        </w:rPr>
        <w:fldChar w:fldCharType="end"/>
      </w:r>
      <w:r w:rsidR="00706701" w:rsidRPr="001D2951">
        <w:rPr>
          <w:rFonts w:ascii="Times New Roman" w:hAnsi="Times New Roman" w:cs="Times New Roman"/>
          <w:bCs/>
          <w:sz w:val="28"/>
          <w:szCs w:val="28"/>
          <w:lang w:val="ru-RU"/>
        </w:rPr>
        <w:t>Статья 46.</w:t>
      </w:r>
      <w:r w:rsidR="00706701" w:rsidRPr="001D2951">
        <w:rPr>
          <w:rFonts w:ascii="Times New Roman" w:hAnsi="Times New Roman" w:cs="Times New Roman"/>
          <w:b/>
          <w:bCs/>
          <w:sz w:val="28"/>
          <w:szCs w:val="28"/>
          <w:lang w:val="ru-RU"/>
        </w:rPr>
        <w:t xml:space="preserve"> Налоговое требование</w:t>
      </w:r>
    </w:p>
    <w:p w14:paraId="17E9D223" w14:textId="77777777" w:rsidR="00706701" w:rsidRPr="001D2951" w:rsidRDefault="00313792" w:rsidP="006811D0">
      <w:pPr>
        <w:tabs>
          <w:tab w:val="left" w:pos="993"/>
        </w:tabs>
        <w:spacing w:after="360" w:line="276" w:lineRule="auto"/>
        <w:ind w:firstLine="709"/>
        <w:jc w:val="both"/>
        <w:rPr>
          <w:sz w:val="28"/>
          <w:szCs w:val="28"/>
        </w:rPr>
      </w:pPr>
      <w:r w:rsidRPr="001D2951">
        <w:rPr>
          <w:sz w:val="28"/>
          <w:szCs w:val="28"/>
        </w:rPr>
        <w:t>46.1. </w:t>
      </w:r>
      <w:r w:rsidR="00706701" w:rsidRPr="001D2951">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14:paraId="002F43FD" w14:textId="77777777" w:rsidR="00706701" w:rsidRPr="001D2951" w:rsidRDefault="00313792" w:rsidP="006811D0">
      <w:pPr>
        <w:tabs>
          <w:tab w:val="left" w:pos="993"/>
        </w:tabs>
        <w:spacing w:after="360" w:line="276" w:lineRule="auto"/>
        <w:ind w:firstLine="709"/>
        <w:jc w:val="both"/>
        <w:rPr>
          <w:sz w:val="28"/>
          <w:szCs w:val="28"/>
        </w:rPr>
      </w:pPr>
      <w:r w:rsidRPr="001D2951">
        <w:rPr>
          <w:sz w:val="28"/>
          <w:szCs w:val="28"/>
        </w:rPr>
        <w:t>46.2. </w:t>
      </w:r>
      <w:r w:rsidR="00706701" w:rsidRPr="001D2951">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14:paraId="304FE806" w14:textId="77777777" w:rsidR="00706701" w:rsidRPr="001D2951" w:rsidRDefault="00313792" w:rsidP="006811D0">
      <w:pPr>
        <w:tabs>
          <w:tab w:val="left" w:pos="993"/>
        </w:tabs>
        <w:spacing w:after="360" w:line="276" w:lineRule="auto"/>
        <w:ind w:firstLine="709"/>
        <w:jc w:val="both"/>
        <w:rPr>
          <w:sz w:val="28"/>
          <w:szCs w:val="28"/>
        </w:rPr>
      </w:pPr>
      <w:r w:rsidRPr="001D2951">
        <w:rPr>
          <w:sz w:val="28"/>
          <w:szCs w:val="28"/>
        </w:rPr>
        <w:t>46.3. </w:t>
      </w:r>
      <w:r w:rsidR="00706701" w:rsidRPr="001D2951">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D2951">
        <w:rPr>
          <w:sz w:val="28"/>
          <w:szCs w:val="28"/>
        </w:rPr>
        <w:t xml:space="preserve">(вручается) налогоплательщику. </w:t>
      </w:r>
    </w:p>
    <w:p w14:paraId="048500FB" w14:textId="77777777" w:rsidR="00706701" w:rsidRPr="001D2951" w:rsidRDefault="00313792" w:rsidP="006811D0">
      <w:pPr>
        <w:tabs>
          <w:tab w:val="left" w:pos="993"/>
        </w:tabs>
        <w:spacing w:after="360" w:line="276" w:lineRule="auto"/>
        <w:ind w:firstLine="709"/>
        <w:jc w:val="both"/>
        <w:rPr>
          <w:b/>
          <w:bCs/>
          <w:i/>
          <w:iCs/>
          <w:sz w:val="28"/>
          <w:szCs w:val="28"/>
        </w:rPr>
      </w:pPr>
      <w:r w:rsidRPr="001D2951">
        <w:rPr>
          <w:sz w:val="28"/>
          <w:szCs w:val="28"/>
        </w:rPr>
        <w:t>46.4. </w:t>
      </w:r>
      <w:r w:rsidR="00706701" w:rsidRPr="001D2951">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14:paraId="7D835407" w14:textId="77777777" w:rsidR="00706701" w:rsidRPr="001D2951" w:rsidRDefault="00313792" w:rsidP="006811D0">
      <w:pPr>
        <w:tabs>
          <w:tab w:val="left" w:pos="993"/>
        </w:tabs>
        <w:spacing w:after="360" w:line="276" w:lineRule="auto"/>
        <w:ind w:firstLine="709"/>
        <w:jc w:val="both"/>
        <w:rPr>
          <w:sz w:val="28"/>
          <w:szCs w:val="28"/>
        </w:rPr>
      </w:pPr>
      <w:r w:rsidRPr="001D2951">
        <w:rPr>
          <w:sz w:val="28"/>
          <w:szCs w:val="28"/>
        </w:rPr>
        <w:t>46.5. </w:t>
      </w:r>
      <w:r w:rsidR="00706701" w:rsidRPr="001D2951">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14:paraId="323B8F3F"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lastRenderedPageBreak/>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14:paraId="31F343B9"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 xml:space="preserve">46.7. </w:t>
      </w:r>
      <w:r w:rsidRPr="001D2951">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D2951">
        <w:rPr>
          <w:sz w:val="28"/>
          <w:szCs w:val="28"/>
        </w:rPr>
        <w:t xml:space="preserve">290 российских рублей. </w:t>
      </w:r>
    </w:p>
    <w:p w14:paraId="5C79CFE5"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14:paraId="48296D2A" w14:textId="77777777" w:rsidR="00706701" w:rsidRPr="001D2951" w:rsidRDefault="00313792" w:rsidP="006811D0">
      <w:pPr>
        <w:tabs>
          <w:tab w:val="left" w:pos="993"/>
        </w:tabs>
        <w:spacing w:after="360" w:line="276" w:lineRule="auto"/>
        <w:ind w:firstLine="709"/>
        <w:jc w:val="both"/>
        <w:rPr>
          <w:sz w:val="28"/>
          <w:szCs w:val="28"/>
        </w:rPr>
      </w:pPr>
      <w:r w:rsidRPr="001D2951">
        <w:rPr>
          <w:sz w:val="28"/>
          <w:szCs w:val="28"/>
        </w:rPr>
        <w:t>46.9. </w:t>
      </w:r>
      <w:r w:rsidR="00706701" w:rsidRPr="001D2951">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14:paraId="784DD073"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46.10.</w:t>
      </w:r>
      <w:r w:rsidR="00313792" w:rsidRPr="001D2951">
        <w:rPr>
          <w:sz w:val="28"/>
          <w:szCs w:val="28"/>
        </w:rPr>
        <w:t> </w:t>
      </w:r>
      <w:r w:rsidRPr="001D2951">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14:paraId="5C42D711" w14:textId="77777777" w:rsidR="001462D6" w:rsidRPr="001D2951" w:rsidRDefault="001462D6" w:rsidP="001462D6">
      <w:pPr>
        <w:spacing w:after="360" w:line="276" w:lineRule="auto"/>
        <w:ind w:firstLine="709"/>
        <w:jc w:val="both"/>
        <w:rPr>
          <w:bCs/>
          <w:sz w:val="28"/>
          <w:szCs w:val="28"/>
        </w:rPr>
      </w:pPr>
      <w:r w:rsidRPr="001D2951">
        <w:rPr>
          <w:bCs/>
          <w:sz w:val="28"/>
          <w:szCs w:val="28"/>
        </w:rPr>
        <w:t>46.11. Налоговое требование может быть вручено (передано) руководителю юридического лица (его представителю), физическому лицу (его представителю) и физическому лицу − 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датой его вручения является пятый рабочий день с даты направления такого требования.</w:t>
      </w:r>
    </w:p>
    <w:p w14:paraId="0B419ACB" w14:textId="77777777" w:rsidR="00706701" w:rsidRPr="001D2951" w:rsidRDefault="00AA6EEC" w:rsidP="001462D6">
      <w:pPr>
        <w:tabs>
          <w:tab w:val="left" w:pos="993"/>
        </w:tabs>
        <w:spacing w:after="360" w:line="276" w:lineRule="auto"/>
        <w:ind w:firstLine="709"/>
        <w:jc w:val="both"/>
        <w:rPr>
          <w:sz w:val="28"/>
          <w:szCs w:val="28"/>
        </w:rPr>
      </w:pPr>
      <w:hyperlink r:id="rId165" w:history="1">
        <w:r w:rsidR="001462D6" w:rsidRPr="001D2951">
          <w:rPr>
            <w:bCs/>
            <w:i/>
            <w:color w:val="0000FF"/>
            <w:sz w:val="28"/>
            <w:szCs w:val="28"/>
            <w:u w:val="single"/>
          </w:rPr>
          <w:t>(Пункт 46.11 статьи 46 изложен в новой редакции в соответствии с Законом от 03.08.2018 № 247-IНС)</w:t>
        </w:r>
      </w:hyperlink>
    </w:p>
    <w:p w14:paraId="6EDC1BA2" w14:textId="77777777" w:rsidR="0048765A" w:rsidRPr="001D2951" w:rsidRDefault="0048765A" w:rsidP="0048765A">
      <w:pPr>
        <w:spacing w:after="360" w:line="276" w:lineRule="auto"/>
        <w:ind w:firstLine="709"/>
        <w:jc w:val="both"/>
        <w:rPr>
          <w:bCs/>
          <w:sz w:val="28"/>
          <w:szCs w:val="28"/>
        </w:rPr>
      </w:pPr>
      <w:r w:rsidRPr="001D2951">
        <w:rPr>
          <w:bCs/>
          <w:sz w:val="28"/>
          <w:szCs w:val="28"/>
        </w:rPr>
        <w:t>46.12. Налоговым управляющим территориального органа доходов и сборов составляется соответствующий акт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случае отсутствия у территориального органа доходов и сборов возможности вручения налогового требования по одной из таких причин:</w:t>
      </w:r>
    </w:p>
    <w:p w14:paraId="0D1D1768" w14:textId="77777777" w:rsidR="0048765A" w:rsidRPr="001D2951" w:rsidRDefault="0048765A" w:rsidP="0048765A">
      <w:pPr>
        <w:spacing w:after="360" w:line="276" w:lineRule="auto"/>
        <w:ind w:firstLine="709"/>
        <w:jc w:val="both"/>
        <w:rPr>
          <w:bCs/>
          <w:sz w:val="28"/>
          <w:szCs w:val="28"/>
        </w:rPr>
      </w:pPr>
      <w:r w:rsidRPr="001D2951">
        <w:rPr>
          <w:bCs/>
          <w:sz w:val="28"/>
          <w:szCs w:val="28"/>
        </w:rPr>
        <w:lastRenderedPageBreak/>
        <w:t xml:space="preserve">1) отсутствие должностных лиц налогоплательщика. Факт отсутствия подтверждается путем составления налоговым управляющим акта по форме, установленной республиканским органом исполнительной власти, реализующим государственную политику в сфере налогообложения и таможенного дела, и в обязательном порядке подписанным двумя свидетелями; </w:t>
      </w:r>
    </w:p>
    <w:p w14:paraId="3017A682" w14:textId="77777777" w:rsidR="0048765A" w:rsidRPr="001D2951" w:rsidRDefault="0048765A" w:rsidP="0048765A">
      <w:pPr>
        <w:spacing w:after="360" w:line="276" w:lineRule="auto"/>
        <w:ind w:firstLine="709"/>
        <w:jc w:val="both"/>
        <w:rPr>
          <w:bCs/>
          <w:sz w:val="28"/>
          <w:szCs w:val="28"/>
        </w:rPr>
      </w:pPr>
      <w:r w:rsidRPr="001D2951">
        <w:rPr>
          <w:bCs/>
          <w:sz w:val="28"/>
          <w:szCs w:val="28"/>
        </w:rPr>
        <w:t>2) отказ налогоплательщика в принятии налогового требования, что подтверждается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и подписанным не менее чем двумя должностными лицами территориального органа доходов и сборов и двумя свидетелями;</w:t>
      </w:r>
    </w:p>
    <w:p w14:paraId="165B85C6" w14:textId="77777777" w:rsidR="0048765A" w:rsidRPr="001D2951" w:rsidRDefault="0048765A" w:rsidP="0048765A">
      <w:pPr>
        <w:spacing w:after="360" w:line="276" w:lineRule="auto"/>
        <w:ind w:firstLine="709"/>
        <w:jc w:val="both"/>
        <w:rPr>
          <w:bCs/>
          <w:sz w:val="28"/>
          <w:szCs w:val="28"/>
        </w:rPr>
      </w:pPr>
      <w:r w:rsidRPr="001D2951">
        <w:rPr>
          <w:bCs/>
          <w:sz w:val="28"/>
          <w:szCs w:val="28"/>
        </w:rPr>
        <w:t>3) 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присутствии не менее двух должностных лиц территориального органа доходов и сборов и подписанным ими, а также двумя свидетелями.</w:t>
      </w:r>
    </w:p>
    <w:p w14:paraId="5027A76A" w14:textId="77777777" w:rsidR="0048765A" w:rsidRPr="001D2951" w:rsidRDefault="0048765A" w:rsidP="0048765A">
      <w:pPr>
        <w:spacing w:after="360" w:line="276" w:lineRule="auto"/>
        <w:ind w:firstLine="709"/>
        <w:jc w:val="both"/>
        <w:rPr>
          <w:bCs/>
          <w:sz w:val="28"/>
          <w:szCs w:val="28"/>
        </w:rPr>
      </w:pPr>
      <w:r w:rsidRPr="001D2951">
        <w:rPr>
          <w:bCs/>
          <w:sz w:val="28"/>
          <w:szCs w:val="28"/>
        </w:rPr>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14:paraId="1C4E66FA" w14:textId="77777777" w:rsidR="00706701" w:rsidRPr="001D2951" w:rsidRDefault="00AA6EEC" w:rsidP="0048765A">
      <w:pPr>
        <w:tabs>
          <w:tab w:val="left" w:pos="993"/>
        </w:tabs>
        <w:spacing w:after="360" w:line="276" w:lineRule="auto"/>
        <w:ind w:firstLine="709"/>
        <w:jc w:val="both"/>
        <w:rPr>
          <w:sz w:val="28"/>
          <w:szCs w:val="28"/>
        </w:rPr>
      </w:pPr>
      <w:hyperlink r:id="rId166" w:history="1">
        <w:r w:rsidR="0048765A" w:rsidRPr="001D2951">
          <w:rPr>
            <w:bCs/>
            <w:i/>
            <w:color w:val="0000FF"/>
            <w:sz w:val="28"/>
            <w:szCs w:val="28"/>
            <w:u w:val="single"/>
          </w:rPr>
          <w:t>(Пункт 46.12 статьи 46 изложен в новой редакции в соответствии с Законом от 03.08.2018 № 247-IНС)</w:t>
        </w:r>
      </w:hyperlink>
    </w:p>
    <w:p w14:paraId="06D133A8" w14:textId="77777777" w:rsidR="00706701" w:rsidRPr="001D2951" w:rsidRDefault="00706701" w:rsidP="006811D0">
      <w:pPr>
        <w:tabs>
          <w:tab w:val="left" w:pos="709"/>
        </w:tabs>
        <w:spacing w:after="360" w:line="276" w:lineRule="auto"/>
        <w:ind w:firstLine="709"/>
        <w:jc w:val="both"/>
        <w:rPr>
          <w:sz w:val="28"/>
          <w:szCs w:val="28"/>
        </w:rPr>
      </w:pPr>
      <w:r w:rsidRPr="001D2951">
        <w:rPr>
          <w:sz w:val="28"/>
          <w:szCs w:val="28"/>
        </w:rPr>
        <w:t>46.13. Порядок установления доски налоговых объявлений утверждается Министерством доходов и сборов.</w:t>
      </w:r>
    </w:p>
    <w:p w14:paraId="22B7554D" w14:textId="77777777" w:rsidR="0048765A" w:rsidRPr="001D2951" w:rsidRDefault="0048765A" w:rsidP="0048765A">
      <w:pPr>
        <w:spacing w:after="360" w:line="276" w:lineRule="auto"/>
        <w:ind w:firstLine="709"/>
        <w:jc w:val="both"/>
        <w:rPr>
          <w:bCs/>
          <w:sz w:val="28"/>
          <w:szCs w:val="28"/>
        </w:rPr>
      </w:pPr>
      <w:r w:rsidRPr="001D2951">
        <w:rPr>
          <w:bCs/>
          <w:sz w:val="28"/>
          <w:szCs w:val="28"/>
        </w:rPr>
        <w:t>46.14. В случае размещения налогового требования на доске налоговых объявлений такое требование считается полученным налогоплательщиком (врученным налогоплательщику) по истечении 5 рабочих дней с момента его размещения на доске налоговых объявлений.</w:t>
      </w:r>
    </w:p>
    <w:p w14:paraId="6E503752" w14:textId="77777777" w:rsidR="00706701" w:rsidRPr="001D2951" w:rsidRDefault="00AA6EEC" w:rsidP="0048765A">
      <w:pPr>
        <w:tabs>
          <w:tab w:val="left" w:pos="1560"/>
        </w:tabs>
        <w:spacing w:after="360" w:line="276" w:lineRule="auto"/>
        <w:ind w:firstLine="709"/>
        <w:jc w:val="both"/>
        <w:rPr>
          <w:sz w:val="28"/>
          <w:szCs w:val="28"/>
        </w:rPr>
      </w:pPr>
      <w:hyperlink r:id="rId167" w:history="1">
        <w:r w:rsidR="0048765A" w:rsidRPr="001D2951">
          <w:rPr>
            <w:bCs/>
            <w:i/>
            <w:color w:val="0000FF"/>
            <w:sz w:val="28"/>
            <w:szCs w:val="28"/>
            <w:u w:val="single"/>
          </w:rPr>
          <w:t>(Пункт 46.14 статьи 46 изложен в новой редакции в соответствии с Законом от 03.08.2018 № 247-IНС)</w:t>
        </w:r>
      </w:hyperlink>
    </w:p>
    <w:p w14:paraId="16674884" w14:textId="77777777" w:rsidR="00706701" w:rsidRPr="001D2951" w:rsidRDefault="00706701" w:rsidP="006811D0">
      <w:pPr>
        <w:tabs>
          <w:tab w:val="left" w:pos="1440"/>
        </w:tabs>
        <w:spacing w:after="360" w:line="276" w:lineRule="auto"/>
        <w:ind w:firstLine="709"/>
        <w:jc w:val="both"/>
        <w:rPr>
          <w:sz w:val="28"/>
          <w:szCs w:val="28"/>
        </w:rPr>
      </w:pPr>
      <w:r w:rsidRPr="001D2951">
        <w:rPr>
          <w:sz w:val="28"/>
          <w:szCs w:val="28"/>
        </w:rPr>
        <w:lastRenderedPageBreak/>
        <w:t>46.15. Порядок размещения налоговых требований на доске налоговых объявлений устанавливается Министерством доходов и сборов.</w:t>
      </w:r>
    </w:p>
    <w:p w14:paraId="1355B005" w14:textId="77777777" w:rsidR="00706701" w:rsidRPr="001D2951" w:rsidRDefault="00706701" w:rsidP="006811D0">
      <w:pPr>
        <w:tabs>
          <w:tab w:val="left" w:pos="1440"/>
        </w:tabs>
        <w:spacing w:after="360" w:line="276" w:lineRule="auto"/>
        <w:ind w:firstLine="709"/>
        <w:jc w:val="both"/>
        <w:rPr>
          <w:sz w:val="28"/>
          <w:szCs w:val="28"/>
        </w:rPr>
      </w:pPr>
      <w:r w:rsidRPr="001D2951">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D2951">
        <w:rPr>
          <w:sz w:val="28"/>
          <w:szCs w:val="28"/>
        </w:rPr>
        <w:t xml:space="preserve">настоящего </w:t>
      </w:r>
      <w:r w:rsidRPr="001D2951">
        <w:rPr>
          <w:sz w:val="28"/>
          <w:szCs w:val="28"/>
        </w:rPr>
        <w:t>Закона.</w:t>
      </w:r>
    </w:p>
    <w:p w14:paraId="594E6EE8" w14:textId="77777777" w:rsidR="00706701" w:rsidRPr="001D2951" w:rsidRDefault="00313792" w:rsidP="006811D0">
      <w:pPr>
        <w:tabs>
          <w:tab w:val="left" w:pos="1440"/>
        </w:tabs>
        <w:spacing w:after="360" w:line="276" w:lineRule="auto"/>
        <w:ind w:firstLine="709"/>
        <w:jc w:val="both"/>
        <w:rPr>
          <w:sz w:val="28"/>
          <w:szCs w:val="28"/>
        </w:rPr>
      </w:pPr>
      <w:r w:rsidRPr="001D2951">
        <w:rPr>
          <w:sz w:val="28"/>
          <w:szCs w:val="28"/>
        </w:rPr>
        <w:t>46.17. </w:t>
      </w:r>
      <w:r w:rsidR="00706701" w:rsidRPr="001D2951">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14:paraId="310191E0" w14:textId="77777777" w:rsidR="00706701" w:rsidRPr="001D2951" w:rsidRDefault="00313792" w:rsidP="006811D0">
      <w:pPr>
        <w:tabs>
          <w:tab w:val="left" w:pos="709"/>
        </w:tabs>
        <w:spacing w:after="360" w:line="276" w:lineRule="auto"/>
        <w:ind w:firstLine="709"/>
        <w:jc w:val="both"/>
        <w:rPr>
          <w:sz w:val="28"/>
          <w:szCs w:val="28"/>
        </w:rPr>
      </w:pPr>
      <w:r w:rsidRPr="001D2951">
        <w:rPr>
          <w:sz w:val="28"/>
          <w:szCs w:val="28"/>
        </w:rPr>
        <w:t>46.18. </w:t>
      </w:r>
      <w:r w:rsidR="00706701" w:rsidRPr="001D2951">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14:paraId="2445FED1" w14:textId="77777777" w:rsidR="00706701" w:rsidRPr="001D2951" w:rsidRDefault="00313792" w:rsidP="006811D0">
      <w:pPr>
        <w:tabs>
          <w:tab w:val="left" w:pos="709"/>
        </w:tabs>
        <w:spacing w:after="360" w:line="276" w:lineRule="auto"/>
        <w:ind w:firstLine="709"/>
        <w:jc w:val="both"/>
        <w:rPr>
          <w:sz w:val="28"/>
          <w:szCs w:val="28"/>
        </w:rPr>
      </w:pPr>
      <w:r w:rsidRPr="001D2951">
        <w:rPr>
          <w:sz w:val="28"/>
          <w:szCs w:val="28"/>
        </w:rPr>
        <w:t>46.19. </w:t>
      </w:r>
      <w:r w:rsidR="00706701" w:rsidRPr="001D2951">
        <w:rPr>
          <w:sz w:val="28"/>
          <w:szCs w:val="28"/>
        </w:rPr>
        <w:t>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направления (вручения) налогового требования. При этом дополнительно налоговое требование не направляется (не вручается).</w:t>
      </w:r>
    </w:p>
    <w:p w14:paraId="2C4D537F" w14:textId="77777777" w:rsidR="00706701" w:rsidRPr="001D2951" w:rsidRDefault="00313792" w:rsidP="006811D0">
      <w:pPr>
        <w:tabs>
          <w:tab w:val="left" w:pos="709"/>
        </w:tabs>
        <w:spacing w:after="360" w:line="276" w:lineRule="auto"/>
        <w:ind w:firstLine="709"/>
        <w:jc w:val="both"/>
        <w:rPr>
          <w:sz w:val="28"/>
          <w:szCs w:val="28"/>
        </w:rPr>
      </w:pPr>
      <w:r w:rsidRPr="001D2951">
        <w:rPr>
          <w:sz w:val="28"/>
          <w:szCs w:val="28"/>
        </w:rPr>
        <w:t>46.20. </w:t>
      </w:r>
      <w:r w:rsidR="00706701" w:rsidRPr="001D2951">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14:paraId="2D88F220"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46.21. Налоговое требование считается отозванным в случае:</w:t>
      </w:r>
    </w:p>
    <w:p w14:paraId="79BD77EF" w14:textId="77777777" w:rsidR="00706701" w:rsidRPr="001D2951" w:rsidRDefault="00706701" w:rsidP="006811D0">
      <w:pPr>
        <w:tabs>
          <w:tab w:val="left" w:pos="360"/>
        </w:tabs>
        <w:spacing w:after="360" w:line="276" w:lineRule="auto"/>
        <w:ind w:firstLine="709"/>
        <w:jc w:val="both"/>
        <w:rPr>
          <w:sz w:val="28"/>
          <w:szCs w:val="28"/>
        </w:rPr>
      </w:pPr>
      <w:r w:rsidRPr="001D2951">
        <w:rPr>
          <w:sz w:val="28"/>
          <w:szCs w:val="28"/>
        </w:rPr>
        <w:t>46.21.1. погашения задолженности в полном объеме;</w:t>
      </w:r>
    </w:p>
    <w:p w14:paraId="74AF0282" w14:textId="77777777" w:rsidR="00706701" w:rsidRPr="001D2951" w:rsidRDefault="00706701" w:rsidP="006811D0">
      <w:pPr>
        <w:tabs>
          <w:tab w:val="left" w:pos="360"/>
        </w:tabs>
        <w:spacing w:after="360" w:line="276" w:lineRule="auto"/>
        <w:ind w:firstLine="709"/>
        <w:jc w:val="both"/>
        <w:rPr>
          <w:sz w:val="28"/>
          <w:szCs w:val="28"/>
        </w:rPr>
      </w:pPr>
      <w:r w:rsidRPr="001D2951">
        <w:rPr>
          <w:sz w:val="28"/>
          <w:szCs w:val="28"/>
        </w:rPr>
        <w:t>46.21.2. отмены органом доходов и сборов решения об определенной органом доходов и сборов сумме денежных обязательств в случаях, предусмотренных действующим законодательством;</w:t>
      </w:r>
    </w:p>
    <w:p w14:paraId="79002AA3" w14:textId="77777777" w:rsidR="00706701" w:rsidRPr="001D2951" w:rsidRDefault="00313792" w:rsidP="006811D0">
      <w:pPr>
        <w:tabs>
          <w:tab w:val="left" w:pos="360"/>
        </w:tabs>
        <w:spacing w:after="360" w:line="276" w:lineRule="auto"/>
        <w:ind w:firstLine="709"/>
        <w:jc w:val="both"/>
        <w:rPr>
          <w:sz w:val="28"/>
          <w:szCs w:val="28"/>
        </w:rPr>
      </w:pPr>
      <w:r w:rsidRPr="001D2951">
        <w:rPr>
          <w:sz w:val="28"/>
          <w:szCs w:val="28"/>
        </w:rPr>
        <w:lastRenderedPageBreak/>
        <w:t>46.21.3. </w:t>
      </w:r>
      <w:r w:rsidR="00706701" w:rsidRPr="001D2951">
        <w:rPr>
          <w:sz w:val="28"/>
          <w:szCs w:val="28"/>
        </w:rPr>
        <w:t>принятия территориальным органом решения о списании задолженности;</w:t>
      </w:r>
    </w:p>
    <w:p w14:paraId="1670A155" w14:textId="77777777" w:rsidR="00706701" w:rsidRPr="001D2951" w:rsidRDefault="00313792" w:rsidP="006811D0">
      <w:pPr>
        <w:tabs>
          <w:tab w:val="left" w:pos="360"/>
        </w:tabs>
        <w:spacing w:after="360" w:line="276" w:lineRule="auto"/>
        <w:ind w:firstLine="709"/>
        <w:jc w:val="both"/>
        <w:rPr>
          <w:sz w:val="28"/>
          <w:szCs w:val="28"/>
        </w:rPr>
      </w:pPr>
      <w:r w:rsidRPr="001D2951">
        <w:rPr>
          <w:sz w:val="28"/>
          <w:szCs w:val="28"/>
        </w:rPr>
        <w:t>46.21.4. </w:t>
      </w:r>
      <w:r w:rsidR="00706701" w:rsidRPr="001D2951">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14:paraId="79EA05EE" w14:textId="77777777" w:rsidR="00706701" w:rsidRPr="001D2951" w:rsidRDefault="00706701" w:rsidP="006811D0">
      <w:pPr>
        <w:pStyle w:val="1"/>
        <w:spacing w:before="0" w:after="360" w:line="276" w:lineRule="auto"/>
        <w:ind w:firstLine="709"/>
        <w:jc w:val="both"/>
        <w:rPr>
          <w:rFonts w:ascii="Times New Roman" w:hAnsi="Times New Roman"/>
          <w:color w:val="auto"/>
          <w:sz w:val="28"/>
          <w:szCs w:val="28"/>
          <w:lang w:val="ru-RU"/>
        </w:rPr>
      </w:pPr>
      <w:r w:rsidRPr="001D2951">
        <w:rPr>
          <w:rFonts w:ascii="Times New Roman" w:hAnsi="Times New Roman"/>
          <w:b w:val="0"/>
          <w:color w:val="auto"/>
          <w:sz w:val="28"/>
          <w:szCs w:val="28"/>
          <w:lang w:val="ru-RU"/>
        </w:rPr>
        <w:t>Статья 47.</w:t>
      </w:r>
      <w:r w:rsidRPr="001D2951">
        <w:rPr>
          <w:rFonts w:ascii="Times New Roman" w:hAnsi="Times New Roman"/>
          <w:color w:val="auto"/>
          <w:sz w:val="28"/>
          <w:szCs w:val="28"/>
          <w:lang w:val="ru-RU"/>
        </w:rPr>
        <w:t xml:space="preserve"> Налоговый залог</w:t>
      </w:r>
    </w:p>
    <w:p w14:paraId="21F26350" w14:textId="6ABAD4B8" w:rsidR="00706701"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D2951">
        <w:rPr>
          <w:rFonts w:ascii="Times New Roman" w:hAnsi="Times New Roman"/>
          <w:b w:val="0"/>
          <w:color w:val="auto"/>
          <w:sz w:val="28"/>
          <w:szCs w:val="28"/>
          <w:lang w:val="ru-RU"/>
        </w:rPr>
        <w:t>47.1. </w:t>
      </w:r>
      <w:r w:rsidR="00706701" w:rsidRPr="001D2951">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D2951">
        <w:rPr>
          <w:rFonts w:ascii="Times New Roman" w:hAnsi="Times New Roman"/>
          <w:b w:val="0"/>
          <w:color w:val="auto"/>
          <w:sz w:val="28"/>
          <w:szCs w:val="28"/>
          <w:lang w:val="ru-RU"/>
        </w:rPr>
        <w:br/>
        <w:t>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
    <w:p w14:paraId="085AD839" w14:textId="77777777" w:rsidR="00C1203C" w:rsidRPr="00C1203C" w:rsidRDefault="00C1203C" w:rsidP="00C1203C">
      <w:pPr>
        <w:spacing w:after="360" w:line="276" w:lineRule="auto"/>
        <w:ind w:firstLine="709"/>
        <w:jc w:val="both"/>
        <w:rPr>
          <w:sz w:val="28"/>
          <w:szCs w:val="28"/>
        </w:rPr>
      </w:pPr>
      <w:r w:rsidRPr="00C1203C">
        <w:rPr>
          <w:sz w:val="28"/>
          <w:szCs w:val="28"/>
        </w:rPr>
        <w:t>47.1</w:t>
      </w:r>
      <w:r w:rsidRPr="00C1203C">
        <w:rPr>
          <w:sz w:val="28"/>
          <w:szCs w:val="28"/>
          <w:vertAlign w:val="superscript"/>
        </w:rPr>
        <w:t>1</w:t>
      </w:r>
      <w:r w:rsidRPr="00C1203C">
        <w:rPr>
          <w:sz w:val="28"/>
          <w:szCs w:val="28"/>
        </w:rPr>
        <w:t>. Не подлежат передаче в налоговый залог активы государственных унитарных предприятий.</w:t>
      </w:r>
    </w:p>
    <w:p w14:paraId="1C7F9374" w14:textId="0DD26E4D" w:rsidR="00C1203C" w:rsidRDefault="00AA6EEC" w:rsidP="00C1203C">
      <w:pPr>
        <w:ind w:firstLine="708"/>
        <w:rPr>
          <w:bCs/>
          <w:i/>
          <w:iCs/>
          <w:sz w:val="28"/>
          <w:szCs w:val="28"/>
        </w:rPr>
      </w:pPr>
      <w:hyperlink r:id="rId168" w:history="1">
        <w:r w:rsidR="00C1203C" w:rsidRPr="00C1203C">
          <w:rPr>
            <w:bCs/>
            <w:i/>
            <w:iCs/>
            <w:color w:val="0000FF"/>
            <w:sz w:val="28"/>
            <w:szCs w:val="28"/>
            <w:u w:val="single"/>
          </w:rPr>
          <w:t>(Пункт 47.1</w:t>
        </w:r>
        <w:r w:rsidR="00C1203C" w:rsidRPr="00C1203C">
          <w:rPr>
            <w:bCs/>
            <w:i/>
            <w:iCs/>
            <w:color w:val="0000FF"/>
            <w:sz w:val="28"/>
            <w:szCs w:val="28"/>
            <w:u w:val="single"/>
            <w:vertAlign w:val="superscript"/>
          </w:rPr>
          <w:t>1</w:t>
        </w:r>
        <w:r w:rsidR="00C1203C" w:rsidRPr="00C1203C">
          <w:rPr>
            <w:bCs/>
            <w:i/>
            <w:iCs/>
            <w:color w:val="0000FF"/>
            <w:sz w:val="28"/>
            <w:szCs w:val="28"/>
            <w:u w:val="single"/>
          </w:rPr>
          <w:t xml:space="preserve"> статьи 47 введен Законом от 30.04.2021 № 273-</w:t>
        </w:r>
        <w:r w:rsidR="00C1203C" w:rsidRPr="00C1203C">
          <w:rPr>
            <w:bCs/>
            <w:i/>
            <w:iCs/>
            <w:color w:val="0000FF"/>
            <w:sz w:val="28"/>
            <w:szCs w:val="28"/>
            <w:u w:val="single"/>
            <w:lang w:val="en-US"/>
          </w:rPr>
          <w:t>II</w:t>
        </w:r>
        <w:r w:rsidR="00C1203C" w:rsidRPr="00C1203C">
          <w:rPr>
            <w:bCs/>
            <w:i/>
            <w:iCs/>
            <w:color w:val="0000FF"/>
            <w:sz w:val="28"/>
            <w:szCs w:val="28"/>
            <w:u w:val="single"/>
          </w:rPr>
          <w:t>НС)</w:t>
        </w:r>
      </w:hyperlink>
    </w:p>
    <w:p w14:paraId="5CDE359F" w14:textId="77777777" w:rsidR="00C1203C" w:rsidRPr="00C1203C" w:rsidRDefault="00C1203C" w:rsidP="00C1203C"/>
    <w:p w14:paraId="6AD8C49C" w14:textId="77777777" w:rsidR="00706701" w:rsidRPr="001D2951"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D2951">
        <w:rPr>
          <w:rFonts w:ascii="Times New Roman" w:hAnsi="Times New Roman"/>
          <w:b w:val="0"/>
          <w:color w:val="auto"/>
          <w:sz w:val="28"/>
          <w:szCs w:val="28"/>
          <w:lang w:val="ru-RU"/>
        </w:rPr>
        <w:t>47.2. </w:t>
      </w:r>
      <w:r w:rsidR="00706701" w:rsidRPr="001D2951">
        <w:rPr>
          <w:rFonts w:ascii="Times New Roman" w:hAnsi="Times New Roman"/>
          <w:b w:val="0"/>
          <w:color w:val="auto"/>
          <w:sz w:val="28"/>
          <w:szCs w:val="28"/>
          <w:lang w:val="ru-RU"/>
        </w:rPr>
        <w:t xml:space="preserve">Право налогового залога возникает в соответствии с </w:t>
      </w:r>
      <w:r w:rsidR="008F3230" w:rsidRPr="001D2951">
        <w:rPr>
          <w:rFonts w:ascii="Times New Roman" w:hAnsi="Times New Roman"/>
          <w:b w:val="0"/>
          <w:color w:val="auto"/>
          <w:sz w:val="28"/>
          <w:szCs w:val="28"/>
          <w:lang w:val="ru-RU"/>
        </w:rPr>
        <w:t>настоящим</w:t>
      </w:r>
      <w:r w:rsidR="008F3230" w:rsidRPr="001D2951">
        <w:rPr>
          <w:rFonts w:ascii="Times New Roman" w:hAnsi="Times New Roman"/>
          <w:sz w:val="28"/>
          <w:szCs w:val="28"/>
          <w:lang w:val="ru-RU"/>
        </w:rPr>
        <w:t xml:space="preserve"> </w:t>
      </w:r>
      <w:r w:rsidR="00706701" w:rsidRPr="001D2951">
        <w:rPr>
          <w:rFonts w:ascii="Times New Roman" w:hAnsi="Times New Roman"/>
          <w:b w:val="0"/>
          <w:color w:val="auto"/>
          <w:sz w:val="28"/>
          <w:szCs w:val="28"/>
          <w:lang w:val="ru-RU"/>
        </w:rPr>
        <w:t>Законом и не требует письменного оформления.</w:t>
      </w:r>
    </w:p>
    <w:p w14:paraId="5B7E98F6" w14:textId="77777777" w:rsidR="005961E5" w:rsidRPr="001D2951" w:rsidRDefault="005961E5" w:rsidP="005961E5">
      <w:pPr>
        <w:shd w:val="clear" w:color="auto" w:fill="FFFFFF"/>
        <w:spacing w:after="360" w:line="276" w:lineRule="auto"/>
        <w:ind w:right="-1" w:firstLine="709"/>
        <w:jc w:val="both"/>
        <w:textAlignment w:val="baseline"/>
        <w:rPr>
          <w:sz w:val="28"/>
          <w:szCs w:val="28"/>
        </w:rPr>
      </w:pPr>
      <w:r w:rsidRPr="001D2951">
        <w:rPr>
          <w:sz w:val="28"/>
          <w:szCs w:val="28"/>
        </w:rPr>
        <w:t>47.3. Право налогового залога возникает со дня возникновения задолженности, сохраняется при реорганизации налогоплательщика и действует до полного погашения задолженности.</w:t>
      </w:r>
    </w:p>
    <w:bookmarkStart w:id="120" w:name="_Hlk62057291"/>
    <w:p w14:paraId="18FB78A1" w14:textId="22BEF368" w:rsidR="00706701" w:rsidRPr="001D2951" w:rsidRDefault="00A17F69" w:rsidP="005961E5">
      <w:pPr>
        <w:pStyle w:val="1"/>
        <w:spacing w:before="0" w:after="360" w:line="276" w:lineRule="auto"/>
        <w:ind w:firstLine="709"/>
        <w:jc w:val="both"/>
        <w:rPr>
          <w:rFonts w:ascii="Times New Roman" w:hAnsi="Times New Roman"/>
          <w:b w:val="0"/>
          <w:color w:val="auto"/>
          <w:sz w:val="28"/>
          <w:szCs w:val="28"/>
          <w:lang w:val="ru-RU"/>
        </w:rPr>
      </w:pPr>
      <w:r w:rsidRPr="001D2951">
        <w:rPr>
          <w:lang w:val="ru-RU"/>
        </w:rPr>
        <w:fldChar w:fldCharType="begin"/>
      </w:r>
      <w:r w:rsidRPr="001D2951">
        <w:rPr>
          <w:lang w:val="ru-RU"/>
        </w:rPr>
        <w:instrText xml:space="preserve"> HYPERLINK "https://dnrsovet.su/zakonodatelnaya-deyatelnost/prinyatye/zakony/zakon-donetskoj-narodnoj-respubliki-o-vnesenii-izmenenij-v-zakon-donetskoj-narodnoj-respubliki-o-nalogovoj-sisteme-16/" </w:instrText>
      </w:r>
      <w:r w:rsidRPr="001D2951">
        <w:rPr>
          <w:lang w:val="ru-RU"/>
        </w:rPr>
        <w:fldChar w:fldCharType="separate"/>
      </w:r>
      <w:r w:rsidR="005961E5" w:rsidRPr="001D2951">
        <w:rPr>
          <w:rFonts w:ascii="Times New Roman" w:hAnsi="Times New Roman"/>
          <w:b w:val="0"/>
          <w:i/>
          <w:color w:val="0000FF"/>
          <w:sz w:val="28"/>
          <w:szCs w:val="28"/>
          <w:u w:val="single"/>
          <w:lang w:val="ru-RU"/>
        </w:rPr>
        <w:t>(Пункт 47.3 статьи 47 изложен в новой редакции в соответствии с Законом от 20.11.2020 № 207-IIНС)</w:t>
      </w:r>
      <w:r w:rsidRPr="001D2951">
        <w:rPr>
          <w:rFonts w:ascii="Times New Roman" w:hAnsi="Times New Roman"/>
          <w:b w:val="0"/>
          <w:i/>
          <w:color w:val="0000FF"/>
          <w:sz w:val="28"/>
          <w:szCs w:val="28"/>
          <w:u w:val="single"/>
          <w:lang w:val="ru-RU"/>
        </w:rPr>
        <w:fldChar w:fldCharType="end"/>
      </w:r>
    </w:p>
    <w:bookmarkEnd w:id="120"/>
    <w:p w14:paraId="024F77F5" w14:textId="77777777" w:rsidR="005672BF" w:rsidRPr="001D2951" w:rsidRDefault="005672BF" w:rsidP="005672BF">
      <w:pPr>
        <w:tabs>
          <w:tab w:val="left" w:pos="993"/>
        </w:tabs>
        <w:spacing w:after="360" w:line="276" w:lineRule="auto"/>
        <w:ind w:firstLine="709"/>
        <w:jc w:val="both"/>
        <w:rPr>
          <w:sz w:val="28"/>
          <w:szCs w:val="28"/>
        </w:rPr>
      </w:pPr>
      <w:r w:rsidRPr="001D2951">
        <w:rPr>
          <w:sz w:val="28"/>
          <w:szCs w:val="28"/>
        </w:rPr>
        <w:t>47.4. В случае возникновения задолженности у налогоплательщика, являющегося филиалом, отделением, другим обособленным подразделением юридического лица, филиалом юридического лица – нерезидента,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 на активы юридического лица – нерезидента, филиалом которого является налогоплательщик.</w:t>
      </w:r>
    </w:p>
    <w:p w14:paraId="3DB99FB6" w14:textId="77777777" w:rsidR="005672BF" w:rsidRPr="001D2951" w:rsidRDefault="005672BF" w:rsidP="005672BF">
      <w:pPr>
        <w:spacing w:after="360" w:line="276" w:lineRule="auto"/>
        <w:ind w:firstLine="709"/>
        <w:jc w:val="both"/>
        <w:rPr>
          <w:rStyle w:val="ac"/>
          <w:sz w:val="28"/>
          <w:szCs w:val="28"/>
        </w:rPr>
      </w:pPr>
      <w:r w:rsidRPr="001D2951">
        <w:rPr>
          <w:i/>
          <w:sz w:val="28"/>
          <w:szCs w:val="28"/>
        </w:rPr>
        <w:lastRenderedPageBreak/>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rStyle w:val="ac"/>
          <w:i/>
          <w:sz w:val="28"/>
          <w:szCs w:val="28"/>
        </w:rPr>
        <w:t>(</w:t>
      </w:r>
      <w:r w:rsidRPr="001D2951">
        <w:rPr>
          <w:rStyle w:val="ac"/>
          <w:i/>
          <w:sz w:val="28"/>
          <w:szCs w:val="28"/>
          <w:u w:val="single"/>
        </w:rPr>
        <w:t>Пункт 47.4 с</w:t>
      </w:r>
      <w:r w:rsidRPr="001D2951">
        <w:rPr>
          <w:rStyle w:val="ac"/>
          <w:bCs/>
          <w:i/>
          <w:sz w:val="28"/>
          <w:szCs w:val="28"/>
          <w:u w:val="single"/>
        </w:rPr>
        <w:t>татьи 47 изложен в новой редакции в соответствии с Законом</w:t>
      </w:r>
      <w:r w:rsidRPr="001D2951">
        <w:rPr>
          <w:rStyle w:val="ac"/>
          <w:sz w:val="28"/>
          <w:szCs w:val="28"/>
          <w:u w:val="single"/>
        </w:rPr>
        <w:t xml:space="preserve"> </w:t>
      </w:r>
      <w:r w:rsidRPr="001D2951">
        <w:rPr>
          <w:rStyle w:val="ac"/>
          <w:i/>
          <w:sz w:val="28"/>
          <w:szCs w:val="28"/>
          <w:u w:val="single"/>
        </w:rPr>
        <w:t>от 23.03.2017 № 164-IНС</w:t>
      </w:r>
      <w:r w:rsidRPr="001D2951">
        <w:rPr>
          <w:rStyle w:val="ac"/>
          <w:i/>
          <w:sz w:val="28"/>
          <w:szCs w:val="28"/>
        </w:rPr>
        <w:t>)</w:t>
      </w:r>
    </w:p>
    <w:p w14:paraId="1530DB52" w14:textId="77777777" w:rsidR="00706701" w:rsidRPr="001D2951" w:rsidRDefault="005672BF" w:rsidP="005672BF">
      <w:pPr>
        <w:pStyle w:val="1"/>
        <w:spacing w:before="0" w:after="360" w:line="276" w:lineRule="auto"/>
        <w:ind w:firstLine="709"/>
        <w:jc w:val="both"/>
        <w:rPr>
          <w:rFonts w:ascii="Times New Roman" w:hAnsi="Times New Roman"/>
          <w:b w:val="0"/>
          <w:color w:val="auto"/>
          <w:sz w:val="28"/>
          <w:szCs w:val="28"/>
          <w:lang w:val="ru-RU"/>
        </w:rPr>
      </w:pPr>
      <w:r w:rsidRPr="001D2951">
        <w:rPr>
          <w:i/>
          <w:sz w:val="28"/>
          <w:szCs w:val="28"/>
          <w:lang w:val="ru-RU"/>
        </w:rPr>
        <w:fldChar w:fldCharType="end"/>
      </w:r>
      <w:r w:rsidR="00706701" w:rsidRPr="001D2951">
        <w:rPr>
          <w:rFonts w:ascii="Times New Roman" w:hAnsi="Times New Roman"/>
          <w:b w:val="0"/>
          <w:color w:val="auto"/>
          <w:sz w:val="28"/>
          <w:szCs w:val="28"/>
          <w:lang w:val="ru-RU"/>
        </w:rPr>
        <w:t>47.5. Для регистрации налогового залога территориальный орган</w:t>
      </w:r>
      <w:r w:rsidR="00313792" w:rsidRPr="001D2951">
        <w:rPr>
          <w:rFonts w:ascii="Times New Roman" w:hAnsi="Times New Roman"/>
          <w:b w:val="0"/>
          <w:color w:val="auto"/>
          <w:sz w:val="28"/>
          <w:szCs w:val="28"/>
          <w:lang w:val="ru-RU"/>
        </w:rPr>
        <w:t xml:space="preserve"> доходов и сборов в трехдневный</w:t>
      </w:r>
      <w:r w:rsidR="00706701" w:rsidRPr="001D2951">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14:paraId="212EF7D5" w14:textId="77777777" w:rsidR="005961E5" w:rsidRPr="001D2951" w:rsidRDefault="005961E5" w:rsidP="005961E5">
      <w:pPr>
        <w:shd w:val="clear" w:color="auto" w:fill="FFFFFF"/>
        <w:spacing w:after="360" w:line="276" w:lineRule="auto"/>
        <w:ind w:right="-1" w:firstLine="709"/>
        <w:jc w:val="both"/>
        <w:textAlignment w:val="baseline"/>
        <w:rPr>
          <w:sz w:val="28"/>
          <w:szCs w:val="28"/>
        </w:rPr>
      </w:pPr>
      <w:r w:rsidRPr="001D2951">
        <w:rPr>
          <w:sz w:val="28"/>
          <w:szCs w:val="28"/>
        </w:rPr>
        <w:t>47.6. Государственная регистрация отягощений (обременений) в виде налогового залога проводится по субъекту или объекту права в любом органе, осуществляющем государственную регистрацию прав.</w:t>
      </w:r>
    </w:p>
    <w:p w14:paraId="0E5A86E0" w14:textId="21E67D13" w:rsidR="00706701" w:rsidRPr="001D2951" w:rsidRDefault="00AA6EEC" w:rsidP="005961E5">
      <w:pPr>
        <w:pStyle w:val="1"/>
        <w:spacing w:before="0" w:after="360" w:line="276" w:lineRule="auto"/>
        <w:ind w:firstLine="709"/>
        <w:jc w:val="both"/>
        <w:rPr>
          <w:rFonts w:ascii="Times New Roman" w:hAnsi="Times New Roman"/>
          <w:b w:val="0"/>
          <w:color w:val="auto"/>
          <w:sz w:val="28"/>
          <w:szCs w:val="28"/>
          <w:lang w:val="ru-RU"/>
        </w:rPr>
      </w:pPr>
      <w:hyperlink r:id="rId169" w:history="1">
        <w:r w:rsidR="005961E5" w:rsidRPr="001D2951">
          <w:rPr>
            <w:rFonts w:ascii="Times New Roman" w:hAnsi="Times New Roman"/>
            <w:b w:val="0"/>
            <w:i/>
            <w:color w:val="0000FF"/>
            <w:sz w:val="28"/>
            <w:szCs w:val="28"/>
            <w:u w:val="single"/>
            <w:lang w:val="ru-RU"/>
          </w:rPr>
          <w:t>(Пункт 47.6 статьи 47 изложен в новой редакции в соответствии с Законом от 20.11.2020 № 207-IIНС)</w:t>
        </w:r>
      </w:hyperlink>
    </w:p>
    <w:p w14:paraId="41F4E7B0" w14:textId="77777777" w:rsidR="00706701" w:rsidRPr="001D2951"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D2951">
        <w:rPr>
          <w:rFonts w:ascii="Times New Roman" w:hAnsi="Times New Roman"/>
          <w:b w:val="0"/>
          <w:color w:val="auto"/>
          <w:sz w:val="28"/>
          <w:szCs w:val="28"/>
          <w:lang w:val="ru-RU"/>
        </w:rPr>
        <w:t>47.7. </w:t>
      </w:r>
      <w:r w:rsidR="00706701" w:rsidRPr="001D2951">
        <w:rPr>
          <w:rFonts w:ascii="Times New Roman" w:hAnsi="Times New Roman"/>
          <w:b w:val="0"/>
          <w:color w:val="auto"/>
          <w:sz w:val="28"/>
          <w:szCs w:val="28"/>
          <w:lang w:val="ru-RU"/>
        </w:rPr>
        <w:t>Налогоплательщик, активы которого находятся в налоговом залоге, обязан:</w:t>
      </w:r>
    </w:p>
    <w:p w14:paraId="6B691A22" w14:textId="77777777" w:rsidR="00706701" w:rsidRPr="001D295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D2951">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14:paraId="3A1C8A54" w14:textId="77777777" w:rsidR="00706701" w:rsidRPr="001D295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D2951">
        <w:rPr>
          <w:rFonts w:ascii="Times New Roman" w:hAnsi="Times New Roman"/>
          <w:b w:val="0"/>
          <w:color w:val="auto"/>
          <w:sz w:val="28"/>
          <w:szCs w:val="28"/>
          <w:lang w:val="ru-RU"/>
        </w:rPr>
        <w:t xml:space="preserve">- в течении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w:t>
      </w:r>
      <w:r w:rsidR="00912D65" w:rsidRPr="001D2951">
        <w:rPr>
          <w:rFonts w:ascii="Times New Roman" w:hAnsi="Times New Roman"/>
          <w:b w:val="0"/>
          <w:color w:val="auto"/>
          <w:sz w:val="28"/>
          <w:szCs w:val="28"/>
          <w:lang w:val="ru-RU"/>
        </w:rPr>
        <w:t xml:space="preserve">на дату возникновения задолженности </w:t>
      </w:r>
      <w:r w:rsidRPr="001D2951">
        <w:rPr>
          <w:rFonts w:ascii="Times New Roman" w:hAnsi="Times New Roman"/>
          <w:b w:val="0"/>
          <w:color w:val="auto"/>
          <w:sz w:val="28"/>
          <w:szCs w:val="28"/>
          <w:lang w:val="ru-RU"/>
        </w:rPr>
        <w:t>с указанием остаточной балансовой стоимости, стоимости согласно текущим отпу</w:t>
      </w:r>
      <w:r w:rsidR="00313792" w:rsidRPr="001D2951">
        <w:rPr>
          <w:rFonts w:ascii="Times New Roman" w:hAnsi="Times New Roman"/>
          <w:b w:val="0"/>
          <w:color w:val="auto"/>
          <w:sz w:val="28"/>
          <w:szCs w:val="28"/>
          <w:lang w:val="ru-RU"/>
        </w:rPr>
        <w:t>скным ценам налогоплательщика.</w:t>
      </w:r>
    </w:p>
    <w:p w14:paraId="73F39BA5" w14:textId="77777777" w:rsidR="00FA4B48" w:rsidRPr="001D2951" w:rsidRDefault="00FA4B48" w:rsidP="00FA4B48">
      <w:pPr>
        <w:tabs>
          <w:tab w:val="left" w:pos="993"/>
        </w:tabs>
        <w:spacing w:after="360" w:line="276" w:lineRule="auto"/>
        <w:ind w:firstLine="709"/>
        <w:jc w:val="both"/>
        <w:rPr>
          <w:sz w:val="28"/>
          <w:szCs w:val="28"/>
        </w:rPr>
      </w:pPr>
      <w:r w:rsidRPr="001D2951">
        <w:rPr>
          <w:sz w:val="28"/>
          <w:szCs w:val="28"/>
        </w:rPr>
        <w:t>Непредставление ведомостей, указанных в настоящем пункте, предоставление их не в полном объеме либо указание в таких ведомостях заведомо ложной информации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w:t>
      </w:r>
    </w:p>
    <w:p w14:paraId="63A6EEB1" w14:textId="77777777" w:rsidR="00FA4B48" w:rsidRPr="001D2951" w:rsidRDefault="00FA4B48" w:rsidP="00FA4B48">
      <w:pPr>
        <w:spacing w:after="360" w:line="276" w:lineRule="auto"/>
        <w:ind w:firstLine="709"/>
        <w:jc w:val="both"/>
        <w:rPr>
          <w:rStyle w:val="ac"/>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rStyle w:val="ac"/>
          <w:i/>
          <w:sz w:val="28"/>
          <w:szCs w:val="28"/>
        </w:rPr>
        <w:t>(</w:t>
      </w:r>
      <w:r w:rsidRPr="001D2951">
        <w:rPr>
          <w:rStyle w:val="ac"/>
          <w:i/>
          <w:sz w:val="28"/>
          <w:szCs w:val="28"/>
          <w:u w:val="single"/>
        </w:rPr>
        <w:t>Пункт 47.7 с</w:t>
      </w:r>
      <w:r w:rsidRPr="001D2951">
        <w:rPr>
          <w:rStyle w:val="ac"/>
          <w:bCs/>
          <w:i/>
          <w:sz w:val="28"/>
          <w:szCs w:val="28"/>
          <w:u w:val="single"/>
        </w:rPr>
        <w:t>татьи 47 с изменениями, внесенными в соответствии с Законом</w:t>
      </w:r>
      <w:r w:rsidRPr="001D2951">
        <w:rPr>
          <w:rStyle w:val="ac"/>
          <w:sz w:val="28"/>
          <w:szCs w:val="28"/>
          <w:u w:val="single"/>
        </w:rPr>
        <w:t xml:space="preserve"> </w:t>
      </w:r>
      <w:r w:rsidRPr="001D2951">
        <w:rPr>
          <w:rStyle w:val="ac"/>
          <w:i/>
          <w:sz w:val="28"/>
          <w:szCs w:val="28"/>
          <w:u w:val="single"/>
        </w:rPr>
        <w:t>от 23.03.2017 № 164-IНС</w:t>
      </w:r>
      <w:r w:rsidRPr="001D2951">
        <w:rPr>
          <w:rStyle w:val="ac"/>
          <w:i/>
          <w:sz w:val="28"/>
          <w:szCs w:val="28"/>
        </w:rPr>
        <w:t>)</w:t>
      </w:r>
    </w:p>
    <w:p w14:paraId="161FEFEB" w14:textId="11450B9F" w:rsidR="00706701" w:rsidRPr="001D2951" w:rsidRDefault="00FA4B48" w:rsidP="00FA4B48">
      <w:pPr>
        <w:tabs>
          <w:tab w:val="left" w:pos="993"/>
        </w:tabs>
        <w:spacing w:after="360" w:line="276" w:lineRule="auto"/>
        <w:ind w:firstLine="709"/>
        <w:jc w:val="both"/>
        <w:rPr>
          <w:sz w:val="28"/>
          <w:szCs w:val="28"/>
        </w:rPr>
      </w:pPr>
      <w:r w:rsidRPr="001D2951">
        <w:rPr>
          <w:i/>
          <w:sz w:val="28"/>
          <w:szCs w:val="28"/>
        </w:rPr>
        <w:lastRenderedPageBreak/>
        <w:fldChar w:fldCharType="end"/>
      </w:r>
      <w:r w:rsidR="00313792" w:rsidRPr="001D2951">
        <w:rPr>
          <w:sz w:val="28"/>
          <w:szCs w:val="28"/>
        </w:rPr>
        <w:t>47.8. </w:t>
      </w:r>
      <w:r w:rsidR="00706701" w:rsidRPr="001D2951">
        <w:rPr>
          <w:sz w:val="28"/>
          <w:szCs w:val="28"/>
        </w:rPr>
        <w:t>Активы, которые находятся в налоговом залоге, не могут предоставляться в залог третьим лицам, использоваться для выполнения текущих и будущих обязательств перед третьими лицами</w:t>
      </w:r>
      <w:r w:rsidR="00F04235" w:rsidRPr="001D2951">
        <w:rPr>
          <w:sz w:val="28"/>
          <w:szCs w:val="28"/>
        </w:rPr>
        <w:t>, кроме исполнения обязательств перед третьими лицами в случаях, предусмотренных законодательством в сфере исполнительного производства</w:t>
      </w:r>
      <w:r w:rsidR="00706701" w:rsidRPr="001D2951">
        <w:rPr>
          <w:sz w:val="28"/>
          <w:szCs w:val="28"/>
        </w:rPr>
        <w:t xml:space="preserve">. </w:t>
      </w:r>
    </w:p>
    <w:p w14:paraId="7C54A5BB" w14:textId="205EE797" w:rsidR="00F04235" w:rsidRPr="001D2951" w:rsidRDefault="00AA6EEC" w:rsidP="00F04235">
      <w:pPr>
        <w:tabs>
          <w:tab w:val="left" w:pos="993"/>
        </w:tabs>
        <w:spacing w:after="360" w:line="276" w:lineRule="auto"/>
        <w:ind w:firstLine="709"/>
        <w:jc w:val="both"/>
        <w:rPr>
          <w:sz w:val="28"/>
          <w:szCs w:val="28"/>
        </w:rPr>
      </w:pPr>
      <w:hyperlink r:id="rId170" w:history="1">
        <w:r w:rsidR="00F04235" w:rsidRPr="001D2951">
          <w:rPr>
            <w:rStyle w:val="ac"/>
            <w:i/>
            <w:sz w:val="28"/>
            <w:szCs w:val="28"/>
          </w:rPr>
          <w:t>(</w:t>
        </w:r>
        <w:r w:rsidR="00F04235" w:rsidRPr="001D2951">
          <w:rPr>
            <w:rStyle w:val="ac"/>
            <w:i/>
            <w:sz w:val="28"/>
            <w:szCs w:val="28"/>
            <w:u w:val="single"/>
          </w:rPr>
          <w:t>Пункт 47.8 статьи 47 с изменениями, внесенными в соответствии с Законом от 20.11.2020 № 208-IIНС</w:t>
        </w:r>
        <w:r w:rsidR="00F04235" w:rsidRPr="001D2951">
          <w:rPr>
            <w:rStyle w:val="ac"/>
            <w:i/>
            <w:sz w:val="28"/>
            <w:szCs w:val="28"/>
          </w:rPr>
          <w:t>)</w:t>
        </w:r>
      </w:hyperlink>
    </w:p>
    <w:p w14:paraId="4250500E" w14:textId="1FEE0EB1" w:rsidR="005835E4" w:rsidRPr="001D2951" w:rsidRDefault="00313792" w:rsidP="00881DDC">
      <w:pPr>
        <w:spacing w:line="276" w:lineRule="auto"/>
        <w:ind w:firstLine="709"/>
        <w:jc w:val="both"/>
        <w:rPr>
          <w:rFonts w:eastAsia="Calibri"/>
          <w:b/>
          <w:i/>
          <w:iCs/>
          <w:color w:val="0000FF"/>
          <w:sz w:val="28"/>
          <w:szCs w:val="28"/>
          <w:u w:val="single"/>
          <w:lang w:eastAsia="uk-UA"/>
        </w:rPr>
      </w:pPr>
      <w:r w:rsidRPr="001D2951">
        <w:rPr>
          <w:sz w:val="28"/>
          <w:szCs w:val="28"/>
        </w:rPr>
        <w:t>47.9. </w:t>
      </w:r>
      <w:r w:rsidR="00881DDC" w:rsidRPr="001D2951">
        <w:rPr>
          <w:i/>
          <w:iCs/>
          <w:sz w:val="28"/>
          <w:szCs w:val="28"/>
        </w:rPr>
        <w:t xml:space="preserve">(Пункт 47.9 статьи 47 с изменениями, внесенными в соответствии с Законом </w:t>
      </w:r>
      <w:hyperlink r:id="rId171" w:history="1">
        <w:r w:rsidR="00881DDC" w:rsidRPr="001D2951">
          <w:rPr>
            <w:rStyle w:val="ac"/>
            <w:i/>
            <w:iCs/>
            <w:sz w:val="28"/>
            <w:szCs w:val="28"/>
            <w:u w:val="single"/>
          </w:rPr>
          <w:t>от 28.03.2020 № 114-IIНС</w:t>
        </w:r>
      </w:hyperlink>
      <w:r w:rsidR="00881DDC" w:rsidRPr="001D2951">
        <w:rPr>
          <w:i/>
          <w:iCs/>
          <w:sz w:val="28"/>
          <w:szCs w:val="28"/>
        </w:rPr>
        <w:t xml:space="preserve">, утратил силу в соответствии с Законом </w:t>
      </w:r>
      <w:hyperlink r:id="rId172" w:history="1">
        <w:r w:rsidR="00881DDC" w:rsidRPr="001D2951">
          <w:rPr>
            <w:rStyle w:val="ac"/>
            <w:i/>
            <w:iCs/>
            <w:sz w:val="28"/>
            <w:szCs w:val="28"/>
            <w:u w:val="single"/>
          </w:rPr>
          <w:t>от 20.11.2020 №208-IIHC</w:t>
        </w:r>
      </w:hyperlink>
      <w:r w:rsidR="00881DDC" w:rsidRPr="001D2951">
        <w:rPr>
          <w:i/>
          <w:iCs/>
          <w:sz w:val="28"/>
          <w:szCs w:val="28"/>
        </w:rPr>
        <w:t>)</w:t>
      </w:r>
    </w:p>
    <w:p w14:paraId="7CF55DDE" w14:textId="77777777" w:rsidR="00881DDC" w:rsidRPr="001D2951" w:rsidRDefault="00881DDC" w:rsidP="00881DDC">
      <w:pPr>
        <w:spacing w:line="276" w:lineRule="auto"/>
        <w:ind w:firstLine="709"/>
        <w:jc w:val="both"/>
        <w:rPr>
          <w:b/>
          <w:sz w:val="28"/>
          <w:szCs w:val="28"/>
        </w:rPr>
      </w:pPr>
    </w:p>
    <w:p w14:paraId="1E1C0506" w14:textId="38796C2A" w:rsidR="00706701" w:rsidRPr="001D2951"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D2951">
        <w:rPr>
          <w:rFonts w:ascii="Times New Roman" w:hAnsi="Times New Roman"/>
          <w:b w:val="0"/>
          <w:color w:val="auto"/>
          <w:sz w:val="28"/>
          <w:szCs w:val="28"/>
          <w:lang w:val="ru-RU"/>
        </w:rPr>
        <w:t>47.10. </w:t>
      </w:r>
      <w:r w:rsidR="00706701" w:rsidRPr="001D2951">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14:paraId="63FA9A8C" w14:textId="6A552B86" w:rsidR="009516CF" w:rsidRPr="001D2951" w:rsidRDefault="009516CF" w:rsidP="009516CF">
      <w:pPr>
        <w:spacing w:before="100" w:beforeAutospacing="1" w:after="100" w:afterAutospacing="1"/>
        <w:ind w:firstLine="709"/>
        <w:jc w:val="both"/>
        <w:rPr>
          <w:rFonts w:eastAsiaTheme="minorHAnsi" w:cstheme="minorBidi"/>
          <w:bCs/>
          <w:color w:val="000000" w:themeColor="text1"/>
          <w:sz w:val="28"/>
          <w:szCs w:val="28"/>
          <w:lang w:eastAsia="en-US"/>
        </w:rPr>
      </w:pPr>
      <w:r w:rsidRPr="001D2951">
        <w:rPr>
          <w:rFonts w:eastAsiaTheme="minorHAnsi" w:cstheme="minorBidi"/>
          <w:bCs/>
          <w:color w:val="000000" w:themeColor="text1"/>
          <w:sz w:val="28"/>
          <w:szCs w:val="28"/>
          <w:lang w:eastAsia="en-US"/>
        </w:rPr>
        <w:t>Актив налогоплательщика со дня приобретения такого актива третьим лицом в порядке, установленном законодательством в сфере исполнительного производства, освобождается из налогового залога.</w:t>
      </w:r>
    </w:p>
    <w:p w14:paraId="04FEF68E" w14:textId="58A7C4F3" w:rsidR="009516CF" w:rsidRPr="001D2951" w:rsidRDefault="009516CF" w:rsidP="009516CF">
      <w:pPr>
        <w:jc w:val="both"/>
        <w:rPr>
          <w:bCs/>
          <w:i/>
          <w:iCs/>
          <w:sz w:val="28"/>
          <w:szCs w:val="28"/>
        </w:rPr>
      </w:pPr>
      <w:r w:rsidRPr="001D2951">
        <w:rPr>
          <w:bCs/>
          <w:i/>
          <w:iCs/>
        </w:rPr>
        <w:t xml:space="preserve">         </w:t>
      </w:r>
      <w:hyperlink r:id="rId173" w:history="1">
        <w:r w:rsidRPr="001D2951">
          <w:rPr>
            <w:rStyle w:val="ac"/>
            <w:bCs/>
            <w:i/>
            <w:iCs/>
            <w:sz w:val="28"/>
            <w:szCs w:val="28"/>
          </w:rPr>
          <w:t>(</w:t>
        </w:r>
        <w:r w:rsidRPr="001D2951">
          <w:rPr>
            <w:rStyle w:val="ac"/>
            <w:bCs/>
            <w:i/>
            <w:iCs/>
            <w:sz w:val="28"/>
            <w:szCs w:val="28"/>
            <w:u w:val="single"/>
          </w:rPr>
          <w:t>Абзац второй пункта 47.10 статьи 47 введен Законом от 20.11.2020 № 208-IIНС</w:t>
        </w:r>
        <w:r w:rsidRPr="001D2951">
          <w:rPr>
            <w:rStyle w:val="ac"/>
            <w:bCs/>
            <w:i/>
            <w:iCs/>
            <w:sz w:val="28"/>
            <w:szCs w:val="28"/>
          </w:rPr>
          <w:t>)</w:t>
        </w:r>
      </w:hyperlink>
      <w:r w:rsidRPr="001D2951">
        <w:rPr>
          <w:bCs/>
          <w:i/>
          <w:iCs/>
          <w:sz w:val="28"/>
          <w:szCs w:val="28"/>
        </w:rPr>
        <w:t xml:space="preserve"> </w:t>
      </w:r>
    </w:p>
    <w:p w14:paraId="25375230" w14:textId="4F9DEFBC" w:rsidR="00C024C9" w:rsidRPr="001D2951" w:rsidRDefault="00C024C9" w:rsidP="00C024C9"/>
    <w:p w14:paraId="0321355B" w14:textId="77777777" w:rsidR="00B12206" w:rsidRPr="001D2951" w:rsidRDefault="00313792" w:rsidP="00B12206">
      <w:pPr>
        <w:pStyle w:val="1"/>
        <w:spacing w:after="360" w:line="276" w:lineRule="auto"/>
        <w:ind w:firstLine="709"/>
        <w:jc w:val="both"/>
        <w:rPr>
          <w:rFonts w:ascii="Times New Roman" w:hAnsi="Times New Roman"/>
          <w:b w:val="0"/>
          <w:color w:val="auto"/>
          <w:sz w:val="28"/>
          <w:szCs w:val="28"/>
          <w:lang w:val="ru-RU"/>
        </w:rPr>
      </w:pPr>
      <w:r w:rsidRPr="001D2951">
        <w:rPr>
          <w:rFonts w:ascii="Times New Roman" w:hAnsi="Times New Roman"/>
          <w:b w:val="0"/>
          <w:color w:val="auto"/>
          <w:sz w:val="28"/>
          <w:szCs w:val="28"/>
          <w:lang w:val="ru-RU"/>
        </w:rPr>
        <w:t>47.11. </w:t>
      </w:r>
      <w:r w:rsidR="00B12206" w:rsidRPr="001D2951">
        <w:rPr>
          <w:rFonts w:ascii="Times New Roman" w:hAnsi="Times New Roman"/>
          <w:b w:val="0"/>
          <w:color w:val="auto"/>
          <w:sz w:val="28"/>
          <w:szCs w:val="28"/>
          <w:lang w:val="ru-RU"/>
        </w:rPr>
        <w:t>В течение трех рабочих дней со дня, следующего за днем погашения задолженности в полном объеме, либо получения от судебного пристава письменного подтверждения о приобретении актива третьим лицом, территориальный орган доходов и сборов направляет уведомление, форма которого устанавливается республиканским органом исполнительной власти, реализующим государственную политику в сфере налогообложения и таможенного дела, органу государственной регистрации прав.</w:t>
      </w:r>
    </w:p>
    <w:p w14:paraId="078266E6" w14:textId="2C0884A7" w:rsidR="00706701" w:rsidRPr="001D2951" w:rsidRDefault="00B12206" w:rsidP="00B12206">
      <w:pPr>
        <w:pStyle w:val="1"/>
        <w:spacing w:before="0" w:after="360" w:line="276" w:lineRule="auto"/>
        <w:ind w:firstLine="709"/>
        <w:jc w:val="both"/>
        <w:rPr>
          <w:sz w:val="28"/>
          <w:szCs w:val="28"/>
          <w:lang w:val="ru-RU"/>
        </w:rPr>
      </w:pPr>
      <w:r w:rsidRPr="001D2951">
        <w:rPr>
          <w:rFonts w:ascii="Times New Roman" w:hAnsi="Times New Roman"/>
          <w:b w:val="0"/>
          <w:color w:val="auto"/>
          <w:sz w:val="28"/>
          <w:szCs w:val="28"/>
          <w:lang w:val="ru-RU"/>
        </w:rPr>
        <w:t>На основании такого уведомления орган государственной регистрации прав вносит соответствующую запись в Государственный реестр прав относительно налогового залога.</w:t>
      </w:r>
      <w:r w:rsidR="00706701" w:rsidRPr="001D2951">
        <w:rPr>
          <w:sz w:val="28"/>
          <w:szCs w:val="28"/>
          <w:lang w:val="ru-RU"/>
        </w:rPr>
        <w:t xml:space="preserve"> </w:t>
      </w:r>
    </w:p>
    <w:p w14:paraId="1D1B507B" w14:textId="3FA63ACB" w:rsidR="00B12206" w:rsidRPr="001D2951" w:rsidRDefault="00AA6EEC" w:rsidP="00B12206">
      <w:pPr>
        <w:shd w:val="clear" w:color="auto" w:fill="FFFFFF"/>
        <w:tabs>
          <w:tab w:val="left" w:pos="993"/>
        </w:tabs>
        <w:spacing w:after="360" w:line="276" w:lineRule="auto"/>
        <w:ind w:firstLine="709"/>
        <w:jc w:val="both"/>
        <w:rPr>
          <w:bCs/>
          <w:i/>
          <w:iCs/>
          <w:sz w:val="28"/>
          <w:szCs w:val="28"/>
        </w:rPr>
      </w:pPr>
      <w:hyperlink r:id="rId174" w:history="1">
        <w:r w:rsidR="00B12206" w:rsidRPr="001D2951">
          <w:rPr>
            <w:rStyle w:val="ac"/>
            <w:bCs/>
            <w:i/>
            <w:iCs/>
            <w:sz w:val="28"/>
            <w:szCs w:val="28"/>
          </w:rPr>
          <w:t>(</w:t>
        </w:r>
        <w:r w:rsidR="00B12206" w:rsidRPr="001D2951">
          <w:rPr>
            <w:rStyle w:val="ac"/>
            <w:bCs/>
            <w:i/>
            <w:iCs/>
            <w:sz w:val="28"/>
            <w:szCs w:val="28"/>
            <w:u w:val="single"/>
          </w:rPr>
          <w:t>Пункт 47.11 статьи 47 изложен в новой редакции в соответствии с Законом от 20.11.2020 № 208-IIНС</w:t>
        </w:r>
        <w:r w:rsidR="00B12206" w:rsidRPr="001D2951">
          <w:rPr>
            <w:rStyle w:val="ac"/>
            <w:bCs/>
            <w:i/>
            <w:iCs/>
            <w:sz w:val="28"/>
            <w:szCs w:val="28"/>
          </w:rPr>
          <w:t>)</w:t>
        </w:r>
      </w:hyperlink>
    </w:p>
    <w:p w14:paraId="30B237E8" w14:textId="77777777" w:rsidR="00706701" w:rsidRPr="001D2951"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D2951">
        <w:rPr>
          <w:bCs/>
          <w:sz w:val="28"/>
          <w:szCs w:val="28"/>
        </w:rPr>
        <w:t>Статья 48.</w:t>
      </w:r>
      <w:r w:rsidRPr="001D2951">
        <w:rPr>
          <w:b/>
          <w:bCs/>
          <w:sz w:val="28"/>
          <w:szCs w:val="28"/>
        </w:rPr>
        <w:t xml:space="preserve"> Приостановление расходных операций по счетам в банках и других финансовых учреждениях и взыскание с них денежных средств в счет погашения существующей задолженности</w:t>
      </w:r>
    </w:p>
    <w:p w14:paraId="40179B85" w14:textId="77777777" w:rsidR="00706701" w:rsidRPr="001D2951" w:rsidRDefault="00313792" w:rsidP="006811D0">
      <w:pPr>
        <w:tabs>
          <w:tab w:val="left" w:pos="0"/>
        </w:tabs>
        <w:spacing w:after="360" w:line="276" w:lineRule="auto"/>
        <w:ind w:firstLine="709"/>
        <w:jc w:val="both"/>
        <w:rPr>
          <w:sz w:val="28"/>
          <w:szCs w:val="28"/>
        </w:rPr>
      </w:pPr>
      <w:r w:rsidRPr="001D2951">
        <w:rPr>
          <w:sz w:val="28"/>
          <w:szCs w:val="28"/>
        </w:rPr>
        <w:lastRenderedPageBreak/>
        <w:t>48.1. </w:t>
      </w:r>
      <w:r w:rsidR="00706701" w:rsidRPr="001D2951">
        <w:rPr>
          <w:sz w:val="28"/>
          <w:szCs w:val="28"/>
        </w:rPr>
        <w:t xml:space="preserve">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w:t>
      </w:r>
      <w:r w:rsidR="006D5977" w:rsidRPr="001D2951">
        <w:rPr>
          <w:bCs/>
          <w:sz w:val="28"/>
          <w:szCs w:val="28"/>
        </w:rPr>
        <w:t>соответствующий запрос</w:t>
      </w:r>
      <w:r w:rsidR="00706701" w:rsidRPr="001D2951">
        <w:rPr>
          <w:sz w:val="28"/>
          <w:szCs w:val="28"/>
        </w:rPr>
        <w:t xml:space="preserve">, форма и порядок направления которого устанавливается </w:t>
      </w:r>
      <w:r w:rsidR="006D5977" w:rsidRPr="001D2951">
        <w:rPr>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D2951">
        <w:rPr>
          <w:sz w:val="28"/>
          <w:szCs w:val="28"/>
        </w:rPr>
        <w:t>.</w:t>
      </w:r>
    </w:p>
    <w:p w14:paraId="64B607CB" w14:textId="77777777" w:rsidR="006D5977" w:rsidRPr="001D2951" w:rsidRDefault="00AA6EEC" w:rsidP="006811D0">
      <w:pPr>
        <w:tabs>
          <w:tab w:val="left" w:pos="0"/>
        </w:tabs>
        <w:spacing w:after="360" w:line="276" w:lineRule="auto"/>
        <w:ind w:firstLine="709"/>
        <w:jc w:val="both"/>
        <w:rPr>
          <w:sz w:val="28"/>
          <w:szCs w:val="28"/>
          <w:u w:val="single"/>
        </w:rPr>
      </w:pPr>
      <w:hyperlink r:id="rId175" w:history="1">
        <w:r w:rsidR="006D5977" w:rsidRPr="001D2951">
          <w:rPr>
            <w:bCs/>
            <w:i/>
            <w:color w:val="0000FF"/>
            <w:sz w:val="28"/>
            <w:szCs w:val="28"/>
            <w:u w:val="single"/>
          </w:rPr>
          <w:t>(Пункт 48.1 статьи 48 с изменениями, внесенными в соответствии с Законом от 03.08.2018 № 247-IНС)</w:t>
        </w:r>
      </w:hyperlink>
    </w:p>
    <w:p w14:paraId="3655E5B7" w14:textId="77777777" w:rsidR="00AA1482" w:rsidRPr="001D2951" w:rsidRDefault="00313792" w:rsidP="006811D0">
      <w:pPr>
        <w:tabs>
          <w:tab w:val="left" w:pos="0"/>
        </w:tabs>
        <w:spacing w:after="360" w:line="276" w:lineRule="auto"/>
        <w:ind w:firstLine="709"/>
        <w:jc w:val="both"/>
        <w:rPr>
          <w:sz w:val="28"/>
          <w:szCs w:val="28"/>
        </w:rPr>
      </w:pPr>
      <w:r w:rsidRPr="001D2951">
        <w:rPr>
          <w:sz w:val="28"/>
          <w:szCs w:val="28"/>
        </w:rPr>
        <w:t>48.2. </w:t>
      </w:r>
      <w:r w:rsidR="00706701" w:rsidRPr="001D2951">
        <w:rPr>
          <w:sz w:val="28"/>
          <w:szCs w:val="28"/>
        </w:rPr>
        <w:t xml:space="preserve">Банки и другие финансовые учреждения в течение трех рабочих дней после дня получения </w:t>
      </w:r>
      <w:r w:rsidR="00AA1482" w:rsidRPr="001D2951">
        <w:rPr>
          <w:bCs/>
          <w:sz w:val="28"/>
          <w:szCs w:val="28"/>
        </w:rPr>
        <w:t>запроса</w:t>
      </w:r>
      <w:r w:rsidR="00706701" w:rsidRPr="001D2951">
        <w:rPr>
          <w:sz w:val="28"/>
          <w:szCs w:val="28"/>
        </w:rPr>
        <w:t xml:space="preserve"> обязаны сообщить в территориальный орган доходов и сборов сведения о наличии всех открытых счетов у налогоплательщика </w:t>
      </w:r>
      <w:proofErr w:type="gramStart"/>
      <w:r w:rsidR="00706701" w:rsidRPr="001D2951">
        <w:rPr>
          <w:sz w:val="28"/>
          <w:szCs w:val="28"/>
        </w:rPr>
        <w:t>согласно формы</w:t>
      </w:r>
      <w:proofErr w:type="gramEnd"/>
      <w:r w:rsidR="00706701" w:rsidRPr="001D2951">
        <w:rPr>
          <w:sz w:val="28"/>
          <w:szCs w:val="28"/>
        </w:rPr>
        <w:t xml:space="preserve">, которая устанавливается </w:t>
      </w:r>
      <w:r w:rsidR="00AA1482" w:rsidRPr="001D2951">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D2951">
        <w:rPr>
          <w:sz w:val="28"/>
          <w:szCs w:val="28"/>
        </w:rPr>
        <w:t>.</w:t>
      </w:r>
    </w:p>
    <w:p w14:paraId="185A77B2" w14:textId="77777777" w:rsidR="00706701" w:rsidRPr="001D2951" w:rsidRDefault="00706701" w:rsidP="006811D0">
      <w:pPr>
        <w:tabs>
          <w:tab w:val="left" w:pos="0"/>
        </w:tabs>
        <w:spacing w:after="360" w:line="276" w:lineRule="auto"/>
        <w:ind w:firstLine="709"/>
        <w:jc w:val="both"/>
        <w:rPr>
          <w:sz w:val="28"/>
          <w:szCs w:val="28"/>
          <w:u w:val="single"/>
        </w:rPr>
      </w:pPr>
      <w:r w:rsidRPr="001D2951">
        <w:rPr>
          <w:sz w:val="28"/>
          <w:szCs w:val="28"/>
        </w:rPr>
        <w:t xml:space="preserve"> </w:t>
      </w:r>
      <w:hyperlink r:id="rId176" w:history="1">
        <w:r w:rsidR="00AA1482" w:rsidRPr="001D2951">
          <w:rPr>
            <w:bCs/>
            <w:i/>
            <w:color w:val="0000FF"/>
            <w:sz w:val="28"/>
            <w:szCs w:val="28"/>
            <w:u w:val="single"/>
          </w:rPr>
          <w:t>(Пункт 48.2 статьи 48 с изменениями, внесенными в соответствии с Законом от 03.08.2018 № 247-IНС)</w:t>
        </w:r>
      </w:hyperlink>
    </w:p>
    <w:p w14:paraId="61AEB5D0" w14:textId="77777777" w:rsidR="00706701" w:rsidRPr="001D2951" w:rsidRDefault="00313792" w:rsidP="006811D0">
      <w:pPr>
        <w:tabs>
          <w:tab w:val="left" w:pos="993"/>
        </w:tabs>
        <w:spacing w:after="360" w:line="276" w:lineRule="auto"/>
        <w:ind w:firstLine="709"/>
        <w:jc w:val="both"/>
        <w:rPr>
          <w:sz w:val="28"/>
          <w:szCs w:val="28"/>
        </w:rPr>
      </w:pPr>
      <w:r w:rsidRPr="001D2951">
        <w:rPr>
          <w:sz w:val="28"/>
          <w:szCs w:val="28"/>
        </w:rPr>
        <w:t>48.3. </w:t>
      </w:r>
      <w:r w:rsidR="00706701" w:rsidRPr="001D2951">
        <w:rPr>
          <w:sz w:val="28"/>
          <w:szCs w:val="28"/>
        </w:rPr>
        <w:t>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 материального 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1D2951">
        <w:rPr>
          <w:b/>
          <w:bCs/>
          <w:sz w:val="28"/>
          <w:szCs w:val="28"/>
        </w:rPr>
        <w:t xml:space="preserve">, </w:t>
      </w:r>
      <w:r w:rsidR="00706701" w:rsidRPr="001D2951">
        <w:rPr>
          <w:sz w:val="28"/>
          <w:szCs w:val="28"/>
        </w:rPr>
        <w:t>а также на счета со специ</w:t>
      </w:r>
      <w:r w:rsidRPr="001D2951">
        <w:rPr>
          <w:sz w:val="28"/>
          <w:szCs w:val="28"/>
        </w:rPr>
        <w:t>альным режимом использования).</w:t>
      </w:r>
    </w:p>
    <w:p w14:paraId="0681D7B7"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lastRenderedPageBreak/>
        <w:t xml:space="preserve">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предоставлены в банк или другое финансовое учреждение без указания в соответствующем реквизите указанных документов информации, в соответствии с которой можно идентифицировать содержание расходной операции как операции по перечислению (получению) денежных средств для выплаты заработной платы. </w:t>
      </w:r>
    </w:p>
    <w:p w14:paraId="3E3D3137" w14:textId="77777777" w:rsidR="00706701" w:rsidRPr="001D2951" w:rsidRDefault="00313792" w:rsidP="006811D0">
      <w:pPr>
        <w:tabs>
          <w:tab w:val="left" w:pos="0"/>
          <w:tab w:val="num" w:pos="720"/>
        </w:tabs>
        <w:spacing w:after="360" w:line="276" w:lineRule="auto"/>
        <w:ind w:firstLine="709"/>
        <w:jc w:val="both"/>
        <w:rPr>
          <w:sz w:val="28"/>
          <w:szCs w:val="28"/>
        </w:rPr>
      </w:pPr>
      <w:r w:rsidRPr="001D2951">
        <w:rPr>
          <w:sz w:val="28"/>
          <w:szCs w:val="28"/>
        </w:rPr>
        <w:t>48.4. </w:t>
      </w:r>
      <w:r w:rsidR="00706701" w:rsidRPr="001D2951">
        <w:rPr>
          <w:sz w:val="28"/>
          <w:szCs w:val="28"/>
        </w:rPr>
        <w:t>Решение о приостановлении расходных операций по счетам налогоплательщика в банках и/или других финансовых учреждениях и взыскании денежных средств (далее – решение о взыскании денежных средств) принимается и направляется в банки и/или другие финансовые учреждения не позднее рабочего дня, следующего за последним днем срока исполнения налогового требования.</w:t>
      </w:r>
    </w:p>
    <w:p w14:paraId="4C95EB7D" w14:textId="77777777" w:rsidR="00706701" w:rsidRPr="001D2951" w:rsidRDefault="00313792" w:rsidP="006811D0">
      <w:pPr>
        <w:tabs>
          <w:tab w:val="left" w:pos="0"/>
          <w:tab w:val="num" w:pos="720"/>
        </w:tabs>
        <w:spacing w:after="360" w:line="276" w:lineRule="auto"/>
        <w:ind w:firstLine="709"/>
        <w:jc w:val="both"/>
        <w:rPr>
          <w:sz w:val="28"/>
          <w:szCs w:val="28"/>
          <w:u w:val="single"/>
        </w:rPr>
      </w:pPr>
      <w:r w:rsidRPr="001D2951">
        <w:rPr>
          <w:sz w:val="28"/>
          <w:szCs w:val="28"/>
        </w:rPr>
        <w:t>48.5. </w:t>
      </w:r>
      <w:r w:rsidR="00706701" w:rsidRPr="001D2951">
        <w:rPr>
          <w:sz w:val="28"/>
          <w:szCs w:val="28"/>
        </w:rPr>
        <w:t>Решение о взыскании денежных средств принимается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14:paraId="2E77F274" w14:textId="77777777" w:rsidR="00706701" w:rsidRPr="001D2951" w:rsidRDefault="00313792" w:rsidP="006811D0">
      <w:pPr>
        <w:tabs>
          <w:tab w:val="left" w:pos="0"/>
          <w:tab w:val="num" w:pos="720"/>
        </w:tabs>
        <w:spacing w:after="360" w:line="276" w:lineRule="auto"/>
        <w:ind w:firstLine="709"/>
        <w:jc w:val="both"/>
        <w:rPr>
          <w:sz w:val="28"/>
          <w:szCs w:val="28"/>
          <w:u w:val="single"/>
        </w:rPr>
      </w:pPr>
      <w:r w:rsidRPr="001D2951">
        <w:rPr>
          <w:sz w:val="28"/>
          <w:szCs w:val="28"/>
        </w:rPr>
        <w:t>48.6. </w:t>
      </w:r>
      <w:r w:rsidR="00706701" w:rsidRPr="001D2951">
        <w:rPr>
          <w:sz w:val="28"/>
          <w:szCs w:val="28"/>
        </w:rPr>
        <w:t>Действие решения о взыскании денежных средств распространяется на все открытые в банках и других финансовых учреждениях счета, а также на те счета, которые будут открываться налогоплательщиком в будущем в период действия решения о взыскании денежных средств.</w:t>
      </w:r>
    </w:p>
    <w:p w14:paraId="4A9D1006" w14:textId="77777777" w:rsidR="00706701" w:rsidRPr="001D2951" w:rsidRDefault="00706701" w:rsidP="006811D0">
      <w:pPr>
        <w:tabs>
          <w:tab w:val="left" w:pos="0"/>
          <w:tab w:val="num" w:pos="720"/>
        </w:tabs>
        <w:spacing w:after="360" w:line="276" w:lineRule="auto"/>
        <w:ind w:firstLine="709"/>
        <w:jc w:val="both"/>
        <w:rPr>
          <w:sz w:val="28"/>
          <w:szCs w:val="28"/>
        </w:rPr>
      </w:pPr>
      <w:r w:rsidRPr="001D2951">
        <w:rPr>
          <w:sz w:val="28"/>
          <w:szCs w:val="28"/>
        </w:rPr>
        <w:t>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
    <w:p w14:paraId="067CA5C0" w14:textId="77777777" w:rsidR="00706701" w:rsidRPr="001D2951" w:rsidRDefault="00706701" w:rsidP="006811D0">
      <w:pPr>
        <w:tabs>
          <w:tab w:val="left" w:pos="0"/>
          <w:tab w:val="num" w:pos="720"/>
        </w:tabs>
        <w:spacing w:after="360" w:line="276" w:lineRule="auto"/>
        <w:ind w:firstLine="709"/>
        <w:jc w:val="both"/>
        <w:rPr>
          <w:sz w:val="28"/>
          <w:szCs w:val="28"/>
          <w:u w:val="single"/>
        </w:rPr>
      </w:pPr>
      <w:r w:rsidRPr="001D2951">
        <w:rPr>
          <w:sz w:val="28"/>
          <w:szCs w:val="28"/>
        </w:rPr>
        <w:t xml:space="preserve">48.7. В случае если у налогоплательщика, которому направлено (вручено) налоговое требование, сумма задолженности увеличивается </w:t>
      </w:r>
      <w:r w:rsidRPr="001D2951">
        <w:rPr>
          <w:sz w:val="28"/>
          <w:szCs w:val="28"/>
        </w:rPr>
        <w:lastRenderedPageBreak/>
        <w:t>(уменьшается),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14:paraId="76EF7BFB" w14:textId="77777777" w:rsidR="00706701" w:rsidRPr="001D2951" w:rsidRDefault="00706701" w:rsidP="006811D0">
      <w:pPr>
        <w:tabs>
          <w:tab w:val="left" w:pos="0"/>
          <w:tab w:val="num" w:pos="720"/>
        </w:tabs>
        <w:spacing w:after="360" w:line="276" w:lineRule="auto"/>
        <w:ind w:firstLine="709"/>
        <w:jc w:val="both"/>
        <w:rPr>
          <w:sz w:val="28"/>
          <w:szCs w:val="28"/>
        </w:rPr>
      </w:pPr>
      <w:r w:rsidRPr="001D2951">
        <w:rPr>
          <w:sz w:val="28"/>
          <w:szCs w:val="28"/>
        </w:rPr>
        <w:t xml:space="preserve">48.8. 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которых открыты счета налогоплательщика, </w:t>
      </w:r>
      <w:r w:rsidR="00834D76" w:rsidRPr="001D2951">
        <w:rPr>
          <w:sz w:val="28"/>
          <w:szCs w:val="28"/>
        </w:rPr>
        <w:t xml:space="preserve">инкассового поручения </w:t>
      </w:r>
      <w:r w:rsidRPr="001D2951">
        <w:rPr>
          <w:sz w:val="28"/>
          <w:szCs w:val="28"/>
        </w:rPr>
        <w:t xml:space="preserve">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 Порядок направления </w:t>
      </w:r>
      <w:r w:rsidR="00834D76" w:rsidRPr="001D2951">
        <w:rPr>
          <w:sz w:val="28"/>
          <w:szCs w:val="28"/>
        </w:rPr>
        <w:t>инкассового поручения</w:t>
      </w:r>
      <w:r w:rsidRPr="001D2951">
        <w:rPr>
          <w:sz w:val="28"/>
          <w:szCs w:val="28"/>
        </w:rPr>
        <w:t xml:space="preserve"> устанавливается </w:t>
      </w:r>
      <w:r w:rsidR="0073602B" w:rsidRPr="001D2951">
        <w:rPr>
          <w:sz w:val="28"/>
          <w:szCs w:val="28"/>
        </w:rPr>
        <w:t>Правительством</w:t>
      </w:r>
      <w:r w:rsidRPr="001D2951">
        <w:rPr>
          <w:sz w:val="28"/>
          <w:szCs w:val="28"/>
        </w:rPr>
        <w:t xml:space="preserve"> или Главой Донецкой Народной Республики</w:t>
      </w:r>
      <w:r w:rsidRPr="001D2951">
        <w:rPr>
          <w:i/>
          <w:iCs/>
          <w:sz w:val="28"/>
          <w:szCs w:val="28"/>
        </w:rPr>
        <w:t xml:space="preserve">. </w:t>
      </w:r>
      <w:r w:rsidRPr="001D2951">
        <w:rPr>
          <w:sz w:val="28"/>
          <w:szCs w:val="28"/>
        </w:rPr>
        <w:t xml:space="preserve">В случае наличия у налогоплательщика счетов, открытых в нескольких банковских и других финансовых учреждениях, сумма </w:t>
      </w:r>
      <w:r w:rsidR="00834D76" w:rsidRPr="001D2951">
        <w:rPr>
          <w:sz w:val="28"/>
          <w:szCs w:val="28"/>
        </w:rPr>
        <w:t xml:space="preserve">инкассовых поручений </w:t>
      </w:r>
      <w:r w:rsidRPr="001D2951">
        <w:rPr>
          <w:sz w:val="28"/>
          <w:szCs w:val="28"/>
        </w:rPr>
        <w:t xml:space="preserve">не должна превышать размер задолженности, которая образовалась на дату направления </w:t>
      </w:r>
      <w:r w:rsidR="00661059" w:rsidRPr="001D2951">
        <w:rPr>
          <w:sz w:val="28"/>
          <w:szCs w:val="28"/>
        </w:rPr>
        <w:t>таких инкассовых поручений</w:t>
      </w:r>
      <w:r w:rsidRPr="001D2951">
        <w:rPr>
          <w:sz w:val="28"/>
          <w:szCs w:val="28"/>
        </w:rPr>
        <w:t>.</w:t>
      </w:r>
    </w:p>
    <w:p w14:paraId="5C744617" w14:textId="77777777" w:rsidR="00661059" w:rsidRPr="001D2951" w:rsidRDefault="00AA6EEC" w:rsidP="006811D0">
      <w:pPr>
        <w:tabs>
          <w:tab w:val="left" w:pos="0"/>
          <w:tab w:val="num" w:pos="720"/>
        </w:tabs>
        <w:spacing w:after="360" w:line="276" w:lineRule="auto"/>
        <w:ind w:firstLine="709"/>
        <w:jc w:val="both"/>
        <w:rPr>
          <w:sz w:val="28"/>
          <w:szCs w:val="28"/>
        </w:rPr>
      </w:pPr>
      <w:hyperlink r:id="rId177" w:history="1">
        <w:r w:rsidR="00661059" w:rsidRPr="001D2951">
          <w:rPr>
            <w:rFonts w:eastAsiaTheme="minorHAnsi"/>
            <w:i/>
            <w:color w:val="0000FF"/>
            <w:sz w:val="28"/>
            <w:szCs w:val="28"/>
            <w:u w:val="single"/>
            <w:lang w:eastAsia="en-US"/>
          </w:rPr>
          <w:t>(Пункт 48.8 статьи 48 с изменениями, внесенными в соответствии с Законом от 24.04.2020 № 132-IIНС)</w:t>
        </w:r>
      </w:hyperlink>
    </w:p>
    <w:p w14:paraId="73B1CE92" w14:textId="77777777" w:rsidR="00706701" w:rsidRPr="001D2951" w:rsidRDefault="00706701" w:rsidP="006811D0">
      <w:pPr>
        <w:tabs>
          <w:tab w:val="left" w:pos="0"/>
          <w:tab w:val="num" w:pos="720"/>
        </w:tabs>
        <w:spacing w:after="360" w:line="276" w:lineRule="auto"/>
        <w:ind w:firstLine="709"/>
        <w:jc w:val="both"/>
        <w:rPr>
          <w:sz w:val="28"/>
          <w:szCs w:val="28"/>
          <w:u w:val="single"/>
        </w:rPr>
      </w:pPr>
      <w:r w:rsidRPr="001D2951">
        <w:rPr>
          <w:sz w:val="28"/>
          <w:szCs w:val="28"/>
        </w:rPr>
        <w:t>48.9.</w:t>
      </w:r>
      <w:r w:rsidRPr="001D2951">
        <w:rPr>
          <w:sz w:val="28"/>
          <w:szCs w:val="28"/>
          <w:shd w:val="clear" w:color="auto" w:fill="FFFFFF"/>
        </w:rPr>
        <w:t xml:space="preserve"> </w:t>
      </w:r>
      <w:r w:rsidR="00834D76" w:rsidRPr="001D2951">
        <w:rPr>
          <w:sz w:val="28"/>
          <w:szCs w:val="28"/>
        </w:rPr>
        <w:t>Инкассовое поручение</w:t>
      </w:r>
      <w:r w:rsidR="00834D76" w:rsidRPr="001D2951">
        <w:rPr>
          <w:sz w:val="28"/>
          <w:szCs w:val="28"/>
          <w:shd w:val="clear" w:color="auto" w:fill="FFFFFF"/>
        </w:rPr>
        <w:t xml:space="preserve"> </w:t>
      </w:r>
      <w:r w:rsidRPr="001D2951">
        <w:rPr>
          <w:sz w:val="28"/>
          <w:szCs w:val="28"/>
          <w:shd w:val="clear" w:color="auto" w:fill="FFFFFF"/>
        </w:rPr>
        <w:t>направляется не ранее принятия решения о взыскании денежных средств.</w:t>
      </w:r>
    </w:p>
    <w:p w14:paraId="074EBEAA" w14:textId="77777777" w:rsidR="00706701" w:rsidRPr="001D2951" w:rsidRDefault="00706701" w:rsidP="006811D0">
      <w:pPr>
        <w:tabs>
          <w:tab w:val="left" w:pos="0"/>
          <w:tab w:val="num" w:pos="720"/>
        </w:tabs>
        <w:spacing w:after="360" w:line="276" w:lineRule="auto"/>
        <w:ind w:firstLine="709"/>
        <w:jc w:val="both"/>
        <w:rPr>
          <w:sz w:val="28"/>
          <w:szCs w:val="28"/>
          <w:u w:val="single"/>
        </w:rPr>
      </w:pPr>
      <w:r w:rsidRPr="001D2951">
        <w:rPr>
          <w:sz w:val="28"/>
          <w:szCs w:val="28"/>
        </w:rPr>
        <w:t xml:space="preserve">48.10. </w:t>
      </w:r>
      <w:r w:rsidR="00834D76" w:rsidRPr="001D2951">
        <w:rPr>
          <w:sz w:val="28"/>
          <w:szCs w:val="28"/>
        </w:rPr>
        <w:t xml:space="preserve">Инкассовое поручение </w:t>
      </w:r>
      <w:r w:rsidRPr="001D2951">
        <w:rPr>
          <w:sz w:val="28"/>
          <w:szCs w:val="28"/>
        </w:rPr>
        <w:t>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14:paraId="72F52A8A" w14:textId="77777777" w:rsidR="00706701" w:rsidRPr="001D2951" w:rsidRDefault="00313792" w:rsidP="006811D0">
      <w:pPr>
        <w:tabs>
          <w:tab w:val="left" w:pos="0"/>
          <w:tab w:val="num" w:pos="720"/>
        </w:tabs>
        <w:spacing w:after="360" w:line="276" w:lineRule="auto"/>
        <w:ind w:firstLine="709"/>
        <w:jc w:val="both"/>
        <w:rPr>
          <w:sz w:val="28"/>
          <w:szCs w:val="28"/>
          <w:u w:val="single"/>
        </w:rPr>
      </w:pPr>
      <w:r w:rsidRPr="001D2951">
        <w:rPr>
          <w:sz w:val="28"/>
          <w:szCs w:val="28"/>
        </w:rPr>
        <w:t>48.11. </w:t>
      </w:r>
      <w:r w:rsidR="00706701" w:rsidRPr="001D2951">
        <w:rPr>
          <w:sz w:val="28"/>
          <w:szCs w:val="28"/>
        </w:rPr>
        <w:t xml:space="preserve">Территориальный орган доходов и сборов направляет в банки и/или другие финансовые учреждения </w:t>
      </w:r>
      <w:r w:rsidR="007D0599" w:rsidRPr="001D2951">
        <w:rPr>
          <w:sz w:val="28"/>
          <w:szCs w:val="28"/>
        </w:rPr>
        <w:t xml:space="preserve">инкассовое поручение </w:t>
      </w:r>
      <w:r w:rsidR="00706701" w:rsidRPr="001D2951">
        <w:rPr>
          <w:sz w:val="28"/>
          <w:szCs w:val="28"/>
        </w:rPr>
        <w:t xml:space="preserve">с учетом сумм, 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w:t>
      </w:r>
      <w:r w:rsidR="007D0599" w:rsidRPr="001D2951">
        <w:rPr>
          <w:sz w:val="28"/>
          <w:szCs w:val="28"/>
        </w:rPr>
        <w:t>инкассового поручения</w:t>
      </w:r>
      <w:r w:rsidR="00706701" w:rsidRPr="001D2951">
        <w:rPr>
          <w:sz w:val="28"/>
          <w:szCs w:val="28"/>
        </w:rPr>
        <w:t xml:space="preserve">. В случае недостаточности или отсутствия денежных средств на расчетных счетах налогоплательщика для исполнения решения о взыскании денежных средств, </w:t>
      </w:r>
      <w:r w:rsidR="007D0599" w:rsidRPr="001D2951">
        <w:rPr>
          <w:sz w:val="28"/>
          <w:szCs w:val="28"/>
        </w:rPr>
        <w:t>инкассовое поручение</w:t>
      </w:r>
      <w:r w:rsidR="00706701" w:rsidRPr="001D2951">
        <w:rPr>
          <w:sz w:val="28"/>
          <w:szCs w:val="28"/>
        </w:rPr>
        <w:t xml:space="preserve"> территориального органа доходов и сборов регистрируется в картотеке банков и других финансовых учреждений и действует до полного </w:t>
      </w:r>
      <w:r w:rsidR="00706701" w:rsidRPr="001D2951">
        <w:rPr>
          <w:sz w:val="28"/>
          <w:szCs w:val="28"/>
        </w:rPr>
        <w:lastRenderedPageBreak/>
        <w:t>его погашения, приостановления или отзыва по решению территориального органа доходов и сборов.</w:t>
      </w:r>
    </w:p>
    <w:p w14:paraId="426DE579" w14:textId="77777777" w:rsidR="008E1466" w:rsidRPr="001D2951" w:rsidRDefault="008E1466" w:rsidP="008E1466">
      <w:pPr>
        <w:spacing w:after="360" w:line="276" w:lineRule="auto"/>
        <w:ind w:firstLine="709"/>
        <w:jc w:val="both"/>
        <w:rPr>
          <w:bCs/>
          <w:sz w:val="28"/>
          <w:szCs w:val="28"/>
        </w:rPr>
      </w:pPr>
      <w:r w:rsidRPr="001D2951">
        <w:rPr>
          <w:bCs/>
          <w:sz w:val="28"/>
          <w:szCs w:val="28"/>
        </w:rPr>
        <w:t xml:space="preserve">48.12. Территориальный орган доходов и сборов в период действия </w:t>
      </w:r>
      <w:r w:rsidR="007D0599" w:rsidRPr="001D2951">
        <w:rPr>
          <w:sz w:val="28"/>
          <w:szCs w:val="28"/>
        </w:rPr>
        <w:t>инкассового поручения</w:t>
      </w:r>
      <w:r w:rsidR="007D0599" w:rsidRPr="001D2951">
        <w:rPr>
          <w:bCs/>
          <w:sz w:val="28"/>
          <w:szCs w:val="28"/>
        </w:rPr>
        <w:t xml:space="preserve"> </w:t>
      </w:r>
      <w:r w:rsidRPr="001D2951">
        <w:rPr>
          <w:bCs/>
          <w:sz w:val="28"/>
          <w:szCs w:val="28"/>
        </w:rPr>
        <w:t>в случае необходимости может осуществить его замену.</w:t>
      </w:r>
    </w:p>
    <w:p w14:paraId="0D0917D2" w14:textId="77777777" w:rsidR="008E1466" w:rsidRPr="001D2951" w:rsidRDefault="008E1466" w:rsidP="008E1466">
      <w:pPr>
        <w:spacing w:after="360" w:line="276" w:lineRule="auto"/>
        <w:ind w:firstLine="709"/>
        <w:jc w:val="both"/>
        <w:rPr>
          <w:bCs/>
          <w:sz w:val="28"/>
          <w:szCs w:val="28"/>
        </w:rPr>
      </w:pPr>
      <w:r w:rsidRPr="001D2951">
        <w:rPr>
          <w:bCs/>
          <w:sz w:val="28"/>
          <w:szCs w:val="28"/>
        </w:rPr>
        <w:t xml:space="preserve">48.12.1. Замена </w:t>
      </w:r>
      <w:r w:rsidR="007D0599" w:rsidRPr="001D2951">
        <w:rPr>
          <w:sz w:val="28"/>
          <w:szCs w:val="28"/>
        </w:rPr>
        <w:t>инкассового поручения</w:t>
      </w:r>
      <w:r w:rsidR="007D0599" w:rsidRPr="001D2951">
        <w:rPr>
          <w:bCs/>
          <w:sz w:val="28"/>
          <w:szCs w:val="28"/>
        </w:rPr>
        <w:t xml:space="preserve"> </w:t>
      </w:r>
      <w:r w:rsidRPr="001D2951">
        <w:rPr>
          <w:bCs/>
          <w:sz w:val="28"/>
          <w:szCs w:val="28"/>
        </w:rPr>
        <w:t xml:space="preserve">может быть осуществлена путем направления в банк и (или) другое финансовое учреждение уточненного </w:t>
      </w:r>
      <w:r w:rsidR="00A32CC6" w:rsidRPr="001D2951">
        <w:rPr>
          <w:sz w:val="28"/>
          <w:szCs w:val="28"/>
        </w:rPr>
        <w:t>инкассового поручения</w:t>
      </w:r>
      <w:r w:rsidR="00A32CC6" w:rsidRPr="001D2951">
        <w:rPr>
          <w:bCs/>
          <w:sz w:val="28"/>
          <w:szCs w:val="28"/>
        </w:rPr>
        <w:t xml:space="preserve"> </w:t>
      </w:r>
      <w:r w:rsidRPr="001D2951">
        <w:rPr>
          <w:bCs/>
          <w:sz w:val="28"/>
          <w:szCs w:val="28"/>
        </w:rPr>
        <w:t>с приложением к нему соответствующего решения по установленной форме.</w:t>
      </w:r>
    </w:p>
    <w:p w14:paraId="30E383FE" w14:textId="77777777" w:rsidR="008E1466" w:rsidRPr="001D2951" w:rsidRDefault="008E1466" w:rsidP="008E1466">
      <w:pPr>
        <w:spacing w:after="360" w:line="276" w:lineRule="auto"/>
        <w:ind w:firstLine="709"/>
        <w:jc w:val="both"/>
        <w:rPr>
          <w:bCs/>
          <w:sz w:val="28"/>
          <w:szCs w:val="28"/>
        </w:rPr>
      </w:pPr>
      <w:r w:rsidRPr="001D2951">
        <w:rPr>
          <w:bCs/>
          <w:sz w:val="28"/>
          <w:szCs w:val="28"/>
        </w:rPr>
        <w:t xml:space="preserve">При списании денежных средств в счет погашения задолженности в сумме, которая превышает сумму задолженности налогоплательщика на день такого списания, до замены </w:t>
      </w:r>
      <w:r w:rsidR="00A32CC6" w:rsidRPr="001D2951">
        <w:rPr>
          <w:sz w:val="28"/>
          <w:szCs w:val="28"/>
        </w:rPr>
        <w:t>инкассового поручения</w:t>
      </w:r>
      <w:r w:rsidR="00A32CC6" w:rsidRPr="001D2951">
        <w:rPr>
          <w:bCs/>
          <w:sz w:val="28"/>
          <w:szCs w:val="28"/>
        </w:rPr>
        <w:t xml:space="preserve"> </w:t>
      </w:r>
      <w:r w:rsidRPr="001D2951">
        <w:rPr>
          <w:bCs/>
          <w:sz w:val="28"/>
          <w:szCs w:val="28"/>
        </w:rPr>
        <w:t>такие денежные средства налогоплательщику не возвращаются, а учитываются в лицевом счете как денежные средства, поступившие в счет уплаты начислений, которые будут осуществляться в последующих периодах. В случае инициирования процедуры ликвидации налогоплательщика возврат излишне взысканных денежных средств осуществляется в порядке, предусмотренном законодательством.</w:t>
      </w:r>
    </w:p>
    <w:p w14:paraId="234B83A9" w14:textId="77777777" w:rsidR="008E1466" w:rsidRPr="001D2951" w:rsidRDefault="008E1466" w:rsidP="008E1466">
      <w:pPr>
        <w:spacing w:after="360" w:line="276" w:lineRule="auto"/>
        <w:ind w:firstLine="709"/>
        <w:jc w:val="both"/>
        <w:rPr>
          <w:bCs/>
          <w:sz w:val="28"/>
          <w:szCs w:val="28"/>
        </w:rPr>
      </w:pPr>
      <w:r w:rsidRPr="001D2951">
        <w:rPr>
          <w:bCs/>
          <w:sz w:val="28"/>
          <w:szCs w:val="28"/>
        </w:rPr>
        <w:t xml:space="preserve">Исполнение банками и (или) другими финансовыми учреждениями уточненного </w:t>
      </w:r>
      <w:r w:rsidR="00A32CC6" w:rsidRPr="001D2951">
        <w:rPr>
          <w:sz w:val="28"/>
          <w:szCs w:val="28"/>
        </w:rPr>
        <w:t>инкассового поручения</w:t>
      </w:r>
      <w:r w:rsidR="00A32CC6" w:rsidRPr="001D2951">
        <w:rPr>
          <w:bCs/>
          <w:sz w:val="28"/>
          <w:szCs w:val="28"/>
        </w:rPr>
        <w:t xml:space="preserve"> </w:t>
      </w:r>
      <w:r w:rsidRPr="001D2951">
        <w:rPr>
          <w:bCs/>
          <w:sz w:val="28"/>
          <w:szCs w:val="28"/>
        </w:rPr>
        <w:t xml:space="preserve">осуществляется в очередности, которая была установлена для замененного </w:t>
      </w:r>
      <w:r w:rsidR="00A32CC6" w:rsidRPr="001D2951">
        <w:rPr>
          <w:sz w:val="28"/>
          <w:szCs w:val="28"/>
        </w:rPr>
        <w:t>инкассового поручения</w:t>
      </w:r>
      <w:r w:rsidRPr="001D2951">
        <w:rPr>
          <w:bCs/>
          <w:sz w:val="28"/>
          <w:szCs w:val="28"/>
        </w:rPr>
        <w:t>.</w:t>
      </w:r>
    </w:p>
    <w:p w14:paraId="2306C2D0" w14:textId="77777777" w:rsidR="008E1466" w:rsidRPr="001D2951" w:rsidRDefault="008E1466" w:rsidP="008E1466">
      <w:pPr>
        <w:spacing w:after="360" w:line="276" w:lineRule="auto"/>
        <w:ind w:firstLine="709"/>
        <w:jc w:val="both"/>
        <w:rPr>
          <w:bCs/>
          <w:sz w:val="28"/>
          <w:szCs w:val="28"/>
        </w:rPr>
      </w:pPr>
      <w:r w:rsidRPr="001D2951">
        <w:rPr>
          <w:bCs/>
          <w:sz w:val="28"/>
          <w:szCs w:val="28"/>
        </w:rPr>
        <w:t xml:space="preserve">Банки и (или) другие финансовые учреждения при получении уточненного </w:t>
      </w:r>
      <w:r w:rsidR="00A32CC6" w:rsidRPr="001D2951">
        <w:rPr>
          <w:sz w:val="28"/>
          <w:szCs w:val="28"/>
        </w:rPr>
        <w:t>инкассового поручения</w:t>
      </w:r>
      <w:r w:rsidR="00A32CC6" w:rsidRPr="001D2951">
        <w:rPr>
          <w:bCs/>
          <w:sz w:val="28"/>
          <w:szCs w:val="28"/>
        </w:rPr>
        <w:t xml:space="preserve"> </w:t>
      </w:r>
      <w:r w:rsidRPr="001D2951">
        <w:rPr>
          <w:bCs/>
          <w:sz w:val="28"/>
          <w:szCs w:val="28"/>
        </w:rPr>
        <w:t xml:space="preserve">обязаны осуществить замену </w:t>
      </w:r>
      <w:r w:rsidR="00A32CC6" w:rsidRPr="001D2951">
        <w:rPr>
          <w:sz w:val="28"/>
          <w:szCs w:val="28"/>
        </w:rPr>
        <w:t>инкассового поручения</w:t>
      </w:r>
      <w:r w:rsidR="00A32CC6" w:rsidRPr="001D2951">
        <w:rPr>
          <w:bCs/>
          <w:sz w:val="28"/>
          <w:szCs w:val="28"/>
        </w:rPr>
        <w:t xml:space="preserve"> </w:t>
      </w:r>
      <w:r w:rsidRPr="001D2951">
        <w:rPr>
          <w:bCs/>
          <w:sz w:val="28"/>
          <w:szCs w:val="28"/>
        </w:rPr>
        <w:t xml:space="preserve">в соответствии с решением территориального органа доходов и сборов. </w:t>
      </w:r>
      <w:r w:rsidR="00A32CC6" w:rsidRPr="001D2951">
        <w:rPr>
          <w:sz w:val="28"/>
          <w:szCs w:val="28"/>
        </w:rPr>
        <w:t>Инкассовое поручение</w:t>
      </w:r>
      <w:r w:rsidRPr="001D2951">
        <w:rPr>
          <w:bCs/>
          <w:sz w:val="28"/>
          <w:szCs w:val="28"/>
        </w:rPr>
        <w:t>, которое было заменено, возвращается банком и (или) другим финансовым учреждением территориальному органу доходов и сборов с соответствующей отметкой.</w:t>
      </w:r>
    </w:p>
    <w:p w14:paraId="556C65ED" w14:textId="77777777" w:rsidR="008E1466" w:rsidRPr="001D2951" w:rsidRDefault="008E1466" w:rsidP="008E1466">
      <w:pPr>
        <w:spacing w:after="360" w:line="276" w:lineRule="auto"/>
        <w:ind w:firstLine="709"/>
        <w:jc w:val="both"/>
        <w:rPr>
          <w:bCs/>
          <w:sz w:val="28"/>
          <w:szCs w:val="28"/>
        </w:rPr>
      </w:pPr>
      <w:r w:rsidRPr="001D2951">
        <w:rPr>
          <w:bCs/>
          <w:sz w:val="28"/>
          <w:szCs w:val="28"/>
        </w:rPr>
        <w:t xml:space="preserve">48.12.2. Направление уточненного </w:t>
      </w:r>
      <w:r w:rsidR="00A32CC6" w:rsidRPr="001D2951">
        <w:rPr>
          <w:sz w:val="28"/>
          <w:szCs w:val="28"/>
        </w:rPr>
        <w:t>инкассового поручения</w:t>
      </w:r>
      <w:r w:rsidR="00A32CC6" w:rsidRPr="001D2951">
        <w:rPr>
          <w:bCs/>
          <w:sz w:val="28"/>
          <w:szCs w:val="28"/>
        </w:rPr>
        <w:t xml:space="preserve"> </w:t>
      </w:r>
      <w:r w:rsidRPr="001D2951">
        <w:rPr>
          <w:bCs/>
          <w:sz w:val="28"/>
          <w:szCs w:val="28"/>
        </w:rPr>
        <w:t>и решения в целях замены, предусмотренной настоящим пунктом, может осуществляться в случае:</w:t>
      </w:r>
    </w:p>
    <w:p w14:paraId="3A8F1010" w14:textId="77777777" w:rsidR="008E1466" w:rsidRPr="001D2951" w:rsidRDefault="008E1466" w:rsidP="008E1466">
      <w:pPr>
        <w:spacing w:after="360" w:line="276" w:lineRule="auto"/>
        <w:ind w:firstLine="709"/>
        <w:jc w:val="both"/>
        <w:rPr>
          <w:bCs/>
          <w:sz w:val="28"/>
          <w:szCs w:val="28"/>
        </w:rPr>
      </w:pPr>
      <w:r w:rsidRPr="001D2951">
        <w:rPr>
          <w:bCs/>
          <w:sz w:val="28"/>
          <w:szCs w:val="28"/>
        </w:rPr>
        <w:t xml:space="preserve">а) самостоятельного частичного погашения налогоплательщиком задолженности, сумма которой была включена в </w:t>
      </w:r>
      <w:r w:rsidR="00A32CC6" w:rsidRPr="001D2951">
        <w:rPr>
          <w:sz w:val="28"/>
          <w:szCs w:val="28"/>
        </w:rPr>
        <w:t>инкассовое поручение</w:t>
      </w:r>
      <w:r w:rsidRPr="001D2951">
        <w:rPr>
          <w:bCs/>
          <w:sz w:val="28"/>
          <w:szCs w:val="28"/>
        </w:rPr>
        <w:t xml:space="preserve">, − в </w:t>
      </w:r>
      <w:r w:rsidRPr="001D2951">
        <w:rPr>
          <w:bCs/>
          <w:sz w:val="28"/>
          <w:szCs w:val="28"/>
        </w:rPr>
        <w:lastRenderedPageBreak/>
        <w:t>течение трех рабочих дней, следующих за днем установления факта такого погашения;</w:t>
      </w:r>
    </w:p>
    <w:p w14:paraId="1D67FCEC" w14:textId="77777777" w:rsidR="008E1466" w:rsidRPr="001D2951" w:rsidRDefault="008E1466" w:rsidP="008E1466">
      <w:pPr>
        <w:spacing w:after="360" w:line="276" w:lineRule="auto"/>
        <w:ind w:firstLine="709"/>
        <w:jc w:val="both"/>
        <w:rPr>
          <w:bCs/>
          <w:sz w:val="28"/>
          <w:szCs w:val="28"/>
        </w:rPr>
      </w:pPr>
      <w:r w:rsidRPr="001D2951">
        <w:rPr>
          <w:bCs/>
          <w:sz w:val="28"/>
          <w:szCs w:val="28"/>
        </w:rPr>
        <w:t xml:space="preserve">б) частичного уменьшения на основании решения суда или республиканского органа исполнительной власти, реализующего государственную политику в сфере налогообложения и таможенного дела, ранее начисленной суммы денежного обязательства, штрафной (финансовой) санкции и (или) пени, которая была включена в </w:t>
      </w:r>
      <w:r w:rsidR="007F0BD3" w:rsidRPr="001D2951">
        <w:rPr>
          <w:sz w:val="28"/>
          <w:szCs w:val="28"/>
        </w:rPr>
        <w:t>инкассовое поручение</w:t>
      </w:r>
      <w:r w:rsidRPr="001D2951">
        <w:rPr>
          <w:bCs/>
          <w:sz w:val="28"/>
          <w:szCs w:val="28"/>
        </w:rPr>
        <w:t>, – в течение трех рабочих дней со дня официального поступления в территориальный орган доходов и сборов соответствующего документа;</w:t>
      </w:r>
    </w:p>
    <w:p w14:paraId="395EABAC" w14:textId="77777777" w:rsidR="008E1466" w:rsidRPr="001D2951" w:rsidRDefault="008E1466" w:rsidP="008E1466">
      <w:pPr>
        <w:spacing w:after="360" w:line="276" w:lineRule="auto"/>
        <w:ind w:firstLine="709"/>
        <w:jc w:val="both"/>
        <w:rPr>
          <w:bCs/>
          <w:sz w:val="28"/>
          <w:szCs w:val="28"/>
        </w:rPr>
      </w:pPr>
      <w:r w:rsidRPr="001D2951">
        <w:rPr>
          <w:bCs/>
          <w:sz w:val="28"/>
          <w:szCs w:val="28"/>
        </w:rPr>
        <w:t xml:space="preserve">в) частичного уменьшения на основании решения территориального органа доходов и сборов, принятого в соответствии с действующим законодательством, ранее начисленной суммы денежного обязательства, штрафной (финансовой) санкции и (или) пени, которая была включена в </w:t>
      </w:r>
      <w:r w:rsidR="007F0BD3" w:rsidRPr="001D2951">
        <w:rPr>
          <w:sz w:val="28"/>
          <w:szCs w:val="28"/>
        </w:rPr>
        <w:t>инкассовое поручение</w:t>
      </w:r>
      <w:r w:rsidRPr="001D2951">
        <w:rPr>
          <w:bCs/>
          <w:sz w:val="28"/>
          <w:szCs w:val="28"/>
        </w:rPr>
        <w:t>, – в течение трех рабочих дней, следующих за днем принятия такого решения;</w:t>
      </w:r>
    </w:p>
    <w:p w14:paraId="7FECB953" w14:textId="77777777" w:rsidR="008E1466" w:rsidRPr="001D2951" w:rsidRDefault="008E1466" w:rsidP="008E1466">
      <w:pPr>
        <w:spacing w:after="360" w:line="276" w:lineRule="auto"/>
        <w:ind w:firstLine="709"/>
        <w:jc w:val="both"/>
        <w:rPr>
          <w:bCs/>
          <w:sz w:val="28"/>
          <w:szCs w:val="28"/>
        </w:rPr>
      </w:pPr>
      <w:r w:rsidRPr="001D2951">
        <w:rPr>
          <w:bCs/>
          <w:sz w:val="28"/>
          <w:szCs w:val="28"/>
        </w:rPr>
        <w:t>г) частичного уменьшения суммы ранее начисленного денежного обязательства в соответствии с данными, отраженными налогоплательщиком в направленной им уточняющей декларации (расчете), – в течение трех рабочих дней со дня, следующего за днем принятия территориальным органом доходов и сборов такой декларации (расчета);</w:t>
      </w:r>
    </w:p>
    <w:p w14:paraId="378EAF2C" w14:textId="77777777" w:rsidR="008E1466" w:rsidRPr="001D2951" w:rsidRDefault="008E1466" w:rsidP="008E1466">
      <w:pPr>
        <w:spacing w:after="360" w:line="276" w:lineRule="auto"/>
        <w:ind w:firstLine="709"/>
        <w:jc w:val="both"/>
        <w:rPr>
          <w:bCs/>
          <w:sz w:val="28"/>
          <w:szCs w:val="28"/>
        </w:rPr>
      </w:pPr>
      <w:r w:rsidRPr="001D2951">
        <w:rPr>
          <w:bCs/>
          <w:sz w:val="28"/>
          <w:szCs w:val="28"/>
        </w:rPr>
        <w:t>д) частичного погашения задолженности налогоплательщика за счет мероприятий, предусмотренных статьями 44, 50, 51, 54, 55 настоящего Закона, − в течение трех рабочих дней, следующих за днем такого погашения.</w:t>
      </w:r>
    </w:p>
    <w:p w14:paraId="77E2F4EF" w14:textId="77777777" w:rsidR="00706701" w:rsidRPr="001D2951" w:rsidRDefault="00AA6EEC" w:rsidP="008E1466">
      <w:pPr>
        <w:tabs>
          <w:tab w:val="left" w:pos="993"/>
        </w:tabs>
        <w:spacing w:after="360" w:line="276" w:lineRule="auto"/>
        <w:ind w:firstLine="709"/>
        <w:jc w:val="both"/>
        <w:rPr>
          <w:sz w:val="28"/>
          <w:szCs w:val="28"/>
          <w:u w:val="single"/>
        </w:rPr>
      </w:pPr>
      <w:hyperlink r:id="rId178" w:history="1">
        <w:r w:rsidR="008E1466" w:rsidRPr="001D2951">
          <w:rPr>
            <w:bCs/>
            <w:i/>
            <w:color w:val="0000FF"/>
            <w:sz w:val="28"/>
            <w:szCs w:val="28"/>
            <w:u w:val="single"/>
          </w:rPr>
          <w:t>(Пункт 48.12 статьи 48 изложен в новой редакции в соответствии с Законом от 03.08.2018 № 247-IНС)</w:t>
        </w:r>
      </w:hyperlink>
    </w:p>
    <w:p w14:paraId="58DB7FBD" w14:textId="77777777" w:rsidR="00706701" w:rsidRPr="001D2951" w:rsidRDefault="00706701" w:rsidP="006811D0">
      <w:pPr>
        <w:tabs>
          <w:tab w:val="left" w:pos="993"/>
          <w:tab w:val="num" w:pos="1320"/>
        </w:tabs>
        <w:spacing w:after="360" w:line="276" w:lineRule="auto"/>
        <w:ind w:firstLine="709"/>
        <w:jc w:val="both"/>
        <w:rPr>
          <w:sz w:val="28"/>
          <w:szCs w:val="28"/>
        </w:rPr>
      </w:pPr>
      <w:r w:rsidRPr="001D2951">
        <w:rPr>
          <w:sz w:val="28"/>
          <w:szCs w:val="28"/>
        </w:rPr>
        <w:t xml:space="preserve">48.13. В случае исполнения </w:t>
      </w:r>
      <w:r w:rsidR="007F0BD3" w:rsidRPr="001D2951">
        <w:rPr>
          <w:sz w:val="28"/>
          <w:szCs w:val="28"/>
        </w:rPr>
        <w:t xml:space="preserve">инкассового поручения </w:t>
      </w:r>
      <w:r w:rsidRPr="001D2951">
        <w:rPr>
          <w:sz w:val="28"/>
          <w:szCs w:val="28"/>
        </w:rPr>
        <w:t>в полном объеме</w:t>
      </w:r>
      <w:r w:rsidR="00541C60" w:rsidRPr="001D2951">
        <w:rPr>
          <w:sz w:val="28"/>
          <w:szCs w:val="28"/>
        </w:rPr>
        <w:t>,</w:t>
      </w:r>
      <w:r w:rsidRPr="001D2951">
        <w:rPr>
          <w:sz w:val="28"/>
          <w:szCs w:val="28"/>
        </w:rPr>
        <w:t xml:space="preserve"> банк или другое финансовое учреждение возвращает </w:t>
      </w:r>
      <w:r w:rsidR="005C144A" w:rsidRPr="001D2951">
        <w:rPr>
          <w:sz w:val="28"/>
          <w:szCs w:val="28"/>
        </w:rPr>
        <w:t>указанное поручение</w:t>
      </w:r>
      <w:r w:rsidRPr="001D2951">
        <w:rPr>
          <w:sz w:val="28"/>
          <w:szCs w:val="28"/>
        </w:rPr>
        <w:t xml:space="preserve"> в территориальный орган доходов и сборов с соответствующей отметкой. </w:t>
      </w:r>
    </w:p>
    <w:p w14:paraId="77C06CDE" w14:textId="77777777" w:rsidR="005C144A" w:rsidRPr="001D2951" w:rsidRDefault="00AA6EEC" w:rsidP="006811D0">
      <w:pPr>
        <w:tabs>
          <w:tab w:val="left" w:pos="993"/>
          <w:tab w:val="num" w:pos="1320"/>
        </w:tabs>
        <w:spacing w:after="360" w:line="276" w:lineRule="auto"/>
        <w:ind w:firstLine="709"/>
        <w:jc w:val="both"/>
        <w:rPr>
          <w:sz w:val="28"/>
          <w:szCs w:val="28"/>
        </w:rPr>
      </w:pPr>
      <w:hyperlink r:id="rId179" w:history="1">
        <w:r w:rsidR="005C144A" w:rsidRPr="001D2951">
          <w:rPr>
            <w:rFonts w:eastAsiaTheme="minorHAnsi"/>
            <w:i/>
            <w:color w:val="0000FF"/>
            <w:sz w:val="28"/>
            <w:szCs w:val="28"/>
            <w:u w:val="single"/>
            <w:lang w:eastAsia="en-US"/>
          </w:rPr>
          <w:t>(Пункт 48.13 статьи 48 с изменениями, внесенными в соответствии с Законом от 24.04.2020 № 132-IIНС)</w:t>
        </w:r>
      </w:hyperlink>
    </w:p>
    <w:p w14:paraId="2C1D807A" w14:textId="77777777" w:rsidR="00706701" w:rsidRPr="001D2951" w:rsidRDefault="00706701" w:rsidP="006811D0">
      <w:pPr>
        <w:tabs>
          <w:tab w:val="left" w:pos="993"/>
          <w:tab w:val="num" w:pos="1320"/>
        </w:tabs>
        <w:spacing w:after="360" w:line="276" w:lineRule="auto"/>
        <w:ind w:firstLine="709"/>
        <w:jc w:val="both"/>
        <w:rPr>
          <w:sz w:val="28"/>
          <w:szCs w:val="28"/>
        </w:rPr>
      </w:pPr>
      <w:r w:rsidRPr="001D2951">
        <w:rPr>
          <w:sz w:val="28"/>
          <w:szCs w:val="28"/>
        </w:rPr>
        <w:t xml:space="preserve">48.14. Действие </w:t>
      </w:r>
      <w:r w:rsidR="007F0BD3" w:rsidRPr="001D2951">
        <w:rPr>
          <w:sz w:val="28"/>
          <w:szCs w:val="28"/>
        </w:rPr>
        <w:t xml:space="preserve">инкассового поручения </w:t>
      </w:r>
      <w:r w:rsidRPr="001D2951">
        <w:rPr>
          <w:sz w:val="28"/>
          <w:szCs w:val="28"/>
        </w:rPr>
        <w:t>территориального органа доходов и сборов приостанавливается:</w:t>
      </w:r>
    </w:p>
    <w:p w14:paraId="02D69DAB" w14:textId="77777777" w:rsidR="00706701" w:rsidRPr="001D2951" w:rsidRDefault="00706701" w:rsidP="006811D0">
      <w:pPr>
        <w:spacing w:after="360" w:line="276" w:lineRule="auto"/>
        <w:ind w:firstLine="709"/>
        <w:jc w:val="both"/>
        <w:rPr>
          <w:sz w:val="28"/>
          <w:szCs w:val="28"/>
        </w:rPr>
      </w:pPr>
      <w:r w:rsidRPr="001D2951">
        <w:rPr>
          <w:sz w:val="28"/>
          <w:szCs w:val="28"/>
        </w:rPr>
        <w:lastRenderedPageBreak/>
        <w:t xml:space="preserve">48.14.1. в случае обращения налогоплательщика с заявлением о предоставлении отсрочки </w:t>
      </w:r>
      <w:r w:rsidR="00682226" w:rsidRPr="001D2951">
        <w:rPr>
          <w:sz w:val="28"/>
          <w:szCs w:val="28"/>
        </w:rPr>
        <w:t>и/или</w:t>
      </w:r>
      <w:r w:rsidRPr="001D2951">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1D2951">
        <w:rPr>
          <w:i/>
          <w:iCs/>
          <w:sz w:val="28"/>
          <w:szCs w:val="28"/>
        </w:rPr>
        <w:t xml:space="preserve"> </w:t>
      </w:r>
      <w:r w:rsidRPr="001D2951">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D2951">
        <w:rPr>
          <w:sz w:val="28"/>
          <w:szCs w:val="28"/>
        </w:rPr>
        <w:t>и/или</w:t>
      </w:r>
      <w:r w:rsidRPr="001D2951">
        <w:rPr>
          <w:sz w:val="28"/>
          <w:szCs w:val="28"/>
        </w:rPr>
        <w:t xml:space="preserve"> рассрочки задолженности. </w:t>
      </w:r>
    </w:p>
    <w:p w14:paraId="7E6B5853"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 xml:space="preserve">В случае отказа органом доходов и сборов в предоставлении налогоплательщику отсрочки и/или рассрочки уплаты задолженности, действие </w:t>
      </w:r>
      <w:r w:rsidR="007F0BD3" w:rsidRPr="001D2951">
        <w:rPr>
          <w:sz w:val="28"/>
          <w:szCs w:val="28"/>
        </w:rPr>
        <w:t xml:space="preserve">инкассового поручения </w:t>
      </w:r>
      <w:r w:rsidRPr="001D2951">
        <w:rPr>
          <w:sz w:val="28"/>
          <w:szCs w:val="28"/>
        </w:rPr>
        <w:t>возобновляется, но не позже рабочего дня, следующего за днем направления (вручения) налогоплательщику такого отказа в письменной форме.</w:t>
      </w:r>
    </w:p>
    <w:p w14:paraId="772852A0"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 xml:space="preserve">Порядок предоставления налогоплательщикам отсрочки и/или рассрочки уплаты денежных обязательств (задолженности) устанавливается </w:t>
      </w:r>
      <w:r w:rsidR="0073602B" w:rsidRPr="001D2951">
        <w:rPr>
          <w:sz w:val="28"/>
          <w:szCs w:val="28"/>
        </w:rPr>
        <w:t>Правительством</w:t>
      </w:r>
      <w:r w:rsidRPr="001D2951">
        <w:rPr>
          <w:sz w:val="28"/>
          <w:szCs w:val="28"/>
        </w:rPr>
        <w:t xml:space="preserve"> или Главой Донецкой Народной Республики.</w:t>
      </w:r>
    </w:p>
    <w:p w14:paraId="60F6B93C" w14:textId="32ABFDD3" w:rsidR="00706701" w:rsidRPr="001D2951" w:rsidRDefault="00706701" w:rsidP="006811D0">
      <w:pPr>
        <w:tabs>
          <w:tab w:val="left" w:pos="993"/>
        </w:tabs>
        <w:spacing w:after="360" w:line="276" w:lineRule="auto"/>
        <w:ind w:firstLine="709"/>
        <w:jc w:val="both"/>
        <w:rPr>
          <w:sz w:val="28"/>
          <w:szCs w:val="28"/>
        </w:rPr>
      </w:pPr>
      <w:r w:rsidRPr="001D2951">
        <w:rPr>
          <w:sz w:val="28"/>
          <w:szCs w:val="28"/>
        </w:rPr>
        <w:t xml:space="preserve">48.14.2. в течение трех рабочих дней со дня опубликования объявления в средствах массовой информации по проведению торгов о реализации описанных залоговых активов должника. </w:t>
      </w:r>
    </w:p>
    <w:p w14:paraId="4C737403" w14:textId="74577B15" w:rsidR="00B12206" w:rsidRPr="001D2951" w:rsidRDefault="00AA6EEC" w:rsidP="00B12206">
      <w:pPr>
        <w:tabs>
          <w:tab w:val="left" w:pos="993"/>
        </w:tabs>
        <w:spacing w:after="360" w:line="276" w:lineRule="auto"/>
        <w:ind w:firstLine="709"/>
        <w:jc w:val="both"/>
        <w:rPr>
          <w:i/>
          <w:iCs/>
          <w:sz w:val="28"/>
          <w:szCs w:val="28"/>
        </w:rPr>
      </w:pPr>
      <w:hyperlink r:id="rId180" w:history="1">
        <w:r w:rsidR="00B12206" w:rsidRPr="001D2951">
          <w:rPr>
            <w:rStyle w:val="ac"/>
            <w:i/>
            <w:iCs/>
            <w:sz w:val="28"/>
            <w:szCs w:val="28"/>
            <w:u w:val="single"/>
          </w:rPr>
          <w:t>(Абзац первый подпункта 48.14.2 пункта 48.14 статьи 48 с изменениями, внесенными в соответствии с Законом от 20.11.2020 №</w:t>
        </w:r>
        <w:r w:rsidR="00F93BB6" w:rsidRPr="001D2951">
          <w:rPr>
            <w:rStyle w:val="ac"/>
            <w:i/>
            <w:iCs/>
            <w:sz w:val="28"/>
            <w:szCs w:val="28"/>
            <w:u w:val="single"/>
          </w:rPr>
          <w:t> </w:t>
        </w:r>
        <w:r w:rsidR="00B12206" w:rsidRPr="001D2951">
          <w:rPr>
            <w:rStyle w:val="ac"/>
            <w:i/>
            <w:iCs/>
            <w:sz w:val="28"/>
            <w:szCs w:val="28"/>
            <w:u w:val="single"/>
          </w:rPr>
          <w:t>208-IIНС</w:t>
        </w:r>
        <w:r w:rsidR="00B12206" w:rsidRPr="001D2951">
          <w:rPr>
            <w:rStyle w:val="ac"/>
            <w:i/>
            <w:iCs/>
            <w:sz w:val="28"/>
            <w:szCs w:val="28"/>
          </w:rPr>
          <w:t>)</w:t>
        </w:r>
      </w:hyperlink>
    </w:p>
    <w:p w14:paraId="742D2F66" w14:textId="15CDDFC8" w:rsidR="00706701" w:rsidRPr="001D2951" w:rsidRDefault="00706701" w:rsidP="006811D0">
      <w:pPr>
        <w:tabs>
          <w:tab w:val="left" w:pos="993"/>
        </w:tabs>
        <w:spacing w:after="360" w:line="276" w:lineRule="auto"/>
        <w:ind w:firstLine="709"/>
        <w:jc w:val="both"/>
        <w:rPr>
          <w:sz w:val="28"/>
          <w:szCs w:val="28"/>
        </w:rPr>
      </w:pPr>
      <w:r w:rsidRPr="001D2951">
        <w:rPr>
          <w:sz w:val="28"/>
          <w:szCs w:val="28"/>
        </w:rPr>
        <w:t xml:space="preserve">В случае недостаточности денежных средств, поступивших от реализации активов должника, отсутствия потенциальных покупателей или признания торгов не состоявшимися (отмены торгов), территориальный орган доходов и сборов возобновляет действие </w:t>
      </w:r>
      <w:r w:rsidR="007F0BD3" w:rsidRPr="001D2951">
        <w:rPr>
          <w:sz w:val="28"/>
          <w:szCs w:val="28"/>
        </w:rPr>
        <w:t xml:space="preserve">инкассового поручения </w:t>
      </w:r>
      <w:r w:rsidRPr="001D2951">
        <w:rPr>
          <w:sz w:val="28"/>
          <w:szCs w:val="28"/>
        </w:rPr>
        <w:t>не позднее следующего рабочего дня после получения налоговым управляющим соответствующего документального подтверждения;</w:t>
      </w:r>
    </w:p>
    <w:p w14:paraId="04805EE2"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14:paraId="4BC4BD45" w14:textId="77777777" w:rsidR="00706701" w:rsidRPr="001D2951" w:rsidRDefault="00706701" w:rsidP="006811D0">
      <w:pPr>
        <w:tabs>
          <w:tab w:val="left" w:pos="993"/>
          <w:tab w:val="num" w:pos="1320"/>
        </w:tabs>
        <w:spacing w:after="360" w:line="276" w:lineRule="auto"/>
        <w:ind w:firstLine="709"/>
        <w:jc w:val="both"/>
        <w:rPr>
          <w:sz w:val="28"/>
          <w:szCs w:val="28"/>
        </w:rPr>
      </w:pPr>
      <w:r w:rsidRPr="001D2951">
        <w:rPr>
          <w:sz w:val="28"/>
          <w:szCs w:val="28"/>
        </w:rPr>
        <w:t xml:space="preserve">48.15. Действие решения о взыскании денежных средств и </w:t>
      </w:r>
      <w:r w:rsidR="007F0BD3" w:rsidRPr="001D2951">
        <w:rPr>
          <w:sz w:val="28"/>
          <w:szCs w:val="28"/>
        </w:rPr>
        <w:t>инкассового поручения</w:t>
      </w:r>
      <w:r w:rsidRPr="001D2951">
        <w:rPr>
          <w:sz w:val="28"/>
          <w:szCs w:val="28"/>
        </w:rPr>
        <w:t xml:space="preserve"> возобновляется по решению территориального органа доходов и сборов. </w:t>
      </w:r>
    </w:p>
    <w:p w14:paraId="559DF09C" w14:textId="77777777" w:rsidR="00706701" w:rsidRPr="001D2951" w:rsidRDefault="00706701" w:rsidP="006811D0">
      <w:pPr>
        <w:tabs>
          <w:tab w:val="left" w:pos="993"/>
          <w:tab w:val="num" w:pos="1320"/>
        </w:tabs>
        <w:spacing w:after="360" w:line="276" w:lineRule="auto"/>
        <w:ind w:firstLine="709"/>
        <w:jc w:val="both"/>
        <w:rPr>
          <w:sz w:val="28"/>
          <w:szCs w:val="28"/>
        </w:rPr>
      </w:pPr>
      <w:r w:rsidRPr="001D2951">
        <w:rPr>
          <w:sz w:val="28"/>
          <w:szCs w:val="28"/>
        </w:rPr>
        <w:lastRenderedPageBreak/>
        <w:t xml:space="preserve">Территориальные органы доходов и сборов в течение трех рабочих дней принимают решение об отзыве не исполненных (полностью или частично) </w:t>
      </w:r>
      <w:r w:rsidR="007F0BD3" w:rsidRPr="001D2951">
        <w:rPr>
          <w:sz w:val="28"/>
          <w:szCs w:val="28"/>
        </w:rPr>
        <w:t xml:space="preserve">инкассовых поручений </w:t>
      </w:r>
      <w:r w:rsidRPr="001D2951">
        <w:rPr>
          <w:sz w:val="28"/>
          <w:szCs w:val="28"/>
        </w:rPr>
        <w:t>и отмене решения о взыскании денежных средств после одного из следующих событий:</w:t>
      </w:r>
    </w:p>
    <w:p w14:paraId="272463C5"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 xml:space="preserve">48.15.1. полного погашения задолженности; </w:t>
      </w:r>
    </w:p>
    <w:p w14:paraId="3A1440E7" w14:textId="77777777" w:rsidR="00706701" w:rsidRPr="001D2951" w:rsidRDefault="00313792" w:rsidP="006811D0">
      <w:pPr>
        <w:tabs>
          <w:tab w:val="left" w:pos="993"/>
        </w:tabs>
        <w:spacing w:after="360" w:line="276" w:lineRule="auto"/>
        <w:ind w:firstLine="709"/>
        <w:jc w:val="both"/>
        <w:rPr>
          <w:sz w:val="28"/>
          <w:szCs w:val="28"/>
        </w:rPr>
      </w:pPr>
      <w:r w:rsidRPr="001D2951">
        <w:rPr>
          <w:sz w:val="28"/>
          <w:szCs w:val="28"/>
        </w:rPr>
        <w:t>48.15.2. </w:t>
      </w:r>
      <w:r w:rsidR="00706701" w:rsidRPr="001D2951">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14:paraId="360AAA92" w14:textId="77777777" w:rsidR="00706701" w:rsidRPr="001D2951" w:rsidRDefault="00313792" w:rsidP="006811D0">
      <w:pPr>
        <w:tabs>
          <w:tab w:val="left" w:pos="993"/>
        </w:tabs>
        <w:spacing w:after="360" w:line="276" w:lineRule="auto"/>
        <w:ind w:firstLine="709"/>
        <w:jc w:val="both"/>
        <w:rPr>
          <w:sz w:val="28"/>
          <w:szCs w:val="28"/>
        </w:rPr>
      </w:pPr>
      <w:r w:rsidRPr="001D2951">
        <w:rPr>
          <w:sz w:val="28"/>
          <w:szCs w:val="28"/>
        </w:rPr>
        <w:t>48.15.3. </w:t>
      </w:r>
      <w:r w:rsidR="00706701" w:rsidRPr="001D2951">
        <w:rPr>
          <w:sz w:val="28"/>
          <w:szCs w:val="28"/>
        </w:rPr>
        <w:t>взыскания в полном объеме задолженности со счетов налогоплательщика, открытых в других банках и финансовых учреждениях;</w:t>
      </w:r>
    </w:p>
    <w:p w14:paraId="523E75E9"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14:paraId="413E4170" w14:textId="77777777" w:rsidR="00706701" w:rsidRPr="001D2951" w:rsidRDefault="00706701" w:rsidP="006811D0">
      <w:pPr>
        <w:tabs>
          <w:tab w:val="left" w:pos="993"/>
          <w:tab w:val="num" w:pos="1320"/>
        </w:tabs>
        <w:spacing w:after="360" w:line="276" w:lineRule="auto"/>
        <w:ind w:firstLine="709"/>
        <w:jc w:val="both"/>
        <w:rPr>
          <w:sz w:val="28"/>
          <w:szCs w:val="28"/>
        </w:rPr>
      </w:pPr>
      <w:r w:rsidRPr="001D2951">
        <w:rPr>
          <w:sz w:val="28"/>
          <w:szCs w:val="28"/>
        </w:rPr>
        <w:t xml:space="preserve">48.16. Решение о взыскании денежных средств и </w:t>
      </w:r>
      <w:r w:rsidR="007F0BD3" w:rsidRPr="001D2951">
        <w:rPr>
          <w:sz w:val="28"/>
          <w:szCs w:val="28"/>
        </w:rPr>
        <w:t xml:space="preserve">инкассовое поручение </w:t>
      </w:r>
      <w:r w:rsidRPr="001D2951">
        <w:rPr>
          <w:sz w:val="28"/>
          <w:szCs w:val="28"/>
        </w:rPr>
        <w:t xml:space="preserve">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санкции в соответствии с действующим законодательством Донецкой Народной Республики. </w:t>
      </w:r>
    </w:p>
    <w:p w14:paraId="0C613EB5"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48.17. Формы и порядок направления решений, указанных в статье 48 настоящего Закона</w:t>
      </w:r>
      <w:r w:rsidR="00313792" w:rsidRPr="001D2951">
        <w:rPr>
          <w:sz w:val="28"/>
          <w:szCs w:val="28"/>
        </w:rPr>
        <w:t>,</w:t>
      </w:r>
      <w:r w:rsidRPr="001D2951">
        <w:rPr>
          <w:sz w:val="28"/>
          <w:szCs w:val="28"/>
        </w:rPr>
        <w:t xml:space="preserve"> устанавливается </w:t>
      </w:r>
      <w:r w:rsidR="0073602B" w:rsidRPr="001D2951">
        <w:rPr>
          <w:sz w:val="28"/>
          <w:szCs w:val="28"/>
        </w:rPr>
        <w:t>Правительством</w:t>
      </w:r>
      <w:r w:rsidRPr="001D2951">
        <w:rPr>
          <w:sz w:val="28"/>
          <w:szCs w:val="28"/>
        </w:rPr>
        <w:t xml:space="preserve"> или Главой Донецкой Народной Республики.</w:t>
      </w:r>
    </w:p>
    <w:p w14:paraId="09AF5124" w14:textId="77777777" w:rsidR="00706701" w:rsidRPr="001D295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D2951">
        <w:rPr>
          <w:bCs/>
          <w:sz w:val="28"/>
          <w:szCs w:val="28"/>
        </w:rPr>
        <w:t>Статья 49.</w:t>
      </w:r>
      <w:r w:rsidRPr="001D2951">
        <w:rPr>
          <w:sz w:val="28"/>
          <w:szCs w:val="28"/>
        </w:rPr>
        <w:t xml:space="preserve"> </w:t>
      </w:r>
      <w:r w:rsidRPr="001D2951">
        <w:rPr>
          <w:b/>
          <w:bCs/>
          <w:sz w:val="28"/>
          <w:szCs w:val="28"/>
        </w:rPr>
        <w:t>Согласование операций с активами</w:t>
      </w:r>
    </w:p>
    <w:p w14:paraId="25C88C13" w14:textId="1E0191A0" w:rsidR="00706701" w:rsidRPr="001D295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bCs/>
          <w:sz w:val="28"/>
          <w:szCs w:val="28"/>
        </w:rPr>
        <w:t>49.1.</w:t>
      </w:r>
      <w:r w:rsidRPr="001D2951">
        <w:rPr>
          <w:sz w:val="28"/>
          <w:szCs w:val="28"/>
        </w:rPr>
        <w:t xml:space="preserve"> Налогоплательщик, активы которого находятся в налоговом залоге, владеет и </w:t>
      </w:r>
      <w:r w:rsidR="00505CF3" w:rsidRPr="001D2951">
        <w:rPr>
          <w:bCs/>
          <w:sz w:val="28"/>
          <w:szCs w:val="28"/>
        </w:rPr>
        <w:t>пользуется</w:t>
      </w:r>
      <w:r w:rsidRPr="001D2951">
        <w:rPr>
          <w:sz w:val="28"/>
          <w:szCs w:val="28"/>
        </w:rPr>
        <w:t xml:space="preserve"> ими по своему усмотрению, обеспечивая при этом сохранность таких активов</w:t>
      </w:r>
      <w:r w:rsidR="00032FA6" w:rsidRPr="001D2951">
        <w:rPr>
          <w:sz w:val="28"/>
          <w:szCs w:val="28"/>
        </w:rPr>
        <w:t>, если иное не установлено судебным приставом в ходе исполнительного производства</w:t>
      </w:r>
      <w:r w:rsidRPr="001D2951">
        <w:rPr>
          <w:sz w:val="28"/>
          <w:szCs w:val="28"/>
        </w:rPr>
        <w:t>.</w:t>
      </w:r>
    </w:p>
    <w:p w14:paraId="3D3C713B" w14:textId="4E6C53CD" w:rsidR="00BF1163" w:rsidRPr="001D2951" w:rsidRDefault="00BF1163"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bCs/>
          <w:i/>
          <w:sz w:val="28"/>
          <w:szCs w:val="28"/>
        </w:rPr>
        <w:t>(Пункт 49.1 статьи 49 с изменениями, внесенными в соответствии с Законами</w:t>
      </w:r>
      <w:r w:rsidRPr="001D2951">
        <w:rPr>
          <w:bCs/>
          <w:i/>
          <w:sz w:val="28"/>
          <w:szCs w:val="28"/>
          <w:u w:val="single"/>
        </w:rPr>
        <w:t xml:space="preserve"> </w:t>
      </w:r>
      <w:hyperlink r:id="rId181" w:history="1">
        <w:r w:rsidRPr="001D2951">
          <w:rPr>
            <w:rStyle w:val="ac"/>
            <w:bCs/>
            <w:i/>
            <w:sz w:val="28"/>
            <w:szCs w:val="28"/>
            <w:u w:val="single"/>
          </w:rPr>
          <w:t>от 03.08.2018 № 247-IНС</w:t>
        </w:r>
      </w:hyperlink>
      <w:r w:rsidRPr="001D2951">
        <w:rPr>
          <w:bCs/>
          <w:i/>
          <w:sz w:val="28"/>
          <w:szCs w:val="28"/>
          <w:u w:val="single"/>
        </w:rPr>
        <w:t xml:space="preserve">, </w:t>
      </w:r>
      <w:hyperlink r:id="rId182" w:history="1">
        <w:r w:rsidRPr="001D2951">
          <w:rPr>
            <w:rStyle w:val="ac"/>
            <w:bCs/>
            <w:i/>
            <w:sz w:val="28"/>
            <w:szCs w:val="28"/>
            <w:u w:val="single"/>
          </w:rPr>
          <w:t>от 20.11.2020 № 208-IIHC</w:t>
        </w:r>
      </w:hyperlink>
      <w:r w:rsidRPr="001D2951">
        <w:rPr>
          <w:bCs/>
          <w:i/>
          <w:sz w:val="28"/>
          <w:szCs w:val="28"/>
          <w:u w:val="single"/>
        </w:rPr>
        <w:t>)</w:t>
      </w:r>
    </w:p>
    <w:p w14:paraId="6FBF3BDA" w14:textId="77777777" w:rsidR="00000C15" w:rsidRPr="001D2951" w:rsidRDefault="00000C15" w:rsidP="00000C15">
      <w:pPr>
        <w:tabs>
          <w:tab w:val="left" w:pos="993"/>
        </w:tabs>
        <w:spacing w:after="360" w:line="276" w:lineRule="auto"/>
        <w:ind w:firstLine="709"/>
        <w:jc w:val="both"/>
        <w:rPr>
          <w:sz w:val="28"/>
          <w:szCs w:val="28"/>
        </w:rPr>
      </w:pPr>
      <w:r w:rsidRPr="001D2951">
        <w:rPr>
          <w:sz w:val="28"/>
          <w:szCs w:val="28"/>
        </w:rPr>
        <w:t xml:space="preserve">49.2. Отчуждение налогоплательщиком не описанных активов, которые находятся в налоговом залоге, может осуществляться лишь по письменному </w:t>
      </w:r>
      <w:r w:rsidRPr="001D2951">
        <w:rPr>
          <w:sz w:val="28"/>
          <w:szCs w:val="28"/>
        </w:rPr>
        <w:lastRenderedPageBreak/>
        <w:t>разрешению территориального органа доходов и сборов, форма которого устанавливается Министерством доходов и сборов Донецкой Народной Республики.</w:t>
      </w:r>
    </w:p>
    <w:p w14:paraId="16680904" w14:textId="77777777" w:rsidR="00000C15" w:rsidRPr="001D2951" w:rsidRDefault="00000C15" w:rsidP="00000C15">
      <w:pPr>
        <w:tabs>
          <w:tab w:val="left" w:pos="993"/>
        </w:tabs>
        <w:spacing w:after="360" w:line="276" w:lineRule="auto"/>
        <w:ind w:firstLine="709"/>
        <w:jc w:val="both"/>
        <w:rPr>
          <w:sz w:val="28"/>
          <w:szCs w:val="28"/>
        </w:rPr>
      </w:pPr>
      <w:r w:rsidRPr="001D2951">
        <w:rPr>
          <w:sz w:val="28"/>
          <w:szCs w:val="28"/>
        </w:rPr>
        <w:t>Не подлежит согласованию отчуждение неописанной готовой продукции и товаров при условии их реализации по ценам не ниже обычных.</w:t>
      </w:r>
    </w:p>
    <w:p w14:paraId="302EAACE" w14:textId="77777777" w:rsidR="00000C15" w:rsidRPr="001D2951" w:rsidRDefault="00000C15" w:rsidP="00000C15">
      <w:pPr>
        <w:spacing w:after="360" w:line="276" w:lineRule="auto"/>
        <w:ind w:firstLine="709"/>
        <w:jc w:val="both"/>
        <w:rPr>
          <w:iCs/>
          <w:sz w:val="28"/>
          <w:szCs w:val="28"/>
        </w:rPr>
      </w:pPr>
      <w:r w:rsidRPr="001D2951">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1D2951">
        <w:rPr>
          <w:iCs/>
          <w:sz w:val="28"/>
          <w:szCs w:val="28"/>
        </w:rPr>
        <w:t>.</w:t>
      </w:r>
    </w:p>
    <w:p w14:paraId="095B7E33" w14:textId="77777777" w:rsidR="00000C15" w:rsidRPr="001D2951" w:rsidRDefault="00000C15" w:rsidP="00000C15">
      <w:pPr>
        <w:spacing w:after="360" w:line="276" w:lineRule="auto"/>
        <w:ind w:firstLine="709"/>
        <w:jc w:val="both"/>
        <w:rPr>
          <w:sz w:val="28"/>
          <w:szCs w:val="28"/>
        </w:rPr>
      </w:pPr>
      <w:r w:rsidRPr="001D2951">
        <w:rPr>
          <w:iCs/>
          <w:sz w:val="28"/>
          <w:szCs w:val="28"/>
        </w:rPr>
        <w:t xml:space="preserve">Нормы абзаца второго настоящего </w:t>
      </w:r>
      <w:r w:rsidRPr="001D2951">
        <w:rPr>
          <w:sz w:val="28"/>
          <w:szCs w:val="28"/>
        </w:rPr>
        <w:t>пункта не распространяются на филиалы юридических лиц – нерезидентов.</w:t>
      </w:r>
    </w:p>
    <w:p w14:paraId="16052A72" w14:textId="77777777" w:rsidR="00000C15" w:rsidRPr="001D2951" w:rsidRDefault="00000C15" w:rsidP="00000C15">
      <w:pPr>
        <w:spacing w:after="360" w:line="276" w:lineRule="auto"/>
        <w:ind w:firstLine="709"/>
        <w:jc w:val="both"/>
        <w:rPr>
          <w:rStyle w:val="ac"/>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rStyle w:val="ac"/>
          <w:i/>
          <w:sz w:val="28"/>
          <w:szCs w:val="28"/>
        </w:rPr>
        <w:t>(</w:t>
      </w:r>
      <w:r w:rsidRPr="001D2951">
        <w:rPr>
          <w:rStyle w:val="ac"/>
          <w:i/>
          <w:sz w:val="28"/>
          <w:szCs w:val="28"/>
          <w:u w:val="single"/>
        </w:rPr>
        <w:t>Пункт 49.2 с</w:t>
      </w:r>
      <w:r w:rsidRPr="001D2951">
        <w:rPr>
          <w:rStyle w:val="ac"/>
          <w:bCs/>
          <w:i/>
          <w:sz w:val="28"/>
          <w:szCs w:val="28"/>
          <w:u w:val="single"/>
        </w:rPr>
        <w:t>татьи 49 изложен в новой редакции в соответствии с Законом</w:t>
      </w:r>
      <w:r w:rsidRPr="001D2951">
        <w:rPr>
          <w:rStyle w:val="ac"/>
          <w:sz w:val="28"/>
          <w:szCs w:val="28"/>
          <w:u w:val="single"/>
        </w:rPr>
        <w:t xml:space="preserve"> </w:t>
      </w:r>
      <w:r w:rsidRPr="001D2951">
        <w:rPr>
          <w:rStyle w:val="ac"/>
          <w:i/>
          <w:sz w:val="28"/>
          <w:szCs w:val="28"/>
          <w:u w:val="single"/>
        </w:rPr>
        <w:t>от 23.03.2017 № 164-IНС</w:t>
      </w:r>
      <w:r w:rsidRPr="001D2951">
        <w:rPr>
          <w:rStyle w:val="ac"/>
          <w:i/>
          <w:sz w:val="28"/>
          <w:szCs w:val="28"/>
        </w:rPr>
        <w:t>)</w:t>
      </w:r>
    </w:p>
    <w:p w14:paraId="5F3A0891" w14:textId="77777777" w:rsidR="00706701" w:rsidRPr="001D2951" w:rsidRDefault="00000C15" w:rsidP="00000C15">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i/>
          <w:sz w:val="28"/>
          <w:szCs w:val="28"/>
        </w:rPr>
        <w:fldChar w:fldCharType="end"/>
      </w:r>
      <w:r w:rsidR="00313792" w:rsidRPr="001D2951">
        <w:rPr>
          <w:sz w:val="28"/>
          <w:szCs w:val="28"/>
        </w:rPr>
        <w:t>49.3. </w:t>
      </w:r>
      <w:r w:rsidR="00706701" w:rsidRPr="001D2951">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14:paraId="50678282" w14:textId="77777777" w:rsidR="00706701" w:rsidRPr="001D295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49.4. Для согласования операций, указанных в п</w:t>
      </w:r>
      <w:r w:rsidR="000D342F" w:rsidRPr="001D2951">
        <w:rPr>
          <w:sz w:val="28"/>
          <w:szCs w:val="28"/>
        </w:rPr>
        <w:t xml:space="preserve">ункте </w:t>
      </w:r>
      <w:r w:rsidRPr="001D2951">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14:paraId="2E069B48" w14:textId="77777777" w:rsidR="00706701" w:rsidRPr="001D295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49.5.</w:t>
      </w:r>
      <w:r w:rsidR="007C36DF" w:rsidRPr="001D2951">
        <w:rPr>
          <w:sz w:val="28"/>
          <w:szCs w:val="28"/>
        </w:rPr>
        <w:t> </w:t>
      </w:r>
      <w:r w:rsidRPr="001D2951">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14:paraId="4E7FDBC4" w14:textId="77777777" w:rsidR="00706701" w:rsidRPr="001D2951"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 xml:space="preserve">Уведомление о выведении отдельных видов активов из налогового залога предоставляется территориальным органом доходов и сборов по месту </w:t>
      </w:r>
      <w:r w:rsidRPr="001D2951">
        <w:rPr>
          <w:sz w:val="28"/>
          <w:szCs w:val="28"/>
        </w:rPr>
        <w:lastRenderedPageBreak/>
        <w:t>регистрации налогоплательщика или месту учета платежа, по которому образовалась задолженность в письменной форме в виде решения</w:t>
      </w:r>
      <w:r w:rsidRPr="001D2951">
        <w:rPr>
          <w:i/>
          <w:iCs/>
          <w:sz w:val="28"/>
          <w:szCs w:val="28"/>
        </w:rPr>
        <w:t>,</w:t>
      </w:r>
      <w:r w:rsidRPr="001D2951">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
    <w:p w14:paraId="1A1EDA67" w14:textId="77777777" w:rsidR="00706701" w:rsidRPr="001D2951"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D2951">
        <w:rPr>
          <w:bCs/>
          <w:sz w:val="28"/>
          <w:szCs w:val="28"/>
        </w:rPr>
        <w:t>Статья 50.</w:t>
      </w:r>
      <w:r w:rsidRPr="001D2951">
        <w:rPr>
          <w:sz w:val="28"/>
          <w:szCs w:val="28"/>
        </w:rPr>
        <w:t xml:space="preserve"> </w:t>
      </w:r>
      <w:r w:rsidRPr="001D2951">
        <w:rPr>
          <w:b/>
          <w:bCs/>
          <w:sz w:val="28"/>
          <w:szCs w:val="28"/>
        </w:rPr>
        <w:t>Взыскание за счет изъятия наличных денежных средств</w:t>
      </w:r>
    </w:p>
    <w:p w14:paraId="2CAD5FFC" w14:textId="77777777" w:rsidR="00706701" w:rsidRPr="001D2951" w:rsidRDefault="007C36DF" w:rsidP="006811D0">
      <w:pPr>
        <w:tabs>
          <w:tab w:val="left" w:pos="993"/>
        </w:tabs>
        <w:spacing w:after="360" w:line="276" w:lineRule="auto"/>
        <w:ind w:firstLine="709"/>
        <w:jc w:val="both"/>
        <w:rPr>
          <w:i/>
          <w:iCs/>
          <w:spacing w:val="2"/>
          <w:sz w:val="28"/>
          <w:szCs w:val="28"/>
        </w:rPr>
      </w:pPr>
      <w:r w:rsidRPr="001D2951">
        <w:rPr>
          <w:sz w:val="28"/>
          <w:szCs w:val="28"/>
        </w:rPr>
        <w:t>50.1. </w:t>
      </w:r>
      <w:r w:rsidR="00706701" w:rsidRPr="001D2951">
        <w:rPr>
          <w:sz w:val="28"/>
          <w:szCs w:val="28"/>
        </w:rPr>
        <w:t xml:space="preserve">В течение всего периода действия налогового требования территориальный орган доходов и сборов </w:t>
      </w:r>
      <w:r w:rsidR="00706701" w:rsidRPr="001D2951">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D2951">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D2951">
        <w:rPr>
          <w:i/>
          <w:iCs/>
          <w:spacing w:val="2"/>
          <w:sz w:val="28"/>
          <w:szCs w:val="28"/>
        </w:rPr>
        <w:t>.</w:t>
      </w:r>
    </w:p>
    <w:p w14:paraId="124813BA" w14:textId="77777777" w:rsidR="00706701" w:rsidRPr="001D2951" w:rsidRDefault="007C36DF" w:rsidP="006811D0">
      <w:pPr>
        <w:tabs>
          <w:tab w:val="left" w:pos="993"/>
        </w:tabs>
        <w:spacing w:after="360" w:line="276" w:lineRule="auto"/>
        <w:ind w:firstLine="709"/>
        <w:jc w:val="both"/>
        <w:rPr>
          <w:sz w:val="28"/>
          <w:szCs w:val="28"/>
        </w:rPr>
      </w:pPr>
      <w:r w:rsidRPr="001D2951">
        <w:rPr>
          <w:sz w:val="28"/>
          <w:szCs w:val="28"/>
        </w:rPr>
        <w:t>50.2. </w:t>
      </w:r>
      <w:r w:rsidR="00706701" w:rsidRPr="001D2951">
        <w:rPr>
          <w:sz w:val="28"/>
          <w:szCs w:val="28"/>
        </w:rPr>
        <w:t xml:space="preserve">Решение </w:t>
      </w:r>
      <w:r w:rsidR="00706701" w:rsidRPr="001D2951">
        <w:rPr>
          <w:spacing w:val="2"/>
          <w:sz w:val="28"/>
          <w:szCs w:val="28"/>
        </w:rPr>
        <w:t>о погашении суммы задолженности путем изъятия наличных денежных средств</w:t>
      </w:r>
      <w:r w:rsidR="00706701" w:rsidRPr="001D2951">
        <w:rPr>
          <w:sz w:val="28"/>
          <w:szCs w:val="28"/>
        </w:rPr>
        <w:t xml:space="preserve"> предъявляется руководителю или лицу, которое его замещает, а в случае их отсутствия на момент изъятия </w:t>
      </w:r>
      <w:r w:rsidR="006663A6" w:rsidRPr="001D2951">
        <w:rPr>
          <w:sz w:val="28"/>
          <w:szCs w:val="28"/>
        </w:rPr>
        <w:t>–</w:t>
      </w:r>
      <w:r w:rsidR="00706701" w:rsidRPr="001D2951">
        <w:rPr>
          <w:sz w:val="28"/>
          <w:szCs w:val="28"/>
        </w:rPr>
        <w:t xml:space="preserve"> материально-ответственному лицу налогоплательщика, который имеет задолженность.</w:t>
      </w:r>
    </w:p>
    <w:p w14:paraId="72297D7D"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14:paraId="3CC02A15"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50.3. Функции по изъятию наличных денежных средств возлагаются на налогового управляющего.</w:t>
      </w:r>
    </w:p>
    <w:p w14:paraId="331B4344" w14:textId="77777777" w:rsidR="00706701" w:rsidRPr="001D2951" w:rsidRDefault="00706701" w:rsidP="006811D0">
      <w:pPr>
        <w:tabs>
          <w:tab w:val="left" w:pos="993"/>
        </w:tabs>
        <w:spacing w:after="360" w:line="276" w:lineRule="auto"/>
        <w:ind w:firstLine="709"/>
        <w:jc w:val="both"/>
        <w:rPr>
          <w:i/>
          <w:iCs/>
          <w:spacing w:val="2"/>
          <w:sz w:val="28"/>
          <w:szCs w:val="28"/>
        </w:rPr>
      </w:pPr>
      <w:r w:rsidRPr="001D2951">
        <w:rPr>
          <w:sz w:val="28"/>
          <w:szCs w:val="28"/>
        </w:rPr>
        <w:t xml:space="preserve">50.4. 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w:t>
      </w:r>
      <w:r w:rsidRPr="001D2951">
        <w:rPr>
          <w:sz w:val="28"/>
          <w:szCs w:val="28"/>
        </w:rPr>
        <w:lastRenderedPageBreak/>
        <w:t>задолженности или на соответствующий счет платежа(ей), по которому(</w:t>
      </w:r>
      <w:proofErr w:type="spellStart"/>
      <w:r w:rsidRPr="001D2951">
        <w:rPr>
          <w:sz w:val="28"/>
          <w:szCs w:val="28"/>
        </w:rPr>
        <w:t>ым</w:t>
      </w:r>
      <w:proofErr w:type="spellEnd"/>
      <w:r w:rsidRPr="001D2951">
        <w:rPr>
          <w:sz w:val="28"/>
          <w:szCs w:val="28"/>
        </w:rPr>
        <w:t xml:space="preserve">)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w:t>
      </w:r>
      <w:r w:rsidR="00267B69" w:rsidRPr="001D2951">
        <w:rPr>
          <w:sz w:val="28"/>
          <w:szCs w:val="28"/>
        </w:rPr>
        <w:t>инкассового поручения</w:t>
      </w:r>
      <w:r w:rsidRPr="001D2951">
        <w:rPr>
          <w:sz w:val="28"/>
          <w:szCs w:val="28"/>
        </w:rPr>
        <w:t>.</w:t>
      </w:r>
    </w:p>
    <w:p w14:paraId="37F0672A" w14:textId="77777777" w:rsidR="00706701" w:rsidRPr="001D2951" w:rsidRDefault="00706701" w:rsidP="006811D0">
      <w:pPr>
        <w:tabs>
          <w:tab w:val="left" w:pos="993"/>
        </w:tabs>
        <w:spacing w:after="360" w:line="276" w:lineRule="auto"/>
        <w:ind w:firstLine="709"/>
        <w:jc w:val="both"/>
        <w:rPr>
          <w:sz w:val="28"/>
          <w:szCs w:val="28"/>
        </w:rPr>
      </w:pPr>
      <w:r w:rsidRPr="001D2951">
        <w:rPr>
          <w:spacing w:val="2"/>
          <w:sz w:val="28"/>
          <w:szCs w:val="28"/>
        </w:rPr>
        <w:t xml:space="preserve">50.5. </w:t>
      </w:r>
      <w:r w:rsidRPr="001D2951">
        <w:rPr>
          <w:sz w:val="28"/>
          <w:szCs w:val="28"/>
        </w:rPr>
        <w:t xml:space="preserve">По результатам изъятия наличных средств составляется акт изъятия наличных денежных средств в двух экземплярах. Первый экземпляр акта остается в территориальном органе доходов и сборов, второй </w:t>
      </w:r>
      <w:r w:rsidR="007C36DF" w:rsidRPr="001D2951">
        <w:rPr>
          <w:sz w:val="28"/>
          <w:szCs w:val="28"/>
        </w:rPr>
        <w:t>–</w:t>
      </w:r>
      <w:r w:rsidRPr="001D2951">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D2951">
        <w:rPr>
          <w:sz w:val="28"/>
          <w:szCs w:val="28"/>
        </w:rPr>
        <w:t>–</w:t>
      </w:r>
      <w:r w:rsidRPr="001D2951">
        <w:rPr>
          <w:sz w:val="28"/>
          <w:szCs w:val="28"/>
        </w:rPr>
        <w:t xml:space="preserve"> материально-ответственному лицу налогоплательщика, который имеет задолженность.</w:t>
      </w:r>
    </w:p>
    <w:p w14:paraId="1CB27979"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50</w:t>
      </w:r>
      <w:r w:rsidRPr="001D2951">
        <w:rPr>
          <w:spacing w:val="2"/>
          <w:sz w:val="28"/>
          <w:szCs w:val="28"/>
        </w:rPr>
        <w:t>.6.</w:t>
      </w:r>
      <w:r w:rsidR="007C36DF" w:rsidRPr="001D2951">
        <w:rPr>
          <w:i/>
          <w:iCs/>
          <w:spacing w:val="2"/>
          <w:sz w:val="28"/>
          <w:szCs w:val="28"/>
        </w:rPr>
        <w:t> </w:t>
      </w:r>
      <w:hyperlink r:id="rId183" w:history="1">
        <w:r w:rsidR="009934C4" w:rsidRPr="001D2951">
          <w:rPr>
            <w:i/>
            <w:color w:val="0000FF"/>
            <w:sz w:val="28"/>
            <w:szCs w:val="28"/>
            <w:u w:val="single"/>
          </w:rPr>
          <w:t>(Пункт 50.6 статьи 50 утратил силу в соответствии с Законом от 02.08.2019 № 52-IIНС)</w:t>
        </w:r>
      </w:hyperlink>
    </w:p>
    <w:p w14:paraId="05EAC7D0" w14:textId="77777777" w:rsidR="00706701" w:rsidRPr="001D2951" w:rsidRDefault="007C36DF" w:rsidP="006811D0">
      <w:pPr>
        <w:tabs>
          <w:tab w:val="left" w:pos="993"/>
        </w:tabs>
        <w:spacing w:after="360" w:line="276" w:lineRule="auto"/>
        <w:ind w:firstLine="709"/>
        <w:jc w:val="both"/>
        <w:rPr>
          <w:sz w:val="28"/>
          <w:szCs w:val="28"/>
        </w:rPr>
      </w:pPr>
      <w:r w:rsidRPr="001D2951">
        <w:rPr>
          <w:sz w:val="28"/>
          <w:szCs w:val="28"/>
        </w:rPr>
        <w:t>50.7. </w:t>
      </w:r>
      <w:r w:rsidR="00706701" w:rsidRPr="001D2951">
        <w:rPr>
          <w:sz w:val="28"/>
          <w:szCs w:val="28"/>
        </w:rPr>
        <w:t>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платежа(ей), по которому(</w:t>
      </w:r>
      <w:proofErr w:type="spellStart"/>
      <w:r w:rsidR="00706701" w:rsidRPr="001D2951">
        <w:rPr>
          <w:sz w:val="28"/>
          <w:szCs w:val="28"/>
        </w:rPr>
        <w:t>ым</w:t>
      </w:r>
      <w:proofErr w:type="spellEnd"/>
      <w:r w:rsidR="00706701" w:rsidRPr="001D2951">
        <w:rPr>
          <w:sz w:val="28"/>
          <w:szCs w:val="28"/>
        </w:rPr>
        <w:t xml:space="preserve">) у налогоплательщика образовалась задолженность, в день их изъятия, а в случае невозможности такого внесения </w:t>
      </w:r>
      <w:r w:rsidRPr="001D2951">
        <w:rPr>
          <w:sz w:val="28"/>
          <w:szCs w:val="28"/>
        </w:rPr>
        <w:t>–</w:t>
      </w:r>
      <w:r w:rsidR="00706701" w:rsidRPr="001D2951">
        <w:rPr>
          <w:sz w:val="28"/>
          <w:szCs w:val="28"/>
        </w:rPr>
        <w:t xml:space="preserve"> на следующий рабочий день. </w:t>
      </w:r>
    </w:p>
    <w:p w14:paraId="1B003A86" w14:textId="77777777" w:rsidR="00706701" w:rsidRPr="001D2951" w:rsidRDefault="007C36DF" w:rsidP="006811D0">
      <w:pPr>
        <w:tabs>
          <w:tab w:val="left" w:pos="993"/>
        </w:tabs>
        <w:spacing w:after="360" w:line="276" w:lineRule="auto"/>
        <w:ind w:firstLine="709"/>
        <w:jc w:val="both"/>
        <w:rPr>
          <w:sz w:val="28"/>
          <w:szCs w:val="28"/>
        </w:rPr>
      </w:pPr>
      <w:r w:rsidRPr="001D2951">
        <w:rPr>
          <w:sz w:val="28"/>
          <w:szCs w:val="28"/>
        </w:rPr>
        <w:t>50.8. </w:t>
      </w:r>
      <w:r w:rsidR="00706701" w:rsidRPr="001D2951">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D2951">
        <w:rPr>
          <w:rStyle w:val="a7"/>
          <w:b w:val="0"/>
          <w:sz w:val="28"/>
          <w:szCs w:val="28"/>
        </w:rPr>
        <w:t>Донецкой Народной Республики</w:t>
      </w:r>
      <w:r w:rsidR="00706701" w:rsidRPr="001D2951">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платежа(ей), по которому(</w:t>
      </w:r>
      <w:proofErr w:type="spellStart"/>
      <w:r w:rsidR="00706701" w:rsidRPr="001D2951">
        <w:rPr>
          <w:sz w:val="28"/>
          <w:szCs w:val="28"/>
        </w:rPr>
        <w:t>ым</w:t>
      </w:r>
      <w:proofErr w:type="spellEnd"/>
      <w:r w:rsidR="00706701" w:rsidRPr="001D2951">
        <w:rPr>
          <w:sz w:val="28"/>
          <w:szCs w:val="28"/>
        </w:rPr>
        <w:t>) у налогоплательщика образовалась задолженность, в сроки, установленные пунктом 50.7 настоящей статьи.</w:t>
      </w:r>
    </w:p>
    <w:p w14:paraId="72D1F6DA"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D2951">
        <w:rPr>
          <w:sz w:val="28"/>
          <w:szCs w:val="28"/>
        </w:rPr>
        <w:t>,</w:t>
      </w:r>
      <w:r w:rsidRPr="001D2951">
        <w:rPr>
          <w:sz w:val="28"/>
          <w:szCs w:val="28"/>
        </w:rPr>
        <w:t xml:space="preserve"> за вычетом суммы для оплаты банковских (финансовых) услуг</w:t>
      </w:r>
      <w:r w:rsidR="00BB19A2" w:rsidRPr="001D2951">
        <w:rPr>
          <w:sz w:val="28"/>
          <w:szCs w:val="28"/>
        </w:rPr>
        <w:t>,</w:t>
      </w:r>
      <w:r w:rsidRPr="001D2951">
        <w:rPr>
          <w:sz w:val="28"/>
          <w:szCs w:val="28"/>
        </w:rPr>
        <w:t xml:space="preserve"> перечисляются в соответствии с требованиями, установленными пунктами 50.7 – 50.8 настоящей статьи.</w:t>
      </w:r>
    </w:p>
    <w:p w14:paraId="7BF7F0AB"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lastRenderedPageBreak/>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14:paraId="71D8CA7A" w14:textId="77777777" w:rsidR="00706701" w:rsidRPr="001D295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D2951">
        <w:rPr>
          <w:bCs/>
          <w:sz w:val="28"/>
          <w:szCs w:val="28"/>
        </w:rPr>
        <w:t>Статья 51.</w:t>
      </w:r>
      <w:r w:rsidRPr="001D2951">
        <w:rPr>
          <w:b/>
          <w:bCs/>
          <w:sz w:val="28"/>
          <w:szCs w:val="28"/>
        </w:rPr>
        <w:t xml:space="preserve"> Продажа активов, находящихся в налоговом залоге</w:t>
      </w:r>
    </w:p>
    <w:p w14:paraId="24DC9BFD" w14:textId="77777777" w:rsidR="00706701" w:rsidRPr="001D2951"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pacing w:val="2"/>
          <w:sz w:val="28"/>
          <w:szCs w:val="28"/>
          <w:lang w:val="ru-RU"/>
        </w:rPr>
        <w:t>51.1. </w:t>
      </w:r>
      <w:r w:rsidR="00706701" w:rsidRPr="001D2951">
        <w:rPr>
          <w:rFonts w:ascii="Times New Roman" w:hAnsi="Times New Roman" w:cs="Times New Roman"/>
          <w:spacing w:val="2"/>
          <w:sz w:val="28"/>
          <w:szCs w:val="28"/>
          <w:lang w:val="ru-RU"/>
        </w:rPr>
        <w:t>Территориальный орган</w:t>
      </w:r>
      <w:r w:rsidR="00706701" w:rsidRPr="001D2951">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14:paraId="7F870743" w14:textId="77777777" w:rsidR="002B7668" w:rsidRPr="001D2951" w:rsidRDefault="00706701" w:rsidP="002B7668">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 xml:space="preserve">51.2. </w:t>
      </w:r>
      <w:r w:rsidR="002B7668" w:rsidRPr="001D2951">
        <w:rPr>
          <w:sz w:val="28"/>
          <w:szCs w:val="28"/>
        </w:rPr>
        <w:t>Продажа залоговых активов налогоплательщика осуществляется на основании решения территориального органа доходов и сборов, которое принимается не ранее чем через 15 календарных дней с момента направления (вручения) такому налогоплательщику налогового требования.</w:t>
      </w:r>
    </w:p>
    <w:p w14:paraId="7A2E8714" w14:textId="77777777" w:rsidR="002B7668" w:rsidRPr="001D2951" w:rsidRDefault="002B7668" w:rsidP="002B7668">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Решение о продаже залоговых активов, форма которого утверждается республиканским органом исполнительной власти, реализующим государственную политику в сфере налогообложения и таможенного дела, подлежит исполнению судебным приставом, в порядке, установленном законодательством в сфере исполнительного производства.</w:t>
      </w:r>
    </w:p>
    <w:p w14:paraId="66010047" w14:textId="77777777" w:rsidR="002B7668" w:rsidRPr="001D2951" w:rsidRDefault="002B7668" w:rsidP="002B7668">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При отсутствии у такого налогоплательщика открытых счетов в банках и других кредитных организациях, решение о продаже залоговых активов принимается в течение трех рабочих дней со дня получения соответствующих сведений из банков и (или) других кредитных организаций.</w:t>
      </w:r>
    </w:p>
    <w:p w14:paraId="4F7480EE" w14:textId="77777777" w:rsidR="002B7668" w:rsidRPr="001D2951" w:rsidRDefault="002B7668" w:rsidP="002B7668">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При наличии у налогоплательщика залоговых активов (товарно-материальных ценностей, товаров широкого потребления, другое), которые быстро портятся и (или) требуют особых условий хранения, принятие решения о продаже залоговых активов может осуществляться с момента возникновения права налогового залога.</w:t>
      </w:r>
    </w:p>
    <w:p w14:paraId="21193E74" w14:textId="4382FBD5" w:rsidR="00706701" w:rsidRPr="001D2951" w:rsidRDefault="002B7668" w:rsidP="002B7668">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Принятие территориальным органом доходов и сборов решения о продаже залоговых активов не является основанием для непринятия или отмены решения о взыскании денежных средств, а также решения об изъятии наличных денежных средств.</w:t>
      </w:r>
    </w:p>
    <w:p w14:paraId="4DF863FD" w14:textId="7C5E1862" w:rsidR="002B7668" w:rsidRPr="001D2951" w:rsidRDefault="002B7668"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u w:val="single"/>
        </w:rPr>
      </w:pPr>
      <w:r w:rsidRPr="001D2951">
        <w:rPr>
          <w:i/>
          <w:iCs/>
          <w:sz w:val="28"/>
          <w:szCs w:val="28"/>
        </w:rPr>
        <w:lastRenderedPageBreak/>
        <w:t>(</w:t>
      </w:r>
      <w:r w:rsidR="00B46C93" w:rsidRPr="001D2951">
        <w:rPr>
          <w:i/>
          <w:iCs/>
          <w:sz w:val="28"/>
          <w:szCs w:val="28"/>
        </w:rPr>
        <w:t>П</w:t>
      </w:r>
      <w:r w:rsidRPr="001D2951">
        <w:rPr>
          <w:i/>
          <w:iCs/>
          <w:sz w:val="28"/>
          <w:szCs w:val="28"/>
        </w:rPr>
        <w:t xml:space="preserve">ункт 51.2 статьи 51 с изменениями, внесенными в соответствии с Законом </w:t>
      </w:r>
      <w:hyperlink r:id="rId184" w:history="1">
        <w:r w:rsidRPr="001D2951">
          <w:rPr>
            <w:rStyle w:val="ac"/>
            <w:i/>
            <w:iCs/>
            <w:sz w:val="28"/>
            <w:szCs w:val="28"/>
            <w:u w:val="single"/>
          </w:rPr>
          <w:t>от 23.03.2017 № 164-IНС</w:t>
        </w:r>
      </w:hyperlink>
      <w:r w:rsidRPr="001D2951">
        <w:rPr>
          <w:i/>
          <w:iCs/>
          <w:sz w:val="28"/>
          <w:szCs w:val="28"/>
        </w:rPr>
        <w:t xml:space="preserve">, изложен в новой редакции в соответствии с Законом </w:t>
      </w:r>
      <w:hyperlink r:id="rId185" w:history="1">
        <w:r w:rsidRPr="001D2951">
          <w:rPr>
            <w:rStyle w:val="ac"/>
            <w:i/>
            <w:iCs/>
            <w:sz w:val="28"/>
            <w:szCs w:val="28"/>
            <w:u w:val="single"/>
          </w:rPr>
          <w:t>от 20.11.2020 № 208-IIНС</w:t>
        </w:r>
      </w:hyperlink>
      <w:r w:rsidRPr="001D2951">
        <w:rPr>
          <w:i/>
          <w:iCs/>
          <w:sz w:val="28"/>
          <w:szCs w:val="28"/>
        </w:rPr>
        <w:t>)</w:t>
      </w:r>
    </w:p>
    <w:p w14:paraId="4E2989AC" w14:textId="5B73113E" w:rsidR="00000C15" w:rsidRPr="001D2951" w:rsidRDefault="00706701" w:rsidP="00E11C29">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 xml:space="preserve">51.3. </w:t>
      </w:r>
      <w:bookmarkStart w:id="121" w:name="_Hlk62130672"/>
      <w:r w:rsidR="00E11C29" w:rsidRPr="001D2951">
        <w:rPr>
          <w:i/>
          <w:iCs/>
          <w:sz w:val="28"/>
          <w:szCs w:val="28"/>
        </w:rPr>
        <w:t>(Пункт 51.3 статьи 51 с изменениями</w:t>
      </w:r>
      <w:r w:rsidR="0010405D" w:rsidRPr="001D2951">
        <w:rPr>
          <w:i/>
          <w:iCs/>
          <w:sz w:val="28"/>
          <w:szCs w:val="28"/>
        </w:rPr>
        <w:t xml:space="preserve">, внесенными </w:t>
      </w:r>
      <w:r w:rsidR="00E11C29" w:rsidRPr="001D2951">
        <w:rPr>
          <w:i/>
          <w:iCs/>
          <w:sz w:val="28"/>
          <w:szCs w:val="28"/>
        </w:rPr>
        <w:t>Законом</w:t>
      </w:r>
      <w:r w:rsidR="00E11C29" w:rsidRPr="001D2951">
        <w:rPr>
          <w:i/>
          <w:iCs/>
          <w:sz w:val="28"/>
          <w:szCs w:val="28"/>
          <w:u w:val="single"/>
        </w:rPr>
        <w:t xml:space="preserve"> </w:t>
      </w:r>
      <w:hyperlink r:id="rId186" w:history="1">
        <w:r w:rsidR="00E11C29" w:rsidRPr="001D2951">
          <w:rPr>
            <w:rStyle w:val="ac"/>
            <w:i/>
            <w:iCs/>
            <w:sz w:val="28"/>
            <w:szCs w:val="28"/>
            <w:u w:val="single"/>
          </w:rPr>
          <w:t>от 23.03.2017 № 164-IHC</w:t>
        </w:r>
      </w:hyperlink>
      <w:r w:rsidR="00E11C29" w:rsidRPr="001D2951">
        <w:rPr>
          <w:i/>
          <w:iCs/>
          <w:sz w:val="28"/>
          <w:szCs w:val="28"/>
          <w:u w:val="single"/>
        </w:rPr>
        <w:t xml:space="preserve">, </w:t>
      </w:r>
      <w:r w:rsidR="00E11C29" w:rsidRPr="001D2951">
        <w:rPr>
          <w:i/>
          <w:iCs/>
          <w:sz w:val="28"/>
          <w:szCs w:val="28"/>
        </w:rPr>
        <w:t xml:space="preserve">утратил силу в соответствии с Законом </w:t>
      </w:r>
      <w:hyperlink r:id="rId187" w:history="1">
        <w:r w:rsidR="00E11C29" w:rsidRPr="001D2951">
          <w:rPr>
            <w:rStyle w:val="ac"/>
            <w:i/>
            <w:iCs/>
            <w:sz w:val="28"/>
            <w:szCs w:val="28"/>
          </w:rPr>
          <w:t>от 20.11.2020 № 208-IIНС</w:t>
        </w:r>
      </w:hyperlink>
      <w:r w:rsidR="00E11C29" w:rsidRPr="001D2951">
        <w:rPr>
          <w:i/>
          <w:iCs/>
          <w:sz w:val="28"/>
          <w:szCs w:val="28"/>
        </w:rPr>
        <w:t>)</w:t>
      </w:r>
    </w:p>
    <w:bookmarkEnd w:id="121"/>
    <w:p w14:paraId="75915C94" w14:textId="1913DE51" w:rsidR="00706701" w:rsidRPr="001D2951" w:rsidRDefault="00000C15" w:rsidP="00E11C29">
      <w:pPr>
        <w:spacing w:after="360" w:line="276" w:lineRule="auto"/>
        <w:ind w:firstLine="709"/>
        <w:jc w:val="both"/>
        <w:rPr>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end"/>
      </w:r>
      <w:r w:rsidR="00706701" w:rsidRPr="001D2951">
        <w:rPr>
          <w:sz w:val="28"/>
          <w:szCs w:val="28"/>
        </w:rPr>
        <w:t xml:space="preserve">51.4. </w:t>
      </w:r>
      <w:hyperlink r:id="rId188" w:history="1">
        <w:r w:rsidR="0010405D" w:rsidRPr="001D2951">
          <w:rPr>
            <w:rStyle w:val="ac"/>
            <w:i/>
            <w:iCs/>
            <w:sz w:val="28"/>
            <w:szCs w:val="28"/>
          </w:rPr>
          <w:t>(</w:t>
        </w:r>
        <w:r w:rsidR="0010405D" w:rsidRPr="001D2951">
          <w:rPr>
            <w:rStyle w:val="ac"/>
            <w:i/>
            <w:iCs/>
            <w:sz w:val="28"/>
            <w:szCs w:val="28"/>
            <w:u w:val="single"/>
          </w:rPr>
          <w:t>Пункт 51.4 статьи 51 утратил силу в соответствии с Законом от 20.11.2020 № 208-IIНС</w:t>
        </w:r>
        <w:r w:rsidR="0010405D" w:rsidRPr="001D2951">
          <w:rPr>
            <w:rStyle w:val="ac"/>
            <w:i/>
            <w:iCs/>
            <w:sz w:val="28"/>
            <w:szCs w:val="28"/>
          </w:rPr>
          <w:t>)</w:t>
        </w:r>
      </w:hyperlink>
    </w:p>
    <w:p w14:paraId="6499873C" w14:textId="40BE9C7B" w:rsidR="00706701" w:rsidRPr="001D295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 xml:space="preserve">51.5. </w:t>
      </w:r>
      <w:hyperlink r:id="rId189" w:history="1">
        <w:r w:rsidR="0010405D" w:rsidRPr="001D2951">
          <w:rPr>
            <w:rStyle w:val="ac"/>
            <w:i/>
            <w:iCs/>
            <w:sz w:val="28"/>
            <w:szCs w:val="28"/>
          </w:rPr>
          <w:t>(</w:t>
        </w:r>
        <w:r w:rsidR="0010405D" w:rsidRPr="001D2951">
          <w:rPr>
            <w:rStyle w:val="ac"/>
            <w:i/>
            <w:iCs/>
            <w:sz w:val="28"/>
            <w:szCs w:val="28"/>
            <w:u w:val="single"/>
          </w:rPr>
          <w:t>Пункт 51.5 статьи 51 утратил силу в соответствии с Законом от 20.11.2020 № 208-IIНС</w:t>
        </w:r>
        <w:r w:rsidR="0010405D" w:rsidRPr="001D2951">
          <w:rPr>
            <w:rStyle w:val="ac"/>
            <w:i/>
            <w:iCs/>
            <w:sz w:val="28"/>
            <w:szCs w:val="28"/>
          </w:rPr>
          <w:t>)</w:t>
        </w:r>
      </w:hyperlink>
      <w:r w:rsidRPr="001D2951">
        <w:rPr>
          <w:sz w:val="28"/>
          <w:szCs w:val="28"/>
        </w:rPr>
        <w:t xml:space="preserve"> </w:t>
      </w:r>
    </w:p>
    <w:p w14:paraId="70E5F12B" w14:textId="69579C8B" w:rsidR="00706701" w:rsidRPr="001D2951"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51.6. </w:t>
      </w:r>
      <w:hyperlink r:id="rId190" w:history="1">
        <w:r w:rsidR="0010405D" w:rsidRPr="001D2951">
          <w:rPr>
            <w:rStyle w:val="ac"/>
            <w:i/>
            <w:iCs/>
            <w:sz w:val="28"/>
            <w:szCs w:val="28"/>
          </w:rPr>
          <w:t>(</w:t>
        </w:r>
        <w:r w:rsidR="0010405D" w:rsidRPr="001D2951">
          <w:rPr>
            <w:rStyle w:val="ac"/>
            <w:i/>
            <w:iCs/>
            <w:sz w:val="28"/>
            <w:szCs w:val="28"/>
            <w:u w:val="single"/>
          </w:rPr>
          <w:t>Пункт 51.6 статьи 51 утратил силу в соответствии с Законом от 20.11.2020 № 208-IIНС</w:t>
        </w:r>
        <w:r w:rsidR="0010405D" w:rsidRPr="001D2951">
          <w:rPr>
            <w:rStyle w:val="ac"/>
            <w:i/>
            <w:iCs/>
            <w:sz w:val="28"/>
            <w:szCs w:val="28"/>
          </w:rPr>
          <w:t>)</w:t>
        </w:r>
      </w:hyperlink>
    </w:p>
    <w:p w14:paraId="4061FFCC" w14:textId="6BE750C9" w:rsidR="00706701" w:rsidRPr="001D2951"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51.7. </w:t>
      </w:r>
      <w:hyperlink r:id="rId191" w:history="1">
        <w:r w:rsidR="0010405D" w:rsidRPr="001D2951">
          <w:rPr>
            <w:rStyle w:val="ac"/>
            <w:i/>
            <w:iCs/>
            <w:sz w:val="28"/>
            <w:szCs w:val="28"/>
          </w:rPr>
          <w:t>(</w:t>
        </w:r>
        <w:r w:rsidR="0010405D" w:rsidRPr="001D2951">
          <w:rPr>
            <w:rStyle w:val="ac"/>
            <w:i/>
            <w:iCs/>
            <w:sz w:val="28"/>
            <w:szCs w:val="28"/>
            <w:u w:val="single"/>
          </w:rPr>
          <w:t>Пункт 51.7 статьи 51 утратил силу в соответствии с Законом от 20.11.2020 № 208-IIНС</w:t>
        </w:r>
        <w:r w:rsidR="0010405D" w:rsidRPr="001D2951">
          <w:rPr>
            <w:rStyle w:val="ac"/>
            <w:i/>
            <w:iCs/>
            <w:sz w:val="28"/>
            <w:szCs w:val="28"/>
          </w:rPr>
          <w:t>)</w:t>
        </w:r>
      </w:hyperlink>
    </w:p>
    <w:p w14:paraId="13E7C820" w14:textId="2CC230BF" w:rsidR="00706701" w:rsidRPr="001D2951"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51.8. </w:t>
      </w:r>
      <w:hyperlink r:id="rId192" w:history="1">
        <w:r w:rsidR="0010405D" w:rsidRPr="001D2951">
          <w:rPr>
            <w:rStyle w:val="ac"/>
            <w:i/>
            <w:iCs/>
            <w:sz w:val="28"/>
            <w:szCs w:val="28"/>
          </w:rPr>
          <w:t>(</w:t>
        </w:r>
        <w:r w:rsidR="0010405D" w:rsidRPr="001D2951">
          <w:rPr>
            <w:rStyle w:val="ac"/>
            <w:i/>
            <w:iCs/>
            <w:sz w:val="28"/>
            <w:szCs w:val="28"/>
            <w:u w:val="single"/>
          </w:rPr>
          <w:t>Пункт 51.8 статьи 51 утратил силу в соответствии с Законом от 20.11.2020 № 208-IIНС</w:t>
        </w:r>
        <w:r w:rsidR="0010405D" w:rsidRPr="001D2951">
          <w:rPr>
            <w:rStyle w:val="ac"/>
            <w:i/>
            <w:iCs/>
            <w:sz w:val="28"/>
            <w:szCs w:val="28"/>
          </w:rPr>
          <w:t>)</w:t>
        </w:r>
      </w:hyperlink>
    </w:p>
    <w:p w14:paraId="62D33820" w14:textId="5C0573E8" w:rsidR="00706701" w:rsidRPr="001D2951" w:rsidRDefault="00706701" w:rsidP="0010405D">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51.9. </w:t>
      </w:r>
      <w:hyperlink r:id="rId193" w:history="1">
        <w:r w:rsidR="0010405D" w:rsidRPr="001D2951">
          <w:rPr>
            <w:rStyle w:val="ac"/>
            <w:i/>
            <w:iCs/>
            <w:sz w:val="28"/>
            <w:szCs w:val="28"/>
          </w:rPr>
          <w:t>(</w:t>
        </w:r>
        <w:r w:rsidR="0010405D" w:rsidRPr="001D2951">
          <w:rPr>
            <w:rStyle w:val="ac"/>
            <w:i/>
            <w:iCs/>
            <w:sz w:val="28"/>
            <w:szCs w:val="28"/>
            <w:u w:val="single"/>
          </w:rPr>
          <w:t>Пункт 51.9 статьи 51 утратил силу в соответствии с Законом от 20.11.2020 № 208-IIНС</w:t>
        </w:r>
        <w:r w:rsidR="0010405D" w:rsidRPr="001D2951">
          <w:rPr>
            <w:rStyle w:val="ac"/>
            <w:i/>
            <w:iCs/>
            <w:sz w:val="28"/>
            <w:szCs w:val="28"/>
          </w:rPr>
          <w:t>)</w:t>
        </w:r>
      </w:hyperlink>
    </w:p>
    <w:p w14:paraId="5C1D1CEF" w14:textId="415FA0B8" w:rsidR="00706701" w:rsidRPr="001D2951"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51.10. </w:t>
      </w:r>
      <w:r w:rsidR="0010405D" w:rsidRPr="001D2951">
        <w:rPr>
          <w:i/>
          <w:iCs/>
          <w:sz w:val="28"/>
          <w:szCs w:val="28"/>
        </w:rPr>
        <w:t>(</w:t>
      </w:r>
      <w:hyperlink r:id="rId194" w:history="1">
        <w:r w:rsidR="0010405D" w:rsidRPr="001D2951">
          <w:rPr>
            <w:rStyle w:val="ac"/>
            <w:i/>
            <w:iCs/>
            <w:sz w:val="28"/>
            <w:szCs w:val="28"/>
            <w:u w:val="single"/>
          </w:rPr>
          <w:t>Пункт 51.10 статьи 51 утратил силу в соответствии с Законом от 20.11.2020 № 208-IIНС</w:t>
        </w:r>
      </w:hyperlink>
      <w:r w:rsidR="0010405D" w:rsidRPr="001D2951">
        <w:rPr>
          <w:i/>
          <w:iCs/>
          <w:sz w:val="28"/>
          <w:szCs w:val="28"/>
        </w:rPr>
        <w:t>)</w:t>
      </w:r>
    </w:p>
    <w:p w14:paraId="63EBD995" w14:textId="4FBD1960" w:rsidR="00706701" w:rsidRPr="001D2951"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51.11. </w:t>
      </w:r>
      <w:r w:rsidR="0010405D" w:rsidRPr="001D2951">
        <w:rPr>
          <w:i/>
          <w:iCs/>
          <w:sz w:val="28"/>
          <w:szCs w:val="28"/>
        </w:rPr>
        <w:t>(</w:t>
      </w:r>
      <w:hyperlink r:id="rId195" w:history="1">
        <w:r w:rsidR="0010405D" w:rsidRPr="001D2951">
          <w:rPr>
            <w:rStyle w:val="ac"/>
            <w:i/>
            <w:iCs/>
            <w:sz w:val="28"/>
            <w:szCs w:val="28"/>
            <w:u w:val="single"/>
          </w:rPr>
          <w:t>Пункт 51.11 статьи 51 утратил силу в соответствии с Законом от 20.11.2020 № 208-IIНС</w:t>
        </w:r>
      </w:hyperlink>
      <w:r w:rsidR="0010405D" w:rsidRPr="001D2951">
        <w:rPr>
          <w:i/>
          <w:iCs/>
          <w:sz w:val="28"/>
          <w:szCs w:val="28"/>
        </w:rPr>
        <w:t>)</w:t>
      </w:r>
    </w:p>
    <w:p w14:paraId="6A072462" w14:textId="72713A87" w:rsidR="00706701" w:rsidRPr="001D295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51.12. </w:t>
      </w:r>
      <w:r w:rsidR="0010405D" w:rsidRPr="001D2951">
        <w:rPr>
          <w:i/>
          <w:iCs/>
          <w:sz w:val="28"/>
          <w:szCs w:val="28"/>
        </w:rPr>
        <w:t>(</w:t>
      </w:r>
      <w:hyperlink r:id="rId196" w:history="1">
        <w:r w:rsidR="0010405D" w:rsidRPr="001D2951">
          <w:rPr>
            <w:rStyle w:val="ac"/>
            <w:i/>
            <w:iCs/>
            <w:sz w:val="28"/>
            <w:szCs w:val="28"/>
            <w:u w:val="single"/>
          </w:rPr>
          <w:t>Пункт 51.</w:t>
        </w:r>
        <w:r w:rsidR="00AC7DFF" w:rsidRPr="001D2951">
          <w:rPr>
            <w:rStyle w:val="ac"/>
            <w:i/>
            <w:iCs/>
            <w:sz w:val="28"/>
            <w:szCs w:val="28"/>
            <w:u w:val="single"/>
          </w:rPr>
          <w:t>12</w:t>
        </w:r>
        <w:r w:rsidR="0010405D" w:rsidRPr="001D2951">
          <w:rPr>
            <w:rStyle w:val="ac"/>
            <w:i/>
            <w:iCs/>
            <w:sz w:val="28"/>
            <w:szCs w:val="28"/>
            <w:u w:val="single"/>
          </w:rPr>
          <w:t xml:space="preserve"> статьи 51 утратил силу в соответствии с Законом от 20.11.2020 № 208-IIНС</w:t>
        </w:r>
      </w:hyperlink>
      <w:r w:rsidR="0010405D" w:rsidRPr="001D2951">
        <w:rPr>
          <w:i/>
          <w:iCs/>
          <w:sz w:val="28"/>
          <w:szCs w:val="28"/>
        </w:rPr>
        <w:t>)</w:t>
      </w:r>
    </w:p>
    <w:p w14:paraId="33FDC4E1" w14:textId="5D83CD7A" w:rsidR="00706701" w:rsidRPr="001D2951" w:rsidRDefault="007C36DF" w:rsidP="0010405D">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51.13. </w:t>
      </w:r>
      <w:r w:rsidR="00706701" w:rsidRPr="001D2951">
        <w:rPr>
          <w:sz w:val="28"/>
          <w:szCs w:val="28"/>
        </w:rPr>
        <w:t xml:space="preserve"> </w:t>
      </w:r>
      <w:hyperlink r:id="rId197" w:history="1">
        <w:r w:rsidR="0010405D" w:rsidRPr="001D2951">
          <w:rPr>
            <w:rStyle w:val="ac"/>
            <w:i/>
            <w:iCs/>
            <w:sz w:val="28"/>
            <w:szCs w:val="28"/>
          </w:rPr>
          <w:t>(</w:t>
        </w:r>
        <w:r w:rsidR="0010405D" w:rsidRPr="001D2951">
          <w:rPr>
            <w:rStyle w:val="ac"/>
            <w:i/>
            <w:iCs/>
            <w:sz w:val="28"/>
            <w:szCs w:val="28"/>
            <w:u w:val="single"/>
          </w:rPr>
          <w:t>Пункт 51.13 статьи 51 утратил силу в соответствии с Законом от 20.11.2020 № 208-IIНС</w:t>
        </w:r>
        <w:r w:rsidR="0010405D" w:rsidRPr="001D2951">
          <w:rPr>
            <w:rStyle w:val="ac"/>
            <w:i/>
            <w:iCs/>
            <w:sz w:val="28"/>
            <w:szCs w:val="28"/>
          </w:rPr>
          <w:t>)</w:t>
        </w:r>
      </w:hyperlink>
    </w:p>
    <w:p w14:paraId="2976B9E4" w14:textId="1AB50DC2" w:rsidR="00706701" w:rsidRPr="001D295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51.14. </w:t>
      </w:r>
      <w:hyperlink r:id="rId198" w:history="1">
        <w:r w:rsidR="0010405D" w:rsidRPr="001D2951">
          <w:rPr>
            <w:rStyle w:val="ac"/>
            <w:i/>
            <w:iCs/>
            <w:sz w:val="28"/>
            <w:szCs w:val="28"/>
          </w:rPr>
          <w:t>(</w:t>
        </w:r>
        <w:r w:rsidR="0010405D" w:rsidRPr="001D2951">
          <w:rPr>
            <w:rStyle w:val="ac"/>
            <w:i/>
            <w:iCs/>
            <w:sz w:val="28"/>
            <w:szCs w:val="28"/>
            <w:u w:val="single"/>
          </w:rPr>
          <w:t>Пункт 51.14 статьи 51 утратил силу в соответствии с Законом от 20.11.2020 № 208-IIНС</w:t>
        </w:r>
        <w:r w:rsidR="0010405D" w:rsidRPr="001D2951">
          <w:rPr>
            <w:rStyle w:val="ac"/>
            <w:i/>
            <w:iCs/>
            <w:sz w:val="28"/>
            <w:szCs w:val="28"/>
          </w:rPr>
          <w:t>)</w:t>
        </w:r>
      </w:hyperlink>
    </w:p>
    <w:p w14:paraId="4AC6249D" w14:textId="78A8792F" w:rsidR="00706701" w:rsidRPr="001D295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lastRenderedPageBreak/>
        <w:t>51.15. </w:t>
      </w:r>
      <w:bookmarkStart w:id="122" w:name="_Hlk62131717"/>
      <w:r w:rsidR="0010405D" w:rsidRPr="001D2951">
        <w:rPr>
          <w:i/>
          <w:iCs/>
          <w:sz w:val="28"/>
          <w:szCs w:val="28"/>
        </w:rPr>
        <w:t>(Пункт 51.15 статьи 51 с изменениями, внесенными в соответствии с Законом</w:t>
      </w:r>
      <w:r w:rsidR="0010405D" w:rsidRPr="001D2951">
        <w:rPr>
          <w:i/>
          <w:iCs/>
          <w:sz w:val="28"/>
          <w:szCs w:val="28"/>
          <w:u w:val="single"/>
        </w:rPr>
        <w:t xml:space="preserve"> </w:t>
      </w:r>
      <w:hyperlink r:id="rId199" w:history="1">
        <w:r w:rsidR="008873BD" w:rsidRPr="001D2951">
          <w:rPr>
            <w:rStyle w:val="ac"/>
            <w:i/>
            <w:iCs/>
            <w:sz w:val="28"/>
            <w:szCs w:val="28"/>
            <w:u w:val="single"/>
          </w:rPr>
          <w:t xml:space="preserve">от </w:t>
        </w:r>
        <w:r w:rsidR="0010405D" w:rsidRPr="001D2951">
          <w:rPr>
            <w:rStyle w:val="ac"/>
            <w:i/>
            <w:iCs/>
            <w:sz w:val="28"/>
            <w:szCs w:val="28"/>
            <w:u w:val="single"/>
          </w:rPr>
          <w:t>03.08.2018 №</w:t>
        </w:r>
        <w:r w:rsidR="00AC7DFF" w:rsidRPr="001D2951">
          <w:rPr>
            <w:rStyle w:val="ac"/>
            <w:i/>
            <w:iCs/>
            <w:sz w:val="28"/>
            <w:szCs w:val="28"/>
            <w:u w:val="single"/>
          </w:rPr>
          <w:t> </w:t>
        </w:r>
        <w:r w:rsidR="0010405D" w:rsidRPr="001D2951">
          <w:rPr>
            <w:rStyle w:val="ac"/>
            <w:i/>
            <w:iCs/>
            <w:sz w:val="28"/>
            <w:szCs w:val="28"/>
            <w:u w:val="single"/>
          </w:rPr>
          <w:t>247-IHC</w:t>
        </w:r>
      </w:hyperlink>
      <w:r w:rsidR="0010405D" w:rsidRPr="001D2951">
        <w:rPr>
          <w:i/>
          <w:iCs/>
          <w:sz w:val="28"/>
          <w:szCs w:val="28"/>
          <w:u w:val="single"/>
        </w:rPr>
        <w:t xml:space="preserve">, </w:t>
      </w:r>
      <w:r w:rsidR="0010405D" w:rsidRPr="001D2951">
        <w:rPr>
          <w:i/>
          <w:iCs/>
          <w:sz w:val="28"/>
          <w:szCs w:val="28"/>
        </w:rPr>
        <w:t>утратил силу в соответствии с Законом</w:t>
      </w:r>
      <w:r w:rsidR="0010405D" w:rsidRPr="001D2951">
        <w:rPr>
          <w:i/>
          <w:iCs/>
          <w:sz w:val="28"/>
          <w:szCs w:val="28"/>
          <w:u w:val="single"/>
        </w:rPr>
        <w:t xml:space="preserve"> </w:t>
      </w:r>
      <w:hyperlink r:id="rId200" w:history="1">
        <w:r w:rsidR="0010405D" w:rsidRPr="001D2951">
          <w:rPr>
            <w:rStyle w:val="ac"/>
            <w:i/>
            <w:iCs/>
            <w:sz w:val="28"/>
            <w:szCs w:val="28"/>
            <w:u w:val="single"/>
          </w:rPr>
          <w:t>от 20.11.2020 № 208-IIНС</w:t>
        </w:r>
      </w:hyperlink>
      <w:r w:rsidR="0010405D" w:rsidRPr="001D2951">
        <w:rPr>
          <w:i/>
          <w:iCs/>
          <w:sz w:val="28"/>
          <w:szCs w:val="28"/>
        </w:rPr>
        <w:t>)</w:t>
      </w:r>
      <w:r w:rsidR="00706701" w:rsidRPr="001D2951">
        <w:rPr>
          <w:sz w:val="28"/>
          <w:szCs w:val="28"/>
        </w:rPr>
        <w:t xml:space="preserve"> </w:t>
      </w:r>
    </w:p>
    <w:bookmarkEnd w:id="122"/>
    <w:p w14:paraId="1646EAF7" w14:textId="617E7EFA" w:rsidR="00706701" w:rsidRPr="001D2951" w:rsidRDefault="000D342F" w:rsidP="0010405D">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51.16. </w:t>
      </w:r>
      <w:hyperlink r:id="rId201" w:history="1">
        <w:r w:rsidR="0010405D" w:rsidRPr="001D2951">
          <w:rPr>
            <w:rStyle w:val="ac"/>
            <w:i/>
            <w:iCs/>
            <w:sz w:val="28"/>
            <w:szCs w:val="28"/>
          </w:rPr>
          <w:t>(</w:t>
        </w:r>
        <w:r w:rsidR="0010405D" w:rsidRPr="001D2951">
          <w:rPr>
            <w:rStyle w:val="ac"/>
            <w:i/>
            <w:iCs/>
            <w:sz w:val="28"/>
            <w:szCs w:val="28"/>
            <w:u w:val="single"/>
          </w:rPr>
          <w:t>Пункт 51.16 статьи 51 утратил силу в соответствии с Законом от 20.11.2020 № 208-IIНС</w:t>
        </w:r>
        <w:r w:rsidR="0010405D" w:rsidRPr="001D2951">
          <w:rPr>
            <w:rStyle w:val="ac"/>
            <w:i/>
            <w:iCs/>
            <w:sz w:val="28"/>
            <w:szCs w:val="28"/>
          </w:rPr>
          <w:t>)</w:t>
        </w:r>
      </w:hyperlink>
    </w:p>
    <w:p w14:paraId="39B0C99E" w14:textId="141C0117" w:rsidR="00706701" w:rsidRPr="001D2951"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51.17. </w:t>
      </w:r>
      <w:hyperlink r:id="rId202" w:history="1">
        <w:r w:rsidR="0010405D" w:rsidRPr="001D2951">
          <w:rPr>
            <w:rStyle w:val="ac"/>
            <w:i/>
            <w:iCs/>
            <w:sz w:val="28"/>
            <w:szCs w:val="28"/>
          </w:rPr>
          <w:t>(</w:t>
        </w:r>
        <w:r w:rsidR="0010405D" w:rsidRPr="001D2951">
          <w:rPr>
            <w:rStyle w:val="ac"/>
            <w:i/>
            <w:iCs/>
            <w:sz w:val="28"/>
            <w:szCs w:val="28"/>
            <w:u w:val="single"/>
          </w:rPr>
          <w:t>Пункт 51.17 статьи 51 утратил силу в соответствии с Законом от 20.11.2020 № 208-IIНС</w:t>
        </w:r>
        <w:r w:rsidR="0010405D" w:rsidRPr="001D2951">
          <w:rPr>
            <w:rStyle w:val="ac"/>
            <w:i/>
            <w:iCs/>
            <w:sz w:val="28"/>
            <w:szCs w:val="28"/>
          </w:rPr>
          <w:t>)</w:t>
        </w:r>
      </w:hyperlink>
    </w:p>
    <w:p w14:paraId="490C7BB2" w14:textId="318C9181" w:rsidR="00706701" w:rsidRPr="001D2951" w:rsidRDefault="00706701" w:rsidP="0010405D">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51.18. </w:t>
      </w:r>
      <w:hyperlink r:id="rId203" w:history="1">
        <w:r w:rsidR="0010405D" w:rsidRPr="001D2951">
          <w:rPr>
            <w:rStyle w:val="ac"/>
            <w:i/>
            <w:iCs/>
            <w:sz w:val="28"/>
            <w:szCs w:val="28"/>
          </w:rPr>
          <w:t>(</w:t>
        </w:r>
        <w:r w:rsidR="0010405D" w:rsidRPr="001D2951">
          <w:rPr>
            <w:rStyle w:val="ac"/>
            <w:i/>
            <w:iCs/>
            <w:sz w:val="28"/>
            <w:szCs w:val="28"/>
            <w:u w:val="single"/>
          </w:rPr>
          <w:t>Пункт 51.18 статьи 51 утратил силу в соответствии с Законом от 20.11.2020 № 208-IIНС</w:t>
        </w:r>
        <w:r w:rsidR="0010405D" w:rsidRPr="001D2951">
          <w:rPr>
            <w:rStyle w:val="ac"/>
            <w:i/>
            <w:iCs/>
            <w:sz w:val="28"/>
            <w:szCs w:val="28"/>
          </w:rPr>
          <w:t>)</w:t>
        </w:r>
      </w:hyperlink>
    </w:p>
    <w:p w14:paraId="0A2F4D26" w14:textId="0117BD15" w:rsidR="00706701" w:rsidRPr="001D2951" w:rsidRDefault="00706701" w:rsidP="0010405D">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51.19. </w:t>
      </w:r>
      <w:hyperlink r:id="rId204" w:history="1">
        <w:r w:rsidR="0010405D" w:rsidRPr="001D2951">
          <w:rPr>
            <w:rStyle w:val="ac"/>
            <w:i/>
            <w:iCs/>
            <w:sz w:val="28"/>
            <w:szCs w:val="28"/>
          </w:rPr>
          <w:t>(</w:t>
        </w:r>
        <w:r w:rsidR="0010405D" w:rsidRPr="001D2951">
          <w:rPr>
            <w:rStyle w:val="ac"/>
            <w:i/>
            <w:iCs/>
            <w:sz w:val="28"/>
            <w:szCs w:val="28"/>
            <w:u w:val="single"/>
          </w:rPr>
          <w:t>Пункт 51.19 статьи 51 утратил силу в соответствии с Законом от 20.11.2020 № 208-IIНС</w:t>
        </w:r>
        <w:r w:rsidR="0010405D" w:rsidRPr="001D2951">
          <w:rPr>
            <w:rStyle w:val="ac"/>
            <w:i/>
            <w:iCs/>
            <w:sz w:val="28"/>
            <w:szCs w:val="28"/>
          </w:rPr>
          <w:t>)</w:t>
        </w:r>
      </w:hyperlink>
    </w:p>
    <w:p w14:paraId="53AF6F23" w14:textId="1A69CA84" w:rsidR="00706701" w:rsidRPr="001D2951"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51.20. </w:t>
      </w:r>
      <w:hyperlink r:id="rId205" w:history="1">
        <w:r w:rsidR="0010405D" w:rsidRPr="001D2951">
          <w:rPr>
            <w:rStyle w:val="ac"/>
            <w:i/>
            <w:iCs/>
            <w:sz w:val="28"/>
            <w:szCs w:val="28"/>
          </w:rPr>
          <w:t>(</w:t>
        </w:r>
        <w:r w:rsidR="0010405D" w:rsidRPr="001D2951">
          <w:rPr>
            <w:rStyle w:val="ac"/>
            <w:i/>
            <w:iCs/>
            <w:sz w:val="28"/>
            <w:szCs w:val="28"/>
            <w:u w:val="single"/>
          </w:rPr>
          <w:t>Пункт 51.20 статьи 51 утратил силу в соответствии с Законом от 20.11.2020 № 208-IIНС</w:t>
        </w:r>
        <w:r w:rsidR="0010405D" w:rsidRPr="001D2951">
          <w:rPr>
            <w:rStyle w:val="ac"/>
            <w:i/>
            <w:iCs/>
            <w:sz w:val="28"/>
            <w:szCs w:val="28"/>
          </w:rPr>
          <w:t>)</w:t>
        </w:r>
      </w:hyperlink>
    </w:p>
    <w:p w14:paraId="63E6942F" w14:textId="019AC626" w:rsidR="00706701" w:rsidRPr="001D2951" w:rsidRDefault="00706701" w:rsidP="006811D0">
      <w:pPr>
        <w:spacing w:after="360" w:line="276" w:lineRule="auto"/>
        <w:ind w:firstLine="709"/>
        <w:jc w:val="both"/>
        <w:rPr>
          <w:i/>
          <w:iCs/>
          <w:sz w:val="28"/>
          <w:szCs w:val="28"/>
        </w:rPr>
      </w:pPr>
      <w:r w:rsidRPr="001D2951">
        <w:rPr>
          <w:sz w:val="28"/>
          <w:szCs w:val="28"/>
        </w:rPr>
        <w:t xml:space="preserve">51.21. </w:t>
      </w:r>
      <w:hyperlink r:id="rId206" w:history="1">
        <w:r w:rsidR="0010405D" w:rsidRPr="001D2951">
          <w:rPr>
            <w:rStyle w:val="ac"/>
            <w:i/>
            <w:iCs/>
            <w:sz w:val="28"/>
            <w:szCs w:val="28"/>
          </w:rPr>
          <w:t>(</w:t>
        </w:r>
        <w:r w:rsidR="0010405D" w:rsidRPr="001D2951">
          <w:rPr>
            <w:rStyle w:val="ac"/>
            <w:i/>
            <w:iCs/>
            <w:sz w:val="28"/>
            <w:szCs w:val="28"/>
            <w:u w:val="single"/>
          </w:rPr>
          <w:t>Пункт 51.21 статьи 51 утратил силу в соответствии с Законом от 20.11.2020 № 208-IIНС</w:t>
        </w:r>
        <w:r w:rsidR="0010405D" w:rsidRPr="001D2951">
          <w:rPr>
            <w:rStyle w:val="ac"/>
            <w:i/>
            <w:iCs/>
            <w:sz w:val="28"/>
            <w:szCs w:val="28"/>
          </w:rPr>
          <w:t>)</w:t>
        </w:r>
      </w:hyperlink>
    </w:p>
    <w:p w14:paraId="1FCFB9DA" w14:textId="25D5A634" w:rsidR="00706701" w:rsidRPr="001D2951" w:rsidRDefault="005F4787" w:rsidP="006811D0">
      <w:pPr>
        <w:spacing w:after="360" w:line="276" w:lineRule="auto"/>
        <w:ind w:firstLine="709"/>
        <w:jc w:val="both"/>
        <w:rPr>
          <w:i/>
          <w:iCs/>
          <w:sz w:val="28"/>
          <w:szCs w:val="28"/>
        </w:rPr>
      </w:pPr>
      <w:r w:rsidRPr="001D2951">
        <w:rPr>
          <w:sz w:val="28"/>
          <w:szCs w:val="28"/>
        </w:rPr>
        <w:t>51.22. </w:t>
      </w:r>
      <w:r w:rsidR="00706701" w:rsidRPr="001D2951">
        <w:rPr>
          <w:sz w:val="28"/>
          <w:szCs w:val="28"/>
        </w:rPr>
        <w:t xml:space="preserve"> </w:t>
      </w:r>
      <w:hyperlink r:id="rId207" w:history="1">
        <w:r w:rsidR="0010405D" w:rsidRPr="001D2951">
          <w:rPr>
            <w:rStyle w:val="ac"/>
            <w:i/>
            <w:iCs/>
            <w:sz w:val="28"/>
            <w:szCs w:val="28"/>
          </w:rPr>
          <w:t>(</w:t>
        </w:r>
        <w:r w:rsidR="0010405D" w:rsidRPr="001D2951">
          <w:rPr>
            <w:rStyle w:val="ac"/>
            <w:i/>
            <w:iCs/>
            <w:sz w:val="28"/>
            <w:szCs w:val="28"/>
            <w:u w:val="single"/>
          </w:rPr>
          <w:t>Пункт 51.22 статьи 51 утратил силу в соответствии с Законом от 20.11.2020 № 208-IIНС</w:t>
        </w:r>
        <w:r w:rsidR="0010405D" w:rsidRPr="001D2951">
          <w:rPr>
            <w:rStyle w:val="ac"/>
            <w:i/>
            <w:iCs/>
            <w:sz w:val="28"/>
            <w:szCs w:val="28"/>
          </w:rPr>
          <w:t>)</w:t>
        </w:r>
      </w:hyperlink>
    </w:p>
    <w:p w14:paraId="7F1998EA" w14:textId="68E5643E" w:rsidR="00706701" w:rsidRPr="001D2951"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D2951">
        <w:rPr>
          <w:sz w:val="28"/>
          <w:szCs w:val="28"/>
        </w:rPr>
        <w:t>51.23. </w:t>
      </w:r>
      <w:hyperlink r:id="rId208" w:history="1">
        <w:r w:rsidR="0010405D" w:rsidRPr="001D2951">
          <w:rPr>
            <w:rStyle w:val="ac"/>
            <w:i/>
            <w:iCs/>
            <w:sz w:val="28"/>
            <w:szCs w:val="28"/>
          </w:rPr>
          <w:t>(</w:t>
        </w:r>
        <w:r w:rsidR="0010405D" w:rsidRPr="001D2951">
          <w:rPr>
            <w:rStyle w:val="ac"/>
            <w:i/>
            <w:iCs/>
            <w:sz w:val="28"/>
            <w:szCs w:val="28"/>
            <w:u w:val="single"/>
          </w:rPr>
          <w:t>Пункт 51.23 статьи 51 утратил силу в соответствии с Законом от 20.11.2020 № 208-IIНС</w:t>
        </w:r>
        <w:r w:rsidR="0010405D" w:rsidRPr="001D2951">
          <w:rPr>
            <w:rStyle w:val="ac"/>
            <w:i/>
            <w:iCs/>
            <w:sz w:val="28"/>
            <w:szCs w:val="28"/>
          </w:rPr>
          <w:t>)</w:t>
        </w:r>
      </w:hyperlink>
    </w:p>
    <w:p w14:paraId="140C361B" w14:textId="4E16CA15" w:rsidR="00706701" w:rsidRPr="001D2951" w:rsidRDefault="00706701" w:rsidP="006811D0">
      <w:pPr>
        <w:shd w:val="clear" w:color="auto" w:fill="FFFFFF"/>
        <w:tabs>
          <w:tab w:val="left" w:pos="0"/>
          <w:tab w:val="left" w:pos="916"/>
          <w:tab w:val="left" w:pos="1134"/>
        </w:tabs>
        <w:spacing w:after="360" w:line="276" w:lineRule="auto"/>
        <w:ind w:firstLine="709"/>
        <w:jc w:val="both"/>
        <w:rPr>
          <w:i/>
          <w:iCs/>
          <w:sz w:val="28"/>
          <w:szCs w:val="28"/>
        </w:rPr>
      </w:pPr>
      <w:r w:rsidRPr="001D2951">
        <w:rPr>
          <w:sz w:val="28"/>
          <w:szCs w:val="28"/>
        </w:rPr>
        <w:t xml:space="preserve">51.24. </w:t>
      </w:r>
      <w:hyperlink r:id="rId209" w:history="1">
        <w:r w:rsidR="0010405D" w:rsidRPr="001D2951">
          <w:rPr>
            <w:rStyle w:val="ac"/>
            <w:i/>
            <w:iCs/>
            <w:sz w:val="28"/>
            <w:szCs w:val="28"/>
          </w:rPr>
          <w:t>(</w:t>
        </w:r>
        <w:r w:rsidR="0010405D" w:rsidRPr="001D2951">
          <w:rPr>
            <w:rStyle w:val="ac"/>
            <w:i/>
            <w:iCs/>
            <w:sz w:val="28"/>
            <w:szCs w:val="28"/>
            <w:u w:val="single"/>
          </w:rPr>
          <w:t>Пункт 51.24 статьи 51 утратил силу в соответствии с Законом от 20.11.2020 № 208-IIНС</w:t>
        </w:r>
        <w:r w:rsidR="0010405D" w:rsidRPr="001D2951">
          <w:rPr>
            <w:rStyle w:val="ac"/>
            <w:i/>
            <w:iCs/>
            <w:sz w:val="28"/>
            <w:szCs w:val="28"/>
          </w:rPr>
          <w:t>)</w:t>
        </w:r>
      </w:hyperlink>
    </w:p>
    <w:p w14:paraId="33846F45" w14:textId="2AD1F6F5" w:rsidR="00706701" w:rsidRPr="001D2951" w:rsidRDefault="00706701" w:rsidP="006811D0">
      <w:pPr>
        <w:shd w:val="clear" w:color="auto" w:fill="FFFFFF"/>
        <w:tabs>
          <w:tab w:val="left" w:pos="0"/>
          <w:tab w:val="left" w:pos="916"/>
          <w:tab w:val="left" w:pos="1134"/>
        </w:tabs>
        <w:spacing w:after="360" w:line="276" w:lineRule="auto"/>
        <w:ind w:firstLine="709"/>
        <w:jc w:val="both"/>
        <w:rPr>
          <w:i/>
          <w:iCs/>
          <w:sz w:val="28"/>
          <w:szCs w:val="28"/>
        </w:rPr>
      </w:pPr>
      <w:r w:rsidRPr="001D2951">
        <w:rPr>
          <w:sz w:val="28"/>
          <w:szCs w:val="28"/>
        </w:rPr>
        <w:t xml:space="preserve">51.25. </w:t>
      </w:r>
      <w:hyperlink r:id="rId210" w:history="1">
        <w:r w:rsidR="0010405D" w:rsidRPr="001D2951">
          <w:rPr>
            <w:rStyle w:val="ac"/>
            <w:i/>
            <w:iCs/>
            <w:sz w:val="28"/>
            <w:szCs w:val="28"/>
          </w:rPr>
          <w:t>(</w:t>
        </w:r>
        <w:r w:rsidR="0010405D" w:rsidRPr="001D2951">
          <w:rPr>
            <w:rStyle w:val="ac"/>
            <w:i/>
            <w:iCs/>
            <w:sz w:val="28"/>
            <w:szCs w:val="28"/>
            <w:u w:val="single"/>
          </w:rPr>
          <w:t>Пункт 51.25 статьи 51 утратил силу в соответствии с Законом от 20.11.2020 № 208-IIНС</w:t>
        </w:r>
        <w:r w:rsidR="0010405D" w:rsidRPr="001D2951">
          <w:rPr>
            <w:rStyle w:val="ac"/>
            <w:i/>
            <w:iCs/>
            <w:sz w:val="28"/>
            <w:szCs w:val="28"/>
          </w:rPr>
          <w:t>)</w:t>
        </w:r>
      </w:hyperlink>
    </w:p>
    <w:p w14:paraId="2A841DE4" w14:textId="1983EBD1" w:rsidR="0010405D" w:rsidRPr="001D2951" w:rsidRDefault="00706701" w:rsidP="006811D0">
      <w:pPr>
        <w:shd w:val="clear" w:color="auto" w:fill="FFFFFF"/>
        <w:tabs>
          <w:tab w:val="left" w:pos="0"/>
          <w:tab w:val="left" w:pos="916"/>
          <w:tab w:val="left" w:pos="1134"/>
        </w:tabs>
        <w:spacing w:after="360" w:line="276" w:lineRule="auto"/>
        <w:ind w:firstLine="709"/>
        <w:jc w:val="both"/>
        <w:rPr>
          <w:i/>
          <w:iCs/>
          <w:sz w:val="28"/>
          <w:szCs w:val="28"/>
        </w:rPr>
      </w:pPr>
      <w:bookmarkStart w:id="123" w:name="_Hlk62553779"/>
      <w:r w:rsidRPr="001D2951">
        <w:rPr>
          <w:sz w:val="28"/>
          <w:szCs w:val="28"/>
        </w:rPr>
        <w:t xml:space="preserve">51.26. </w:t>
      </w:r>
      <w:bookmarkStart w:id="124" w:name="_Hlk62131688"/>
      <w:r w:rsidR="0010405D" w:rsidRPr="001D2951">
        <w:rPr>
          <w:i/>
          <w:iCs/>
          <w:sz w:val="28"/>
          <w:szCs w:val="28"/>
        </w:rPr>
        <w:t>(</w:t>
      </w:r>
      <w:r w:rsidR="00B46C93" w:rsidRPr="001D2951">
        <w:rPr>
          <w:i/>
          <w:iCs/>
          <w:sz w:val="28"/>
          <w:szCs w:val="28"/>
        </w:rPr>
        <w:t>П</w:t>
      </w:r>
      <w:r w:rsidR="0010405D" w:rsidRPr="001D2951">
        <w:rPr>
          <w:i/>
          <w:iCs/>
          <w:sz w:val="28"/>
          <w:szCs w:val="28"/>
        </w:rPr>
        <w:t>ункт 51.26 статьи 51</w:t>
      </w:r>
      <w:r w:rsidR="006656C8" w:rsidRPr="001D2951">
        <w:rPr>
          <w:i/>
          <w:iCs/>
          <w:sz w:val="28"/>
          <w:szCs w:val="28"/>
        </w:rPr>
        <w:t xml:space="preserve"> с изменениями, внесенными Законом</w:t>
      </w:r>
      <w:r w:rsidR="006656C8" w:rsidRPr="001D2951">
        <w:rPr>
          <w:i/>
          <w:iCs/>
          <w:sz w:val="28"/>
          <w:szCs w:val="28"/>
          <w:u w:val="single"/>
        </w:rPr>
        <w:t xml:space="preserve"> </w:t>
      </w:r>
      <w:hyperlink r:id="rId211" w:history="1">
        <w:r w:rsidR="006656C8" w:rsidRPr="001D2951">
          <w:rPr>
            <w:rStyle w:val="ac"/>
            <w:i/>
            <w:iCs/>
            <w:sz w:val="28"/>
            <w:szCs w:val="28"/>
            <w:u w:val="single"/>
          </w:rPr>
          <w:t>от 03.08.2018 № 247-IHC</w:t>
        </w:r>
      </w:hyperlink>
      <w:r w:rsidR="006656C8" w:rsidRPr="001D2951">
        <w:rPr>
          <w:i/>
          <w:iCs/>
          <w:sz w:val="28"/>
          <w:szCs w:val="28"/>
          <w:u w:val="single"/>
        </w:rPr>
        <w:t xml:space="preserve">, </w:t>
      </w:r>
      <w:r w:rsidR="0010405D" w:rsidRPr="001D2951">
        <w:rPr>
          <w:i/>
          <w:iCs/>
          <w:sz w:val="28"/>
          <w:szCs w:val="28"/>
        </w:rPr>
        <w:t>утратил силу в соответствии с Законом</w:t>
      </w:r>
      <w:r w:rsidR="0010405D" w:rsidRPr="001D2951">
        <w:rPr>
          <w:i/>
          <w:iCs/>
          <w:sz w:val="28"/>
          <w:szCs w:val="28"/>
          <w:u w:val="single"/>
        </w:rPr>
        <w:t xml:space="preserve"> </w:t>
      </w:r>
      <w:hyperlink r:id="rId212" w:history="1">
        <w:r w:rsidR="0010405D" w:rsidRPr="001D2951">
          <w:rPr>
            <w:rStyle w:val="ac"/>
            <w:i/>
            <w:iCs/>
            <w:sz w:val="28"/>
            <w:szCs w:val="28"/>
            <w:u w:val="single"/>
          </w:rPr>
          <w:t>от 20.11.2020 № 208-IIНС</w:t>
        </w:r>
      </w:hyperlink>
      <w:r w:rsidR="0010405D" w:rsidRPr="001D2951">
        <w:rPr>
          <w:i/>
          <w:iCs/>
          <w:sz w:val="28"/>
          <w:szCs w:val="28"/>
        </w:rPr>
        <w:t>)</w:t>
      </w:r>
    </w:p>
    <w:bookmarkEnd w:id="123"/>
    <w:bookmarkEnd w:id="124"/>
    <w:p w14:paraId="7E75F39B" w14:textId="19814BEF" w:rsidR="00005808" w:rsidRPr="001D2951" w:rsidRDefault="00706701" w:rsidP="00977958">
      <w:pPr>
        <w:shd w:val="clear" w:color="auto" w:fill="FFFFFF"/>
        <w:tabs>
          <w:tab w:val="left" w:pos="993"/>
        </w:tabs>
        <w:spacing w:after="360" w:line="276" w:lineRule="auto"/>
        <w:ind w:firstLine="709"/>
        <w:jc w:val="both"/>
        <w:rPr>
          <w:i/>
          <w:iCs/>
          <w:sz w:val="28"/>
          <w:szCs w:val="28"/>
        </w:rPr>
      </w:pPr>
      <w:r w:rsidRPr="001D2951">
        <w:rPr>
          <w:sz w:val="28"/>
          <w:szCs w:val="28"/>
        </w:rPr>
        <w:t xml:space="preserve">51.27. </w:t>
      </w:r>
      <w:hyperlink r:id="rId213" w:history="1">
        <w:r w:rsidR="0010405D" w:rsidRPr="001D2951">
          <w:rPr>
            <w:rStyle w:val="ac"/>
            <w:i/>
            <w:iCs/>
            <w:sz w:val="28"/>
            <w:szCs w:val="28"/>
          </w:rPr>
          <w:t>(</w:t>
        </w:r>
        <w:r w:rsidR="0010405D" w:rsidRPr="001D2951">
          <w:rPr>
            <w:rStyle w:val="ac"/>
            <w:i/>
            <w:iCs/>
            <w:sz w:val="28"/>
            <w:szCs w:val="28"/>
            <w:u w:val="single"/>
          </w:rPr>
          <w:t>Пункт 51.</w:t>
        </w:r>
        <w:r w:rsidR="006656C8" w:rsidRPr="001D2951">
          <w:rPr>
            <w:rStyle w:val="ac"/>
            <w:i/>
            <w:iCs/>
            <w:sz w:val="28"/>
            <w:szCs w:val="28"/>
            <w:u w:val="single"/>
          </w:rPr>
          <w:t>27</w:t>
        </w:r>
        <w:r w:rsidR="0010405D" w:rsidRPr="001D2951">
          <w:rPr>
            <w:rStyle w:val="ac"/>
            <w:i/>
            <w:iCs/>
            <w:sz w:val="28"/>
            <w:szCs w:val="28"/>
            <w:u w:val="single"/>
          </w:rPr>
          <w:t xml:space="preserve"> статьи 51 утратил силу в соответствии с Законом от 20.11.2020 № 208-IIНС</w:t>
        </w:r>
        <w:r w:rsidR="0010405D" w:rsidRPr="001D2951">
          <w:rPr>
            <w:rStyle w:val="ac"/>
            <w:i/>
            <w:iCs/>
            <w:sz w:val="28"/>
            <w:szCs w:val="28"/>
          </w:rPr>
          <w:t>)</w:t>
        </w:r>
      </w:hyperlink>
    </w:p>
    <w:p w14:paraId="0E0F7A19" w14:textId="77777777" w:rsidR="00706701" w:rsidRPr="001D2951" w:rsidRDefault="005F4787" w:rsidP="006811D0">
      <w:pPr>
        <w:shd w:val="clear" w:color="auto" w:fill="FFFFFF"/>
        <w:tabs>
          <w:tab w:val="left" w:pos="993"/>
        </w:tabs>
        <w:spacing w:after="360" w:line="276" w:lineRule="auto"/>
        <w:ind w:firstLine="709"/>
        <w:jc w:val="both"/>
        <w:rPr>
          <w:b/>
          <w:bCs/>
          <w:sz w:val="28"/>
          <w:szCs w:val="28"/>
        </w:rPr>
      </w:pPr>
      <w:r w:rsidRPr="001D2951">
        <w:rPr>
          <w:bCs/>
          <w:sz w:val="28"/>
          <w:szCs w:val="28"/>
        </w:rPr>
        <w:lastRenderedPageBreak/>
        <w:t>Статья </w:t>
      </w:r>
      <w:r w:rsidR="00706701" w:rsidRPr="001D2951">
        <w:rPr>
          <w:bCs/>
          <w:sz w:val="28"/>
          <w:szCs w:val="28"/>
        </w:rPr>
        <w:t>52.</w:t>
      </w:r>
      <w:r w:rsidR="00706701" w:rsidRPr="001D2951">
        <w:rPr>
          <w:b/>
          <w:bCs/>
          <w:sz w:val="28"/>
          <w:szCs w:val="28"/>
        </w:rPr>
        <w:t xml:space="preserve"> Отсрочка и рассрочка денежных обязательств и/или задолженности</w:t>
      </w:r>
    </w:p>
    <w:p w14:paraId="02CBBD12" w14:textId="77777777" w:rsidR="00706701" w:rsidRPr="001D2951"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52.1. </w:t>
      </w:r>
      <w:r w:rsidR="00706701" w:rsidRPr="001D2951">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D2951">
        <w:rPr>
          <w:rFonts w:ascii="Times New Roman" w:hAnsi="Times New Roman" w:cs="Times New Roman"/>
          <w:bCs/>
          <w:sz w:val="28"/>
          <w:szCs w:val="28"/>
          <w:lang w:val="ru-RU"/>
        </w:rPr>
        <w:t>и/или</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 xml:space="preserve">рассрочке денежных обязательств </w:t>
      </w:r>
      <w:r w:rsidR="00706701" w:rsidRPr="001D2951">
        <w:rPr>
          <w:rFonts w:ascii="Times New Roman" w:hAnsi="Times New Roman" w:cs="Times New Roman"/>
          <w:bCs/>
          <w:sz w:val="28"/>
          <w:szCs w:val="28"/>
          <w:lang w:val="ru-RU"/>
        </w:rPr>
        <w:t>и/или</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D2951">
        <w:rPr>
          <w:rFonts w:ascii="Times New Roman" w:hAnsi="Times New Roman" w:cs="Times New Roman"/>
          <w:bCs/>
          <w:sz w:val="28"/>
          <w:szCs w:val="28"/>
          <w:lang w:val="ru-RU"/>
        </w:rPr>
        <w:t>и/или</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 xml:space="preserve">рассрочке денежных обязательств </w:t>
      </w:r>
      <w:r w:rsidR="00706701" w:rsidRPr="001D2951">
        <w:rPr>
          <w:rFonts w:ascii="Times New Roman" w:hAnsi="Times New Roman" w:cs="Times New Roman"/>
          <w:bCs/>
          <w:sz w:val="28"/>
          <w:szCs w:val="28"/>
          <w:lang w:val="ru-RU"/>
        </w:rPr>
        <w:t>и/или</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D2951">
        <w:rPr>
          <w:rFonts w:ascii="Times New Roman" w:hAnsi="Times New Roman" w:cs="Times New Roman"/>
          <w:bCs/>
          <w:sz w:val="28"/>
          <w:szCs w:val="28"/>
          <w:lang w:val="ru-RU"/>
        </w:rPr>
        <w:t xml:space="preserve"> и/или</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задолженности.</w:t>
      </w:r>
    </w:p>
    <w:p w14:paraId="5D21008D" w14:textId="77777777" w:rsidR="00706701" w:rsidRPr="001D2951"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52.2. </w:t>
      </w:r>
      <w:r w:rsidR="00706701" w:rsidRPr="001D2951">
        <w:rPr>
          <w:rFonts w:ascii="Times New Roman" w:hAnsi="Times New Roman" w:cs="Times New Roman"/>
          <w:sz w:val="28"/>
          <w:szCs w:val="28"/>
          <w:lang w:val="ru-RU"/>
        </w:rPr>
        <w:t xml:space="preserve">Отсрочка </w:t>
      </w:r>
      <w:r w:rsidR="00706701" w:rsidRPr="001D2951">
        <w:rPr>
          <w:rFonts w:ascii="Times New Roman" w:hAnsi="Times New Roman" w:cs="Times New Roman"/>
          <w:bCs/>
          <w:sz w:val="28"/>
          <w:szCs w:val="28"/>
          <w:lang w:val="ru-RU"/>
        </w:rPr>
        <w:t>и/или</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 xml:space="preserve">рассрочка денежных обязательств </w:t>
      </w:r>
      <w:r w:rsidR="00706701" w:rsidRPr="001D2951">
        <w:rPr>
          <w:rFonts w:ascii="Times New Roman" w:hAnsi="Times New Roman" w:cs="Times New Roman"/>
          <w:bCs/>
          <w:sz w:val="28"/>
          <w:szCs w:val="28"/>
          <w:lang w:val="ru-RU"/>
        </w:rPr>
        <w:t>и/или</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14:paraId="561F1716"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52.3. Основанием для отсрочки </w:t>
      </w:r>
      <w:r w:rsidRPr="001D2951">
        <w:rPr>
          <w:rFonts w:ascii="Times New Roman" w:hAnsi="Times New Roman" w:cs="Times New Roman"/>
          <w:bCs/>
          <w:sz w:val="28"/>
          <w:szCs w:val="28"/>
          <w:lang w:val="ru-RU"/>
        </w:rPr>
        <w:t>и/или</w:t>
      </w:r>
      <w:r w:rsidRPr="001D2951">
        <w:rPr>
          <w:rFonts w:ascii="Times New Roman" w:hAnsi="Times New Roman" w:cs="Times New Roman"/>
          <w:b/>
          <w:bCs/>
          <w:sz w:val="28"/>
          <w:szCs w:val="28"/>
          <w:lang w:val="ru-RU"/>
        </w:rPr>
        <w:t xml:space="preserve"> </w:t>
      </w:r>
      <w:r w:rsidRPr="001D2951">
        <w:rPr>
          <w:rFonts w:ascii="Times New Roman" w:hAnsi="Times New Roman" w:cs="Times New Roman"/>
          <w:sz w:val="28"/>
          <w:szCs w:val="28"/>
          <w:lang w:val="ru-RU"/>
        </w:rPr>
        <w:t xml:space="preserve">рассрочки денежных обязательств </w:t>
      </w:r>
      <w:r w:rsidRPr="001D2951">
        <w:rPr>
          <w:rFonts w:ascii="Times New Roman" w:hAnsi="Times New Roman" w:cs="Times New Roman"/>
          <w:bCs/>
          <w:sz w:val="28"/>
          <w:szCs w:val="28"/>
          <w:lang w:val="ru-RU"/>
        </w:rPr>
        <w:t>и/или</w:t>
      </w:r>
      <w:r w:rsidRPr="001D2951">
        <w:rPr>
          <w:rFonts w:ascii="Times New Roman" w:hAnsi="Times New Roman" w:cs="Times New Roman"/>
          <w:b/>
          <w:bCs/>
          <w:sz w:val="28"/>
          <w:szCs w:val="28"/>
          <w:lang w:val="ru-RU"/>
        </w:rPr>
        <w:t xml:space="preserve"> </w:t>
      </w:r>
      <w:r w:rsidRPr="001D2951">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D2951">
        <w:rPr>
          <w:rFonts w:ascii="Times New Roman" w:hAnsi="Times New Roman" w:cs="Times New Roman"/>
          <w:bCs/>
          <w:sz w:val="28"/>
          <w:szCs w:val="28"/>
          <w:lang w:val="ru-RU"/>
        </w:rPr>
        <w:t>и/или</w:t>
      </w:r>
      <w:r w:rsidRPr="001D2951">
        <w:rPr>
          <w:rFonts w:ascii="Times New Roman" w:hAnsi="Times New Roman" w:cs="Times New Roman"/>
          <w:b/>
          <w:bCs/>
          <w:sz w:val="28"/>
          <w:szCs w:val="28"/>
          <w:lang w:val="ru-RU"/>
        </w:rPr>
        <w:t xml:space="preserve"> </w:t>
      </w:r>
      <w:r w:rsidRPr="001D2951">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Pr="001D2951">
        <w:rPr>
          <w:rFonts w:ascii="Times New Roman" w:hAnsi="Times New Roman" w:cs="Times New Roman"/>
          <w:bCs/>
          <w:sz w:val="28"/>
          <w:szCs w:val="28"/>
          <w:lang w:val="ru-RU"/>
        </w:rPr>
        <w:t>и/или</w:t>
      </w:r>
      <w:r w:rsidRPr="001D2951">
        <w:rPr>
          <w:rFonts w:ascii="Times New Roman" w:hAnsi="Times New Roman" w:cs="Times New Roman"/>
          <w:b/>
          <w:bCs/>
          <w:sz w:val="28"/>
          <w:szCs w:val="28"/>
          <w:lang w:val="ru-RU"/>
        </w:rPr>
        <w:t xml:space="preserve"> </w:t>
      </w:r>
      <w:r w:rsidRPr="001D2951">
        <w:rPr>
          <w:rFonts w:ascii="Times New Roman" w:hAnsi="Times New Roman" w:cs="Times New Roman"/>
          <w:sz w:val="28"/>
          <w:szCs w:val="28"/>
          <w:lang w:val="ru-RU"/>
        </w:rPr>
        <w:t>рассрочки уплаты денежных обязательств (задолженности) налогоплательщиков налогов, сборов, взносов и других обязательных платежей, а также сумм пени и штрафных (финансовых) санкций.</w:t>
      </w:r>
    </w:p>
    <w:p w14:paraId="01C58D20"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14:paraId="12C3A7D8"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52.5. 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
    <w:p w14:paraId="770ACB2E"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52.6. Решение об отсрочке </w:t>
      </w:r>
      <w:r w:rsidRPr="001D2951">
        <w:rPr>
          <w:rFonts w:ascii="Times New Roman" w:hAnsi="Times New Roman" w:cs="Times New Roman"/>
          <w:bCs/>
          <w:sz w:val="28"/>
          <w:szCs w:val="28"/>
          <w:lang w:val="ru-RU"/>
        </w:rPr>
        <w:t>и/или</w:t>
      </w:r>
      <w:r w:rsidRPr="001D2951">
        <w:rPr>
          <w:rFonts w:ascii="Times New Roman" w:hAnsi="Times New Roman" w:cs="Times New Roman"/>
          <w:sz w:val="28"/>
          <w:szCs w:val="28"/>
          <w:lang w:val="ru-RU"/>
        </w:rPr>
        <w:t xml:space="preserve"> рассрочке денежных обязательств </w:t>
      </w:r>
      <w:r w:rsidRPr="001D2951">
        <w:rPr>
          <w:rFonts w:ascii="Times New Roman" w:hAnsi="Times New Roman" w:cs="Times New Roman"/>
          <w:bCs/>
          <w:sz w:val="28"/>
          <w:szCs w:val="28"/>
          <w:lang w:val="ru-RU"/>
        </w:rPr>
        <w:t>и/или</w:t>
      </w:r>
      <w:r w:rsidRPr="001D2951">
        <w:rPr>
          <w:rFonts w:ascii="Times New Roman" w:hAnsi="Times New Roman" w:cs="Times New Roman"/>
          <w:b/>
          <w:bCs/>
          <w:sz w:val="28"/>
          <w:szCs w:val="28"/>
          <w:lang w:val="ru-RU"/>
        </w:rPr>
        <w:t xml:space="preserve"> </w:t>
      </w:r>
      <w:r w:rsidRPr="001D2951">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14:paraId="7421A004" w14:textId="77777777" w:rsidR="00053087" w:rsidRPr="001D2951" w:rsidRDefault="00053087" w:rsidP="00053087">
      <w:pPr>
        <w:spacing w:after="360" w:line="276" w:lineRule="auto"/>
        <w:ind w:firstLine="709"/>
        <w:jc w:val="both"/>
        <w:rPr>
          <w:bCs/>
          <w:sz w:val="28"/>
          <w:szCs w:val="28"/>
        </w:rPr>
      </w:pPr>
      <w:r w:rsidRPr="001D2951">
        <w:rPr>
          <w:bCs/>
          <w:sz w:val="28"/>
          <w:szCs w:val="28"/>
        </w:rPr>
        <w:lastRenderedPageBreak/>
        <w:t xml:space="preserve">52.7. Решение об отсрочке и (или) рассрочке уплаты денежных обязательств и (или) задолженности на срок, выходящий за пределы одного бюджетного года и не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без согласования с республиканским органом исполнительной власти, реализующим государственную политику в сфере финансов. </w:t>
      </w:r>
    </w:p>
    <w:p w14:paraId="4904A07B" w14:textId="77777777" w:rsidR="00053087" w:rsidRPr="001D2951" w:rsidRDefault="00053087" w:rsidP="00053087">
      <w:pPr>
        <w:spacing w:after="360" w:line="276" w:lineRule="auto"/>
        <w:ind w:firstLine="709"/>
        <w:jc w:val="both"/>
        <w:rPr>
          <w:bCs/>
          <w:sz w:val="28"/>
          <w:szCs w:val="28"/>
        </w:rPr>
      </w:pPr>
      <w:r w:rsidRPr="001D2951">
        <w:rPr>
          <w:bCs/>
          <w:sz w:val="28"/>
          <w:szCs w:val="28"/>
        </w:rPr>
        <w:t>Решение об отсрочке и (или) рассрочке уплаты денежных обязательств и (или) задолженности на срок, выходящий за пределы одного бюджетного года и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по согласованию с республиканским органом исполнительной власти, реализующим государственную политику в сфере финансов.</w:t>
      </w:r>
    </w:p>
    <w:p w14:paraId="518D5F3B" w14:textId="77777777" w:rsidR="00706701" w:rsidRPr="001D2951" w:rsidRDefault="00AA6EEC" w:rsidP="0005308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214" w:history="1">
        <w:r w:rsidR="00053087" w:rsidRPr="001D2951">
          <w:rPr>
            <w:rFonts w:ascii="Times New Roman" w:hAnsi="Times New Roman" w:cs="Times New Roman"/>
            <w:bCs/>
            <w:i/>
            <w:color w:val="0000FF"/>
            <w:sz w:val="28"/>
            <w:szCs w:val="28"/>
            <w:u w:val="single"/>
            <w:lang w:val="ru-RU" w:eastAsia="ru-RU"/>
          </w:rPr>
          <w:t>(Пункт 52.7 статьи 52 изложен в новой редакции в соответствии с Законом от 03.08.2018 № 247-IНС)</w:t>
        </w:r>
      </w:hyperlink>
    </w:p>
    <w:p w14:paraId="378B3E64"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52.8. Отсрочки </w:t>
      </w:r>
      <w:r w:rsidRPr="001D2951">
        <w:rPr>
          <w:rFonts w:ascii="Times New Roman" w:hAnsi="Times New Roman" w:cs="Times New Roman"/>
          <w:bCs/>
          <w:sz w:val="28"/>
          <w:szCs w:val="28"/>
          <w:lang w:val="ru-RU"/>
        </w:rPr>
        <w:t>и/или</w:t>
      </w:r>
      <w:r w:rsidRPr="001D2951">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 Сроки уплаты рассроченных (отсроченных) сумм или их части могут быть перенесены путем принятия отдельного решения и внесения соот</w:t>
      </w:r>
      <w:r w:rsidR="00722F5F" w:rsidRPr="001D2951">
        <w:rPr>
          <w:rFonts w:ascii="Times New Roman" w:hAnsi="Times New Roman" w:cs="Times New Roman"/>
          <w:sz w:val="28"/>
          <w:szCs w:val="28"/>
          <w:lang w:val="ru-RU"/>
        </w:rPr>
        <w:t>ветствующих изменений в договоры</w:t>
      </w:r>
      <w:r w:rsidRPr="001D2951">
        <w:rPr>
          <w:rFonts w:ascii="Times New Roman" w:hAnsi="Times New Roman" w:cs="Times New Roman"/>
          <w:sz w:val="28"/>
          <w:szCs w:val="28"/>
          <w:lang w:val="ru-RU"/>
        </w:rPr>
        <w:t xml:space="preserve"> отсрочки </w:t>
      </w:r>
      <w:r w:rsidRPr="001D2951">
        <w:rPr>
          <w:rFonts w:ascii="Times New Roman" w:hAnsi="Times New Roman" w:cs="Times New Roman"/>
          <w:bCs/>
          <w:sz w:val="28"/>
          <w:szCs w:val="28"/>
          <w:lang w:val="ru-RU"/>
        </w:rPr>
        <w:t>и/или</w:t>
      </w:r>
      <w:r w:rsidRPr="001D2951">
        <w:rPr>
          <w:rFonts w:ascii="Times New Roman" w:hAnsi="Times New Roman" w:cs="Times New Roman"/>
          <w:sz w:val="28"/>
          <w:szCs w:val="28"/>
          <w:lang w:val="ru-RU"/>
        </w:rPr>
        <w:t xml:space="preserve"> рассрочки.</w:t>
      </w:r>
    </w:p>
    <w:p w14:paraId="73E541A4" w14:textId="77777777" w:rsidR="00706701" w:rsidRPr="001D2951"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52.9. </w:t>
      </w:r>
      <w:r w:rsidR="00722F5F" w:rsidRPr="001D2951">
        <w:rPr>
          <w:rFonts w:ascii="Times New Roman" w:hAnsi="Times New Roman" w:cs="Times New Roman"/>
          <w:sz w:val="28"/>
          <w:szCs w:val="28"/>
          <w:lang w:val="ru-RU"/>
        </w:rPr>
        <w:t>Договоры</w:t>
      </w:r>
      <w:r w:rsidR="00706701" w:rsidRPr="001D2951">
        <w:rPr>
          <w:rFonts w:ascii="Times New Roman" w:hAnsi="Times New Roman" w:cs="Times New Roman"/>
          <w:sz w:val="28"/>
          <w:szCs w:val="28"/>
          <w:lang w:val="ru-RU"/>
        </w:rPr>
        <w:t xml:space="preserve"> об отсрочке </w:t>
      </w:r>
      <w:r w:rsidR="00706701" w:rsidRPr="001D2951">
        <w:rPr>
          <w:rFonts w:ascii="Times New Roman" w:hAnsi="Times New Roman" w:cs="Times New Roman"/>
          <w:bCs/>
          <w:sz w:val="28"/>
          <w:szCs w:val="28"/>
          <w:lang w:val="ru-RU"/>
        </w:rPr>
        <w:t>и/или</w:t>
      </w:r>
      <w:r w:rsidR="00706701" w:rsidRPr="001D2951">
        <w:rPr>
          <w:rFonts w:ascii="Times New Roman" w:hAnsi="Times New Roman" w:cs="Times New Roman"/>
          <w:sz w:val="28"/>
          <w:szCs w:val="28"/>
          <w:lang w:val="ru-RU"/>
        </w:rPr>
        <w:t xml:space="preserve"> рассрочке могут быть досрочно расторгнуты:</w:t>
      </w:r>
    </w:p>
    <w:p w14:paraId="3D141D13"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52.9.1. по инициативе налогоплательщика при досрочном погашении рассроченной или отсроченной суммы денежных обязательств или задолженности;</w:t>
      </w:r>
    </w:p>
    <w:p w14:paraId="47AC3C57"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52.9.2. по инициативе органа доходов и сборов в случае, если:</w:t>
      </w:r>
    </w:p>
    <w:p w14:paraId="3593B8A9"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14:paraId="7F200A2D"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 xml:space="preserve">2) у налогоплательщика </w:t>
      </w:r>
      <w:r w:rsidRPr="001D2951">
        <w:rPr>
          <w:rFonts w:ascii="Times New Roman" w:hAnsi="Times New Roman" w:cs="Times New Roman"/>
          <w:sz w:val="28"/>
          <w:szCs w:val="28"/>
          <w:shd w:val="clear" w:color="auto" w:fill="FAFAFA"/>
          <w:lang w:val="ru-RU"/>
        </w:rPr>
        <w:t xml:space="preserve">возникает </w:t>
      </w:r>
      <w:r w:rsidRPr="001D2951">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14:paraId="0B3357F0" w14:textId="77777777" w:rsidR="00706701" w:rsidRPr="001D2951"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3) </w:t>
      </w:r>
      <w:r w:rsidR="00706701" w:rsidRPr="001D2951">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14:paraId="4BC141C4" w14:textId="77777777" w:rsidR="00706701" w:rsidRPr="001D2951"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52.10. </w:t>
      </w:r>
      <w:r w:rsidR="00706701" w:rsidRPr="001D2951">
        <w:rPr>
          <w:rFonts w:ascii="Times New Roman" w:hAnsi="Times New Roman" w:cs="Times New Roman"/>
          <w:sz w:val="28"/>
          <w:szCs w:val="28"/>
          <w:lang w:val="ru-RU"/>
        </w:rPr>
        <w:t xml:space="preserve">Порядок предоставления отсрочки </w:t>
      </w:r>
      <w:r w:rsidR="00706701" w:rsidRPr="001D2951">
        <w:rPr>
          <w:rFonts w:ascii="Times New Roman" w:hAnsi="Times New Roman" w:cs="Times New Roman"/>
          <w:bCs/>
          <w:sz w:val="28"/>
          <w:szCs w:val="28"/>
          <w:lang w:val="ru-RU"/>
        </w:rPr>
        <w:t>и/или</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 xml:space="preserve">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w:t>
      </w:r>
      <w:r w:rsidR="0073602B" w:rsidRPr="001D2951">
        <w:rPr>
          <w:rFonts w:ascii="Times New Roman" w:hAnsi="Times New Roman" w:cs="Times New Roman"/>
          <w:sz w:val="28"/>
          <w:szCs w:val="28"/>
          <w:lang w:val="ru-RU"/>
        </w:rPr>
        <w:t>Правительством</w:t>
      </w:r>
      <w:r w:rsidR="00706701" w:rsidRPr="001D2951">
        <w:rPr>
          <w:rFonts w:ascii="Times New Roman" w:hAnsi="Times New Roman" w:cs="Times New Roman"/>
          <w:sz w:val="28"/>
          <w:szCs w:val="28"/>
          <w:lang w:val="ru-RU"/>
        </w:rPr>
        <w:t xml:space="preserve"> или Главой Донецкой Народной Республики.</w:t>
      </w:r>
    </w:p>
    <w:p w14:paraId="5004E327"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52.11. Отсрочка </w:t>
      </w:r>
      <w:r w:rsidRPr="001D2951">
        <w:rPr>
          <w:rFonts w:ascii="Times New Roman" w:hAnsi="Times New Roman" w:cs="Times New Roman"/>
          <w:bCs/>
          <w:sz w:val="28"/>
          <w:szCs w:val="28"/>
          <w:lang w:val="ru-RU"/>
        </w:rPr>
        <w:t>и/или</w:t>
      </w:r>
      <w:r w:rsidRPr="001D2951">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14:paraId="668B3F09"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53.</w:t>
      </w:r>
      <w:r w:rsidRPr="001D2951">
        <w:rPr>
          <w:rFonts w:ascii="Times New Roman" w:hAnsi="Times New Roman" w:cs="Times New Roman"/>
          <w:b/>
          <w:bCs/>
          <w:sz w:val="28"/>
          <w:szCs w:val="28"/>
          <w:lang w:val="ru-RU"/>
        </w:rPr>
        <w:t xml:space="preserve"> Списание безнадежной задолженности</w:t>
      </w:r>
    </w:p>
    <w:p w14:paraId="06FE1D61"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53.1. Списанию подлежит безнадежная задолженность, в том числе пеня и штрафные (финансовые) санкции. </w:t>
      </w:r>
    </w:p>
    <w:p w14:paraId="5DB9D54C" w14:textId="77777777" w:rsidR="00706701" w:rsidRPr="001D2951"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53.2. </w:t>
      </w:r>
      <w:r w:rsidR="00706701" w:rsidRPr="001D2951">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14:paraId="3D38B441" w14:textId="77777777" w:rsidR="00255B28" w:rsidRPr="001D2951" w:rsidRDefault="005F4787" w:rsidP="00005808">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53.3. </w:t>
      </w:r>
      <w:r w:rsidR="00706701" w:rsidRPr="001D2951">
        <w:rPr>
          <w:rFonts w:ascii="Times New Roman" w:hAnsi="Times New Roman" w:cs="Times New Roman"/>
          <w:sz w:val="28"/>
          <w:szCs w:val="28"/>
          <w:lang w:val="ru-RU"/>
        </w:rPr>
        <w:t xml:space="preserve">Порядок списания безнадежной задолженности устанавливается </w:t>
      </w:r>
      <w:r w:rsidR="0073602B" w:rsidRPr="001D2951">
        <w:rPr>
          <w:rFonts w:ascii="Times New Roman" w:hAnsi="Times New Roman" w:cs="Times New Roman"/>
          <w:sz w:val="28"/>
          <w:szCs w:val="28"/>
          <w:lang w:val="ru-RU"/>
        </w:rPr>
        <w:t>Правительством</w:t>
      </w:r>
      <w:r w:rsidR="00706701" w:rsidRPr="001D2951">
        <w:rPr>
          <w:rFonts w:ascii="Times New Roman" w:hAnsi="Times New Roman" w:cs="Times New Roman"/>
          <w:sz w:val="28"/>
          <w:szCs w:val="28"/>
          <w:lang w:val="ru-RU"/>
        </w:rPr>
        <w:t xml:space="preserve"> или Главой Донецкой Народной Республики.</w:t>
      </w:r>
    </w:p>
    <w:p w14:paraId="4367EDD1" w14:textId="77777777" w:rsidR="00053087" w:rsidRPr="001D2951" w:rsidRDefault="00053087" w:rsidP="00053087">
      <w:pPr>
        <w:spacing w:after="360" w:line="276" w:lineRule="auto"/>
        <w:ind w:firstLine="709"/>
        <w:jc w:val="both"/>
        <w:rPr>
          <w:bCs/>
          <w:sz w:val="28"/>
          <w:szCs w:val="28"/>
        </w:rPr>
      </w:pPr>
      <w:r w:rsidRPr="001D2951">
        <w:rPr>
          <w:bCs/>
          <w:sz w:val="28"/>
          <w:szCs w:val="28"/>
        </w:rPr>
        <w:t>Статья 54. </w:t>
      </w:r>
      <w:r w:rsidRPr="001D2951">
        <w:rPr>
          <w:b/>
          <w:bCs/>
          <w:sz w:val="28"/>
          <w:szCs w:val="28"/>
        </w:rPr>
        <w:t>Особенности порядка взыскания задолженности отдельных категорий налогоплательщиков</w:t>
      </w:r>
    </w:p>
    <w:p w14:paraId="051B3A5B" w14:textId="77777777" w:rsidR="00E0247E" w:rsidRPr="001D2951" w:rsidRDefault="00AA6EEC" w:rsidP="00053087">
      <w:pPr>
        <w:spacing w:after="360" w:line="276" w:lineRule="auto"/>
        <w:ind w:firstLine="709"/>
        <w:jc w:val="both"/>
        <w:textAlignment w:val="baseline"/>
        <w:rPr>
          <w:bCs/>
          <w:sz w:val="28"/>
          <w:szCs w:val="28"/>
        </w:rPr>
      </w:pPr>
      <w:hyperlink r:id="rId215" w:history="1">
        <w:r w:rsidR="00053087" w:rsidRPr="001D2951">
          <w:rPr>
            <w:bCs/>
            <w:i/>
            <w:color w:val="0000FF"/>
            <w:sz w:val="28"/>
            <w:szCs w:val="28"/>
            <w:u w:val="single"/>
          </w:rPr>
          <w:t>(Наименование статьи 54 изложено в новой редакции в соответствии с Законом от 03.08.2018 № 247-IНС)</w:t>
        </w:r>
      </w:hyperlink>
    </w:p>
    <w:p w14:paraId="009A56DB" w14:textId="77777777" w:rsidR="00E0247E" w:rsidRPr="001D2951" w:rsidRDefault="00E0247E" w:rsidP="00E0247E">
      <w:pPr>
        <w:spacing w:after="360" w:line="276" w:lineRule="auto"/>
        <w:ind w:firstLine="709"/>
        <w:jc w:val="both"/>
        <w:rPr>
          <w:color w:val="0000FF" w:themeColor="hyperlink"/>
          <w:sz w:val="28"/>
          <w:szCs w:val="28"/>
          <w:u w:val="single"/>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u w:val="single"/>
        </w:rPr>
        <w:t>(Наименование с</w:t>
      </w:r>
      <w:r w:rsidRPr="001D2951">
        <w:rPr>
          <w:bCs/>
          <w:i/>
          <w:color w:val="0000FF" w:themeColor="hyperlink"/>
          <w:sz w:val="28"/>
          <w:szCs w:val="28"/>
          <w:u w:val="single"/>
        </w:rPr>
        <w:t xml:space="preserve">татьи 54 изложено в новой редакции в соответствии </w:t>
      </w:r>
      <w:proofErr w:type="gramStart"/>
      <w:r w:rsidRPr="001D2951">
        <w:rPr>
          <w:bCs/>
          <w:i/>
          <w:color w:val="0000FF" w:themeColor="hyperlink"/>
          <w:sz w:val="28"/>
          <w:szCs w:val="28"/>
          <w:u w:val="single"/>
        </w:rPr>
        <w:t>с  Законом</w:t>
      </w:r>
      <w:proofErr w:type="gramEnd"/>
      <w:r w:rsidRPr="001D2951">
        <w:rPr>
          <w:color w:val="0000FF" w:themeColor="hyperlink"/>
          <w:sz w:val="28"/>
          <w:szCs w:val="28"/>
          <w:u w:val="single"/>
        </w:rPr>
        <w:t xml:space="preserve"> </w:t>
      </w:r>
      <w:r w:rsidRPr="001D2951">
        <w:rPr>
          <w:i/>
          <w:color w:val="0000FF" w:themeColor="hyperlink"/>
          <w:sz w:val="28"/>
          <w:szCs w:val="28"/>
          <w:u w:val="single"/>
        </w:rPr>
        <w:t>от 23.03.2017 № 164-IНС)</w:t>
      </w:r>
    </w:p>
    <w:p w14:paraId="3C02BFF6" w14:textId="77777777" w:rsidR="00E0247E" w:rsidRPr="001D2951" w:rsidRDefault="00E0247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eastAsia="ru-RU"/>
        </w:rPr>
      </w:pPr>
      <w:r w:rsidRPr="001D2951">
        <w:rPr>
          <w:rFonts w:ascii="Times New Roman" w:hAnsi="Times New Roman" w:cs="Times New Roman"/>
          <w:i/>
          <w:sz w:val="28"/>
          <w:szCs w:val="28"/>
          <w:lang w:val="ru-RU" w:eastAsia="ru-RU"/>
        </w:rPr>
        <w:fldChar w:fldCharType="end"/>
      </w:r>
      <w:r w:rsidRPr="001D2951">
        <w:rPr>
          <w:rFonts w:ascii="Times New Roman" w:hAnsi="Times New Roman" w:cs="Times New Roman"/>
          <w:sz w:val="28"/>
          <w:szCs w:val="28"/>
          <w:lang w:val="ru-RU"/>
        </w:rPr>
        <w:t>54.1. </w:t>
      </w:r>
      <w:r w:rsidRPr="001D2951">
        <w:rPr>
          <w:rFonts w:ascii="Times New Roman" w:hAnsi="Times New Roman" w:cs="Times New Roman"/>
          <w:bCs/>
          <w:sz w:val="28"/>
          <w:szCs w:val="28"/>
          <w:lang w:val="ru-RU"/>
        </w:rPr>
        <w:t>Особенности порядка взыскания задолженности юридических лиц, имеющих открытые филиалы, отделения, другие обособленные подразделения, в том числе без статуса юридического лица, а также задолженности филиалов, отделений и других обособленных подразделений юридического лица, в том числ</w:t>
      </w:r>
      <w:r w:rsidR="00A60807" w:rsidRPr="001D2951">
        <w:rPr>
          <w:rFonts w:ascii="Times New Roman" w:hAnsi="Times New Roman" w:cs="Times New Roman"/>
          <w:bCs/>
          <w:sz w:val="28"/>
          <w:szCs w:val="28"/>
          <w:lang w:val="ru-RU"/>
        </w:rPr>
        <w:t>е без статуса юридического лица</w:t>
      </w:r>
      <w:r w:rsidR="00A60807" w:rsidRPr="001D2951">
        <w:rPr>
          <w:rFonts w:ascii="Times New Roman" w:hAnsi="Times New Roman" w:cs="Times New Roman"/>
          <w:bCs/>
          <w:sz w:val="28"/>
          <w:szCs w:val="28"/>
          <w:lang w:val="ru-RU" w:eastAsia="ru-RU"/>
        </w:rPr>
        <w:t xml:space="preserve">, </w:t>
      </w:r>
      <w:r w:rsidR="00A60807" w:rsidRPr="001D2951">
        <w:rPr>
          <w:rFonts w:ascii="Times New Roman" w:hAnsi="Times New Roman" w:cs="Times New Roman"/>
          <w:bCs/>
          <w:sz w:val="28"/>
          <w:szCs w:val="28"/>
          <w:lang w:val="ru-RU" w:eastAsia="ru-RU"/>
        </w:rPr>
        <w:lastRenderedPageBreak/>
        <w:t xml:space="preserve">устанавливаются </w:t>
      </w:r>
      <w:r w:rsidR="0073602B" w:rsidRPr="001D2951">
        <w:rPr>
          <w:rFonts w:ascii="Times New Roman" w:hAnsi="Times New Roman" w:cs="Times New Roman"/>
          <w:bCs/>
          <w:sz w:val="28"/>
          <w:szCs w:val="28"/>
          <w:lang w:val="ru-RU" w:eastAsia="ru-RU"/>
        </w:rPr>
        <w:t>Правительством</w:t>
      </w:r>
      <w:r w:rsidR="00A60807" w:rsidRPr="001D2951">
        <w:rPr>
          <w:rFonts w:ascii="Times New Roman" w:hAnsi="Times New Roman" w:cs="Times New Roman"/>
          <w:bCs/>
          <w:sz w:val="28"/>
          <w:szCs w:val="28"/>
          <w:lang w:val="ru-RU" w:eastAsia="ru-RU"/>
        </w:rPr>
        <w:t xml:space="preserve"> Донецкой Народной Республики или Главой Донецкой Народной Республики.</w:t>
      </w:r>
    </w:p>
    <w:p w14:paraId="508B273F" w14:textId="77777777" w:rsidR="00A60807" w:rsidRPr="001D2951" w:rsidRDefault="00AA6EEC"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rPr>
      </w:pPr>
      <w:hyperlink r:id="rId216" w:history="1">
        <w:r w:rsidR="00A60807" w:rsidRPr="001D2951">
          <w:rPr>
            <w:rFonts w:ascii="Times New Roman" w:hAnsi="Times New Roman" w:cs="Times New Roman"/>
            <w:bCs/>
            <w:i/>
            <w:color w:val="0000FF"/>
            <w:sz w:val="28"/>
            <w:szCs w:val="28"/>
            <w:u w:val="single"/>
            <w:lang w:val="ru-RU" w:eastAsia="ru-RU"/>
          </w:rPr>
          <w:t>(Пункт 54.1 статьи 54 с изменениями, внесенными в соответствии с Законом от 03.08.2018 № 247-IНС)</w:t>
        </w:r>
      </w:hyperlink>
    </w:p>
    <w:p w14:paraId="056D69E4" w14:textId="77777777" w:rsidR="00E0247E" w:rsidRPr="001D2951" w:rsidRDefault="00E0247E" w:rsidP="00E0247E">
      <w:pPr>
        <w:spacing w:after="360" w:line="276" w:lineRule="auto"/>
        <w:ind w:firstLine="709"/>
        <w:jc w:val="both"/>
        <w:rPr>
          <w:color w:val="0000FF" w:themeColor="hyperlink"/>
          <w:sz w:val="28"/>
          <w:szCs w:val="28"/>
          <w:u w:val="single"/>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u w:val="single"/>
        </w:rPr>
        <w:t>(Пункт 54.1 с</w:t>
      </w:r>
      <w:r w:rsidRPr="001D2951">
        <w:rPr>
          <w:bCs/>
          <w:i/>
          <w:color w:val="0000FF" w:themeColor="hyperlink"/>
          <w:sz w:val="28"/>
          <w:szCs w:val="28"/>
          <w:u w:val="single"/>
        </w:rPr>
        <w:t>татьи 54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p>
    <w:p w14:paraId="518406AD" w14:textId="77777777" w:rsidR="00E0247E" w:rsidRPr="001D2951" w:rsidRDefault="00E0247E" w:rsidP="00E0247E">
      <w:pPr>
        <w:spacing w:after="360" w:line="276" w:lineRule="auto"/>
        <w:ind w:firstLine="709"/>
        <w:jc w:val="both"/>
        <w:textAlignment w:val="baseline"/>
        <w:rPr>
          <w:sz w:val="28"/>
          <w:szCs w:val="28"/>
        </w:rPr>
      </w:pPr>
      <w:r w:rsidRPr="001D2951">
        <w:rPr>
          <w:i/>
          <w:sz w:val="28"/>
          <w:szCs w:val="28"/>
        </w:rPr>
        <w:fldChar w:fldCharType="end"/>
      </w:r>
      <w:r w:rsidRPr="001D2951">
        <w:rPr>
          <w:sz w:val="28"/>
          <w:szCs w:val="28"/>
        </w:rPr>
        <w:t>54.2. Мероприятия взыскания задолженности применяются к филиалу юридического лица – нерезидента в порядке, предусмотренном главой 10-2 настоящего Закона, с учетом следующих особенностей:</w:t>
      </w:r>
    </w:p>
    <w:p w14:paraId="5100F330" w14:textId="77777777" w:rsidR="00E0247E" w:rsidRPr="001D2951" w:rsidRDefault="00E0247E" w:rsidP="00E0247E">
      <w:pPr>
        <w:tabs>
          <w:tab w:val="left" w:pos="993"/>
        </w:tabs>
        <w:spacing w:after="360" w:line="276" w:lineRule="auto"/>
        <w:ind w:firstLine="709"/>
        <w:jc w:val="both"/>
        <w:rPr>
          <w:sz w:val="28"/>
          <w:szCs w:val="28"/>
        </w:rPr>
      </w:pPr>
      <w:r w:rsidRPr="001D2951">
        <w:rPr>
          <w:sz w:val="28"/>
          <w:szCs w:val="28"/>
        </w:rPr>
        <w:t xml:space="preserve">54.2.1. налоговое требование формируется и направляется (вручается) для исполнения филиалу юридического лица – нерезидента в порядке, предусмотренном статьей 46 настоящего Закона; </w:t>
      </w:r>
    </w:p>
    <w:p w14:paraId="2C7E5833" w14:textId="77777777" w:rsidR="00E0247E" w:rsidRPr="001D2951" w:rsidRDefault="00E0247E" w:rsidP="00E0247E">
      <w:pPr>
        <w:tabs>
          <w:tab w:val="left" w:pos="993"/>
        </w:tabs>
        <w:spacing w:after="360" w:line="276" w:lineRule="auto"/>
        <w:ind w:firstLine="709"/>
        <w:jc w:val="both"/>
        <w:rPr>
          <w:sz w:val="28"/>
          <w:szCs w:val="28"/>
        </w:rPr>
      </w:pPr>
      <w:r w:rsidRPr="001D2951">
        <w:rPr>
          <w:sz w:val="28"/>
          <w:szCs w:val="28"/>
        </w:rPr>
        <w:t>54.2.2. право налогового залога возникает в соответствии с настоящим Законом и регистрируется в органе Государственной регистрации по филиалу юридического лица – нерезидента в порядке, предусмотренном статьей 47 настоящего Закона. На филиал юридического лица – нерезидента распространяются нормы статей 47 и 49 настоящего Закона;</w:t>
      </w:r>
    </w:p>
    <w:p w14:paraId="060A5540" w14:textId="77777777" w:rsidR="00E0247E" w:rsidRPr="001D2951" w:rsidRDefault="00E0247E" w:rsidP="00E0247E">
      <w:pPr>
        <w:spacing w:after="360" w:line="276" w:lineRule="auto"/>
        <w:ind w:firstLine="709"/>
        <w:jc w:val="both"/>
        <w:rPr>
          <w:bCs/>
          <w:sz w:val="28"/>
          <w:szCs w:val="28"/>
        </w:rPr>
      </w:pPr>
      <w:r w:rsidRPr="001D2951">
        <w:rPr>
          <w:sz w:val="28"/>
          <w:szCs w:val="28"/>
        </w:rPr>
        <w:t>54.2.3. предоставление о</w:t>
      </w:r>
      <w:r w:rsidRPr="001D2951">
        <w:rPr>
          <w:bCs/>
          <w:sz w:val="28"/>
          <w:szCs w:val="28"/>
        </w:rPr>
        <w:t xml:space="preserve">тсрочки и рассрочки денежных обязательств и (или) задолженности филиалу </w:t>
      </w:r>
      <w:r w:rsidRPr="001D2951">
        <w:rPr>
          <w:sz w:val="28"/>
          <w:szCs w:val="28"/>
        </w:rPr>
        <w:t>юридического лица – нерезидента,</w:t>
      </w:r>
      <w:r w:rsidRPr="001D2951">
        <w:rPr>
          <w:bCs/>
          <w:sz w:val="28"/>
          <w:szCs w:val="28"/>
        </w:rPr>
        <w:t xml:space="preserve"> списание безнадежной задолженности филиала </w:t>
      </w:r>
      <w:r w:rsidRPr="001D2951">
        <w:rPr>
          <w:sz w:val="28"/>
          <w:szCs w:val="28"/>
        </w:rPr>
        <w:t xml:space="preserve">юридического лица – нерезидента </w:t>
      </w:r>
      <w:r w:rsidRPr="001D2951">
        <w:rPr>
          <w:bCs/>
          <w:sz w:val="28"/>
          <w:szCs w:val="28"/>
        </w:rPr>
        <w:t>осуществляется в порядке, предусмотренном статьями 52, 53 настоящего Закона;</w:t>
      </w:r>
    </w:p>
    <w:p w14:paraId="55753EFB" w14:textId="77777777" w:rsidR="00E0247E" w:rsidRPr="001D2951" w:rsidRDefault="00E0247E" w:rsidP="00E0247E">
      <w:pPr>
        <w:spacing w:after="360" w:line="276" w:lineRule="auto"/>
        <w:ind w:firstLine="709"/>
        <w:jc w:val="both"/>
        <w:rPr>
          <w:sz w:val="28"/>
          <w:szCs w:val="28"/>
        </w:rPr>
      </w:pPr>
      <w:r w:rsidRPr="001D2951">
        <w:rPr>
          <w:bCs/>
          <w:sz w:val="28"/>
          <w:szCs w:val="28"/>
        </w:rPr>
        <w:t xml:space="preserve">54.2.4. решения, предусмотренные главой 10-2 Закона, формируются и применяются в отношении </w:t>
      </w:r>
      <w:r w:rsidRPr="001D2951">
        <w:rPr>
          <w:sz w:val="28"/>
          <w:szCs w:val="28"/>
        </w:rPr>
        <w:t>филиала юридического лица – нерезидента.</w:t>
      </w:r>
    </w:p>
    <w:p w14:paraId="0DFE0F02" w14:textId="77777777" w:rsidR="00E0247E" w:rsidRPr="001D2951" w:rsidRDefault="00E0247E" w:rsidP="00E0247E">
      <w:pPr>
        <w:spacing w:after="360" w:line="276" w:lineRule="auto"/>
        <w:ind w:firstLine="709"/>
        <w:jc w:val="both"/>
        <w:rPr>
          <w:color w:val="0000FF" w:themeColor="hyperlink"/>
          <w:sz w:val="28"/>
          <w:szCs w:val="28"/>
          <w:u w:val="single"/>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u w:val="single"/>
        </w:rPr>
        <w:t>(Пункт 54.2 с</w:t>
      </w:r>
      <w:r w:rsidRPr="001D2951">
        <w:rPr>
          <w:bCs/>
          <w:i/>
          <w:color w:val="0000FF" w:themeColor="hyperlink"/>
          <w:sz w:val="28"/>
          <w:szCs w:val="28"/>
          <w:u w:val="single"/>
        </w:rPr>
        <w:t>татьи 54 введен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p>
    <w:p w14:paraId="669281D0" w14:textId="77777777" w:rsidR="00706701" w:rsidRPr="001D2951" w:rsidRDefault="00E0247E" w:rsidP="00E0247E">
      <w:pPr>
        <w:pStyle w:val="a8"/>
        <w:shd w:val="clear" w:color="auto" w:fill="FFFFFF"/>
        <w:spacing w:before="0" w:beforeAutospacing="0" w:after="360" w:afterAutospacing="0" w:line="276" w:lineRule="auto"/>
        <w:ind w:firstLine="709"/>
        <w:jc w:val="both"/>
        <w:textAlignment w:val="baseline"/>
        <w:rPr>
          <w:rStyle w:val="a7"/>
          <w:rFonts w:ascii="Times New Roman" w:hAnsi="Times New Roman"/>
          <w:sz w:val="28"/>
          <w:szCs w:val="28"/>
          <w:lang w:val="ru-RU"/>
        </w:rPr>
      </w:pPr>
      <w:r w:rsidRPr="001D2951">
        <w:rPr>
          <w:rFonts w:ascii="Times New Roman" w:hAnsi="Times New Roman" w:cs="Times New Roman"/>
          <w:i/>
          <w:sz w:val="28"/>
          <w:szCs w:val="28"/>
          <w:lang w:val="ru-RU" w:eastAsia="ru-RU"/>
        </w:rPr>
        <w:fldChar w:fldCharType="end"/>
      </w:r>
      <w:r w:rsidR="005F4787" w:rsidRPr="001D2951">
        <w:rPr>
          <w:rStyle w:val="a7"/>
          <w:rFonts w:ascii="Times New Roman" w:hAnsi="Times New Roman"/>
          <w:b w:val="0"/>
          <w:sz w:val="28"/>
          <w:szCs w:val="28"/>
          <w:lang w:val="ru-RU"/>
        </w:rPr>
        <w:t>Статья </w:t>
      </w:r>
      <w:r w:rsidR="00706701" w:rsidRPr="001D2951">
        <w:rPr>
          <w:rStyle w:val="a7"/>
          <w:rFonts w:ascii="Times New Roman" w:hAnsi="Times New Roman"/>
          <w:b w:val="0"/>
          <w:sz w:val="28"/>
          <w:szCs w:val="28"/>
          <w:lang w:val="ru-RU"/>
        </w:rPr>
        <w:t>55.</w:t>
      </w:r>
      <w:r w:rsidR="00706701" w:rsidRPr="001D2951">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14:paraId="1D8AEA59" w14:textId="77777777" w:rsidR="00706701" w:rsidRPr="001D2951"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D2951">
        <w:rPr>
          <w:rStyle w:val="a7"/>
          <w:rFonts w:ascii="Times New Roman" w:hAnsi="Times New Roman"/>
          <w:b w:val="0"/>
          <w:bCs w:val="0"/>
          <w:sz w:val="28"/>
          <w:szCs w:val="28"/>
          <w:lang w:val="ru-RU"/>
        </w:rPr>
        <w:lastRenderedPageBreak/>
        <w:t>55.1. </w:t>
      </w:r>
      <w:r w:rsidR="00706701" w:rsidRPr="001D2951">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D2951">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3602B" w:rsidRPr="001D2951">
        <w:rPr>
          <w:rFonts w:ascii="Times New Roman" w:hAnsi="Times New Roman" w:cs="Times New Roman"/>
          <w:sz w:val="28"/>
          <w:szCs w:val="28"/>
          <w:lang w:val="ru-RU"/>
        </w:rPr>
        <w:t>Правительством</w:t>
      </w:r>
      <w:r w:rsidR="00706701" w:rsidRPr="001D2951">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14:paraId="754D0D61" w14:textId="77777777" w:rsidR="00545EF9" w:rsidRPr="001D2951"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Глава </w:t>
      </w:r>
      <w:r w:rsidR="00545EF9" w:rsidRPr="001D2951">
        <w:rPr>
          <w:rFonts w:ascii="Times New Roman" w:hAnsi="Times New Roman" w:cs="Times New Roman"/>
          <w:bCs/>
          <w:sz w:val="28"/>
          <w:szCs w:val="28"/>
          <w:lang w:val="ru-RU"/>
        </w:rPr>
        <w:t>10-3.</w:t>
      </w:r>
      <w:r w:rsidR="00545EF9" w:rsidRPr="001D2951">
        <w:rPr>
          <w:rFonts w:ascii="Times New Roman" w:hAnsi="Times New Roman" w:cs="Times New Roman"/>
          <w:b/>
          <w:bCs/>
          <w:sz w:val="28"/>
          <w:szCs w:val="28"/>
          <w:lang w:val="ru-RU"/>
        </w:rPr>
        <w:t xml:space="preserve"> </w:t>
      </w:r>
      <w:bookmarkStart w:id="125" w:name="BM1029"/>
      <w:r w:rsidR="00545EF9" w:rsidRPr="001D2951">
        <w:rPr>
          <w:rFonts w:ascii="Times New Roman" w:hAnsi="Times New Roman" w:cs="Times New Roman"/>
          <w:b/>
          <w:bCs/>
          <w:sz w:val="28"/>
          <w:szCs w:val="28"/>
          <w:lang w:val="ru-RU"/>
        </w:rPr>
        <w:t>Порядок</w:t>
      </w:r>
      <w:r w:rsidRPr="001D2951">
        <w:rPr>
          <w:rFonts w:ascii="Times New Roman" w:hAnsi="Times New Roman" w:cs="Times New Roman"/>
          <w:b/>
          <w:bCs/>
          <w:sz w:val="28"/>
          <w:szCs w:val="28"/>
          <w:lang w:val="ru-RU"/>
        </w:rPr>
        <w:t xml:space="preserve"> </w:t>
      </w:r>
      <w:r w:rsidR="00545EF9" w:rsidRPr="001D2951">
        <w:rPr>
          <w:rFonts w:ascii="Times New Roman" w:hAnsi="Times New Roman" w:cs="Times New Roman"/>
          <w:b/>
          <w:bCs/>
          <w:sz w:val="28"/>
          <w:szCs w:val="28"/>
          <w:lang w:val="ru-RU"/>
        </w:rPr>
        <w:t xml:space="preserve">выявления, учета, хранения, оценки </w:t>
      </w:r>
      <w:r w:rsidR="006139B4" w:rsidRPr="001D2951">
        <w:rPr>
          <w:rFonts w:ascii="Times New Roman" w:hAnsi="Times New Roman" w:cs="Times New Roman"/>
          <w:b/>
          <w:bCs/>
          <w:sz w:val="28"/>
          <w:szCs w:val="28"/>
          <w:lang w:val="ru-RU"/>
        </w:rPr>
        <w:t xml:space="preserve">бесхозяйных и конфискованные вещей, которые переходят </w:t>
      </w:r>
      <w:r w:rsidR="00545EF9" w:rsidRPr="001D2951">
        <w:rPr>
          <w:rFonts w:ascii="Times New Roman" w:hAnsi="Times New Roman" w:cs="Times New Roman"/>
          <w:b/>
          <w:bCs/>
          <w:sz w:val="28"/>
          <w:szCs w:val="28"/>
          <w:lang w:val="ru-RU"/>
        </w:rPr>
        <w:t>в собственность</w:t>
      </w:r>
      <w:r w:rsidR="00AF60D2" w:rsidRPr="001D2951">
        <w:rPr>
          <w:rFonts w:ascii="Times New Roman" w:hAnsi="Times New Roman" w:cs="Times New Roman"/>
          <w:b/>
          <w:bCs/>
          <w:sz w:val="28"/>
          <w:szCs w:val="28"/>
          <w:lang w:val="ru-RU"/>
        </w:rPr>
        <w:t xml:space="preserve"> </w:t>
      </w:r>
      <w:r w:rsidR="00545EF9" w:rsidRPr="001D2951">
        <w:rPr>
          <w:rFonts w:ascii="Times New Roman" w:hAnsi="Times New Roman" w:cs="Times New Roman"/>
          <w:b/>
          <w:bCs/>
          <w:sz w:val="28"/>
          <w:szCs w:val="28"/>
          <w:lang w:val="ru-RU"/>
        </w:rPr>
        <w:t>Донецкой Народной Республики, и распоряжения им</w:t>
      </w:r>
      <w:bookmarkEnd w:id="125"/>
    </w:p>
    <w:p w14:paraId="28073328" w14:textId="77777777" w:rsidR="006139B4" w:rsidRPr="001D2951" w:rsidRDefault="00AA6EEC"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hyperlink r:id="rId217" w:history="1">
        <w:r w:rsidR="006139B4" w:rsidRPr="001D2951">
          <w:rPr>
            <w:rFonts w:ascii="Times New Roman" w:eastAsia="Calibri" w:hAnsi="Times New Roman" w:cs="Times New Roman"/>
            <w:i/>
            <w:color w:val="0000FF"/>
            <w:sz w:val="28"/>
            <w:szCs w:val="28"/>
            <w:u w:val="single"/>
            <w:lang w:val="ru-RU" w:eastAsia="en-US"/>
          </w:rPr>
          <w:t>(Наименование главы 10-3 с изменениями, внесенными в соответствии с Законом от 24.09.2020 № 193-IIНС)</w:t>
        </w:r>
      </w:hyperlink>
    </w:p>
    <w:p w14:paraId="3742552E"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26" w:name="o7"/>
      <w:bookmarkEnd w:id="126"/>
      <w:r w:rsidRPr="001D2951">
        <w:rPr>
          <w:rFonts w:ascii="Times New Roman" w:hAnsi="Times New Roman" w:cs="Times New Roman"/>
          <w:bCs/>
          <w:sz w:val="28"/>
          <w:szCs w:val="28"/>
        </w:rPr>
        <w:t>Статья 56.</w:t>
      </w:r>
      <w:r w:rsidRPr="001D2951">
        <w:rPr>
          <w:rFonts w:ascii="Times New Roman" w:hAnsi="Times New Roman" w:cs="Times New Roman"/>
          <w:b/>
          <w:bCs/>
          <w:sz w:val="28"/>
          <w:szCs w:val="28"/>
        </w:rPr>
        <w:t xml:space="preserve"> Общие положения</w:t>
      </w:r>
    </w:p>
    <w:p w14:paraId="06CAA2C7" w14:textId="77777777" w:rsidR="006139B4" w:rsidRPr="001D2951" w:rsidRDefault="006139B4" w:rsidP="006139B4">
      <w:pPr>
        <w:shd w:val="clear" w:color="auto" w:fill="FFFFFF"/>
        <w:spacing w:after="360" w:line="276" w:lineRule="auto"/>
        <w:ind w:firstLine="709"/>
        <w:jc w:val="both"/>
        <w:textAlignment w:val="baseline"/>
        <w:rPr>
          <w:bCs/>
          <w:sz w:val="28"/>
          <w:szCs w:val="28"/>
        </w:rPr>
      </w:pPr>
      <w:bookmarkStart w:id="127" w:name="o8"/>
      <w:bookmarkEnd w:id="127"/>
      <w:r w:rsidRPr="001D2951">
        <w:rPr>
          <w:bCs/>
          <w:sz w:val="28"/>
          <w:szCs w:val="28"/>
        </w:rPr>
        <w:t xml:space="preserve">56.1. Действие настоящей главы распространяется на: </w:t>
      </w:r>
    </w:p>
    <w:p w14:paraId="26D35056" w14:textId="77777777" w:rsidR="006139B4" w:rsidRPr="001D2951" w:rsidRDefault="006139B4" w:rsidP="006139B4">
      <w:pPr>
        <w:shd w:val="clear" w:color="auto" w:fill="FFFFFF"/>
        <w:spacing w:after="360" w:line="276" w:lineRule="auto"/>
        <w:ind w:firstLine="709"/>
        <w:jc w:val="both"/>
        <w:textAlignment w:val="baseline"/>
        <w:rPr>
          <w:bCs/>
          <w:sz w:val="28"/>
          <w:szCs w:val="28"/>
        </w:rPr>
      </w:pPr>
      <w:r w:rsidRPr="001D2951">
        <w:rPr>
          <w:bCs/>
          <w:sz w:val="28"/>
          <w:szCs w:val="28"/>
        </w:rPr>
        <w:t xml:space="preserve">56.1.1. бесхозяйные движимые вещи, в том числе: </w:t>
      </w:r>
    </w:p>
    <w:p w14:paraId="13BDB4E2" w14:textId="77777777" w:rsidR="006139B4" w:rsidRPr="001D2951" w:rsidRDefault="006139B4" w:rsidP="006139B4">
      <w:pPr>
        <w:shd w:val="clear" w:color="auto" w:fill="FFFFFF"/>
        <w:spacing w:after="360" w:line="276" w:lineRule="auto"/>
        <w:ind w:firstLine="709"/>
        <w:jc w:val="both"/>
        <w:textAlignment w:val="baseline"/>
        <w:rPr>
          <w:bCs/>
          <w:sz w:val="28"/>
          <w:szCs w:val="28"/>
        </w:rPr>
      </w:pPr>
      <w:r w:rsidRPr="001D2951">
        <w:rPr>
          <w:bCs/>
          <w:sz w:val="28"/>
          <w:szCs w:val="28"/>
        </w:rPr>
        <w:t xml:space="preserve">1) движимые вещи, срок хранения которых под таможенным контролем истек, а владелец по истечении указанного срока не обратился; </w:t>
      </w:r>
    </w:p>
    <w:p w14:paraId="6FD0FA12" w14:textId="77777777" w:rsidR="006139B4" w:rsidRPr="001D2951" w:rsidRDefault="006139B4" w:rsidP="006139B4">
      <w:pPr>
        <w:shd w:val="clear" w:color="auto" w:fill="FFFFFF"/>
        <w:spacing w:after="360" w:line="276" w:lineRule="auto"/>
        <w:ind w:firstLine="709"/>
        <w:jc w:val="both"/>
        <w:textAlignment w:val="baseline"/>
        <w:rPr>
          <w:bCs/>
          <w:sz w:val="28"/>
          <w:szCs w:val="28"/>
        </w:rPr>
      </w:pPr>
      <w:r w:rsidRPr="001D2951">
        <w:rPr>
          <w:bCs/>
          <w:sz w:val="28"/>
          <w:szCs w:val="28"/>
        </w:rPr>
        <w:t xml:space="preserve">2) международные и внутренние почтовые отправления, а также денежные переводы (в том числе иностранная валюта), после окончания </w:t>
      </w:r>
      <w:proofErr w:type="gramStart"/>
      <w:r w:rsidRPr="001D2951">
        <w:rPr>
          <w:bCs/>
          <w:sz w:val="28"/>
          <w:szCs w:val="28"/>
        </w:rPr>
        <w:t>30 дневного</w:t>
      </w:r>
      <w:proofErr w:type="gramEnd"/>
      <w:r w:rsidRPr="001D2951">
        <w:rPr>
          <w:bCs/>
          <w:sz w:val="28"/>
          <w:szCs w:val="28"/>
        </w:rPr>
        <w:t xml:space="preserve"> срока их хранения, в случае невозможности выдачи их получателям и возврата отправителям; </w:t>
      </w:r>
    </w:p>
    <w:p w14:paraId="3F1678AE" w14:textId="3111CC3B" w:rsidR="006139B4" w:rsidRDefault="006139B4" w:rsidP="006139B4">
      <w:pPr>
        <w:shd w:val="clear" w:color="auto" w:fill="FFFFFF"/>
        <w:spacing w:after="360" w:line="276" w:lineRule="auto"/>
        <w:ind w:firstLine="709"/>
        <w:jc w:val="both"/>
        <w:textAlignment w:val="baseline"/>
        <w:rPr>
          <w:bCs/>
          <w:sz w:val="28"/>
          <w:szCs w:val="28"/>
        </w:rPr>
      </w:pPr>
      <w:r w:rsidRPr="001D2951">
        <w:rPr>
          <w:bCs/>
          <w:sz w:val="28"/>
          <w:szCs w:val="28"/>
        </w:rPr>
        <w:t>3) движимые вещи, которые поступили в правоохранительные органы и суды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установленного пунктом 56.3 статьи 56 настоящего Закона;</w:t>
      </w:r>
    </w:p>
    <w:p w14:paraId="07A5F5AF" w14:textId="77777777" w:rsidR="00614EA4" w:rsidRPr="00614EA4" w:rsidRDefault="00614EA4" w:rsidP="00614EA4">
      <w:pPr>
        <w:shd w:val="clear" w:color="auto" w:fill="FFFFFF"/>
        <w:spacing w:after="360" w:line="276" w:lineRule="auto"/>
        <w:ind w:firstLine="709"/>
        <w:jc w:val="both"/>
        <w:textAlignment w:val="baseline"/>
        <w:rPr>
          <w:sz w:val="28"/>
          <w:szCs w:val="28"/>
        </w:rPr>
      </w:pPr>
      <w:r w:rsidRPr="00614EA4">
        <w:rPr>
          <w:sz w:val="28"/>
          <w:szCs w:val="28"/>
        </w:rPr>
        <w:t>4) брошенные подакцизные товары;</w:t>
      </w:r>
    </w:p>
    <w:p w14:paraId="12D4C569" w14:textId="2CBFF5A2" w:rsidR="00614EA4" w:rsidRDefault="00AA6EEC" w:rsidP="00614EA4">
      <w:pPr>
        <w:shd w:val="clear" w:color="auto" w:fill="FFFFFF"/>
        <w:spacing w:after="360" w:line="276" w:lineRule="auto"/>
        <w:ind w:firstLine="709"/>
        <w:jc w:val="both"/>
        <w:textAlignment w:val="baseline"/>
        <w:rPr>
          <w:rFonts w:eastAsia="Calibri"/>
          <w:bCs/>
          <w:i/>
          <w:iCs/>
          <w:sz w:val="28"/>
          <w:szCs w:val="28"/>
        </w:rPr>
      </w:pPr>
      <w:hyperlink r:id="rId218" w:history="1">
        <w:r w:rsidR="00614EA4" w:rsidRPr="00614EA4">
          <w:rPr>
            <w:rFonts w:eastAsia="Calibri"/>
            <w:bCs/>
            <w:i/>
            <w:iCs/>
            <w:color w:val="0000FF"/>
            <w:sz w:val="28"/>
            <w:szCs w:val="28"/>
            <w:u w:val="single"/>
          </w:rPr>
          <w:t>(Пункт 4 подпункта 56.1.1 пункта 56.1 статьи 56 введен Законом от 24.12.2021 № 336-</w:t>
        </w:r>
        <w:r w:rsidR="00614EA4" w:rsidRPr="00614EA4">
          <w:rPr>
            <w:rFonts w:eastAsia="Calibri"/>
            <w:bCs/>
            <w:i/>
            <w:iCs/>
            <w:color w:val="0000FF"/>
            <w:sz w:val="28"/>
            <w:szCs w:val="28"/>
            <w:u w:val="single"/>
            <w:lang w:val="en-US"/>
          </w:rPr>
          <w:t>II</w:t>
        </w:r>
        <w:r w:rsidR="00614EA4" w:rsidRPr="00614EA4">
          <w:rPr>
            <w:rFonts w:eastAsia="Calibri"/>
            <w:bCs/>
            <w:i/>
            <w:iCs/>
            <w:color w:val="0000FF"/>
            <w:sz w:val="28"/>
            <w:szCs w:val="28"/>
            <w:u w:val="single"/>
          </w:rPr>
          <w:t>НС)</w:t>
        </w:r>
      </w:hyperlink>
    </w:p>
    <w:p w14:paraId="6C456CE6" w14:textId="77777777" w:rsidR="00614EA4" w:rsidRPr="00614EA4" w:rsidRDefault="00614EA4" w:rsidP="00614EA4">
      <w:pPr>
        <w:shd w:val="clear" w:color="auto" w:fill="FFFFFF"/>
        <w:spacing w:after="360" w:line="276" w:lineRule="auto"/>
        <w:ind w:firstLine="709"/>
        <w:jc w:val="both"/>
        <w:textAlignment w:val="baseline"/>
        <w:rPr>
          <w:sz w:val="28"/>
          <w:szCs w:val="28"/>
        </w:rPr>
      </w:pPr>
      <w:r w:rsidRPr="00614EA4">
        <w:rPr>
          <w:sz w:val="28"/>
          <w:szCs w:val="28"/>
        </w:rPr>
        <w:lastRenderedPageBreak/>
        <w:t>5) иные брошенные движимые вещи, общая стоимость которых в соответствии с актом описи и предварительной оценки имущества (вещей) составляет более 4 000,00 российских рублей;</w:t>
      </w:r>
    </w:p>
    <w:p w14:paraId="5B3F23DD" w14:textId="3E6FB628" w:rsidR="00614EA4" w:rsidRPr="001D2951" w:rsidRDefault="00AA6EEC" w:rsidP="00614EA4">
      <w:pPr>
        <w:shd w:val="clear" w:color="auto" w:fill="FFFFFF"/>
        <w:spacing w:after="360" w:line="276" w:lineRule="auto"/>
        <w:ind w:firstLine="709"/>
        <w:jc w:val="both"/>
        <w:textAlignment w:val="baseline"/>
        <w:rPr>
          <w:bCs/>
          <w:sz w:val="28"/>
          <w:szCs w:val="28"/>
        </w:rPr>
      </w:pPr>
      <w:hyperlink r:id="rId219" w:history="1">
        <w:r w:rsidR="00614EA4" w:rsidRPr="00614EA4">
          <w:rPr>
            <w:rFonts w:eastAsia="Calibri"/>
            <w:bCs/>
            <w:i/>
            <w:iCs/>
            <w:color w:val="0000FF"/>
            <w:sz w:val="28"/>
            <w:szCs w:val="28"/>
            <w:u w:val="single"/>
          </w:rPr>
          <w:t>(Пункт 5 подпункта 56.1.1 пункта 56.1 статьи 56 введен Законом от 24.12.2021 № 336-</w:t>
        </w:r>
        <w:r w:rsidR="00614EA4" w:rsidRPr="00614EA4">
          <w:rPr>
            <w:rFonts w:eastAsia="Calibri"/>
            <w:bCs/>
            <w:i/>
            <w:iCs/>
            <w:color w:val="0000FF"/>
            <w:sz w:val="28"/>
            <w:szCs w:val="28"/>
            <w:u w:val="single"/>
            <w:lang w:val="en-US"/>
          </w:rPr>
          <w:t>II</w:t>
        </w:r>
        <w:r w:rsidR="00614EA4" w:rsidRPr="00614EA4">
          <w:rPr>
            <w:rFonts w:eastAsia="Calibri"/>
            <w:bCs/>
            <w:i/>
            <w:iCs/>
            <w:color w:val="0000FF"/>
            <w:sz w:val="28"/>
            <w:szCs w:val="28"/>
            <w:u w:val="single"/>
          </w:rPr>
          <w:t>НС)</w:t>
        </w:r>
      </w:hyperlink>
    </w:p>
    <w:p w14:paraId="5C2073AA" w14:textId="77777777" w:rsidR="006139B4" w:rsidRPr="001D2951" w:rsidRDefault="006139B4" w:rsidP="006139B4">
      <w:pPr>
        <w:shd w:val="clear" w:color="auto" w:fill="FFFFFF"/>
        <w:spacing w:after="360" w:line="276" w:lineRule="auto"/>
        <w:ind w:firstLine="709"/>
        <w:jc w:val="both"/>
        <w:textAlignment w:val="baseline"/>
        <w:rPr>
          <w:bCs/>
          <w:sz w:val="28"/>
          <w:szCs w:val="28"/>
        </w:rPr>
      </w:pPr>
      <w:r w:rsidRPr="001D2951">
        <w:rPr>
          <w:bCs/>
          <w:sz w:val="28"/>
          <w:szCs w:val="28"/>
        </w:rPr>
        <w:t>56.1.2. конфискованные вещи.</w:t>
      </w:r>
    </w:p>
    <w:p w14:paraId="64023365" w14:textId="77777777" w:rsidR="00545EF9" w:rsidRPr="001D2951" w:rsidRDefault="00AA6EEC" w:rsidP="006139B4">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20" w:history="1">
        <w:r w:rsidR="006139B4" w:rsidRPr="001D2951">
          <w:rPr>
            <w:rFonts w:ascii="Times New Roman" w:eastAsia="Calibri" w:hAnsi="Times New Roman" w:cs="Times New Roman"/>
            <w:i/>
            <w:color w:val="0000FF"/>
            <w:sz w:val="28"/>
            <w:szCs w:val="28"/>
            <w:u w:val="single"/>
            <w:lang w:val="ru-RU" w:eastAsia="en-US"/>
          </w:rPr>
          <w:t>(Пункт 56.1 статьи 56 изложен в новой редакции в соответствии с Законом от 24.09.2020 № 193-IIНС)</w:t>
        </w:r>
      </w:hyperlink>
      <w:r w:rsidR="00545EF9" w:rsidRPr="001D2951">
        <w:rPr>
          <w:rFonts w:ascii="Times New Roman" w:hAnsi="Times New Roman" w:cs="Times New Roman"/>
          <w:sz w:val="28"/>
          <w:szCs w:val="28"/>
          <w:lang w:val="ru-RU"/>
        </w:rPr>
        <w:t xml:space="preserve"> </w:t>
      </w:r>
    </w:p>
    <w:p w14:paraId="437AA672" w14:textId="63B4DD96" w:rsidR="006139B4" w:rsidRPr="001D2951" w:rsidRDefault="006139B4" w:rsidP="006139B4">
      <w:pPr>
        <w:shd w:val="clear" w:color="auto" w:fill="FFFFFF"/>
        <w:spacing w:after="360" w:line="276" w:lineRule="auto"/>
        <w:ind w:firstLine="709"/>
        <w:jc w:val="both"/>
        <w:textAlignment w:val="baseline"/>
        <w:rPr>
          <w:bCs/>
          <w:sz w:val="28"/>
          <w:szCs w:val="28"/>
        </w:rPr>
      </w:pPr>
      <w:r w:rsidRPr="001D2951">
        <w:rPr>
          <w:bCs/>
          <w:sz w:val="28"/>
          <w:szCs w:val="28"/>
        </w:rPr>
        <w:t xml:space="preserve">56.2. Вещи, указанные в подпункте 56.1.1 пункта 56.1 настоящей статьи, переходят в собственность Донецкой Народной Республики на основании решений органов доходов и сборов Донецкой Народной Республики о признании их бесхозяйными. </w:t>
      </w:r>
    </w:p>
    <w:p w14:paraId="2CA5B9E1" w14:textId="09C259F9" w:rsidR="00491432" w:rsidRPr="001D2951" w:rsidRDefault="00491432" w:rsidP="006139B4">
      <w:pPr>
        <w:shd w:val="clear" w:color="auto" w:fill="FFFFFF"/>
        <w:spacing w:after="360" w:line="276" w:lineRule="auto"/>
        <w:ind w:firstLine="709"/>
        <w:jc w:val="both"/>
        <w:textAlignment w:val="baseline"/>
        <w:rPr>
          <w:bCs/>
          <w:sz w:val="28"/>
          <w:szCs w:val="28"/>
        </w:rPr>
      </w:pPr>
      <w:r w:rsidRPr="001D2951">
        <w:rPr>
          <w:bCs/>
          <w:sz w:val="28"/>
          <w:szCs w:val="28"/>
        </w:rPr>
        <w:t xml:space="preserve">Вещи, указанные в подпункте 56.1.2 пункта 56.1 настоящей статьи, переходят в собственность Донецкой Народной Республики в соответствии со статьей 304 </w:t>
      </w:r>
      <w:hyperlink r:id="rId221" w:history="1">
        <w:r w:rsidRPr="001D2951">
          <w:rPr>
            <w:rStyle w:val="ac"/>
            <w:bCs/>
            <w:sz w:val="28"/>
            <w:szCs w:val="28"/>
          </w:rPr>
          <w:t>Гражданского кодекса Донецкой Народной Республики</w:t>
        </w:r>
      </w:hyperlink>
      <w:r w:rsidRPr="001D2951">
        <w:rPr>
          <w:bCs/>
          <w:sz w:val="28"/>
          <w:szCs w:val="28"/>
        </w:rPr>
        <w:t>.</w:t>
      </w:r>
    </w:p>
    <w:p w14:paraId="39B82B96" w14:textId="6C4FE3C8" w:rsidR="000060B1" w:rsidRPr="001D2951" w:rsidRDefault="00AA6EEC" w:rsidP="006139B4">
      <w:pPr>
        <w:shd w:val="clear" w:color="auto" w:fill="FFFFFF"/>
        <w:spacing w:after="360" w:line="276" w:lineRule="auto"/>
        <w:ind w:firstLine="709"/>
        <w:jc w:val="both"/>
        <w:textAlignment w:val="baseline"/>
        <w:rPr>
          <w:bCs/>
          <w:i/>
          <w:iCs/>
          <w:sz w:val="28"/>
          <w:szCs w:val="28"/>
        </w:rPr>
      </w:pPr>
      <w:hyperlink r:id="rId222" w:history="1">
        <w:r w:rsidR="000060B1" w:rsidRPr="001D2951">
          <w:rPr>
            <w:rStyle w:val="ac"/>
            <w:bCs/>
            <w:i/>
            <w:iCs/>
            <w:sz w:val="28"/>
            <w:szCs w:val="28"/>
          </w:rPr>
          <w:t>(Абзац второй пункта 56.2 статьи 56 изложен в новой редакции в соответствии с Законом от 20.11.2020 № 208-IIНС)</w:t>
        </w:r>
      </w:hyperlink>
    </w:p>
    <w:p w14:paraId="4C0167FE" w14:textId="6890984F" w:rsidR="000060B1" w:rsidRPr="001D2951" w:rsidRDefault="00AA6EEC" w:rsidP="006139B4">
      <w:pPr>
        <w:shd w:val="clear" w:color="auto" w:fill="FFFFFF"/>
        <w:spacing w:after="360" w:line="276" w:lineRule="auto"/>
        <w:ind w:firstLine="709"/>
        <w:jc w:val="both"/>
        <w:textAlignment w:val="baseline"/>
        <w:rPr>
          <w:bCs/>
          <w:i/>
          <w:iCs/>
          <w:sz w:val="28"/>
          <w:szCs w:val="28"/>
        </w:rPr>
      </w:pPr>
      <w:hyperlink r:id="rId223" w:history="1">
        <w:r w:rsidR="000060B1" w:rsidRPr="001D2951">
          <w:rPr>
            <w:rStyle w:val="ac"/>
            <w:bCs/>
            <w:i/>
            <w:iCs/>
            <w:sz w:val="28"/>
            <w:szCs w:val="28"/>
          </w:rPr>
          <w:t>(Пункт 56.2 статьи 56 изложен в новой редакции в соответствии с Законом от 24.09.2020 № 193-IIНС)</w:t>
        </w:r>
      </w:hyperlink>
    </w:p>
    <w:p w14:paraId="28560BBF" w14:textId="57152E4E" w:rsidR="006139B4" w:rsidRPr="001D2951" w:rsidRDefault="006139B4" w:rsidP="006139B4">
      <w:pPr>
        <w:shd w:val="clear" w:color="auto" w:fill="FFFFFF"/>
        <w:spacing w:after="360" w:line="276" w:lineRule="auto"/>
        <w:ind w:firstLine="709"/>
        <w:jc w:val="both"/>
        <w:textAlignment w:val="baseline"/>
        <w:rPr>
          <w:bCs/>
          <w:sz w:val="28"/>
          <w:szCs w:val="28"/>
        </w:rPr>
      </w:pPr>
      <w:r w:rsidRPr="001D2951">
        <w:rPr>
          <w:bCs/>
          <w:sz w:val="28"/>
          <w:szCs w:val="28"/>
        </w:rPr>
        <w:t>56.3. Вещи признаются бесхозяйными и переходят в собственность Донецкой Народной Республики по истечении 60 календарных дней с момента постановки их на учет в органах доходов и сборов Донецкой Народной Республики. Указанные вещи оформляются соответствующим решением органов доходов и сборов Донецкой Народной Республики.</w:t>
      </w:r>
    </w:p>
    <w:p w14:paraId="080D72AF" w14:textId="77777777" w:rsidR="00545EF9" w:rsidRPr="001D2951" w:rsidRDefault="00AA6EEC" w:rsidP="006139B4">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hyperlink r:id="rId224" w:history="1">
        <w:r w:rsidR="006139B4" w:rsidRPr="001D2951">
          <w:rPr>
            <w:rFonts w:ascii="Times New Roman" w:eastAsia="Calibri" w:hAnsi="Times New Roman" w:cs="Times New Roman"/>
            <w:i/>
            <w:color w:val="0000FF"/>
            <w:sz w:val="28"/>
            <w:szCs w:val="28"/>
            <w:u w:val="single"/>
            <w:lang w:eastAsia="en-US"/>
          </w:rPr>
          <w:t>(Пункт 56.3 статьи 56 изложен в новой редакции в соответствии с Законом от 24.09.2020 № 193-IIНС)</w:t>
        </w:r>
      </w:hyperlink>
    </w:p>
    <w:p w14:paraId="06F56451" w14:textId="77777777" w:rsidR="00545EF9" w:rsidRPr="001D2951"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56.4. </w:t>
      </w:r>
      <w:r w:rsidR="00545EF9" w:rsidRPr="001D2951">
        <w:rPr>
          <w:rFonts w:ascii="Times New Roman" w:hAnsi="Times New Roman" w:cs="Times New Roman"/>
          <w:sz w:val="28"/>
          <w:szCs w:val="28"/>
        </w:rPr>
        <w:t xml:space="preserve">Обжалование решения о признании </w:t>
      </w:r>
      <w:r w:rsidR="006139B4" w:rsidRPr="001D2951">
        <w:rPr>
          <w:rFonts w:ascii="Times New Roman" w:hAnsi="Times New Roman" w:cs="Times New Roman"/>
          <w:bCs/>
          <w:sz w:val="28"/>
          <w:szCs w:val="28"/>
        </w:rPr>
        <w:t>вещей бесхозяйными</w:t>
      </w:r>
      <w:r w:rsidR="006139B4" w:rsidRPr="001D2951">
        <w:rPr>
          <w:rFonts w:ascii="Times New Roman" w:hAnsi="Times New Roman" w:cs="Times New Roman"/>
          <w:sz w:val="28"/>
          <w:szCs w:val="28"/>
        </w:rPr>
        <w:t xml:space="preserve"> </w:t>
      </w:r>
      <w:r w:rsidR="00545EF9" w:rsidRPr="001D2951">
        <w:rPr>
          <w:rFonts w:ascii="Times New Roman" w:hAnsi="Times New Roman" w:cs="Times New Roman"/>
          <w:sz w:val="28"/>
          <w:szCs w:val="28"/>
        </w:rPr>
        <w:t>осуществляется в соответствии с действующим законодательством.</w:t>
      </w:r>
    </w:p>
    <w:p w14:paraId="0F162882" w14:textId="77777777" w:rsidR="006139B4" w:rsidRPr="001D2951" w:rsidRDefault="00AA6EEC"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hyperlink r:id="rId225" w:history="1">
        <w:r w:rsidR="006139B4" w:rsidRPr="001D2951">
          <w:rPr>
            <w:rFonts w:ascii="Times New Roman" w:eastAsia="Calibri" w:hAnsi="Times New Roman" w:cs="Times New Roman"/>
            <w:i/>
            <w:color w:val="0000FF"/>
            <w:sz w:val="28"/>
            <w:szCs w:val="28"/>
            <w:u w:val="single"/>
            <w:lang w:eastAsia="en-US"/>
          </w:rPr>
          <w:t>(Пункт 56.4 статьи 56 с изменениями, внесенными в соответствии с Законом от 24.09.2020 № 193-IIНС)</w:t>
        </w:r>
      </w:hyperlink>
    </w:p>
    <w:p w14:paraId="601CB5BA" w14:textId="1E230584" w:rsidR="006139B4" w:rsidRPr="001D2951" w:rsidRDefault="006139B4" w:rsidP="00613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textAlignment w:val="baseline"/>
        <w:rPr>
          <w:sz w:val="28"/>
          <w:szCs w:val="28"/>
        </w:rPr>
      </w:pPr>
      <w:r w:rsidRPr="001D2951">
        <w:rPr>
          <w:sz w:val="28"/>
          <w:szCs w:val="28"/>
        </w:rPr>
        <w:lastRenderedPageBreak/>
        <w:t>56.5. Бесхозяйные или конфискованные денежные средства, а также средства, полученные от реализации бесхозяйных, конфискованных вещей, которые переходят в собственность Донецкой Народной Республики, зачисляются в Республиканский бюджет Донецкой Народной Республики или местные бюджеты, где они были выявлены,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w:t>
      </w:r>
      <w:r w:rsidR="00614EA4">
        <w:rPr>
          <w:sz w:val="28"/>
          <w:szCs w:val="28"/>
        </w:rPr>
        <w:t xml:space="preserve"> </w:t>
      </w:r>
      <w:r w:rsidR="00614EA4" w:rsidRPr="00614EA4">
        <w:rPr>
          <w:sz w:val="28"/>
          <w:szCs w:val="28"/>
        </w:rPr>
        <w:t>с момента постановки имущества на учет в органах доходов и сборов до заключения договора поручения о реализации бесхозяйного имущества (вещей), которое перешло в собственность Донецкой Народной Республики</w:t>
      </w:r>
      <w:r w:rsidRPr="001D2951">
        <w:rPr>
          <w:sz w:val="28"/>
          <w:szCs w:val="28"/>
        </w:rPr>
        <w:t>.</w:t>
      </w:r>
    </w:p>
    <w:p w14:paraId="48748ABE" w14:textId="302F46BF" w:rsidR="00545EF9" w:rsidRPr="00614EA4" w:rsidRDefault="006139B4" w:rsidP="006139B4">
      <w:pPr>
        <w:pStyle w:val="HTML"/>
        <w:spacing w:after="360" w:line="276" w:lineRule="auto"/>
        <w:ind w:firstLine="709"/>
        <w:jc w:val="both"/>
        <w:textAlignment w:val="baseline"/>
        <w:rPr>
          <w:rFonts w:ascii="Times New Roman" w:hAnsi="Times New Roman" w:cs="Times New Roman"/>
          <w:sz w:val="28"/>
          <w:szCs w:val="28"/>
        </w:rPr>
      </w:pPr>
      <w:r w:rsidRPr="00614EA4">
        <w:rPr>
          <w:rFonts w:ascii="Times New Roman" w:hAnsi="Times New Roman" w:cs="Times New Roman"/>
          <w:i/>
          <w:sz w:val="28"/>
          <w:szCs w:val="28"/>
        </w:rPr>
        <w:t xml:space="preserve">(Пункт 56.5 статьи 56 изложен в новой редакции в соответствии с Законом </w:t>
      </w:r>
      <w:hyperlink r:id="rId226" w:history="1">
        <w:r w:rsidRPr="006251CE">
          <w:rPr>
            <w:rStyle w:val="ac"/>
            <w:rFonts w:ascii="Times New Roman" w:hAnsi="Times New Roman"/>
            <w:i/>
            <w:sz w:val="28"/>
            <w:szCs w:val="28"/>
          </w:rPr>
          <w:t>от 24.09.2020 № 193-IIНС</w:t>
        </w:r>
      </w:hyperlink>
      <w:r w:rsidR="00614EA4">
        <w:rPr>
          <w:rFonts w:ascii="Times New Roman" w:hAnsi="Times New Roman" w:cs="Times New Roman"/>
          <w:i/>
          <w:sz w:val="28"/>
          <w:szCs w:val="28"/>
        </w:rPr>
        <w:t xml:space="preserve">, с изменениями, внесенными Законом </w:t>
      </w:r>
      <w:hyperlink r:id="rId227" w:history="1">
        <w:r w:rsidR="00614EA4" w:rsidRPr="006251CE">
          <w:rPr>
            <w:rStyle w:val="ac"/>
            <w:rFonts w:ascii="Times New Roman" w:hAnsi="Times New Roman"/>
            <w:i/>
            <w:sz w:val="28"/>
            <w:szCs w:val="28"/>
          </w:rPr>
          <w:t>от 24.12.2021 № 336-</w:t>
        </w:r>
        <w:r w:rsidR="00614EA4" w:rsidRPr="006251CE">
          <w:rPr>
            <w:rStyle w:val="ac"/>
            <w:rFonts w:ascii="Times New Roman" w:hAnsi="Times New Roman"/>
            <w:i/>
            <w:sz w:val="28"/>
            <w:szCs w:val="28"/>
            <w:lang w:val="en-US"/>
          </w:rPr>
          <w:t>II</w:t>
        </w:r>
        <w:r w:rsidR="00614EA4" w:rsidRPr="006251CE">
          <w:rPr>
            <w:rStyle w:val="ac"/>
            <w:rFonts w:ascii="Times New Roman" w:hAnsi="Times New Roman"/>
            <w:i/>
            <w:sz w:val="28"/>
            <w:szCs w:val="28"/>
          </w:rPr>
          <w:t>НС</w:t>
        </w:r>
      </w:hyperlink>
      <w:r w:rsidRPr="00614EA4">
        <w:rPr>
          <w:rFonts w:ascii="Times New Roman" w:hAnsi="Times New Roman" w:cs="Times New Roman"/>
          <w:i/>
          <w:sz w:val="28"/>
          <w:szCs w:val="28"/>
        </w:rPr>
        <w:t>)</w:t>
      </w:r>
    </w:p>
    <w:p w14:paraId="39FB83A0" w14:textId="77777777" w:rsidR="003A4F36" w:rsidRPr="001D2951" w:rsidRDefault="003A4F36" w:rsidP="003A4F36">
      <w:pPr>
        <w:shd w:val="clear" w:color="auto" w:fill="FFFFFF"/>
        <w:spacing w:after="360" w:line="276" w:lineRule="auto"/>
        <w:ind w:firstLine="709"/>
        <w:jc w:val="both"/>
        <w:textAlignment w:val="baseline"/>
        <w:rPr>
          <w:sz w:val="28"/>
          <w:szCs w:val="28"/>
        </w:rPr>
      </w:pPr>
      <w:r w:rsidRPr="001D2951">
        <w:rPr>
          <w:sz w:val="28"/>
          <w:szCs w:val="28"/>
        </w:rPr>
        <w:t>56.6. Действие настоящей главы не распространяется на электрическую энергию, собственник которой неизвестен.</w:t>
      </w:r>
    </w:p>
    <w:p w14:paraId="00F55A7C" w14:textId="77777777" w:rsidR="003A4F36" w:rsidRPr="001D2951" w:rsidRDefault="003A4F36" w:rsidP="003A4F36">
      <w:pPr>
        <w:shd w:val="clear" w:color="auto" w:fill="FFFFFF"/>
        <w:spacing w:line="276" w:lineRule="auto"/>
        <w:ind w:firstLine="709"/>
        <w:jc w:val="both"/>
        <w:textAlignment w:val="baseline"/>
        <w:rPr>
          <w:sz w:val="28"/>
          <w:szCs w:val="28"/>
        </w:rPr>
      </w:pPr>
      <w:r w:rsidRPr="001D2951">
        <w:rPr>
          <w:sz w:val="28"/>
          <w:szCs w:val="28"/>
        </w:rPr>
        <w:t>Порядок выявления, учета</w:t>
      </w:r>
      <w:r w:rsidRPr="001D2951">
        <w:t xml:space="preserve"> </w:t>
      </w:r>
      <w:r w:rsidRPr="001D2951">
        <w:rPr>
          <w:sz w:val="28"/>
          <w:szCs w:val="28"/>
        </w:rPr>
        <w:t>электрической энергии, собственник которой неизвестен, а также порядок распоряжения такой энергией определяются Правительством Донецкой Народной Республики.</w:t>
      </w:r>
    </w:p>
    <w:p w14:paraId="5F9CF3DA" w14:textId="77777777" w:rsidR="003A4F36" w:rsidRPr="001D2951" w:rsidRDefault="003A4F36" w:rsidP="003A4F36">
      <w:pPr>
        <w:shd w:val="clear" w:color="auto" w:fill="FFFFFF"/>
        <w:spacing w:line="276" w:lineRule="auto"/>
        <w:ind w:firstLine="709"/>
        <w:jc w:val="both"/>
        <w:textAlignment w:val="baseline"/>
        <w:rPr>
          <w:sz w:val="28"/>
          <w:szCs w:val="28"/>
        </w:rPr>
      </w:pPr>
    </w:p>
    <w:p w14:paraId="2343E3DD" w14:textId="77777777" w:rsidR="003A4F36" w:rsidRPr="001D2951" w:rsidRDefault="00AA6EEC" w:rsidP="003A4F36">
      <w:pPr>
        <w:pStyle w:val="HTML"/>
        <w:spacing w:after="360" w:line="276" w:lineRule="auto"/>
        <w:ind w:firstLine="709"/>
        <w:jc w:val="both"/>
        <w:textAlignment w:val="baseline"/>
        <w:rPr>
          <w:rFonts w:ascii="Times New Roman" w:hAnsi="Times New Roman" w:cs="Times New Roman"/>
          <w:i/>
          <w:color w:val="0000FF"/>
          <w:sz w:val="28"/>
          <w:szCs w:val="28"/>
          <w:u w:val="single"/>
        </w:rPr>
      </w:pPr>
      <w:hyperlink r:id="rId228" w:history="1">
        <w:r w:rsidR="003A4F36" w:rsidRPr="001D2951">
          <w:rPr>
            <w:rFonts w:ascii="Times New Roman" w:hAnsi="Times New Roman" w:cs="Times New Roman"/>
            <w:i/>
            <w:color w:val="0000FF"/>
            <w:sz w:val="28"/>
            <w:szCs w:val="28"/>
            <w:u w:val="single"/>
          </w:rPr>
          <w:t>(Пункт 56.6 статьи 56 введен Законом от 21.02.2020 № 103-IIНС)</w:t>
        </w:r>
      </w:hyperlink>
    </w:p>
    <w:p w14:paraId="7E896947" w14:textId="42B72984" w:rsidR="006139B4" w:rsidRPr="001D2951" w:rsidRDefault="006251CE" w:rsidP="006139B4">
      <w:pPr>
        <w:shd w:val="clear" w:color="auto" w:fill="FFFFFF"/>
        <w:spacing w:after="360" w:line="276" w:lineRule="auto"/>
        <w:ind w:firstLine="709"/>
        <w:jc w:val="both"/>
        <w:textAlignment w:val="baseline"/>
        <w:rPr>
          <w:bCs/>
          <w:sz w:val="28"/>
          <w:szCs w:val="28"/>
        </w:rPr>
      </w:pPr>
      <w:r w:rsidRPr="006251CE">
        <w:rPr>
          <w:sz w:val="28"/>
          <w:szCs w:val="28"/>
        </w:rPr>
        <w:t xml:space="preserve">56.7. Действие настоящей главы не распространяется на движимые вещи, указанные в части 1, абзаце первом части 2 статьи 285 (за исключением брошенных движимых вещей, общая стоимость которых в соответствии с актом описи и предварительной оценки имущества (вещей) составляет более </w:t>
      </w:r>
      <w:r w:rsidRPr="006251CE">
        <w:rPr>
          <w:sz w:val="28"/>
          <w:szCs w:val="28"/>
        </w:rPr>
        <w:br/>
        <w:t xml:space="preserve">4 000,00 российских рублей), статьях 286, 289, 292 и 293 </w:t>
      </w:r>
      <w:hyperlink r:id="rId229" w:history="1">
        <w:r w:rsidRPr="006251CE">
          <w:rPr>
            <w:color w:val="0000FF"/>
            <w:sz w:val="28"/>
            <w:szCs w:val="28"/>
            <w:u w:val="single"/>
          </w:rPr>
          <w:t>Гражданского кодекса Донецкой Народной Республики</w:t>
        </w:r>
      </w:hyperlink>
      <w:r w:rsidRPr="006251CE">
        <w:rPr>
          <w:sz w:val="28"/>
          <w:szCs w:val="28"/>
        </w:rPr>
        <w:t>.</w:t>
      </w:r>
    </w:p>
    <w:p w14:paraId="7898BA62" w14:textId="250FDA76" w:rsidR="006139B4" w:rsidRPr="006251CE" w:rsidRDefault="006139B4" w:rsidP="006139B4">
      <w:pPr>
        <w:pStyle w:val="HTML"/>
        <w:spacing w:after="360" w:line="276" w:lineRule="auto"/>
        <w:ind w:firstLine="709"/>
        <w:jc w:val="both"/>
        <w:textAlignment w:val="baseline"/>
        <w:rPr>
          <w:rFonts w:ascii="Times New Roman" w:hAnsi="Times New Roman" w:cs="Times New Roman"/>
          <w:sz w:val="28"/>
          <w:szCs w:val="28"/>
        </w:rPr>
      </w:pPr>
      <w:r w:rsidRPr="006251CE">
        <w:rPr>
          <w:rFonts w:ascii="Times New Roman" w:eastAsia="Calibri" w:hAnsi="Times New Roman" w:cs="Times New Roman"/>
          <w:i/>
          <w:sz w:val="28"/>
          <w:szCs w:val="28"/>
          <w:lang w:eastAsia="en-US"/>
        </w:rPr>
        <w:t xml:space="preserve">(Пункт 56.7 статьи 56 введен Законом </w:t>
      </w:r>
      <w:hyperlink r:id="rId230" w:history="1">
        <w:r w:rsidRPr="006251CE">
          <w:rPr>
            <w:rStyle w:val="ac"/>
            <w:rFonts w:ascii="Times New Roman" w:eastAsia="Calibri" w:hAnsi="Times New Roman"/>
            <w:i/>
            <w:sz w:val="28"/>
            <w:szCs w:val="28"/>
            <w:lang w:eastAsia="en-US"/>
          </w:rPr>
          <w:t>от 24.09.2020 № 193-IIНС</w:t>
        </w:r>
      </w:hyperlink>
      <w:r w:rsidR="006251CE">
        <w:rPr>
          <w:rFonts w:ascii="Times New Roman" w:eastAsia="Calibri" w:hAnsi="Times New Roman" w:cs="Times New Roman"/>
          <w:i/>
          <w:sz w:val="28"/>
          <w:szCs w:val="28"/>
          <w:lang w:eastAsia="en-US"/>
        </w:rPr>
        <w:t xml:space="preserve">, изложен в новой редакции в соответствии с Законом </w:t>
      </w:r>
      <w:hyperlink r:id="rId231" w:history="1">
        <w:r w:rsidR="006251CE" w:rsidRPr="006251CE">
          <w:rPr>
            <w:rStyle w:val="ac"/>
            <w:rFonts w:ascii="Times New Roman" w:eastAsia="Calibri" w:hAnsi="Times New Roman"/>
            <w:i/>
            <w:sz w:val="28"/>
            <w:szCs w:val="28"/>
            <w:lang w:eastAsia="en-US"/>
          </w:rPr>
          <w:t>от 24.12.2021 № 336-</w:t>
        </w:r>
        <w:r w:rsidR="006251CE" w:rsidRPr="006251CE">
          <w:rPr>
            <w:rStyle w:val="ac"/>
            <w:rFonts w:ascii="Times New Roman" w:eastAsia="Calibri" w:hAnsi="Times New Roman"/>
            <w:i/>
            <w:sz w:val="28"/>
            <w:szCs w:val="28"/>
            <w:lang w:val="en-US" w:eastAsia="en-US"/>
          </w:rPr>
          <w:t>II</w:t>
        </w:r>
        <w:r w:rsidR="006251CE" w:rsidRPr="006251CE">
          <w:rPr>
            <w:rStyle w:val="ac"/>
            <w:rFonts w:ascii="Times New Roman" w:eastAsia="Calibri" w:hAnsi="Times New Roman"/>
            <w:i/>
            <w:sz w:val="28"/>
            <w:szCs w:val="28"/>
            <w:lang w:eastAsia="en-US"/>
          </w:rPr>
          <w:t>НС</w:t>
        </w:r>
      </w:hyperlink>
      <w:r w:rsidRPr="006251CE">
        <w:rPr>
          <w:rFonts w:ascii="Times New Roman" w:eastAsia="Calibri" w:hAnsi="Times New Roman" w:cs="Times New Roman"/>
          <w:i/>
          <w:sz w:val="28"/>
          <w:szCs w:val="28"/>
          <w:lang w:eastAsia="en-US"/>
        </w:rPr>
        <w:t>)</w:t>
      </w:r>
    </w:p>
    <w:p w14:paraId="16332988"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D2951">
        <w:rPr>
          <w:rFonts w:ascii="Times New Roman" w:hAnsi="Times New Roman" w:cs="Times New Roman"/>
          <w:bCs/>
          <w:sz w:val="28"/>
          <w:szCs w:val="28"/>
        </w:rPr>
        <w:t>Статья 57.</w:t>
      </w:r>
      <w:r w:rsidRPr="001D2951">
        <w:rPr>
          <w:rFonts w:ascii="Times New Roman" w:hAnsi="Times New Roman" w:cs="Times New Roman"/>
          <w:b/>
          <w:bCs/>
          <w:sz w:val="28"/>
          <w:szCs w:val="28"/>
        </w:rPr>
        <w:t xml:space="preserve"> Выявление, учет и хранение имущества</w:t>
      </w:r>
    </w:p>
    <w:p w14:paraId="0FD5738B" w14:textId="77777777" w:rsidR="00695276" w:rsidRPr="001D2951" w:rsidRDefault="00545EF9" w:rsidP="00695276">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57.1. </w:t>
      </w:r>
      <w:r w:rsidR="00695276" w:rsidRPr="001D2951">
        <w:rPr>
          <w:rFonts w:ascii="Times New Roman" w:hAnsi="Times New Roman" w:cs="Times New Roman"/>
          <w:sz w:val="28"/>
          <w:szCs w:val="28"/>
        </w:rPr>
        <w:t xml:space="preserve">Обязанности по выявлению, учету, принятию мер по хранению, а также дальнейшему распоряжению вещами, указанными в подпункте 56.1.1 пункта 56.1 статьи 56 настоящего Закона, возлагаются на республиканский </w:t>
      </w:r>
      <w:r w:rsidR="00695276" w:rsidRPr="001D2951">
        <w:rPr>
          <w:rFonts w:ascii="Times New Roman" w:hAnsi="Times New Roman" w:cs="Times New Roman"/>
          <w:sz w:val="28"/>
          <w:szCs w:val="28"/>
        </w:rPr>
        <w:lastRenderedPageBreak/>
        <w:t>орган исполнительной власти, реализующий государственную политику в сфере налогообложения и таможенного дела, и его территориальные органы.</w:t>
      </w:r>
    </w:p>
    <w:p w14:paraId="43CCF77C" w14:textId="0ABE6454" w:rsidR="00545EF9" w:rsidRPr="001D2951" w:rsidRDefault="00695276" w:rsidP="00695276">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Учет, хранение и распоряжение, вещами, указанными в подпункте 56.1.2 пункта 56.1 статьи 56 настоящего Закона, осуществляется в порядке, установленном законодательством в сфере исполнительного производства.</w:t>
      </w:r>
    </w:p>
    <w:p w14:paraId="32E757A2" w14:textId="54C422EE" w:rsidR="00695276" w:rsidRPr="001D2951" w:rsidRDefault="00695276" w:rsidP="006811D0">
      <w:pPr>
        <w:pStyle w:val="HTML"/>
        <w:spacing w:after="360" w:line="276" w:lineRule="auto"/>
        <w:ind w:firstLine="709"/>
        <w:jc w:val="both"/>
        <w:textAlignment w:val="baseline"/>
        <w:rPr>
          <w:rFonts w:ascii="Times New Roman" w:hAnsi="Times New Roman" w:cs="Times New Roman"/>
          <w:i/>
          <w:iCs/>
          <w:sz w:val="28"/>
          <w:szCs w:val="28"/>
        </w:rPr>
      </w:pPr>
      <w:r w:rsidRPr="001D2951">
        <w:rPr>
          <w:rFonts w:ascii="Times New Roman" w:hAnsi="Times New Roman" w:cs="Times New Roman"/>
          <w:i/>
          <w:iCs/>
          <w:sz w:val="28"/>
          <w:szCs w:val="28"/>
        </w:rPr>
        <w:t xml:space="preserve">(Пункт 57.1 статьи 57 с изменениями, внесенными в соответствии с Законом </w:t>
      </w:r>
      <w:hyperlink r:id="rId232" w:history="1">
        <w:r w:rsidRPr="001D2951">
          <w:rPr>
            <w:rStyle w:val="ac"/>
            <w:rFonts w:ascii="Times New Roman" w:hAnsi="Times New Roman"/>
            <w:i/>
            <w:iCs/>
            <w:sz w:val="28"/>
            <w:szCs w:val="28"/>
            <w:u w:val="single"/>
          </w:rPr>
          <w:t>от 24.09.2020 № 193-IIНС</w:t>
        </w:r>
      </w:hyperlink>
      <w:r w:rsidRPr="001D2951">
        <w:rPr>
          <w:rFonts w:ascii="Times New Roman" w:hAnsi="Times New Roman" w:cs="Times New Roman"/>
          <w:i/>
          <w:iCs/>
          <w:sz w:val="28"/>
          <w:szCs w:val="28"/>
        </w:rPr>
        <w:t xml:space="preserve">, изложен в новой редакции в соответствии с Законом </w:t>
      </w:r>
      <w:hyperlink r:id="rId233" w:history="1">
        <w:r w:rsidRPr="001D2951">
          <w:rPr>
            <w:rStyle w:val="ac"/>
            <w:rFonts w:ascii="Times New Roman" w:hAnsi="Times New Roman"/>
            <w:i/>
            <w:iCs/>
            <w:sz w:val="28"/>
            <w:szCs w:val="28"/>
            <w:u w:val="single"/>
          </w:rPr>
          <w:t>от 20.11.2020 № 208-IIНС</w:t>
        </w:r>
      </w:hyperlink>
      <w:r w:rsidRPr="001D2951">
        <w:rPr>
          <w:rFonts w:ascii="Times New Roman" w:hAnsi="Times New Roman" w:cs="Times New Roman"/>
          <w:i/>
          <w:iCs/>
          <w:sz w:val="28"/>
          <w:szCs w:val="28"/>
        </w:rPr>
        <w:t>)</w:t>
      </w:r>
    </w:p>
    <w:p w14:paraId="77115CD1" w14:textId="47D0DE2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14:paraId="7022A686" w14:textId="723051A3"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57.3. Аналогичная проверка производится в случае необходимости подтверждения права собственности субъектов хозяйствования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w:t>
      </w:r>
      <w:r w:rsidR="008D6D82" w:rsidRPr="001D2951">
        <w:rPr>
          <w:rFonts w:ascii="Times New Roman" w:hAnsi="Times New Roman" w:cs="Times New Roman"/>
          <w:bCs/>
          <w:sz w:val="28"/>
          <w:szCs w:val="28"/>
        </w:rPr>
        <w:t>бесхозяйных вещей</w:t>
      </w:r>
      <w:r w:rsidRPr="001D2951">
        <w:rPr>
          <w:rFonts w:ascii="Times New Roman" w:hAnsi="Times New Roman" w:cs="Times New Roman"/>
          <w:sz w:val="28"/>
          <w:szCs w:val="28"/>
        </w:rPr>
        <w:t xml:space="preserve">. Решение о проведении проверки оформляется направлением, форма которого утверждается </w:t>
      </w:r>
      <w:r w:rsidR="00695276" w:rsidRPr="001D2951">
        <w:rPr>
          <w:rFonts w:ascii="Times New Roman" w:hAnsi="Times New Roman" w:cs="Times New Roman"/>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Pr="001D2951">
        <w:rPr>
          <w:rFonts w:ascii="Times New Roman" w:hAnsi="Times New Roman" w:cs="Times New Roman"/>
          <w:sz w:val="28"/>
          <w:szCs w:val="28"/>
        </w:rPr>
        <w:t>.</w:t>
      </w:r>
    </w:p>
    <w:p w14:paraId="43D2CB47" w14:textId="60C31688" w:rsidR="00695276" w:rsidRPr="001D2951" w:rsidRDefault="00695276" w:rsidP="006811D0">
      <w:pPr>
        <w:spacing w:after="360" w:line="276" w:lineRule="auto"/>
        <w:ind w:firstLine="709"/>
        <w:jc w:val="both"/>
        <w:rPr>
          <w:i/>
          <w:iCs/>
          <w:sz w:val="28"/>
          <w:szCs w:val="28"/>
        </w:rPr>
      </w:pPr>
      <w:r w:rsidRPr="001D2951">
        <w:rPr>
          <w:i/>
          <w:iCs/>
          <w:sz w:val="28"/>
          <w:szCs w:val="28"/>
        </w:rPr>
        <w:t>(Пункт 57.3 статьи 57 с изменениями, внесенными в соответствии с Законами</w:t>
      </w:r>
      <w:r w:rsidRPr="001D2951">
        <w:rPr>
          <w:i/>
          <w:iCs/>
          <w:sz w:val="28"/>
          <w:szCs w:val="28"/>
          <w:u w:val="single"/>
        </w:rPr>
        <w:t xml:space="preserve"> </w:t>
      </w:r>
      <w:hyperlink r:id="rId234" w:history="1">
        <w:r w:rsidRPr="001D2951">
          <w:rPr>
            <w:rStyle w:val="ac"/>
            <w:i/>
            <w:iCs/>
            <w:sz w:val="28"/>
            <w:szCs w:val="28"/>
            <w:u w:val="single"/>
          </w:rPr>
          <w:t>от 24.09.2020 № 193-IIНС</w:t>
        </w:r>
      </w:hyperlink>
      <w:r w:rsidRPr="001D2951">
        <w:rPr>
          <w:i/>
          <w:iCs/>
          <w:sz w:val="28"/>
          <w:szCs w:val="28"/>
          <w:u w:val="single"/>
        </w:rPr>
        <w:t xml:space="preserve">, </w:t>
      </w:r>
      <w:hyperlink r:id="rId235" w:history="1">
        <w:r w:rsidRPr="001D2951">
          <w:rPr>
            <w:rStyle w:val="ac"/>
            <w:i/>
            <w:iCs/>
            <w:sz w:val="28"/>
            <w:szCs w:val="28"/>
            <w:u w:val="single"/>
          </w:rPr>
          <w:t>от 20.11.2020 № 208-IIНС</w:t>
        </w:r>
      </w:hyperlink>
      <w:r w:rsidRPr="001D2951">
        <w:rPr>
          <w:i/>
          <w:iCs/>
          <w:sz w:val="28"/>
          <w:szCs w:val="28"/>
        </w:rPr>
        <w:t>)</w:t>
      </w:r>
    </w:p>
    <w:p w14:paraId="5674E64D" w14:textId="0781C582" w:rsidR="00545EF9" w:rsidRPr="001D2951" w:rsidRDefault="00545EF9" w:rsidP="006811D0">
      <w:pPr>
        <w:spacing w:after="360" w:line="276" w:lineRule="auto"/>
        <w:ind w:firstLine="709"/>
        <w:jc w:val="both"/>
        <w:rPr>
          <w:rStyle w:val="hps"/>
          <w:sz w:val="28"/>
          <w:szCs w:val="28"/>
        </w:rPr>
      </w:pPr>
      <w:r w:rsidRPr="001D2951">
        <w:rPr>
          <w:sz w:val="28"/>
          <w:szCs w:val="28"/>
        </w:rPr>
        <w:t xml:space="preserve">57.4. Если во время проведения проверки </w:t>
      </w:r>
      <w:r w:rsidRPr="001D2951">
        <w:rPr>
          <w:rStyle w:val="hps"/>
          <w:sz w:val="28"/>
          <w:szCs w:val="28"/>
        </w:rPr>
        <w:t xml:space="preserve">по основаниям, указанным в пунктах 57.2 и 57.3 настоящей статьи, возможно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1D2951">
        <w:rPr>
          <w:sz w:val="28"/>
          <w:szCs w:val="28"/>
        </w:rPr>
        <w:t xml:space="preserve">по форме, которая устанавливается приказом </w:t>
      </w:r>
      <w:r w:rsidR="00695276" w:rsidRPr="001D2951">
        <w:rPr>
          <w:sz w:val="28"/>
          <w:szCs w:val="28"/>
        </w:rPr>
        <w:t xml:space="preserve">республиканского органа </w:t>
      </w:r>
      <w:r w:rsidR="00695276" w:rsidRPr="001D2951">
        <w:rPr>
          <w:sz w:val="28"/>
          <w:szCs w:val="28"/>
        </w:rPr>
        <w:lastRenderedPageBreak/>
        <w:t>исполнительной власти, реализующего государственную политику в сфере налогообложения и таможенного дела</w:t>
      </w:r>
      <w:r w:rsidRPr="001D2951">
        <w:rPr>
          <w:rStyle w:val="hps"/>
          <w:sz w:val="28"/>
          <w:szCs w:val="28"/>
        </w:rPr>
        <w:t xml:space="preserve">.  </w:t>
      </w:r>
    </w:p>
    <w:p w14:paraId="3126739C" w14:textId="585004A3" w:rsidR="00695276" w:rsidRPr="001D2951" w:rsidRDefault="00AA6EEC" w:rsidP="006811D0">
      <w:pPr>
        <w:spacing w:after="360" w:line="276" w:lineRule="auto"/>
        <w:ind w:firstLine="709"/>
        <w:jc w:val="both"/>
        <w:rPr>
          <w:rStyle w:val="hps"/>
          <w:i/>
          <w:iCs/>
          <w:sz w:val="28"/>
          <w:szCs w:val="28"/>
        </w:rPr>
      </w:pPr>
      <w:hyperlink r:id="rId236" w:history="1">
        <w:r w:rsidR="00695276" w:rsidRPr="001D2951">
          <w:rPr>
            <w:rStyle w:val="ac"/>
            <w:i/>
            <w:iCs/>
            <w:sz w:val="28"/>
            <w:szCs w:val="28"/>
          </w:rPr>
          <w:t>(</w:t>
        </w:r>
        <w:r w:rsidR="00695276" w:rsidRPr="001D2951">
          <w:rPr>
            <w:rStyle w:val="ac"/>
            <w:i/>
            <w:iCs/>
            <w:sz w:val="28"/>
            <w:szCs w:val="28"/>
            <w:u w:val="single"/>
          </w:rPr>
          <w:t>Пункт 57.4 статьи 57 с изменениями, внесенными в соответствии с Законом от 20.11.2020 № 208-IIНС</w:t>
        </w:r>
        <w:r w:rsidR="00695276" w:rsidRPr="001D2951">
          <w:rPr>
            <w:rStyle w:val="ac"/>
            <w:i/>
            <w:iCs/>
            <w:sz w:val="28"/>
            <w:szCs w:val="28"/>
          </w:rPr>
          <w:t>)</w:t>
        </w:r>
      </w:hyperlink>
    </w:p>
    <w:p w14:paraId="5DB3EA51" w14:textId="124D6B38"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57.5. В случае подтверждения наличия </w:t>
      </w:r>
      <w:r w:rsidR="008D6D82" w:rsidRPr="001D2951">
        <w:rPr>
          <w:rFonts w:ascii="Times New Roman" w:hAnsi="Times New Roman" w:cs="Times New Roman"/>
          <w:bCs/>
          <w:sz w:val="28"/>
          <w:szCs w:val="28"/>
        </w:rPr>
        <w:t>бесхозяйной вещи</w:t>
      </w:r>
      <w:r w:rsidR="003D3A0E" w:rsidRPr="001D2951">
        <w:rPr>
          <w:rFonts w:ascii="Times New Roman" w:hAnsi="Times New Roman" w:cs="Times New Roman"/>
          <w:sz w:val="28"/>
          <w:szCs w:val="28"/>
        </w:rPr>
        <w:t>,</w:t>
      </w:r>
      <w:r w:rsidRPr="001D2951">
        <w:rPr>
          <w:rFonts w:ascii="Times New Roman" w:hAnsi="Times New Roman" w:cs="Times New Roman"/>
          <w:sz w:val="28"/>
          <w:szCs w:val="28"/>
        </w:rPr>
        <w:t xml:space="preserve"> не позднее следующего рабочего дня после окончания проверки</w:t>
      </w:r>
      <w:r w:rsidR="00425C3A" w:rsidRPr="001D2951">
        <w:rPr>
          <w:rFonts w:ascii="Times New Roman" w:hAnsi="Times New Roman" w:cs="Times New Roman"/>
          <w:sz w:val="28"/>
          <w:szCs w:val="28"/>
        </w:rPr>
        <w:t>,</w:t>
      </w:r>
      <w:r w:rsidRPr="001D2951">
        <w:rPr>
          <w:rFonts w:ascii="Times New Roman" w:hAnsi="Times New Roman" w:cs="Times New Roman"/>
          <w:sz w:val="28"/>
          <w:szCs w:val="28"/>
        </w:rPr>
        <w:t xml:space="preserve"> составляется </w:t>
      </w:r>
      <w:hyperlink r:id="rId237" w:anchor="n87" w:history="1">
        <w:r w:rsidRPr="001D2951">
          <w:rPr>
            <w:rFonts w:ascii="Times New Roman" w:hAnsi="Times New Roman" w:cs="Times New Roman"/>
            <w:sz w:val="28"/>
            <w:szCs w:val="28"/>
          </w:rPr>
          <w:t>акт описи и предварительной оценки имущества</w:t>
        </w:r>
      </w:hyperlink>
      <w:r w:rsidR="005F4787" w:rsidRPr="001D2951">
        <w:rPr>
          <w:rFonts w:ascii="Times New Roman" w:hAnsi="Times New Roman" w:cs="Times New Roman"/>
          <w:sz w:val="28"/>
          <w:szCs w:val="28"/>
        </w:rPr>
        <w:t xml:space="preserve"> </w:t>
      </w:r>
      <w:r w:rsidRPr="001D2951">
        <w:rPr>
          <w:rFonts w:ascii="Times New Roman" w:hAnsi="Times New Roman" w:cs="Times New Roman"/>
          <w:sz w:val="28"/>
          <w:szCs w:val="28"/>
        </w:rPr>
        <w:t>по форме, которая устанавливается приказом</w:t>
      </w:r>
      <w:r w:rsidR="00695276" w:rsidRPr="001D2951">
        <w:rPr>
          <w:rFonts w:ascii="Times New Roman" w:hAnsi="Times New Roman" w:cs="Times New Roman"/>
          <w:sz w:val="28"/>
          <w:szCs w:val="28"/>
        </w:rPr>
        <w:t xml:space="preserve"> республиканского органа исполнительной власти, реализующего государственную политику в сфере налогообложения и таможенного дела</w:t>
      </w:r>
      <w:r w:rsidRPr="001D2951">
        <w:rPr>
          <w:rFonts w:ascii="Times New Roman" w:hAnsi="Times New Roman" w:cs="Times New Roman"/>
          <w:sz w:val="28"/>
          <w:szCs w:val="28"/>
        </w:rPr>
        <w:t xml:space="preserve">. Данный акт утверждается руководителем органа доходов и сборов или его заместителем.  </w:t>
      </w:r>
    </w:p>
    <w:p w14:paraId="06A6B3F4" w14:textId="09074616" w:rsidR="00695276" w:rsidRPr="001D2951" w:rsidRDefault="00695276" w:rsidP="006811D0">
      <w:pPr>
        <w:pStyle w:val="HTML"/>
        <w:spacing w:after="360" w:line="276" w:lineRule="auto"/>
        <w:ind w:firstLine="709"/>
        <w:jc w:val="both"/>
        <w:textAlignment w:val="baseline"/>
        <w:rPr>
          <w:rFonts w:ascii="Times New Roman" w:hAnsi="Times New Roman" w:cs="Times New Roman"/>
          <w:i/>
          <w:iCs/>
          <w:sz w:val="28"/>
          <w:szCs w:val="28"/>
        </w:rPr>
      </w:pPr>
      <w:r w:rsidRPr="001D2951">
        <w:rPr>
          <w:rFonts w:ascii="Times New Roman" w:hAnsi="Times New Roman" w:cs="Times New Roman"/>
          <w:i/>
          <w:iCs/>
          <w:sz w:val="28"/>
          <w:szCs w:val="28"/>
        </w:rPr>
        <w:t xml:space="preserve">(Пункт 57.5 статьи 57 с изменениями, внесенными в соответствии с Законами </w:t>
      </w:r>
      <w:hyperlink r:id="rId238" w:history="1">
        <w:r w:rsidRPr="001D2951">
          <w:rPr>
            <w:rStyle w:val="ac"/>
            <w:rFonts w:ascii="Times New Roman" w:hAnsi="Times New Roman"/>
            <w:i/>
            <w:iCs/>
            <w:sz w:val="28"/>
            <w:szCs w:val="28"/>
            <w:u w:val="single"/>
          </w:rPr>
          <w:t>от 24.09.2020 № 193-IIНС</w:t>
        </w:r>
      </w:hyperlink>
      <w:r w:rsidRPr="001D2951">
        <w:rPr>
          <w:rFonts w:ascii="Times New Roman" w:hAnsi="Times New Roman" w:cs="Times New Roman"/>
          <w:i/>
          <w:iCs/>
          <w:sz w:val="28"/>
          <w:szCs w:val="28"/>
        </w:rPr>
        <w:t xml:space="preserve">, </w:t>
      </w:r>
      <w:hyperlink r:id="rId239" w:history="1">
        <w:r w:rsidRPr="001D2951">
          <w:rPr>
            <w:rStyle w:val="ac"/>
            <w:rFonts w:ascii="Times New Roman" w:hAnsi="Times New Roman"/>
            <w:i/>
            <w:iCs/>
            <w:sz w:val="28"/>
            <w:szCs w:val="28"/>
            <w:u w:val="single"/>
          </w:rPr>
          <w:t>от 20.11.2020 № 208-IIНС</w:t>
        </w:r>
      </w:hyperlink>
      <w:r w:rsidRPr="001D2951">
        <w:rPr>
          <w:rFonts w:ascii="Times New Roman" w:hAnsi="Times New Roman" w:cs="Times New Roman"/>
          <w:i/>
          <w:iCs/>
          <w:sz w:val="28"/>
          <w:szCs w:val="28"/>
        </w:rPr>
        <w:t>)</w:t>
      </w:r>
    </w:p>
    <w:p w14:paraId="28529C1F"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8" w:name="o14"/>
      <w:bookmarkEnd w:id="128"/>
      <w:r w:rsidRPr="001D2951">
        <w:rPr>
          <w:rFonts w:ascii="Times New Roman" w:hAnsi="Times New Roman" w:cs="Times New Roman"/>
          <w:sz w:val="28"/>
          <w:szCs w:val="28"/>
        </w:rPr>
        <w:t>57.6. Предварительная оценка имущества производится в соответствии с действующими розничными или среднерыночными ценами.</w:t>
      </w:r>
      <w:bookmarkStart w:id="129" w:name="o16"/>
      <w:bookmarkStart w:id="130" w:name="o18"/>
      <w:bookmarkEnd w:id="129"/>
      <w:bookmarkEnd w:id="130"/>
    </w:p>
    <w:p w14:paraId="043C2064"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57.7. На основании акта описи и предварительной оценки обнаруженное имущество ставится на учет органом доходов и сборов. </w:t>
      </w:r>
    </w:p>
    <w:p w14:paraId="11B3489D" w14:textId="3E772463"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Аналитический учет ведется в книге учета по форме, которая устанавливается приказом</w:t>
      </w:r>
      <w:r w:rsidR="0024067A" w:rsidRPr="001D2951">
        <w:t xml:space="preserve"> </w:t>
      </w:r>
      <w:r w:rsidR="0024067A" w:rsidRPr="001D2951">
        <w:rPr>
          <w:rFonts w:ascii="Times New Roman" w:hAnsi="Times New Roman" w:cs="Times New Roman"/>
          <w:sz w:val="28"/>
          <w:szCs w:val="28"/>
        </w:rPr>
        <w:t>республиканского органа исполнительной власти, реализующего государственную политику в сфере налогообложения и таможенного дела</w:t>
      </w:r>
      <w:r w:rsidRPr="001D2951">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14:paraId="756DC35B" w14:textId="14DCE69C" w:rsidR="0024067A" w:rsidRPr="001D2951" w:rsidRDefault="00AA6EEC" w:rsidP="006811D0">
      <w:pPr>
        <w:pStyle w:val="HTML"/>
        <w:spacing w:after="360" w:line="276" w:lineRule="auto"/>
        <w:ind w:firstLine="709"/>
        <w:jc w:val="both"/>
        <w:textAlignment w:val="baseline"/>
        <w:rPr>
          <w:rFonts w:ascii="Times New Roman" w:hAnsi="Times New Roman" w:cs="Times New Roman"/>
          <w:i/>
          <w:iCs/>
          <w:sz w:val="28"/>
          <w:szCs w:val="28"/>
        </w:rPr>
      </w:pPr>
      <w:hyperlink r:id="rId240" w:history="1">
        <w:r w:rsidR="0024067A" w:rsidRPr="001D2951">
          <w:rPr>
            <w:rStyle w:val="ac"/>
            <w:rFonts w:ascii="Times New Roman" w:hAnsi="Times New Roman"/>
            <w:i/>
            <w:iCs/>
            <w:sz w:val="28"/>
            <w:szCs w:val="28"/>
          </w:rPr>
          <w:t>(</w:t>
        </w:r>
        <w:r w:rsidR="0024067A" w:rsidRPr="001D2951">
          <w:rPr>
            <w:rStyle w:val="ac"/>
            <w:rFonts w:ascii="Times New Roman" w:hAnsi="Times New Roman"/>
            <w:i/>
            <w:iCs/>
            <w:sz w:val="28"/>
            <w:szCs w:val="28"/>
            <w:u w:val="single"/>
          </w:rPr>
          <w:t>Абзац второй пункта 57.7 статьи 57 с изменениями, внесенными в соответствии с Законом от 20.11.2020 № 208-IIНС</w:t>
        </w:r>
        <w:r w:rsidR="0024067A" w:rsidRPr="001D2951">
          <w:rPr>
            <w:rStyle w:val="ac"/>
            <w:rFonts w:ascii="Times New Roman" w:hAnsi="Times New Roman"/>
            <w:i/>
            <w:iCs/>
            <w:sz w:val="28"/>
            <w:szCs w:val="28"/>
          </w:rPr>
          <w:t>)</w:t>
        </w:r>
      </w:hyperlink>
    </w:p>
    <w:p w14:paraId="25F56FED"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1" w:name="o19"/>
      <w:bookmarkEnd w:id="131"/>
      <w:r w:rsidRPr="001D2951">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1D2951">
        <w:rPr>
          <w:rStyle w:val="32"/>
          <w:rFonts w:ascii="Times New Roman" w:hAnsi="Times New Roman" w:cs="Times New Roman"/>
          <w:sz w:val="28"/>
          <w:szCs w:val="28"/>
        </w:rPr>
        <w:t xml:space="preserve"> </w:t>
      </w:r>
      <w:r w:rsidRPr="001D2951">
        <w:rPr>
          <w:rStyle w:val="apple-converted-space"/>
          <w:rFonts w:ascii="Times New Roman" w:hAnsi="Times New Roman"/>
          <w:sz w:val="28"/>
          <w:szCs w:val="28"/>
        </w:rPr>
        <w:t>Е</w:t>
      </w:r>
      <w:r w:rsidRPr="001D2951">
        <w:rPr>
          <w:rFonts w:ascii="Times New Roman" w:hAnsi="Times New Roman" w:cs="Times New Roman"/>
          <w:sz w:val="28"/>
          <w:szCs w:val="28"/>
        </w:rPr>
        <w:t>сли имущество остается на ответственном хранении в органах доходов и сборов, то определяется должностное лицо, которое несет материальную ответственность за сохранность этого имущества.</w:t>
      </w:r>
    </w:p>
    <w:p w14:paraId="53D3961D" w14:textId="5EDBBB1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lastRenderedPageBreak/>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14:paraId="2EA546BC" w14:textId="6A47F425" w:rsidR="0024067A" w:rsidRPr="001D2951" w:rsidRDefault="0024067A"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После проведения описи конфискованного имущества судебным приставом дальнейшее хранение такого имущества осуществляется в порядке, установленном законодательством в сфере исполнительного производства.</w:t>
      </w:r>
    </w:p>
    <w:p w14:paraId="656E2933" w14:textId="02A9E101" w:rsidR="0024067A" w:rsidRPr="001D2951" w:rsidRDefault="00AA6EEC" w:rsidP="006811D0">
      <w:pPr>
        <w:pStyle w:val="HTML"/>
        <w:spacing w:after="360" w:line="276" w:lineRule="auto"/>
        <w:ind w:firstLine="709"/>
        <w:jc w:val="both"/>
        <w:textAlignment w:val="baseline"/>
        <w:rPr>
          <w:rFonts w:ascii="Times New Roman" w:hAnsi="Times New Roman" w:cs="Times New Roman"/>
          <w:i/>
          <w:iCs/>
          <w:sz w:val="28"/>
          <w:szCs w:val="28"/>
        </w:rPr>
      </w:pPr>
      <w:hyperlink r:id="rId241" w:history="1">
        <w:r w:rsidR="0024067A" w:rsidRPr="001D2951">
          <w:rPr>
            <w:rStyle w:val="ac"/>
            <w:rFonts w:ascii="Times New Roman" w:hAnsi="Times New Roman"/>
            <w:i/>
            <w:iCs/>
            <w:sz w:val="28"/>
            <w:szCs w:val="28"/>
          </w:rPr>
          <w:t>(</w:t>
        </w:r>
        <w:r w:rsidR="0024067A" w:rsidRPr="001D2951">
          <w:rPr>
            <w:rStyle w:val="ac"/>
            <w:rFonts w:ascii="Times New Roman" w:hAnsi="Times New Roman"/>
            <w:i/>
            <w:iCs/>
            <w:sz w:val="28"/>
            <w:szCs w:val="28"/>
            <w:u w:val="single"/>
          </w:rPr>
          <w:t>Абзац третий пункта 57.8 статьи 57 введен Законом от 20.11.2020 № 208-IIНС</w:t>
        </w:r>
        <w:r w:rsidR="0024067A" w:rsidRPr="001D2951">
          <w:rPr>
            <w:rStyle w:val="ac"/>
            <w:rFonts w:ascii="Times New Roman" w:hAnsi="Times New Roman"/>
            <w:i/>
            <w:iCs/>
            <w:sz w:val="28"/>
            <w:szCs w:val="28"/>
          </w:rPr>
          <w:t>)</w:t>
        </w:r>
      </w:hyperlink>
    </w:p>
    <w:p w14:paraId="7732A728"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57.9. Факт передачи имущества на ответственное хранение отображается в акте описи и предварительной оценки имущества с указанием:</w:t>
      </w:r>
    </w:p>
    <w:p w14:paraId="6D439474"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а) применительно к юридическим лицам:</w:t>
      </w:r>
      <w:r w:rsidR="006523E6" w:rsidRPr="001D2951">
        <w:rPr>
          <w:rFonts w:ascii="Times New Roman" w:hAnsi="Times New Roman" w:cs="Times New Roman"/>
          <w:sz w:val="28"/>
          <w:szCs w:val="28"/>
        </w:rPr>
        <w:t xml:space="preserve"> полного наименования, адреса, фамилия, имя, отчество</w:t>
      </w:r>
      <w:r w:rsidRPr="001D2951">
        <w:rPr>
          <w:rFonts w:ascii="Times New Roman" w:hAnsi="Times New Roman" w:cs="Times New Roman"/>
          <w:sz w:val="28"/>
          <w:szCs w:val="28"/>
        </w:rPr>
        <w:t xml:space="preserve"> должностного лица или уполномоченного представителя;</w:t>
      </w:r>
    </w:p>
    <w:p w14:paraId="54A307C5" w14:textId="6FB27D73"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б) применительно к физическим лицам: </w:t>
      </w:r>
      <w:r w:rsidR="006523E6" w:rsidRPr="001D2951">
        <w:rPr>
          <w:rFonts w:ascii="Times New Roman" w:hAnsi="Times New Roman" w:cs="Times New Roman"/>
          <w:sz w:val="28"/>
          <w:szCs w:val="28"/>
        </w:rPr>
        <w:t>фамилия, имя, отчество</w:t>
      </w:r>
      <w:r w:rsidRPr="001D2951">
        <w:rPr>
          <w:rFonts w:ascii="Times New Roman" w:hAnsi="Times New Roman" w:cs="Times New Roman"/>
          <w:sz w:val="28"/>
          <w:szCs w:val="28"/>
        </w:rPr>
        <w:t>, места жительства, серии и номера паспорта, наименования учреждения</w:t>
      </w:r>
      <w:r w:rsidR="005F4787" w:rsidRPr="001D2951">
        <w:rPr>
          <w:rFonts w:ascii="Times New Roman" w:hAnsi="Times New Roman" w:cs="Times New Roman"/>
          <w:sz w:val="28"/>
          <w:szCs w:val="28"/>
        </w:rPr>
        <w:t>,</w:t>
      </w:r>
      <w:r w:rsidRPr="001D2951">
        <w:rPr>
          <w:rFonts w:ascii="Times New Roman" w:hAnsi="Times New Roman" w:cs="Times New Roman"/>
          <w:sz w:val="28"/>
          <w:szCs w:val="28"/>
        </w:rPr>
        <w:t xml:space="preserve"> его выдавшего и даты выдачи.</w:t>
      </w:r>
    </w:p>
    <w:p w14:paraId="2D83A907" w14:textId="6709730F" w:rsidR="0024067A" w:rsidRPr="001D2951" w:rsidRDefault="0024067A"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Передача на ответственное хранение судебным приставом конфискованного имущества осуществляется в порядке, установленном законодательством в сфере исполнительного производства.</w:t>
      </w:r>
    </w:p>
    <w:p w14:paraId="68CC8CDE" w14:textId="754B957B" w:rsidR="0024067A" w:rsidRPr="001D2951" w:rsidRDefault="00AA6EEC" w:rsidP="006811D0">
      <w:pPr>
        <w:pStyle w:val="HTML"/>
        <w:spacing w:after="360" w:line="276" w:lineRule="auto"/>
        <w:ind w:firstLine="709"/>
        <w:jc w:val="both"/>
        <w:textAlignment w:val="baseline"/>
        <w:rPr>
          <w:rFonts w:ascii="Times New Roman" w:hAnsi="Times New Roman" w:cs="Times New Roman"/>
          <w:i/>
          <w:iCs/>
          <w:sz w:val="28"/>
          <w:szCs w:val="28"/>
        </w:rPr>
      </w:pPr>
      <w:hyperlink r:id="rId242" w:history="1">
        <w:r w:rsidR="0024067A" w:rsidRPr="001D2951">
          <w:rPr>
            <w:rStyle w:val="ac"/>
            <w:rFonts w:ascii="Times New Roman" w:hAnsi="Times New Roman"/>
            <w:i/>
            <w:iCs/>
            <w:sz w:val="28"/>
            <w:szCs w:val="28"/>
          </w:rPr>
          <w:t>(</w:t>
        </w:r>
        <w:r w:rsidR="0024067A" w:rsidRPr="001D2951">
          <w:rPr>
            <w:rStyle w:val="ac"/>
            <w:rFonts w:ascii="Times New Roman" w:hAnsi="Times New Roman"/>
            <w:i/>
            <w:iCs/>
            <w:sz w:val="28"/>
            <w:szCs w:val="28"/>
            <w:u w:val="single"/>
          </w:rPr>
          <w:t>Абзац четвертый пункта 57.9 статьи 57 введен Законом от 20.11.2020 № 208-IIНС</w:t>
        </w:r>
        <w:r w:rsidR="0024067A" w:rsidRPr="001D2951">
          <w:rPr>
            <w:rStyle w:val="ac"/>
            <w:rFonts w:ascii="Times New Roman" w:hAnsi="Times New Roman"/>
            <w:i/>
            <w:iCs/>
            <w:sz w:val="28"/>
            <w:szCs w:val="28"/>
          </w:rPr>
          <w:t>)</w:t>
        </w:r>
      </w:hyperlink>
    </w:p>
    <w:p w14:paraId="0D6E047C"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57.10. В акте описи и предварительной оценки имущества обязательно указывается об ознакомлении </w:t>
      </w:r>
      <w:proofErr w:type="gramStart"/>
      <w:r w:rsidRPr="001D2951">
        <w:rPr>
          <w:rFonts w:ascii="Times New Roman" w:hAnsi="Times New Roman" w:cs="Times New Roman"/>
          <w:sz w:val="28"/>
          <w:szCs w:val="28"/>
        </w:rPr>
        <w:t>лица</w:t>
      </w:r>
      <w:proofErr w:type="gramEnd"/>
      <w:r w:rsidRPr="001D2951">
        <w:rPr>
          <w:rFonts w:ascii="Times New Roman" w:hAnsi="Times New Roman" w:cs="Times New Roman"/>
          <w:sz w:val="28"/>
          <w:szCs w:val="28"/>
        </w:rPr>
        <w:t xml:space="preserve"> принявшего имущество на ответственное хранение, об ответственности за недостачу, порчу, замену или утрату данного имущества.</w:t>
      </w:r>
    </w:p>
    <w:p w14:paraId="50AEBC72"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2" w:name="o21"/>
      <w:bookmarkEnd w:id="132"/>
      <w:r w:rsidRPr="001D2951">
        <w:rPr>
          <w:rFonts w:ascii="Times New Roman" w:hAnsi="Times New Roman" w:cs="Times New Roman"/>
          <w:sz w:val="28"/>
          <w:szCs w:val="28"/>
        </w:rPr>
        <w:t xml:space="preserve">57.11. 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письма, запросы, пояснения и т.п.). </w:t>
      </w:r>
    </w:p>
    <w:p w14:paraId="5A80527B" w14:textId="16BAB0BD"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3" w:name="o22"/>
      <w:bookmarkEnd w:id="133"/>
      <w:r w:rsidRPr="001D2951">
        <w:rPr>
          <w:rFonts w:ascii="Times New Roman" w:hAnsi="Times New Roman" w:cs="Times New Roman"/>
          <w:sz w:val="28"/>
          <w:szCs w:val="28"/>
        </w:rPr>
        <w:lastRenderedPageBreak/>
        <w:t xml:space="preserve">57.12. 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w:t>
      </w:r>
      <w:r w:rsidR="008D6D82" w:rsidRPr="001D2951">
        <w:rPr>
          <w:rFonts w:ascii="Times New Roman" w:hAnsi="Times New Roman" w:cs="Times New Roman"/>
          <w:bCs/>
          <w:sz w:val="28"/>
          <w:szCs w:val="28"/>
        </w:rPr>
        <w:t>Республиканский бюджет Донецкой Народной Республики или местный бюджет</w:t>
      </w:r>
      <w:r w:rsidRPr="001D2951">
        <w:rPr>
          <w:rFonts w:ascii="Times New Roman" w:hAnsi="Times New Roman" w:cs="Times New Roman"/>
          <w:sz w:val="28"/>
          <w:szCs w:val="28"/>
        </w:rPr>
        <w:t>, где оно было выявлено, суммы полной стоимости поврежденных предметов или недостающих предметов</w:t>
      </w:r>
      <w:r w:rsidR="00DC65A3" w:rsidRPr="001D2951">
        <w:rPr>
          <w:rFonts w:ascii="Times New Roman" w:hAnsi="Times New Roman" w:cs="Times New Roman"/>
          <w:sz w:val="28"/>
          <w:szCs w:val="28"/>
        </w:rPr>
        <w:t>, если иное не предусмотрено законодательством в сфере исполнительного производства</w:t>
      </w:r>
      <w:r w:rsidRPr="001D2951">
        <w:rPr>
          <w:rFonts w:ascii="Times New Roman" w:hAnsi="Times New Roman" w:cs="Times New Roman"/>
          <w:sz w:val="28"/>
          <w:szCs w:val="28"/>
        </w:rPr>
        <w:t>.</w:t>
      </w:r>
    </w:p>
    <w:p w14:paraId="131B0F51" w14:textId="2FC7BDEA" w:rsidR="00DC65A3" w:rsidRPr="001D2951" w:rsidRDefault="00AA6EEC" w:rsidP="006811D0">
      <w:pPr>
        <w:pStyle w:val="HTML"/>
        <w:spacing w:after="360" w:line="276" w:lineRule="auto"/>
        <w:ind w:firstLine="709"/>
        <w:jc w:val="both"/>
        <w:textAlignment w:val="baseline"/>
        <w:rPr>
          <w:rFonts w:ascii="Times New Roman" w:hAnsi="Times New Roman" w:cs="Times New Roman"/>
          <w:i/>
          <w:iCs/>
          <w:sz w:val="28"/>
          <w:szCs w:val="28"/>
        </w:rPr>
      </w:pPr>
      <w:hyperlink r:id="rId243" w:history="1">
        <w:r w:rsidR="00CA0F2F" w:rsidRPr="001D2951">
          <w:rPr>
            <w:rStyle w:val="ac"/>
            <w:rFonts w:ascii="Times New Roman" w:hAnsi="Times New Roman"/>
            <w:i/>
            <w:iCs/>
            <w:sz w:val="28"/>
            <w:szCs w:val="28"/>
          </w:rPr>
          <w:t>(</w:t>
        </w:r>
        <w:r w:rsidR="00CA0F2F" w:rsidRPr="001D2951">
          <w:rPr>
            <w:rStyle w:val="ac"/>
            <w:rFonts w:ascii="Times New Roman" w:hAnsi="Times New Roman"/>
            <w:i/>
            <w:iCs/>
            <w:sz w:val="28"/>
            <w:szCs w:val="28"/>
            <w:u w:val="single"/>
          </w:rPr>
          <w:t>Абзац первый пункта 57.12 статьи 57 с изменениями, внесенными в соответствии с Законом от 20.11.2020 № 208-IIНС</w:t>
        </w:r>
        <w:r w:rsidR="00CA0F2F" w:rsidRPr="001D2951">
          <w:rPr>
            <w:rStyle w:val="ac"/>
            <w:rFonts w:ascii="Times New Roman" w:hAnsi="Times New Roman"/>
            <w:i/>
            <w:iCs/>
            <w:sz w:val="28"/>
            <w:szCs w:val="28"/>
          </w:rPr>
          <w:t>)</w:t>
        </w:r>
      </w:hyperlink>
    </w:p>
    <w:p w14:paraId="07E91633" w14:textId="56496FCB" w:rsidR="00545EF9" w:rsidRPr="001D2951"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34" w:name="o23"/>
      <w:bookmarkEnd w:id="134"/>
      <w:r w:rsidRPr="001D2951">
        <w:rPr>
          <w:rFonts w:ascii="Times New Roman" w:hAnsi="Times New Roman" w:cs="Times New Roman"/>
          <w:sz w:val="28"/>
          <w:szCs w:val="28"/>
        </w:rPr>
        <w:t>Если в указанный срок сумма стоимости данного имущества не будет внесена в бюджет, органы доходов и сборов обращаются в суд с иском о взыскании с лица, принявшего имущество на ответственное хранение, полной стоимости поврежденного имущества или имущества, которого не хватает</w:t>
      </w:r>
      <w:r w:rsidR="000A6008" w:rsidRPr="001D2951">
        <w:rPr>
          <w:rFonts w:ascii="Times New Roman" w:hAnsi="Times New Roman" w:cs="Times New Roman"/>
          <w:sz w:val="28"/>
          <w:szCs w:val="28"/>
        </w:rPr>
        <w:t>, если иное не предусмотрено законодательством в сфере исполнительного производства</w:t>
      </w:r>
      <w:r w:rsidRPr="001D2951">
        <w:rPr>
          <w:rFonts w:ascii="Times New Roman" w:hAnsi="Times New Roman" w:cs="Times New Roman"/>
          <w:sz w:val="28"/>
          <w:szCs w:val="28"/>
        </w:rPr>
        <w:t>.</w:t>
      </w:r>
    </w:p>
    <w:p w14:paraId="5A529B0E" w14:textId="266AAEDE" w:rsidR="000A6008" w:rsidRPr="001D2951" w:rsidRDefault="00AA6EEC" w:rsidP="006811D0">
      <w:pPr>
        <w:pStyle w:val="HTML"/>
        <w:tabs>
          <w:tab w:val="clear" w:pos="916"/>
          <w:tab w:val="left" w:pos="741"/>
        </w:tabs>
        <w:spacing w:after="360" w:line="276" w:lineRule="auto"/>
        <w:ind w:firstLine="709"/>
        <w:jc w:val="both"/>
        <w:textAlignment w:val="baseline"/>
        <w:rPr>
          <w:rFonts w:ascii="Times New Roman" w:hAnsi="Times New Roman" w:cs="Times New Roman"/>
          <w:i/>
          <w:iCs/>
          <w:sz w:val="28"/>
          <w:szCs w:val="28"/>
          <w:u w:val="single"/>
        </w:rPr>
      </w:pPr>
      <w:hyperlink r:id="rId244" w:history="1">
        <w:r w:rsidR="000A6008" w:rsidRPr="001D2951">
          <w:rPr>
            <w:rStyle w:val="ac"/>
            <w:rFonts w:ascii="Times New Roman" w:hAnsi="Times New Roman"/>
            <w:i/>
            <w:iCs/>
            <w:sz w:val="28"/>
            <w:szCs w:val="28"/>
            <w:u w:val="single"/>
          </w:rPr>
          <w:t>(</w:t>
        </w:r>
        <w:r w:rsidR="00B251BB" w:rsidRPr="001D2951">
          <w:rPr>
            <w:rStyle w:val="ac"/>
            <w:rFonts w:ascii="Times New Roman" w:hAnsi="Times New Roman"/>
            <w:i/>
            <w:iCs/>
            <w:sz w:val="28"/>
            <w:szCs w:val="28"/>
            <w:u w:val="single"/>
          </w:rPr>
          <w:t>А</w:t>
        </w:r>
        <w:r w:rsidR="000A6008" w:rsidRPr="001D2951">
          <w:rPr>
            <w:rStyle w:val="ac"/>
            <w:rFonts w:ascii="Times New Roman" w:hAnsi="Times New Roman"/>
            <w:i/>
            <w:iCs/>
            <w:sz w:val="28"/>
            <w:szCs w:val="28"/>
            <w:u w:val="single"/>
          </w:rPr>
          <w:t>бзац второй пункта 57.12 статьи 57 с изменениями, внесенными Законом от 20.11.2020 № 208-IIНС)</w:t>
        </w:r>
      </w:hyperlink>
    </w:p>
    <w:p w14:paraId="5115B1BA" w14:textId="6BB16FFA" w:rsidR="00B251BB" w:rsidRPr="001D2951" w:rsidRDefault="00AA6EEC" w:rsidP="006811D0">
      <w:pPr>
        <w:pStyle w:val="HTML"/>
        <w:tabs>
          <w:tab w:val="clear" w:pos="916"/>
          <w:tab w:val="left" w:pos="741"/>
        </w:tabs>
        <w:spacing w:after="360" w:line="276" w:lineRule="auto"/>
        <w:ind w:firstLine="709"/>
        <w:jc w:val="both"/>
        <w:textAlignment w:val="baseline"/>
        <w:rPr>
          <w:rFonts w:ascii="Times New Roman" w:hAnsi="Times New Roman" w:cs="Times New Roman"/>
          <w:i/>
          <w:iCs/>
          <w:sz w:val="28"/>
          <w:szCs w:val="28"/>
          <w:u w:val="single"/>
        </w:rPr>
      </w:pPr>
      <w:hyperlink r:id="rId245" w:history="1">
        <w:r w:rsidR="00B251BB" w:rsidRPr="001D2951">
          <w:rPr>
            <w:rStyle w:val="ac"/>
            <w:rFonts w:ascii="Times New Roman" w:hAnsi="Times New Roman"/>
            <w:i/>
            <w:iCs/>
            <w:sz w:val="28"/>
            <w:szCs w:val="28"/>
            <w:u w:val="single"/>
          </w:rPr>
          <w:t>(Пункт 57.12 статьи 57 с изменениями, внесенными в соответствии с Законом от 24.09.2020 № 193-IIНС)</w:t>
        </w:r>
      </w:hyperlink>
    </w:p>
    <w:p w14:paraId="29F54ABB" w14:textId="1FB4966B"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5" w:name="o24"/>
      <w:bookmarkEnd w:id="135"/>
      <w:r w:rsidRPr="001D2951">
        <w:rPr>
          <w:rFonts w:ascii="Times New Roman" w:hAnsi="Times New Roman" w:cs="Times New Roman"/>
          <w:sz w:val="28"/>
          <w:szCs w:val="28"/>
        </w:rPr>
        <w:t xml:space="preserve">57.13. </w:t>
      </w:r>
      <w:r w:rsidR="00E11DDA" w:rsidRPr="001D2951">
        <w:rPr>
          <w:rFonts w:ascii="Times New Roman" w:hAnsi="Times New Roman" w:cs="Times New Roman"/>
          <w:sz w:val="28"/>
          <w:szCs w:val="28"/>
        </w:rPr>
        <w:t>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республиканским органом исполнительной власти, реализующим государственную политику в сфере налогообложения и таможенного дела, или его территориальными органами до проведения описи судебным приставом и судебным приставом после проведения им описи в правоохранительные органы для принятия решения в рамках их компетенции.</w:t>
      </w:r>
    </w:p>
    <w:p w14:paraId="6DFB4CB4" w14:textId="2C69E48F" w:rsidR="00E11DDA" w:rsidRPr="001D2951" w:rsidRDefault="00AA6EEC" w:rsidP="006811D0">
      <w:pPr>
        <w:pStyle w:val="HTML"/>
        <w:spacing w:after="360" w:line="276" w:lineRule="auto"/>
        <w:ind w:firstLine="709"/>
        <w:jc w:val="both"/>
        <w:textAlignment w:val="baseline"/>
        <w:rPr>
          <w:rFonts w:ascii="Times New Roman" w:hAnsi="Times New Roman" w:cs="Times New Roman"/>
          <w:i/>
          <w:iCs/>
          <w:sz w:val="28"/>
          <w:szCs w:val="28"/>
        </w:rPr>
      </w:pPr>
      <w:hyperlink r:id="rId246" w:history="1">
        <w:r w:rsidR="00E11DDA" w:rsidRPr="001D2951">
          <w:rPr>
            <w:rStyle w:val="ac"/>
            <w:rFonts w:ascii="Times New Roman" w:hAnsi="Times New Roman"/>
            <w:i/>
            <w:iCs/>
            <w:sz w:val="28"/>
            <w:szCs w:val="28"/>
          </w:rPr>
          <w:t>(</w:t>
        </w:r>
        <w:r w:rsidR="00E11DDA" w:rsidRPr="001D2951">
          <w:rPr>
            <w:rStyle w:val="ac"/>
            <w:rFonts w:ascii="Times New Roman" w:hAnsi="Times New Roman"/>
            <w:i/>
            <w:iCs/>
            <w:sz w:val="28"/>
            <w:szCs w:val="28"/>
            <w:u w:val="single"/>
          </w:rPr>
          <w:t>Пункт 57.13 статьи 57 изложен в новой редакции в соответствии с Законом от 20.11.2020 № 208-IIНС</w:t>
        </w:r>
        <w:r w:rsidR="00E11DDA" w:rsidRPr="001D2951">
          <w:rPr>
            <w:rStyle w:val="ac"/>
            <w:rFonts w:ascii="Times New Roman" w:hAnsi="Times New Roman"/>
            <w:i/>
            <w:iCs/>
            <w:sz w:val="28"/>
            <w:szCs w:val="28"/>
          </w:rPr>
          <w:t>)</w:t>
        </w:r>
      </w:hyperlink>
    </w:p>
    <w:p w14:paraId="4240A227" w14:textId="53FA533B"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6" w:name="o25"/>
      <w:bookmarkStart w:id="137" w:name="o28"/>
      <w:bookmarkStart w:id="138" w:name="o30"/>
      <w:bookmarkStart w:id="139" w:name="o31"/>
      <w:bookmarkStart w:id="140" w:name="o32"/>
      <w:bookmarkStart w:id="141" w:name="_Hlk62555761"/>
      <w:bookmarkEnd w:id="136"/>
      <w:bookmarkEnd w:id="137"/>
      <w:bookmarkEnd w:id="138"/>
      <w:bookmarkEnd w:id="139"/>
      <w:bookmarkEnd w:id="140"/>
      <w:r w:rsidRPr="001D2951">
        <w:rPr>
          <w:rFonts w:ascii="Times New Roman" w:hAnsi="Times New Roman" w:cs="Times New Roman"/>
          <w:sz w:val="28"/>
          <w:szCs w:val="28"/>
        </w:rPr>
        <w:t xml:space="preserve">57.14. Если в течение срока, установленного пунктом 56.3 статьи 56 настоящего Закона, имущество не было востребовано и собственник не установлен, </w:t>
      </w:r>
      <w:r w:rsidR="00E11DDA" w:rsidRPr="001D2951">
        <w:rPr>
          <w:rFonts w:ascii="Times New Roman" w:hAnsi="Times New Roman" w:cs="Times New Roman"/>
          <w:sz w:val="28"/>
          <w:szCs w:val="28"/>
        </w:rPr>
        <w:t>республиканский орган исполнительной власти, реализующий государственную политику в сфере налогообложения и таможенного дела</w:t>
      </w:r>
      <w:r w:rsidR="00B251BB" w:rsidRPr="001D2951">
        <w:rPr>
          <w:rFonts w:ascii="Times New Roman" w:hAnsi="Times New Roman" w:cs="Times New Roman"/>
          <w:sz w:val="28"/>
          <w:szCs w:val="28"/>
        </w:rPr>
        <w:t>,</w:t>
      </w:r>
      <w:r w:rsidR="00E11DDA" w:rsidRPr="001D2951">
        <w:rPr>
          <w:rFonts w:ascii="Times New Roman" w:hAnsi="Times New Roman" w:cs="Times New Roman"/>
          <w:sz w:val="28"/>
          <w:szCs w:val="28"/>
        </w:rPr>
        <w:t xml:space="preserve"> </w:t>
      </w:r>
      <w:r w:rsidRPr="001D2951">
        <w:rPr>
          <w:rFonts w:ascii="Times New Roman" w:hAnsi="Times New Roman" w:cs="Times New Roman"/>
          <w:sz w:val="28"/>
          <w:szCs w:val="28"/>
        </w:rPr>
        <w:lastRenderedPageBreak/>
        <w:t xml:space="preserve">принимает решение о признании </w:t>
      </w:r>
      <w:r w:rsidR="00A30E9F" w:rsidRPr="001D2951">
        <w:rPr>
          <w:rFonts w:ascii="Times New Roman" w:hAnsi="Times New Roman" w:cs="Times New Roman"/>
          <w:bCs/>
          <w:sz w:val="28"/>
          <w:szCs w:val="28"/>
        </w:rPr>
        <w:t>вещи бесхозяйной</w:t>
      </w:r>
      <w:r w:rsidRPr="001D2951">
        <w:rPr>
          <w:rFonts w:ascii="Times New Roman" w:hAnsi="Times New Roman" w:cs="Times New Roman"/>
          <w:sz w:val="28"/>
          <w:szCs w:val="28"/>
        </w:rPr>
        <w:t>, по форме, которая устанавливается приказом</w:t>
      </w:r>
      <w:r w:rsidR="00E11DDA" w:rsidRPr="001D2951">
        <w:t xml:space="preserve"> </w:t>
      </w:r>
      <w:bookmarkStart w:id="142" w:name="_Hlk62137688"/>
      <w:r w:rsidR="00E11DDA" w:rsidRPr="001D2951">
        <w:rPr>
          <w:rFonts w:ascii="Times New Roman" w:hAnsi="Times New Roman" w:cs="Times New Roman"/>
          <w:sz w:val="28"/>
          <w:szCs w:val="28"/>
        </w:rPr>
        <w:t>республиканского органа исполнительной власти, реализующего государственную политику в сфере налогообложения и таможенного дела</w:t>
      </w:r>
      <w:bookmarkEnd w:id="142"/>
      <w:r w:rsidRPr="001D2951">
        <w:rPr>
          <w:rFonts w:ascii="Times New Roman" w:hAnsi="Times New Roman" w:cs="Times New Roman"/>
          <w:sz w:val="28"/>
          <w:szCs w:val="28"/>
        </w:rPr>
        <w:t xml:space="preserve">, а территориальные органы направляют </w:t>
      </w:r>
      <w:bookmarkStart w:id="143" w:name="_Hlk62137737"/>
      <w:r w:rsidR="00E11DDA" w:rsidRPr="001D2951">
        <w:rPr>
          <w:rFonts w:ascii="Times New Roman" w:hAnsi="Times New Roman" w:cs="Times New Roman"/>
          <w:sz w:val="28"/>
          <w:szCs w:val="28"/>
        </w:rPr>
        <w:t>республиканско</w:t>
      </w:r>
      <w:r w:rsidR="00F54FA3" w:rsidRPr="001D2951">
        <w:rPr>
          <w:rFonts w:ascii="Times New Roman" w:hAnsi="Times New Roman" w:cs="Times New Roman"/>
          <w:sz w:val="28"/>
          <w:szCs w:val="28"/>
        </w:rPr>
        <w:t>му</w:t>
      </w:r>
      <w:r w:rsidR="00E11DDA" w:rsidRPr="001D2951">
        <w:rPr>
          <w:rFonts w:ascii="Times New Roman" w:hAnsi="Times New Roman" w:cs="Times New Roman"/>
          <w:sz w:val="28"/>
          <w:szCs w:val="28"/>
        </w:rPr>
        <w:t xml:space="preserve"> орган</w:t>
      </w:r>
      <w:r w:rsidR="00F54FA3" w:rsidRPr="001D2951">
        <w:rPr>
          <w:rFonts w:ascii="Times New Roman" w:hAnsi="Times New Roman" w:cs="Times New Roman"/>
          <w:sz w:val="28"/>
          <w:szCs w:val="28"/>
        </w:rPr>
        <w:t>у</w:t>
      </w:r>
      <w:r w:rsidR="00E11DDA" w:rsidRPr="001D2951">
        <w:rPr>
          <w:rFonts w:ascii="Times New Roman" w:hAnsi="Times New Roman" w:cs="Times New Roman"/>
          <w:sz w:val="28"/>
          <w:szCs w:val="28"/>
        </w:rPr>
        <w:t xml:space="preserve"> исполнительной власти, реализующе</w:t>
      </w:r>
      <w:r w:rsidR="00F54FA3" w:rsidRPr="001D2951">
        <w:rPr>
          <w:rFonts w:ascii="Times New Roman" w:hAnsi="Times New Roman" w:cs="Times New Roman"/>
          <w:sz w:val="28"/>
          <w:szCs w:val="28"/>
        </w:rPr>
        <w:t>му</w:t>
      </w:r>
      <w:r w:rsidR="00E11DDA" w:rsidRPr="001D2951">
        <w:rPr>
          <w:rFonts w:ascii="Times New Roman" w:hAnsi="Times New Roman" w:cs="Times New Roman"/>
          <w:sz w:val="28"/>
          <w:szCs w:val="28"/>
        </w:rPr>
        <w:t xml:space="preserve"> государственную политику в сфере налогообложения и таможенного дела</w:t>
      </w:r>
      <w:r w:rsidR="00B251BB" w:rsidRPr="001D2951">
        <w:rPr>
          <w:rFonts w:ascii="Times New Roman" w:hAnsi="Times New Roman" w:cs="Times New Roman"/>
          <w:sz w:val="28"/>
          <w:szCs w:val="28"/>
        </w:rPr>
        <w:t>,</w:t>
      </w:r>
      <w:r w:rsidR="00E11DDA" w:rsidRPr="001D2951">
        <w:rPr>
          <w:rFonts w:ascii="Times New Roman" w:hAnsi="Times New Roman" w:cs="Times New Roman"/>
          <w:sz w:val="28"/>
          <w:szCs w:val="28"/>
        </w:rPr>
        <w:t xml:space="preserve"> </w:t>
      </w:r>
      <w:bookmarkEnd w:id="143"/>
      <w:r w:rsidRPr="001D2951">
        <w:rPr>
          <w:rFonts w:ascii="Times New Roman" w:hAnsi="Times New Roman" w:cs="Times New Roman"/>
          <w:sz w:val="28"/>
          <w:szCs w:val="28"/>
        </w:rPr>
        <w:t xml:space="preserve">заявление о признании </w:t>
      </w:r>
      <w:r w:rsidR="00A30E9F" w:rsidRPr="001D2951">
        <w:rPr>
          <w:rFonts w:ascii="Times New Roman" w:hAnsi="Times New Roman" w:cs="Times New Roman"/>
          <w:bCs/>
          <w:sz w:val="28"/>
          <w:szCs w:val="28"/>
        </w:rPr>
        <w:t>вещи бесхозяйной</w:t>
      </w:r>
      <w:r w:rsidRPr="001D2951">
        <w:rPr>
          <w:rFonts w:ascii="Times New Roman" w:hAnsi="Times New Roman" w:cs="Times New Roman"/>
          <w:sz w:val="28"/>
          <w:szCs w:val="28"/>
        </w:rPr>
        <w:t xml:space="preserve">, к которому прилагаются копии материалов, хранящихся в деле. </w:t>
      </w:r>
    </w:p>
    <w:bookmarkEnd w:id="141"/>
    <w:p w14:paraId="289A0748" w14:textId="10D0B354" w:rsidR="00F54FA3" w:rsidRPr="001D2951" w:rsidRDefault="00F54FA3" w:rsidP="006811D0">
      <w:pPr>
        <w:pStyle w:val="HTML"/>
        <w:spacing w:after="360" w:line="276" w:lineRule="auto"/>
        <w:ind w:firstLine="709"/>
        <w:jc w:val="both"/>
        <w:rPr>
          <w:rFonts w:ascii="Times New Roman" w:hAnsi="Times New Roman" w:cs="Times New Roman"/>
          <w:i/>
          <w:iCs/>
          <w:sz w:val="28"/>
          <w:szCs w:val="28"/>
        </w:rPr>
      </w:pPr>
      <w:r w:rsidRPr="001D2951">
        <w:rPr>
          <w:rFonts w:ascii="Times New Roman" w:hAnsi="Times New Roman" w:cs="Times New Roman"/>
          <w:i/>
          <w:iCs/>
          <w:sz w:val="28"/>
          <w:szCs w:val="28"/>
        </w:rPr>
        <w:t xml:space="preserve">(Пункт 57.14 статьи 57 с изменениями, внесенными в соответствии с Законами </w:t>
      </w:r>
      <w:hyperlink r:id="rId247" w:history="1">
        <w:r w:rsidRPr="001D2951">
          <w:rPr>
            <w:rStyle w:val="ac"/>
            <w:rFonts w:ascii="Times New Roman" w:hAnsi="Times New Roman"/>
            <w:i/>
            <w:iCs/>
            <w:sz w:val="28"/>
            <w:szCs w:val="28"/>
            <w:u w:val="single"/>
          </w:rPr>
          <w:t>от 24.09.2020 № 193-IIНС</w:t>
        </w:r>
      </w:hyperlink>
      <w:r w:rsidRPr="001D2951">
        <w:rPr>
          <w:rFonts w:ascii="Times New Roman" w:hAnsi="Times New Roman" w:cs="Times New Roman"/>
          <w:i/>
          <w:iCs/>
          <w:sz w:val="28"/>
          <w:szCs w:val="28"/>
        </w:rPr>
        <w:t xml:space="preserve">, </w:t>
      </w:r>
      <w:hyperlink r:id="rId248" w:history="1">
        <w:r w:rsidRPr="001D2951">
          <w:rPr>
            <w:rStyle w:val="ac"/>
            <w:rFonts w:ascii="Times New Roman" w:hAnsi="Times New Roman"/>
            <w:i/>
            <w:iCs/>
            <w:sz w:val="28"/>
            <w:szCs w:val="28"/>
            <w:u w:val="single"/>
          </w:rPr>
          <w:t>от 20.11.2020 № 208-IIНС</w:t>
        </w:r>
      </w:hyperlink>
      <w:r w:rsidRPr="001D2951">
        <w:rPr>
          <w:rFonts w:ascii="Times New Roman" w:hAnsi="Times New Roman" w:cs="Times New Roman"/>
          <w:i/>
          <w:iCs/>
          <w:sz w:val="28"/>
          <w:szCs w:val="28"/>
        </w:rPr>
        <w:t>)</w:t>
      </w:r>
    </w:p>
    <w:p w14:paraId="52635179" w14:textId="49104165" w:rsidR="00545EF9" w:rsidRPr="001D2951" w:rsidRDefault="00545EF9" w:rsidP="006811D0">
      <w:pPr>
        <w:pStyle w:val="HTML"/>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 xml:space="preserve">57.15. Комиссия по работе с бесхозяйным имуществом при </w:t>
      </w:r>
      <w:bookmarkStart w:id="144" w:name="_Hlk62138064"/>
      <w:r w:rsidR="00AC6872" w:rsidRPr="001D2951">
        <w:rPr>
          <w:rFonts w:ascii="Times New Roman" w:hAnsi="Times New Roman" w:cs="Times New Roman"/>
          <w:sz w:val="28"/>
          <w:szCs w:val="28"/>
        </w:rPr>
        <w:t xml:space="preserve">республиканском органе исполнительной власти, реализующим государственную политику в сфере налогообложения и таможенного </w:t>
      </w:r>
      <w:bookmarkEnd w:id="144"/>
      <w:r w:rsidR="00AC6872" w:rsidRPr="001D2951">
        <w:rPr>
          <w:rFonts w:ascii="Times New Roman" w:hAnsi="Times New Roman" w:cs="Times New Roman"/>
          <w:sz w:val="28"/>
          <w:szCs w:val="28"/>
        </w:rPr>
        <w:t>дела</w:t>
      </w:r>
      <w:r w:rsidR="00432C50" w:rsidRPr="001D2951">
        <w:rPr>
          <w:rFonts w:ascii="Times New Roman" w:hAnsi="Times New Roman" w:cs="Times New Roman"/>
          <w:sz w:val="28"/>
          <w:szCs w:val="28"/>
        </w:rPr>
        <w:t>,</w:t>
      </w:r>
      <w:r w:rsidR="00AC6872" w:rsidRPr="001D2951">
        <w:rPr>
          <w:rFonts w:ascii="Times New Roman" w:hAnsi="Times New Roman" w:cs="Times New Roman"/>
          <w:sz w:val="28"/>
          <w:szCs w:val="28"/>
        </w:rPr>
        <w:t xml:space="preserve"> </w:t>
      </w:r>
      <w:r w:rsidRPr="001D2951">
        <w:rPr>
          <w:rFonts w:ascii="Times New Roman" w:hAnsi="Times New Roman" w:cs="Times New Roman"/>
          <w:sz w:val="28"/>
          <w:szCs w:val="28"/>
        </w:rPr>
        <w:t>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D2951">
        <w:rPr>
          <w:rFonts w:ascii="Times New Roman" w:hAnsi="Times New Roman" w:cs="Times New Roman"/>
          <w:sz w:val="28"/>
          <w:szCs w:val="28"/>
        </w:rPr>
        <w:t xml:space="preserve"> </w:t>
      </w:r>
      <w:r w:rsidRPr="001D2951">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14:paraId="47397EE6" w14:textId="6B631830"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В случае если предварительная оценка имущества не превышает 4 000 российских рублей решение о признании </w:t>
      </w:r>
      <w:r w:rsidR="00A30E9F" w:rsidRPr="001D2951">
        <w:rPr>
          <w:rFonts w:ascii="Times New Roman" w:hAnsi="Times New Roman" w:cs="Times New Roman"/>
          <w:bCs/>
          <w:sz w:val="28"/>
          <w:szCs w:val="28"/>
        </w:rPr>
        <w:t>вещи бесхозяйной</w:t>
      </w:r>
      <w:r w:rsidR="00A30E9F" w:rsidRPr="001D2951">
        <w:rPr>
          <w:rFonts w:ascii="Times New Roman" w:hAnsi="Times New Roman" w:cs="Times New Roman"/>
          <w:sz w:val="28"/>
          <w:szCs w:val="28"/>
        </w:rPr>
        <w:t xml:space="preserve"> </w:t>
      </w:r>
      <w:r w:rsidRPr="001D2951">
        <w:rPr>
          <w:rFonts w:ascii="Times New Roman" w:hAnsi="Times New Roman" w:cs="Times New Roman"/>
          <w:sz w:val="28"/>
          <w:szCs w:val="28"/>
        </w:rPr>
        <w:t xml:space="preserve">принимается соответствующей комиссией территориального органа </w:t>
      </w:r>
      <w:bookmarkStart w:id="145" w:name="_Hlk62138153"/>
      <w:r w:rsidR="00AC6872" w:rsidRPr="001D2951">
        <w:rPr>
          <w:rFonts w:ascii="Times New Roman" w:hAnsi="Times New Roman" w:cs="Times New Roman"/>
          <w:sz w:val="28"/>
          <w:szCs w:val="28"/>
        </w:rPr>
        <w:t>республиканского органа исполнительной власти, реализующего государственную политику в сфере налогообложения и таможенного</w:t>
      </w:r>
      <w:bookmarkEnd w:id="145"/>
      <w:r w:rsidR="00432C50" w:rsidRPr="001D2951">
        <w:rPr>
          <w:rFonts w:ascii="Times New Roman" w:hAnsi="Times New Roman" w:cs="Times New Roman"/>
          <w:sz w:val="28"/>
          <w:szCs w:val="28"/>
        </w:rPr>
        <w:t xml:space="preserve"> дела</w:t>
      </w:r>
      <w:r w:rsidRPr="001D2951">
        <w:rPr>
          <w:rFonts w:ascii="Times New Roman" w:hAnsi="Times New Roman" w:cs="Times New Roman"/>
          <w:sz w:val="28"/>
          <w:szCs w:val="28"/>
        </w:rPr>
        <w:t xml:space="preserve">. В этом случае заявление о признании </w:t>
      </w:r>
      <w:r w:rsidR="00A30E9F" w:rsidRPr="001D2951">
        <w:rPr>
          <w:rFonts w:ascii="Times New Roman" w:hAnsi="Times New Roman" w:cs="Times New Roman"/>
          <w:bCs/>
          <w:sz w:val="28"/>
          <w:szCs w:val="28"/>
        </w:rPr>
        <w:t>вещи бесхозяйной</w:t>
      </w:r>
      <w:r w:rsidR="00A30E9F" w:rsidRPr="001D2951">
        <w:rPr>
          <w:rFonts w:ascii="Times New Roman" w:hAnsi="Times New Roman" w:cs="Times New Roman"/>
          <w:sz w:val="28"/>
          <w:szCs w:val="28"/>
        </w:rPr>
        <w:t xml:space="preserve"> </w:t>
      </w:r>
      <w:r w:rsidRPr="001D2951">
        <w:rPr>
          <w:rFonts w:ascii="Times New Roman" w:hAnsi="Times New Roman" w:cs="Times New Roman"/>
          <w:sz w:val="28"/>
          <w:szCs w:val="28"/>
        </w:rPr>
        <w:t xml:space="preserve">в </w:t>
      </w:r>
      <w:bookmarkStart w:id="146" w:name="_Hlk62138616"/>
      <w:r w:rsidR="00AC6872" w:rsidRPr="001D2951">
        <w:rPr>
          <w:rFonts w:ascii="Times New Roman" w:hAnsi="Times New Roman" w:cs="Times New Roman"/>
          <w:sz w:val="28"/>
          <w:szCs w:val="28"/>
        </w:rPr>
        <w:t>республиканский орган исполнительной власти, реализующ</w:t>
      </w:r>
      <w:r w:rsidR="006F05EA" w:rsidRPr="001D2951">
        <w:rPr>
          <w:rFonts w:ascii="Times New Roman" w:hAnsi="Times New Roman" w:cs="Times New Roman"/>
          <w:sz w:val="28"/>
          <w:szCs w:val="28"/>
        </w:rPr>
        <w:t>ий</w:t>
      </w:r>
      <w:r w:rsidR="00AC6872" w:rsidRPr="001D2951">
        <w:rPr>
          <w:rFonts w:ascii="Times New Roman" w:hAnsi="Times New Roman" w:cs="Times New Roman"/>
          <w:sz w:val="28"/>
          <w:szCs w:val="28"/>
        </w:rPr>
        <w:t xml:space="preserve"> государственную политику в сфере налогообложения и таможенного </w:t>
      </w:r>
      <w:r w:rsidR="00432C50" w:rsidRPr="001D2951">
        <w:rPr>
          <w:rFonts w:ascii="Times New Roman" w:hAnsi="Times New Roman" w:cs="Times New Roman"/>
          <w:sz w:val="28"/>
          <w:szCs w:val="28"/>
        </w:rPr>
        <w:t>дела</w:t>
      </w:r>
      <w:r w:rsidR="006F05EA" w:rsidRPr="001D2951">
        <w:rPr>
          <w:rFonts w:ascii="Times New Roman" w:hAnsi="Times New Roman" w:cs="Times New Roman"/>
          <w:sz w:val="28"/>
          <w:szCs w:val="28"/>
        </w:rPr>
        <w:t>,</w:t>
      </w:r>
      <w:r w:rsidR="00432C50" w:rsidRPr="001D2951">
        <w:rPr>
          <w:rFonts w:ascii="Times New Roman" w:hAnsi="Times New Roman" w:cs="Times New Roman"/>
          <w:sz w:val="28"/>
          <w:szCs w:val="28"/>
        </w:rPr>
        <w:t xml:space="preserve"> </w:t>
      </w:r>
      <w:bookmarkEnd w:id="146"/>
      <w:r w:rsidR="00AC6872" w:rsidRPr="001D2951">
        <w:rPr>
          <w:rFonts w:ascii="Times New Roman" w:hAnsi="Times New Roman" w:cs="Times New Roman"/>
          <w:sz w:val="28"/>
          <w:szCs w:val="28"/>
        </w:rPr>
        <w:t>не направляется</w:t>
      </w:r>
      <w:r w:rsidRPr="001D2951">
        <w:rPr>
          <w:rFonts w:ascii="Times New Roman" w:hAnsi="Times New Roman" w:cs="Times New Roman"/>
          <w:sz w:val="28"/>
          <w:szCs w:val="28"/>
        </w:rPr>
        <w:t>.</w:t>
      </w:r>
    </w:p>
    <w:p w14:paraId="4EA3A5B9" w14:textId="724C12FF" w:rsidR="00432C50" w:rsidRPr="001D2951" w:rsidRDefault="00432C50" w:rsidP="006811D0">
      <w:pPr>
        <w:pStyle w:val="HTML"/>
        <w:spacing w:after="360" w:line="276" w:lineRule="auto"/>
        <w:ind w:firstLine="709"/>
        <w:jc w:val="both"/>
        <w:textAlignment w:val="baseline"/>
        <w:rPr>
          <w:rFonts w:ascii="Times New Roman" w:hAnsi="Times New Roman" w:cs="Times New Roman"/>
          <w:i/>
          <w:iCs/>
          <w:sz w:val="28"/>
          <w:szCs w:val="28"/>
        </w:rPr>
      </w:pPr>
      <w:bookmarkStart w:id="147" w:name="o17"/>
      <w:bookmarkEnd w:id="147"/>
      <w:r w:rsidRPr="001D2951">
        <w:rPr>
          <w:rFonts w:ascii="Times New Roman" w:hAnsi="Times New Roman" w:cs="Times New Roman"/>
          <w:i/>
          <w:iCs/>
          <w:sz w:val="28"/>
          <w:szCs w:val="28"/>
        </w:rPr>
        <w:t xml:space="preserve">(Пункт 57.15 статьи 57 с изменениями, внесенными в соответствии с Законами </w:t>
      </w:r>
      <w:hyperlink r:id="rId249" w:history="1">
        <w:r w:rsidRPr="001D2951">
          <w:rPr>
            <w:rStyle w:val="ac"/>
            <w:rFonts w:ascii="Times New Roman" w:hAnsi="Times New Roman"/>
            <w:i/>
            <w:iCs/>
            <w:sz w:val="28"/>
            <w:szCs w:val="28"/>
            <w:u w:val="single"/>
          </w:rPr>
          <w:t>от 24.09.2020 № 193-IIНС</w:t>
        </w:r>
      </w:hyperlink>
      <w:r w:rsidRPr="001D2951">
        <w:rPr>
          <w:rFonts w:ascii="Times New Roman" w:hAnsi="Times New Roman" w:cs="Times New Roman"/>
          <w:i/>
          <w:iCs/>
          <w:sz w:val="28"/>
          <w:szCs w:val="28"/>
        </w:rPr>
        <w:t xml:space="preserve">, </w:t>
      </w:r>
      <w:hyperlink r:id="rId250" w:history="1">
        <w:r w:rsidRPr="001D2951">
          <w:rPr>
            <w:rStyle w:val="ac"/>
            <w:rFonts w:ascii="Times New Roman" w:hAnsi="Times New Roman"/>
            <w:i/>
            <w:iCs/>
            <w:sz w:val="28"/>
            <w:szCs w:val="28"/>
            <w:u w:val="single"/>
          </w:rPr>
          <w:t>от 20.11.2020 № 208-IIНС</w:t>
        </w:r>
      </w:hyperlink>
      <w:r w:rsidRPr="001D2951">
        <w:rPr>
          <w:rFonts w:ascii="Times New Roman" w:hAnsi="Times New Roman" w:cs="Times New Roman"/>
          <w:i/>
          <w:iCs/>
          <w:sz w:val="28"/>
          <w:szCs w:val="28"/>
        </w:rPr>
        <w:t>)</w:t>
      </w:r>
    </w:p>
    <w:p w14:paraId="639E76CA" w14:textId="1DF7F98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57.16.</w:t>
      </w:r>
      <w:r w:rsidR="005F4787" w:rsidRPr="001D2951">
        <w:rPr>
          <w:rFonts w:ascii="Times New Roman" w:hAnsi="Times New Roman" w:cs="Times New Roman"/>
          <w:sz w:val="28"/>
          <w:szCs w:val="28"/>
        </w:rPr>
        <w:t> </w:t>
      </w:r>
      <w:r w:rsidRPr="001D2951">
        <w:rPr>
          <w:rFonts w:ascii="Times New Roman" w:hAnsi="Times New Roman" w:cs="Times New Roman"/>
          <w:sz w:val="28"/>
          <w:szCs w:val="28"/>
        </w:rPr>
        <w:t xml:space="preserve">Правоохранительные, таможенные и другие уполномоченные органы, а также органы местного самоуправления обязаны сообщать органам </w:t>
      </w:r>
      <w:r w:rsidR="005248D0" w:rsidRPr="001D2951">
        <w:rPr>
          <w:rFonts w:ascii="Times New Roman" w:hAnsi="Times New Roman" w:cs="Times New Roman"/>
          <w:sz w:val="28"/>
          <w:szCs w:val="28"/>
        </w:rPr>
        <w:t xml:space="preserve">доходов и сборов </w:t>
      </w:r>
      <w:r w:rsidRPr="001D2951">
        <w:rPr>
          <w:rFonts w:ascii="Times New Roman" w:hAnsi="Times New Roman" w:cs="Times New Roman"/>
          <w:sz w:val="28"/>
          <w:szCs w:val="28"/>
        </w:rPr>
        <w:t xml:space="preserve">о наличии имущества, указанного </w:t>
      </w:r>
      <w:r w:rsidR="00E26543" w:rsidRPr="001D2951">
        <w:rPr>
          <w:rFonts w:ascii="Times New Roman" w:hAnsi="Times New Roman" w:cs="Times New Roman"/>
          <w:sz w:val="28"/>
          <w:szCs w:val="28"/>
        </w:rPr>
        <w:t xml:space="preserve">в подпункте 56.1.1 пункта 56.1 </w:t>
      </w:r>
      <w:r w:rsidRPr="001D2951">
        <w:rPr>
          <w:rFonts w:ascii="Times New Roman" w:hAnsi="Times New Roman" w:cs="Times New Roman"/>
          <w:sz w:val="28"/>
          <w:szCs w:val="28"/>
        </w:rPr>
        <w:t xml:space="preserve">статьи 56 настоящего Закона. После принятия соответствующих решений о переходе права собственности имущества в пользу Донецкой Народной Республики, а также по истечении установленных сроков его хранения, </w:t>
      </w:r>
      <w:r w:rsidRPr="001D2951">
        <w:rPr>
          <w:rFonts w:ascii="Times New Roman" w:hAnsi="Times New Roman" w:cs="Times New Roman"/>
          <w:sz w:val="28"/>
          <w:szCs w:val="28"/>
        </w:rPr>
        <w:lastRenderedPageBreak/>
        <w:t xml:space="preserve">незамедлительно передавать его для обращения в собственность Донецкой Народной Республики.  </w:t>
      </w:r>
    </w:p>
    <w:p w14:paraId="13F5806C" w14:textId="5EC821B9" w:rsidR="00E01896" w:rsidRPr="001D2951" w:rsidRDefault="00AA6EEC" w:rsidP="006811D0">
      <w:pPr>
        <w:pStyle w:val="HTML"/>
        <w:spacing w:after="360" w:line="276" w:lineRule="auto"/>
        <w:ind w:firstLine="709"/>
        <w:jc w:val="both"/>
        <w:textAlignment w:val="baseline"/>
        <w:rPr>
          <w:rFonts w:ascii="Times New Roman" w:hAnsi="Times New Roman" w:cs="Times New Roman"/>
          <w:i/>
          <w:iCs/>
          <w:sz w:val="28"/>
          <w:szCs w:val="28"/>
        </w:rPr>
      </w:pPr>
      <w:hyperlink r:id="rId251" w:history="1">
        <w:r w:rsidR="00E01896" w:rsidRPr="001D2951">
          <w:rPr>
            <w:rStyle w:val="ac"/>
            <w:rFonts w:ascii="Times New Roman" w:hAnsi="Times New Roman"/>
            <w:i/>
            <w:iCs/>
            <w:sz w:val="28"/>
            <w:szCs w:val="28"/>
          </w:rPr>
          <w:t>(</w:t>
        </w:r>
        <w:r w:rsidR="00E01896" w:rsidRPr="001D2951">
          <w:rPr>
            <w:rStyle w:val="ac"/>
            <w:rFonts w:ascii="Times New Roman" w:hAnsi="Times New Roman"/>
            <w:i/>
            <w:iCs/>
            <w:sz w:val="28"/>
            <w:szCs w:val="28"/>
            <w:u w:val="single"/>
          </w:rPr>
          <w:t>Пункт 57.16 статьи 57 с изменениями, внесенными в соответствии с Законом от 20.11.2020 № 208-IIНС</w:t>
        </w:r>
        <w:r w:rsidR="00E01896" w:rsidRPr="001D2951">
          <w:rPr>
            <w:rStyle w:val="ac"/>
            <w:rFonts w:ascii="Times New Roman" w:hAnsi="Times New Roman"/>
            <w:i/>
            <w:iCs/>
            <w:sz w:val="28"/>
            <w:szCs w:val="28"/>
          </w:rPr>
          <w:t>)</w:t>
        </w:r>
      </w:hyperlink>
    </w:p>
    <w:p w14:paraId="51401366" w14:textId="53FECC43" w:rsidR="00545EF9" w:rsidRPr="001D2951"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5</w:t>
      </w:r>
      <w:r w:rsidR="00545EF9" w:rsidRPr="001D2951">
        <w:rPr>
          <w:rFonts w:ascii="Times New Roman" w:hAnsi="Times New Roman" w:cs="Times New Roman"/>
          <w:sz w:val="28"/>
          <w:szCs w:val="28"/>
        </w:rPr>
        <w:t xml:space="preserve">7.17. Органы доходов и сборов обязаны принять к учету </w:t>
      </w:r>
      <w:r w:rsidR="004E47F6" w:rsidRPr="001D2951">
        <w:rPr>
          <w:rFonts w:ascii="Times New Roman" w:hAnsi="Times New Roman" w:cs="Times New Roman"/>
          <w:sz w:val="28"/>
          <w:szCs w:val="28"/>
        </w:rPr>
        <w:t xml:space="preserve">вещи, указанные в подпункте 56.1.1 пункта 56.1 статьи 56 настоящего Закона, </w:t>
      </w:r>
      <w:r w:rsidR="00545EF9" w:rsidRPr="001D2951">
        <w:rPr>
          <w:rFonts w:ascii="Times New Roman" w:hAnsi="Times New Roman" w:cs="Times New Roman"/>
          <w:sz w:val="28"/>
          <w:szCs w:val="28"/>
        </w:rPr>
        <w:t>актом описи и предварительной оценки имущества и принять меры по распоряжению им</w:t>
      </w:r>
      <w:r w:rsidR="004E47F6" w:rsidRPr="001D2951">
        <w:rPr>
          <w:rFonts w:ascii="Times New Roman" w:hAnsi="Times New Roman" w:cs="Times New Roman"/>
          <w:sz w:val="28"/>
          <w:szCs w:val="28"/>
        </w:rPr>
        <w:t>и</w:t>
      </w:r>
      <w:r w:rsidR="00545EF9" w:rsidRPr="001D2951">
        <w:rPr>
          <w:rFonts w:ascii="Times New Roman" w:hAnsi="Times New Roman" w:cs="Times New Roman"/>
          <w:sz w:val="28"/>
          <w:szCs w:val="28"/>
        </w:rPr>
        <w:t xml:space="preserve">. </w:t>
      </w:r>
      <w:r w:rsidR="00A30E9F" w:rsidRPr="001D2951">
        <w:rPr>
          <w:rFonts w:ascii="Times New Roman" w:hAnsi="Times New Roman" w:cs="Times New Roman"/>
          <w:sz w:val="28"/>
          <w:szCs w:val="28"/>
        </w:rPr>
        <w:t>Взятие на учет и дальнейшее распоряжение конфискованными вещами, которые переходят в собственность Донецкой Народной Республики, осуществляется в порядке, предусмотренном</w:t>
      </w:r>
      <w:r w:rsidR="004E47F6" w:rsidRPr="001D2951">
        <w:t xml:space="preserve"> </w:t>
      </w:r>
      <w:r w:rsidR="004E47F6" w:rsidRPr="001D2951">
        <w:rPr>
          <w:rFonts w:ascii="Times New Roman" w:hAnsi="Times New Roman" w:cs="Times New Roman"/>
          <w:sz w:val="28"/>
          <w:szCs w:val="28"/>
        </w:rPr>
        <w:t>законодательством в сфере исполнительного производства</w:t>
      </w:r>
      <w:r w:rsidR="00A30E9F" w:rsidRPr="001D2951">
        <w:rPr>
          <w:rFonts w:ascii="Times New Roman" w:hAnsi="Times New Roman" w:cs="Times New Roman"/>
          <w:sz w:val="28"/>
          <w:szCs w:val="28"/>
        </w:rPr>
        <w:t>.</w:t>
      </w:r>
      <w:r w:rsidR="00545EF9" w:rsidRPr="001D2951">
        <w:rPr>
          <w:rFonts w:ascii="Times New Roman" w:hAnsi="Times New Roman" w:cs="Times New Roman"/>
          <w:sz w:val="28"/>
          <w:szCs w:val="28"/>
        </w:rPr>
        <w:t xml:space="preserve"> </w:t>
      </w:r>
    </w:p>
    <w:p w14:paraId="70EF1289" w14:textId="4C609533" w:rsidR="004E47F6" w:rsidRPr="001D2951" w:rsidRDefault="004E47F6" w:rsidP="006811D0">
      <w:pPr>
        <w:pStyle w:val="HTML"/>
        <w:tabs>
          <w:tab w:val="clear" w:pos="916"/>
          <w:tab w:val="left" w:pos="684"/>
        </w:tabs>
        <w:spacing w:after="360" w:line="276" w:lineRule="auto"/>
        <w:ind w:firstLine="709"/>
        <w:jc w:val="both"/>
        <w:textAlignment w:val="baseline"/>
        <w:rPr>
          <w:rFonts w:ascii="Times New Roman" w:hAnsi="Times New Roman" w:cs="Times New Roman"/>
          <w:i/>
          <w:iCs/>
          <w:sz w:val="28"/>
          <w:szCs w:val="28"/>
        </w:rPr>
      </w:pPr>
      <w:r w:rsidRPr="001D2951">
        <w:rPr>
          <w:rFonts w:ascii="Times New Roman" w:hAnsi="Times New Roman" w:cs="Times New Roman"/>
          <w:i/>
          <w:iCs/>
          <w:sz w:val="28"/>
          <w:szCs w:val="28"/>
        </w:rPr>
        <w:t xml:space="preserve">(Пункт 57.17 статьи 57 с изменениями, внесенными в соответствии с Законами </w:t>
      </w:r>
      <w:hyperlink r:id="rId252" w:history="1">
        <w:r w:rsidRPr="001D2951">
          <w:rPr>
            <w:rStyle w:val="ac"/>
            <w:rFonts w:ascii="Times New Roman" w:hAnsi="Times New Roman"/>
            <w:i/>
            <w:iCs/>
            <w:sz w:val="28"/>
            <w:szCs w:val="28"/>
            <w:u w:val="single"/>
          </w:rPr>
          <w:t>от 24.09.2020 № 193-IIНС</w:t>
        </w:r>
      </w:hyperlink>
      <w:r w:rsidRPr="001D2951">
        <w:rPr>
          <w:rFonts w:ascii="Times New Roman" w:hAnsi="Times New Roman" w:cs="Times New Roman"/>
          <w:i/>
          <w:iCs/>
          <w:sz w:val="28"/>
          <w:szCs w:val="28"/>
        </w:rPr>
        <w:t xml:space="preserve">, </w:t>
      </w:r>
      <w:hyperlink r:id="rId253" w:history="1">
        <w:r w:rsidRPr="001D2951">
          <w:rPr>
            <w:rStyle w:val="ac"/>
            <w:rFonts w:ascii="Times New Roman" w:hAnsi="Times New Roman"/>
            <w:i/>
            <w:iCs/>
            <w:sz w:val="28"/>
            <w:szCs w:val="28"/>
            <w:u w:val="single"/>
          </w:rPr>
          <w:t>от 20.11.2020 № 208-IIНС</w:t>
        </w:r>
      </w:hyperlink>
      <w:r w:rsidRPr="001D2951">
        <w:rPr>
          <w:rFonts w:ascii="Times New Roman" w:hAnsi="Times New Roman" w:cs="Times New Roman"/>
          <w:i/>
          <w:iCs/>
          <w:sz w:val="28"/>
          <w:szCs w:val="28"/>
        </w:rPr>
        <w:t>)</w:t>
      </w:r>
    </w:p>
    <w:p w14:paraId="6AF6E343" w14:textId="77777777" w:rsidR="00545EF9" w:rsidRPr="001D2951"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57.18. </w:t>
      </w:r>
      <w:hyperlink r:id="rId254" w:history="1">
        <w:r w:rsidR="00265B41" w:rsidRPr="001D2951">
          <w:rPr>
            <w:rFonts w:ascii="Times New Roman" w:eastAsia="Calibri" w:hAnsi="Times New Roman" w:cs="Times New Roman"/>
            <w:i/>
            <w:color w:val="0000FF"/>
            <w:sz w:val="28"/>
            <w:szCs w:val="28"/>
            <w:u w:val="single"/>
            <w:lang w:eastAsia="en-US"/>
          </w:rPr>
          <w:t>(Пункт 57.18 статьи 57 утратил  силу в соответствии с Законом от 24.09.2020 № 193-IIНС)</w:t>
        </w:r>
      </w:hyperlink>
    </w:p>
    <w:p w14:paraId="1C7971BC"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57.19. </w:t>
      </w:r>
      <w:hyperlink r:id="rId255" w:history="1">
        <w:r w:rsidR="00265B41" w:rsidRPr="001D2951">
          <w:rPr>
            <w:rFonts w:ascii="Times New Roman" w:eastAsia="Calibri" w:hAnsi="Times New Roman" w:cs="Times New Roman"/>
            <w:i/>
            <w:color w:val="0000FF"/>
            <w:sz w:val="28"/>
            <w:szCs w:val="28"/>
            <w:u w:val="single"/>
            <w:lang w:eastAsia="en-US"/>
          </w:rPr>
          <w:t>(Пункт 57.19 статьи 57 утратил силу в соответствии с Законом от 24.09.2020 № 193-IIНС)</w:t>
        </w:r>
      </w:hyperlink>
    </w:p>
    <w:p w14:paraId="7A0CFE74" w14:textId="77777777" w:rsidR="00545EF9" w:rsidRPr="001D2951" w:rsidRDefault="00545EF9" w:rsidP="006811D0">
      <w:pPr>
        <w:pStyle w:val="HTML"/>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 xml:space="preserve">57.20. Органы доходов и сборов осуществляют контроль за сохранностью поставленного на учет </w:t>
      </w:r>
      <w:r w:rsidR="00265B41" w:rsidRPr="001D2951">
        <w:rPr>
          <w:rFonts w:ascii="Times New Roman" w:hAnsi="Times New Roman" w:cs="Times New Roman"/>
          <w:bCs/>
          <w:sz w:val="28"/>
          <w:szCs w:val="28"/>
        </w:rPr>
        <w:t>бесхозяйных вещей</w:t>
      </w:r>
      <w:r w:rsidRPr="001D2951">
        <w:rPr>
          <w:rFonts w:ascii="Times New Roman" w:hAnsi="Times New Roman" w:cs="Times New Roman"/>
          <w:sz w:val="28"/>
          <w:szCs w:val="28"/>
        </w:rPr>
        <w:t xml:space="preserve">, в том числе путем </w:t>
      </w:r>
      <w:r w:rsidR="00265B41" w:rsidRPr="001D2951">
        <w:rPr>
          <w:rFonts w:ascii="Times New Roman" w:hAnsi="Times New Roman" w:cs="Times New Roman"/>
          <w:sz w:val="28"/>
          <w:szCs w:val="28"/>
        </w:rPr>
        <w:t>проведения инвентаризации по их</w:t>
      </w:r>
      <w:r w:rsidRPr="001D2951">
        <w:rPr>
          <w:rFonts w:ascii="Times New Roman" w:hAnsi="Times New Roman" w:cs="Times New Roman"/>
          <w:sz w:val="28"/>
          <w:szCs w:val="28"/>
        </w:rPr>
        <w:t xml:space="preserve"> местонахождению. </w:t>
      </w:r>
      <w:bookmarkStart w:id="148" w:name="n78"/>
      <w:bookmarkEnd w:id="148"/>
    </w:p>
    <w:p w14:paraId="5F8A9B14" w14:textId="77777777" w:rsidR="00265B41" w:rsidRPr="001D2951" w:rsidRDefault="00AA6EEC" w:rsidP="006811D0">
      <w:pPr>
        <w:pStyle w:val="HTML"/>
        <w:spacing w:after="360" w:line="276" w:lineRule="auto"/>
        <w:ind w:firstLine="709"/>
        <w:jc w:val="both"/>
        <w:rPr>
          <w:rFonts w:ascii="Times New Roman" w:hAnsi="Times New Roman" w:cs="Times New Roman"/>
          <w:sz w:val="28"/>
          <w:szCs w:val="28"/>
        </w:rPr>
      </w:pPr>
      <w:hyperlink r:id="rId256" w:history="1">
        <w:r w:rsidR="00265B41" w:rsidRPr="001D2951">
          <w:rPr>
            <w:rFonts w:ascii="Times New Roman" w:hAnsi="Times New Roman" w:cs="Times New Roman"/>
            <w:i/>
            <w:color w:val="0000FF"/>
            <w:sz w:val="28"/>
            <w:szCs w:val="28"/>
            <w:u w:val="single"/>
          </w:rPr>
          <w:t>(Пункт 57.20 статьи 57 с изменениями, внесенными в соответствии с Законом от 24.09.2020 № 193-IIНС)</w:t>
        </w:r>
      </w:hyperlink>
    </w:p>
    <w:p w14:paraId="636C40AE" w14:textId="77777777" w:rsidR="00545EF9" w:rsidRPr="001D2951"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 xml:space="preserve">57.21. Итоги проведения инвентаризации оформляются соответствующим актом по каждому имуществу. </w:t>
      </w:r>
    </w:p>
    <w:p w14:paraId="4AFA3B10"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9" w:name="o33"/>
      <w:bookmarkStart w:id="150" w:name="BM1071"/>
      <w:bookmarkEnd w:id="149"/>
      <w:r w:rsidRPr="001D2951">
        <w:rPr>
          <w:rFonts w:ascii="Times New Roman" w:hAnsi="Times New Roman" w:cs="Times New Roman"/>
          <w:bCs/>
          <w:sz w:val="28"/>
          <w:szCs w:val="28"/>
          <w:lang w:val="ru-RU"/>
        </w:rPr>
        <w:t>Статья 58.</w:t>
      </w:r>
      <w:r w:rsidRPr="001D2951">
        <w:rPr>
          <w:rFonts w:ascii="Times New Roman" w:hAnsi="Times New Roman" w:cs="Times New Roman"/>
          <w:b/>
          <w:bCs/>
          <w:sz w:val="28"/>
          <w:szCs w:val="28"/>
          <w:lang w:val="ru-RU"/>
        </w:rPr>
        <w:t xml:space="preserve"> Распоряжение имуществом</w:t>
      </w:r>
      <w:bookmarkEnd w:id="150"/>
    </w:p>
    <w:p w14:paraId="7CB8A535" w14:textId="19D53D34" w:rsidR="00265B41" w:rsidRPr="001D2951" w:rsidRDefault="00265B41" w:rsidP="0026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textAlignment w:val="baseline"/>
        <w:rPr>
          <w:sz w:val="28"/>
          <w:szCs w:val="28"/>
        </w:rPr>
      </w:pPr>
      <w:r w:rsidRPr="001D2951">
        <w:rPr>
          <w:sz w:val="28"/>
          <w:szCs w:val="28"/>
        </w:rPr>
        <w:t>58.1. </w:t>
      </w:r>
      <w:r w:rsidR="004E47F6" w:rsidRPr="001D2951">
        <w:rPr>
          <w:sz w:val="28"/>
          <w:szCs w:val="28"/>
        </w:rPr>
        <w:t>После принятия решения о признании вещи бесхозяйной, а также по истечении установленных сроков их хранения, указанные вещи переходят в собственность Донецкой Народной Республики, после чего органы доходов и сборов принимают меры по распоряжению ими.</w:t>
      </w:r>
    </w:p>
    <w:p w14:paraId="2499A1C0" w14:textId="3198619D" w:rsidR="004E47F6" w:rsidRPr="001D2951" w:rsidRDefault="004E47F6" w:rsidP="0026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textAlignment w:val="baseline"/>
        <w:rPr>
          <w:i/>
          <w:iCs/>
          <w:sz w:val="28"/>
          <w:szCs w:val="28"/>
        </w:rPr>
      </w:pPr>
      <w:r w:rsidRPr="001D2951">
        <w:rPr>
          <w:i/>
          <w:iCs/>
          <w:sz w:val="28"/>
          <w:szCs w:val="28"/>
        </w:rPr>
        <w:lastRenderedPageBreak/>
        <w:t xml:space="preserve">(Пункт 58.1 статьи 58 изложен в новой редакции в соответствии с Законами </w:t>
      </w:r>
      <w:hyperlink r:id="rId257" w:history="1">
        <w:r w:rsidRPr="001D2951">
          <w:rPr>
            <w:rStyle w:val="ac"/>
            <w:i/>
            <w:iCs/>
            <w:sz w:val="28"/>
            <w:szCs w:val="28"/>
            <w:u w:val="single"/>
          </w:rPr>
          <w:t>от 24.09.2020 № 193-IIНС</w:t>
        </w:r>
      </w:hyperlink>
      <w:r w:rsidRPr="001D2951">
        <w:rPr>
          <w:i/>
          <w:iCs/>
          <w:sz w:val="28"/>
          <w:szCs w:val="28"/>
        </w:rPr>
        <w:t xml:space="preserve">, </w:t>
      </w:r>
      <w:hyperlink r:id="rId258" w:history="1">
        <w:r w:rsidRPr="001D2951">
          <w:rPr>
            <w:rStyle w:val="ac"/>
            <w:i/>
            <w:iCs/>
            <w:sz w:val="28"/>
            <w:szCs w:val="28"/>
            <w:u w:val="single"/>
          </w:rPr>
          <w:t>20.11.2020 № 208-IIНС</w:t>
        </w:r>
      </w:hyperlink>
      <w:r w:rsidRPr="001D2951">
        <w:rPr>
          <w:i/>
          <w:iCs/>
          <w:sz w:val="28"/>
          <w:szCs w:val="28"/>
        </w:rPr>
        <w:t>)</w:t>
      </w:r>
    </w:p>
    <w:p w14:paraId="66B7DAC5" w14:textId="21AF3FA4"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w:t>
      </w:r>
      <w:r w:rsidR="007A5BE4" w:rsidRPr="001D2951">
        <w:t xml:space="preserve"> </w:t>
      </w:r>
      <w:r w:rsidR="007A5BE4" w:rsidRPr="001D2951">
        <w:rPr>
          <w:rFonts w:ascii="Times New Roman" w:hAnsi="Times New Roman" w:cs="Times New Roman"/>
          <w:sz w:val="28"/>
          <w:szCs w:val="28"/>
        </w:rPr>
        <w:t>республиканского органа исполнительной власти, реализующего государственную политику в сфере налогообложения и таможенного дела</w:t>
      </w:r>
      <w:r w:rsidRPr="001D2951">
        <w:rPr>
          <w:rFonts w:ascii="Times New Roman" w:hAnsi="Times New Roman" w:cs="Times New Roman"/>
          <w:sz w:val="28"/>
          <w:szCs w:val="28"/>
        </w:rPr>
        <w:t xml:space="preserve">.  </w:t>
      </w:r>
    </w:p>
    <w:p w14:paraId="6EF0CE44" w14:textId="29F4398A" w:rsidR="007A5BE4" w:rsidRPr="001D2951" w:rsidRDefault="00AA6EEC" w:rsidP="006811D0">
      <w:pPr>
        <w:pStyle w:val="HTML"/>
        <w:spacing w:after="360" w:line="276" w:lineRule="auto"/>
        <w:ind w:firstLine="709"/>
        <w:jc w:val="both"/>
        <w:textAlignment w:val="baseline"/>
        <w:rPr>
          <w:rFonts w:ascii="Times New Roman" w:hAnsi="Times New Roman" w:cs="Times New Roman"/>
          <w:i/>
          <w:iCs/>
          <w:sz w:val="28"/>
          <w:szCs w:val="28"/>
        </w:rPr>
      </w:pPr>
      <w:hyperlink r:id="rId259" w:history="1">
        <w:r w:rsidR="007A5BE4" w:rsidRPr="001D2951">
          <w:rPr>
            <w:rStyle w:val="ac"/>
            <w:rFonts w:ascii="Times New Roman" w:hAnsi="Times New Roman"/>
            <w:i/>
            <w:iCs/>
            <w:sz w:val="28"/>
            <w:szCs w:val="28"/>
          </w:rPr>
          <w:t>(</w:t>
        </w:r>
        <w:r w:rsidR="007A5BE4" w:rsidRPr="001D2951">
          <w:rPr>
            <w:rStyle w:val="ac"/>
            <w:rFonts w:ascii="Times New Roman" w:hAnsi="Times New Roman"/>
            <w:i/>
            <w:iCs/>
            <w:sz w:val="28"/>
            <w:szCs w:val="28"/>
            <w:u w:val="single"/>
          </w:rPr>
          <w:t>Абзац первый пункта 58.2 статьи 58 с изменениями, внесенными в соответствии с Законом от 20.11.2020 № 208-IIНС</w:t>
        </w:r>
        <w:r w:rsidR="007A5BE4" w:rsidRPr="001D2951">
          <w:rPr>
            <w:rStyle w:val="ac"/>
            <w:rFonts w:ascii="Times New Roman" w:hAnsi="Times New Roman"/>
            <w:i/>
            <w:iCs/>
            <w:sz w:val="28"/>
            <w:szCs w:val="28"/>
          </w:rPr>
          <w:t>)</w:t>
        </w:r>
      </w:hyperlink>
    </w:p>
    <w:p w14:paraId="3650A350" w14:textId="33877313" w:rsidR="00CF2B48" w:rsidRPr="001D2951"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Решение о распоряжении имуществом путем его реализации, утилизации, переработки, уничтожения или безвозмездной передачи, </w:t>
      </w:r>
      <w:r w:rsidR="005F4787" w:rsidRPr="001D2951">
        <w:rPr>
          <w:rFonts w:ascii="Times New Roman" w:hAnsi="Times New Roman" w:cs="Times New Roman"/>
          <w:sz w:val="28"/>
          <w:szCs w:val="28"/>
        </w:rPr>
        <w:t>стоимость которого превышает 15 </w:t>
      </w:r>
      <w:r w:rsidRPr="001D2951">
        <w:rPr>
          <w:rFonts w:ascii="Times New Roman" w:hAnsi="Times New Roman" w:cs="Times New Roman"/>
          <w:sz w:val="28"/>
          <w:szCs w:val="28"/>
        </w:rPr>
        <w:t>000 000 рублей</w:t>
      </w:r>
      <w:r w:rsidR="00425C3A" w:rsidRPr="001D2951">
        <w:rPr>
          <w:rFonts w:ascii="Times New Roman" w:hAnsi="Times New Roman" w:cs="Times New Roman"/>
          <w:sz w:val="28"/>
          <w:szCs w:val="28"/>
        </w:rPr>
        <w:t>,</w:t>
      </w:r>
      <w:r w:rsidRPr="001D2951">
        <w:rPr>
          <w:rFonts w:ascii="Times New Roman" w:hAnsi="Times New Roman" w:cs="Times New Roman"/>
          <w:sz w:val="28"/>
          <w:szCs w:val="28"/>
        </w:rPr>
        <w:t xml:space="preserve"> согласовывается Главой Донецкой Народной Республики.  </w:t>
      </w:r>
    </w:p>
    <w:p w14:paraId="6E566249" w14:textId="7F9BEF8A" w:rsidR="007A5BE4" w:rsidRPr="001D2951" w:rsidRDefault="007A5BE4"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Решение о распоряжении конфискованными вещами исполняется судебными приставами в порядке, установленном законодательством в сфере исполнительного производства.</w:t>
      </w:r>
    </w:p>
    <w:p w14:paraId="1C416B9C" w14:textId="4BFB554A" w:rsidR="007A5BE4" w:rsidRPr="001D2951" w:rsidRDefault="00AA6EEC" w:rsidP="006811D0">
      <w:pPr>
        <w:pStyle w:val="HTML"/>
        <w:spacing w:after="360" w:line="276" w:lineRule="auto"/>
        <w:ind w:firstLine="709"/>
        <w:jc w:val="both"/>
        <w:textAlignment w:val="baseline"/>
        <w:rPr>
          <w:rFonts w:ascii="Times New Roman" w:hAnsi="Times New Roman" w:cs="Times New Roman"/>
          <w:i/>
          <w:iCs/>
          <w:sz w:val="28"/>
          <w:szCs w:val="28"/>
        </w:rPr>
      </w:pPr>
      <w:hyperlink r:id="rId260" w:history="1">
        <w:r w:rsidR="007A5BE4" w:rsidRPr="001D2951">
          <w:rPr>
            <w:rStyle w:val="ac"/>
            <w:rFonts w:ascii="Times New Roman" w:hAnsi="Times New Roman"/>
            <w:i/>
            <w:iCs/>
            <w:sz w:val="28"/>
            <w:szCs w:val="28"/>
          </w:rPr>
          <w:t>(</w:t>
        </w:r>
        <w:r w:rsidR="007A5BE4" w:rsidRPr="001D2951">
          <w:rPr>
            <w:rStyle w:val="ac"/>
            <w:rFonts w:ascii="Times New Roman" w:hAnsi="Times New Roman"/>
            <w:i/>
            <w:iCs/>
            <w:sz w:val="28"/>
            <w:szCs w:val="28"/>
            <w:u w:val="single"/>
          </w:rPr>
          <w:t>Абзац третий пункта 58.2 статьи 58 введен Законом от 20.11.2020 № 208-IIНС</w:t>
        </w:r>
        <w:r w:rsidR="007A5BE4" w:rsidRPr="001D2951">
          <w:rPr>
            <w:rStyle w:val="ac"/>
            <w:rFonts w:ascii="Times New Roman" w:hAnsi="Times New Roman"/>
            <w:i/>
            <w:iCs/>
            <w:sz w:val="28"/>
            <w:szCs w:val="28"/>
          </w:rPr>
          <w:t>)</w:t>
        </w:r>
      </w:hyperlink>
    </w:p>
    <w:p w14:paraId="4E96158B" w14:textId="680DA056" w:rsidR="00265B41" w:rsidRPr="001D2951" w:rsidRDefault="00265B41" w:rsidP="00265B41">
      <w:pPr>
        <w:spacing w:after="360" w:line="276" w:lineRule="auto"/>
        <w:ind w:firstLine="709"/>
        <w:jc w:val="both"/>
        <w:rPr>
          <w:sz w:val="28"/>
          <w:szCs w:val="28"/>
        </w:rPr>
      </w:pPr>
      <w:r w:rsidRPr="001D2951">
        <w:rPr>
          <w:sz w:val="28"/>
          <w:szCs w:val="28"/>
        </w:rPr>
        <w:t xml:space="preserve">58.3. Вещи, указанные </w:t>
      </w:r>
      <w:r w:rsidR="00F167BB" w:rsidRPr="001D2951">
        <w:rPr>
          <w:sz w:val="28"/>
          <w:szCs w:val="28"/>
        </w:rPr>
        <w:t xml:space="preserve">в подпункте 56.1.1 пункта 56.1 </w:t>
      </w:r>
      <w:r w:rsidRPr="001D2951">
        <w:rPr>
          <w:sz w:val="28"/>
          <w:szCs w:val="28"/>
        </w:rPr>
        <w:t>статьи 56 настоящего Закона, передается для реализации на основании решения о распоряжении бесхозяйными вещами и оформляется актом описи, оценки и передачи вещей, которые переходят в собственность Донецкой Народной Республики через торговые предприятия, с которыми заключены договоры на их реализацию в соответствии с пунктами 61.1 и 61.2 статьи 61 настоящего Закона.</w:t>
      </w:r>
    </w:p>
    <w:p w14:paraId="6EC55B65" w14:textId="25947476" w:rsidR="00545EF9" w:rsidRPr="001D2951" w:rsidRDefault="00AA6EEC" w:rsidP="00265B41">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261" w:history="1"/>
      <w:r w:rsidR="00545EF9" w:rsidRPr="001D2951">
        <w:rPr>
          <w:rFonts w:ascii="Times New Roman" w:hAnsi="Times New Roman" w:cs="Times New Roman"/>
          <w:i/>
          <w:iCs/>
          <w:sz w:val="28"/>
          <w:szCs w:val="28"/>
          <w:lang w:val="ru-RU"/>
        </w:rPr>
        <w:t xml:space="preserve"> </w:t>
      </w:r>
      <w:r w:rsidR="007A5BE4" w:rsidRPr="001D2951">
        <w:rPr>
          <w:rFonts w:ascii="Times New Roman" w:hAnsi="Times New Roman" w:cs="Times New Roman"/>
          <w:i/>
          <w:iCs/>
          <w:sz w:val="28"/>
          <w:szCs w:val="28"/>
          <w:lang w:val="ru-RU"/>
        </w:rPr>
        <w:t xml:space="preserve">(Пункт 58.3 статьи 58 изложен в новой редакции в соответствии с Законом </w:t>
      </w:r>
      <w:hyperlink r:id="rId262" w:history="1">
        <w:r w:rsidR="007A5BE4" w:rsidRPr="001D2951">
          <w:rPr>
            <w:rStyle w:val="ac"/>
            <w:rFonts w:ascii="Times New Roman" w:hAnsi="Times New Roman"/>
            <w:i/>
            <w:iCs/>
            <w:sz w:val="28"/>
            <w:szCs w:val="28"/>
            <w:u w:val="single"/>
            <w:lang w:val="ru-RU"/>
          </w:rPr>
          <w:t>от 24.09.2020 № 193-IIНС</w:t>
        </w:r>
      </w:hyperlink>
      <w:r w:rsidR="007A5BE4" w:rsidRPr="001D2951">
        <w:rPr>
          <w:rFonts w:ascii="Times New Roman" w:hAnsi="Times New Roman" w:cs="Times New Roman"/>
          <w:i/>
          <w:iCs/>
          <w:sz w:val="28"/>
          <w:szCs w:val="28"/>
          <w:lang w:val="ru-RU"/>
        </w:rPr>
        <w:t xml:space="preserve">, с изменениями, внесенными в соответствии с Законом </w:t>
      </w:r>
      <w:hyperlink r:id="rId263" w:history="1">
        <w:r w:rsidR="007A5BE4" w:rsidRPr="001D2951">
          <w:rPr>
            <w:rStyle w:val="ac"/>
            <w:rFonts w:ascii="Times New Roman" w:hAnsi="Times New Roman"/>
            <w:i/>
            <w:iCs/>
            <w:sz w:val="28"/>
            <w:szCs w:val="28"/>
            <w:u w:val="single"/>
            <w:lang w:val="ru-RU"/>
          </w:rPr>
          <w:t>от 20.11.2020 № 208-IIНС</w:t>
        </w:r>
      </w:hyperlink>
      <w:r w:rsidR="007A5BE4" w:rsidRPr="001D2951">
        <w:rPr>
          <w:rFonts w:ascii="Times New Roman" w:hAnsi="Times New Roman" w:cs="Times New Roman"/>
          <w:i/>
          <w:iCs/>
          <w:sz w:val="28"/>
          <w:szCs w:val="28"/>
          <w:lang w:val="ru-RU"/>
        </w:rPr>
        <w:t>)</w:t>
      </w:r>
    </w:p>
    <w:p w14:paraId="7A5E25F8" w14:textId="77777777" w:rsidR="000363DF" w:rsidRPr="001D2951" w:rsidRDefault="00545EF9" w:rsidP="000363DF">
      <w:pPr>
        <w:pStyle w:val="a8"/>
        <w:spacing w:after="36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58.4 </w:t>
      </w:r>
      <w:r w:rsidR="000363DF" w:rsidRPr="001D2951">
        <w:rPr>
          <w:rFonts w:ascii="Times New Roman" w:hAnsi="Times New Roman" w:cs="Times New Roman"/>
          <w:sz w:val="28"/>
          <w:szCs w:val="28"/>
          <w:lang w:val="ru-RU"/>
        </w:rPr>
        <w:t>Реализация вещей, указанных в подпункте 56.1.1 пункта 56.1 статьи 56 настоящего Закона, осуществляется путем проведения торгов, розничной торговли или по прямым договорам купли-продажи.</w:t>
      </w:r>
    </w:p>
    <w:p w14:paraId="33C4EDDF" w14:textId="7B5057F2" w:rsidR="00545EF9" w:rsidRPr="001D2951" w:rsidRDefault="000363DF" w:rsidP="000363DF">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Порядок организации продажи вещей, указанных в подпункте 56.1.1 пункта 56.1 статьи 56 настоящего Закона, которые переходят в собственность Донецкой Народной Республики на торгах, утверждается Правительством Донецкой Народной Республики.</w:t>
      </w:r>
    </w:p>
    <w:p w14:paraId="544AD586" w14:textId="0326535C" w:rsidR="000363DF" w:rsidRPr="001D2951" w:rsidRDefault="000363DF" w:rsidP="000363DF">
      <w:pPr>
        <w:pStyle w:val="a8"/>
        <w:spacing w:before="0" w:beforeAutospacing="0" w:after="360" w:afterAutospacing="0" w:line="276" w:lineRule="auto"/>
        <w:ind w:firstLine="709"/>
        <w:jc w:val="both"/>
        <w:rPr>
          <w:rFonts w:ascii="Times New Roman" w:hAnsi="Times New Roman" w:cs="Times New Roman"/>
          <w:i/>
          <w:iCs/>
          <w:sz w:val="28"/>
          <w:szCs w:val="28"/>
          <w:lang w:val="ru-RU"/>
        </w:rPr>
      </w:pPr>
      <w:r w:rsidRPr="001D2951">
        <w:rPr>
          <w:rFonts w:ascii="Times New Roman" w:hAnsi="Times New Roman" w:cs="Times New Roman"/>
          <w:i/>
          <w:iCs/>
          <w:sz w:val="28"/>
          <w:szCs w:val="28"/>
          <w:lang w:val="ru-RU"/>
        </w:rPr>
        <w:t>(</w:t>
      </w:r>
      <w:r w:rsidR="0019123C" w:rsidRPr="001D2951">
        <w:rPr>
          <w:rFonts w:ascii="Times New Roman" w:hAnsi="Times New Roman" w:cs="Times New Roman"/>
          <w:i/>
          <w:iCs/>
          <w:sz w:val="28"/>
          <w:szCs w:val="28"/>
          <w:lang w:val="ru-RU"/>
        </w:rPr>
        <w:t>П</w:t>
      </w:r>
      <w:r w:rsidRPr="001D2951">
        <w:rPr>
          <w:rFonts w:ascii="Times New Roman" w:hAnsi="Times New Roman" w:cs="Times New Roman"/>
          <w:i/>
          <w:iCs/>
          <w:sz w:val="28"/>
          <w:szCs w:val="28"/>
          <w:lang w:val="ru-RU"/>
        </w:rPr>
        <w:t xml:space="preserve">ункт 58.4 статьи 58 с изменениями, внесенными в соответствии с Законом </w:t>
      </w:r>
      <w:hyperlink r:id="rId264" w:history="1">
        <w:r w:rsidRPr="001D2951">
          <w:rPr>
            <w:rStyle w:val="ac"/>
            <w:rFonts w:ascii="Times New Roman" w:hAnsi="Times New Roman"/>
            <w:i/>
            <w:iCs/>
            <w:sz w:val="28"/>
            <w:szCs w:val="28"/>
            <w:u w:val="single"/>
            <w:lang w:val="ru-RU"/>
          </w:rPr>
          <w:t>от 24.09.2020 № 193-IIНС</w:t>
        </w:r>
      </w:hyperlink>
      <w:r w:rsidRPr="001D2951">
        <w:rPr>
          <w:rFonts w:ascii="Times New Roman" w:hAnsi="Times New Roman" w:cs="Times New Roman"/>
          <w:i/>
          <w:iCs/>
          <w:sz w:val="28"/>
          <w:szCs w:val="28"/>
          <w:lang w:val="ru-RU"/>
        </w:rPr>
        <w:t xml:space="preserve">, изложен в новой редакции в соответствии с Законом </w:t>
      </w:r>
      <w:hyperlink r:id="rId265" w:history="1">
        <w:r w:rsidRPr="001D2951">
          <w:rPr>
            <w:rStyle w:val="ac"/>
            <w:rFonts w:ascii="Times New Roman" w:hAnsi="Times New Roman"/>
            <w:i/>
            <w:iCs/>
            <w:sz w:val="28"/>
            <w:szCs w:val="28"/>
            <w:u w:val="single"/>
            <w:lang w:val="ru-RU"/>
          </w:rPr>
          <w:t>от 20.11.2020 № 208-IIНС</w:t>
        </w:r>
      </w:hyperlink>
      <w:r w:rsidRPr="001D2951">
        <w:rPr>
          <w:rFonts w:ascii="Times New Roman" w:hAnsi="Times New Roman" w:cs="Times New Roman"/>
          <w:i/>
          <w:iCs/>
          <w:sz w:val="28"/>
          <w:szCs w:val="28"/>
          <w:lang w:val="ru-RU"/>
        </w:rPr>
        <w:t>)</w:t>
      </w:r>
    </w:p>
    <w:p w14:paraId="31838A35"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58.5. </w:t>
      </w:r>
      <w:r w:rsidR="00250160" w:rsidRPr="001D2951">
        <w:rPr>
          <w:rFonts w:ascii="Times New Roman" w:hAnsi="Times New Roman" w:cs="Times New Roman"/>
          <w:sz w:val="28"/>
          <w:szCs w:val="28"/>
          <w:lang w:val="ru-RU" w:eastAsia="ru-RU"/>
        </w:rPr>
        <w:t>Вещи, указанные</w:t>
      </w:r>
      <w:r w:rsidR="00250160" w:rsidRPr="001D2951">
        <w:rPr>
          <w:rFonts w:ascii="Times New Roman" w:hAnsi="Times New Roman" w:cs="Times New Roman"/>
          <w:sz w:val="28"/>
          <w:szCs w:val="28"/>
          <w:lang w:val="ru-RU"/>
        </w:rPr>
        <w:t xml:space="preserve"> </w:t>
      </w:r>
      <w:r w:rsidRPr="001D2951">
        <w:rPr>
          <w:rFonts w:ascii="Times New Roman" w:hAnsi="Times New Roman" w:cs="Times New Roman"/>
          <w:sz w:val="28"/>
          <w:szCs w:val="28"/>
          <w:lang w:val="ru-RU"/>
        </w:rPr>
        <w:t>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1D2951">
        <w:rPr>
          <w:rFonts w:ascii="Times New Roman" w:hAnsi="Times New Roman" w:cs="Times New Roman"/>
          <w:sz w:val="28"/>
          <w:szCs w:val="28"/>
          <w:lang w:val="ru-RU"/>
        </w:rPr>
        <w:t>, благотворительным фондам</w:t>
      </w:r>
      <w:r w:rsidR="005F4787" w:rsidRPr="001D2951">
        <w:rPr>
          <w:rFonts w:ascii="Times New Roman" w:hAnsi="Times New Roman" w:cs="Times New Roman"/>
          <w:sz w:val="28"/>
          <w:szCs w:val="28"/>
          <w:lang w:val="ru-RU"/>
        </w:rPr>
        <w:t>,</w:t>
      </w:r>
      <w:r w:rsidR="00F803EF" w:rsidRPr="001D2951">
        <w:rPr>
          <w:rFonts w:ascii="Times New Roman" w:hAnsi="Times New Roman" w:cs="Times New Roman"/>
          <w:sz w:val="28"/>
          <w:szCs w:val="28"/>
          <w:lang w:val="ru-RU"/>
        </w:rPr>
        <w:t xml:space="preserve"> зарегистрированным в Донецкой Народной Республики</w:t>
      </w:r>
      <w:r w:rsidRPr="001D2951">
        <w:rPr>
          <w:rFonts w:ascii="Times New Roman" w:hAnsi="Times New Roman" w:cs="Times New Roman"/>
          <w:sz w:val="28"/>
          <w:szCs w:val="28"/>
          <w:lang w:val="ru-RU"/>
        </w:rPr>
        <w:t xml:space="preserve"> и другим </w:t>
      </w:r>
      <w:r w:rsidR="00036831" w:rsidRPr="001D2951">
        <w:rPr>
          <w:rFonts w:ascii="Times New Roman" w:hAnsi="Times New Roman" w:cs="Times New Roman"/>
          <w:sz w:val="28"/>
          <w:szCs w:val="28"/>
          <w:lang w:val="ru-RU"/>
        </w:rPr>
        <w:t xml:space="preserve">государственным или коммунальным </w:t>
      </w:r>
      <w:r w:rsidRPr="001D2951">
        <w:rPr>
          <w:rFonts w:ascii="Times New Roman" w:hAnsi="Times New Roman" w:cs="Times New Roman"/>
          <w:sz w:val="28"/>
          <w:szCs w:val="28"/>
          <w:lang w:val="ru-RU"/>
        </w:rPr>
        <w:t xml:space="preserve">предприятиям, учреждениям, организациям. </w:t>
      </w:r>
    </w:p>
    <w:p w14:paraId="1E59F3C4" w14:textId="77777777" w:rsidR="00250160" w:rsidRPr="001D2951" w:rsidRDefault="00AA6EEC"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66" w:history="1">
        <w:r w:rsidR="00250160" w:rsidRPr="001D2951">
          <w:rPr>
            <w:rFonts w:ascii="Times New Roman" w:hAnsi="Times New Roman" w:cs="Times New Roman"/>
            <w:i/>
            <w:color w:val="0000FF"/>
            <w:sz w:val="28"/>
            <w:szCs w:val="28"/>
            <w:u w:val="single"/>
            <w:lang w:val="ru-RU" w:eastAsia="ru-RU"/>
          </w:rPr>
          <w:t>(Пункт 58.5 статьи 58 с изменениями, внесенными в соответствии с Законом от 24.09.2020 № 193-IIНС)</w:t>
        </w:r>
      </w:hyperlink>
    </w:p>
    <w:p w14:paraId="7BE957E1"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58.6. 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если стоимость этих затрат за определ</w:t>
      </w:r>
      <w:r w:rsidR="00232E11" w:rsidRPr="001D2951">
        <w:rPr>
          <w:rFonts w:ascii="Times New Roman" w:hAnsi="Times New Roman" w:cs="Times New Roman"/>
          <w:sz w:val="28"/>
          <w:szCs w:val="28"/>
          <w:lang w:val="ru-RU"/>
        </w:rPr>
        <w:t>е</w:t>
      </w:r>
      <w:r w:rsidRPr="001D2951">
        <w:rPr>
          <w:rFonts w:ascii="Times New Roman" w:hAnsi="Times New Roman" w:cs="Times New Roman"/>
          <w:sz w:val="28"/>
          <w:szCs w:val="28"/>
          <w:lang w:val="ru-RU"/>
        </w:rPr>
        <w:t>нный период составляет 10 и более процентов от суммы выручки, которую можно получить от реализации в бюджет, может п</w:t>
      </w:r>
      <w:r w:rsidR="00250160" w:rsidRPr="001D2951">
        <w:rPr>
          <w:rFonts w:ascii="Times New Roman" w:hAnsi="Times New Roman" w:cs="Times New Roman"/>
          <w:sz w:val="28"/>
          <w:szCs w:val="28"/>
          <w:lang w:val="ru-RU"/>
        </w:rPr>
        <w:t>роводиться до наступления срока</w:t>
      </w:r>
      <w:r w:rsidR="00250160" w:rsidRPr="001D2951">
        <w:rPr>
          <w:rFonts w:ascii="Times New Roman" w:hAnsi="Times New Roman" w:cs="Times New Roman"/>
          <w:bCs/>
          <w:sz w:val="28"/>
          <w:szCs w:val="28"/>
          <w:lang w:val="ru-RU" w:eastAsia="ru-RU"/>
        </w:rPr>
        <w:t>, установленного пунктом 56.3 статьи 56 настоящего Закона</w:t>
      </w:r>
      <w:r w:rsidRPr="001D2951">
        <w:rPr>
          <w:rFonts w:ascii="Times New Roman" w:hAnsi="Times New Roman" w:cs="Times New Roman"/>
          <w:sz w:val="28"/>
          <w:szCs w:val="28"/>
          <w:lang w:val="ru-RU"/>
        </w:rPr>
        <w:t xml:space="preserve">. </w:t>
      </w:r>
    </w:p>
    <w:p w14:paraId="41DD3CFD" w14:textId="77777777" w:rsidR="00250160" w:rsidRPr="001D2951" w:rsidRDefault="00AA6EEC"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67" w:history="1">
        <w:r w:rsidR="00250160" w:rsidRPr="001D2951">
          <w:rPr>
            <w:rFonts w:ascii="Times New Roman" w:hAnsi="Times New Roman" w:cs="Times New Roman"/>
            <w:i/>
            <w:color w:val="0000FF"/>
            <w:sz w:val="28"/>
            <w:szCs w:val="28"/>
            <w:u w:val="single"/>
            <w:lang w:val="ru-RU" w:eastAsia="ru-RU"/>
          </w:rPr>
          <w:t>(Абзац первый пункта 58.6 статьи 58 с изменениями, внесенными в соответствии с Законом от 24.09.2020 № 193-IIНС)</w:t>
        </w:r>
      </w:hyperlink>
    </w:p>
    <w:p w14:paraId="5F797F43" w14:textId="77777777" w:rsidR="00545EF9" w:rsidRPr="001D2951"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14:paraId="531426DF" w14:textId="60796982" w:rsidR="00545EF9" w:rsidRPr="001D2951" w:rsidRDefault="001E16C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D2951">
        <w:rPr>
          <w:rFonts w:ascii="Times New Roman" w:hAnsi="Times New Roman" w:cs="Times New Roman"/>
          <w:sz w:val="28"/>
          <w:szCs w:val="28"/>
          <w:lang w:val="ru-RU" w:eastAsia="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бесхозяйными вещами, принимается решение о распоряжении имуществом до наступления срока, установленного пунктом 56.3 статьи 56 настоящего Закона, по форме, которая утверждается приказом</w:t>
      </w:r>
      <w:r w:rsidR="00C82100" w:rsidRPr="001D2951">
        <w:rPr>
          <w:lang w:val="ru-RU"/>
        </w:rPr>
        <w:t xml:space="preserve"> </w:t>
      </w:r>
      <w:r w:rsidR="00C82100" w:rsidRPr="001D2951">
        <w:rPr>
          <w:rFonts w:ascii="Times New Roman" w:hAnsi="Times New Roman" w:cs="Times New Roman"/>
          <w:sz w:val="28"/>
          <w:szCs w:val="28"/>
          <w:lang w:val="ru-RU" w:eastAsia="ru-RU"/>
        </w:rPr>
        <w:t xml:space="preserve">республиканского органа </w:t>
      </w:r>
      <w:r w:rsidR="00C82100" w:rsidRPr="001D2951">
        <w:rPr>
          <w:rFonts w:ascii="Times New Roman" w:hAnsi="Times New Roman" w:cs="Times New Roman"/>
          <w:sz w:val="28"/>
          <w:szCs w:val="28"/>
          <w:lang w:val="ru-RU" w:eastAsia="ru-RU"/>
        </w:rPr>
        <w:lastRenderedPageBreak/>
        <w:t>исполнительной власти, реализующего государственную политику в сфере налогообложения и таможенного дела</w:t>
      </w:r>
      <w:r w:rsidRPr="001D2951">
        <w:rPr>
          <w:rFonts w:ascii="Times New Roman" w:hAnsi="Times New Roman" w:cs="Times New Roman"/>
          <w:sz w:val="28"/>
          <w:szCs w:val="28"/>
          <w:lang w:val="ru-RU" w:eastAsia="ru-RU"/>
        </w:rPr>
        <w:t xml:space="preserve">. </w:t>
      </w:r>
      <w:r w:rsidR="00545EF9" w:rsidRPr="001D2951">
        <w:rPr>
          <w:rFonts w:ascii="Times New Roman" w:hAnsi="Times New Roman" w:cs="Times New Roman"/>
          <w:sz w:val="28"/>
          <w:szCs w:val="28"/>
          <w:lang w:val="ru-RU"/>
        </w:rPr>
        <w:t xml:space="preserve">Решение о распоряжении имуществом принимается </w:t>
      </w:r>
      <w:r w:rsidR="00545EF9" w:rsidRPr="001D2951">
        <w:rPr>
          <w:rFonts w:ascii="Times New Roman" w:hAnsi="Times New Roman" w:cs="Times New Roman"/>
          <w:sz w:val="28"/>
          <w:szCs w:val="28"/>
          <w:shd w:val="clear" w:color="auto" w:fill="FFFFFF"/>
          <w:lang w:val="ru-RU"/>
        </w:rPr>
        <w:t>с уч</w:t>
      </w:r>
      <w:r w:rsidR="00232E11" w:rsidRPr="001D2951">
        <w:rPr>
          <w:rFonts w:ascii="Times New Roman" w:hAnsi="Times New Roman" w:cs="Times New Roman"/>
          <w:sz w:val="28"/>
          <w:szCs w:val="28"/>
          <w:shd w:val="clear" w:color="auto" w:fill="FFFFFF"/>
          <w:lang w:val="ru-RU"/>
        </w:rPr>
        <w:t>е</w:t>
      </w:r>
      <w:r w:rsidR="00545EF9" w:rsidRPr="001D2951">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1D2951">
        <w:rPr>
          <w:rFonts w:ascii="Times New Roman" w:hAnsi="Times New Roman" w:cs="Times New Roman"/>
          <w:sz w:val="28"/>
          <w:szCs w:val="28"/>
          <w:shd w:val="clear" w:color="auto" w:fill="FFFFFF"/>
          <w:lang w:val="ru-RU"/>
        </w:rPr>
        <w:t>реализации имущества в бюджет.</w:t>
      </w:r>
    </w:p>
    <w:p w14:paraId="2CD18E5F" w14:textId="77A6694A" w:rsidR="00C82100" w:rsidRPr="001D2951" w:rsidRDefault="00C82100" w:rsidP="006811D0">
      <w:pPr>
        <w:pStyle w:val="a8"/>
        <w:shd w:val="clear" w:color="auto" w:fill="FFFFFF"/>
        <w:spacing w:before="0" w:beforeAutospacing="0" w:after="360" w:afterAutospacing="0" w:line="276" w:lineRule="auto"/>
        <w:ind w:firstLine="709"/>
        <w:jc w:val="both"/>
        <w:rPr>
          <w:rFonts w:ascii="Times New Roman" w:hAnsi="Times New Roman" w:cs="Times New Roman"/>
          <w:i/>
          <w:iCs/>
          <w:sz w:val="28"/>
          <w:szCs w:val="28"/>
          <w:shd w:val="clear" w:color="auto" w:fill="FFFFFF"/>
          <w:lang w:val="ru-RU"/>
        </w:rPr>
      </w:pPr>
      <w:r w:rsidRPr="001D2951">
        <w:rPr>
          <w:rFonts w:ascii="Times New Roman" w:hAnsi="Times New Roman" w:cs="Times New Roman"/>
          <w:i/>
          <w:iCs/>
          <w:sz w:val="28"/>
          <w:szCs w:val="28"/>
          <w:shd w:val="clear" w:color="auto" w:fill="FFFFFF"/>
          <w:lang w:val="ru-RU"/>
        </w:rPr>
        <w:t xml:space="preserve">(Абзац третий пункта 58.6 статьи 58 с изменениями, внесенными в соответствии с Законами </w:t>
      </w:r>
      <w:hyperlink r:id="rId268" w:history="1">
        <w:r w:rsidRPr="001D2951">
          <w:rPr>
            <w:rStyle w:val="ac"/>
            <w:rFonts w:ascii="Times New Roman" w:hAnsi="Times New Roman"/>
            <w:i/>
            <w:iCs/>
            <w:sz w:val="28"/>
            <w:szCs w:val="28"/>
            <w:u w:val="single"/>
            <w:shd w:val="clear" w:color="auto" w:fill="FFFFFF"/>
            <w:lang w:val="ru-RU"/>
          </w:rPr>
          <w:t>от 24.09.2020 № 193-IIНС</w:t>
        </w:r>
      </w:hyperlink>
      <w:r w:rsidRPr="001D2951">
        <w:rPr>
          <w:rFonts w:ascii="Times New Roman" w:hAnsi="Times New Roman" w:cs="Times New Roman"/>
          <w:i/>
          <w:iCs/>
          <w:sz w:val="28"/>
          <w:szCs w:val="28"/>
          <w:shd w:val="clear" w:color="auto" w:fill="FFFFFF"/>
          <w:lang w:val="ru-RU"/>
        </w:rPr>
        <w:t xml:space="preserve">, </w:t>
      </w:r>
      <w:hyperlink r:id="rId269" w:history="1">
        <w:r w:rsidRPr="001D2951">
          <w:rPr>
            <w:rStyle w:val="ac"/>
            <w:rFonts w:ascii="Times New Roman" w:hAnsi="Times New Roman"/>
            <w:i/>
            <w:iCs/>
            <w:sz w:val="28"/>
            <w:szCs w:val="28"/>
            <w:u w:val="single"/>
            <w:shd w:val="clear" w:color="auto" w:fill="FFFFFF"/>
            <w:lang w:val="ru-RU"/>
          </w:rPr>
          <w:t>от 20.11.2020 № 208-IIНС</w:t>
        </w:r>
      </w:hyperlink>
      <w:r w:rsidRPr="001D2951">
        <w:rPr>
          <w:rFonts w:ascii="Times New Roman" w:hAnsi="Times New Roman" w:cs="Times New Roman"/>
          <w:i/>
          <w:iCs/>
          <w:sz w:val="28"/>
          <w:szCs w:val="28"/>
          <w:shd w:val="clear" w:color="auto" w:fill="FFFFFF"/>
          <w:lang w:val="ru-RU"/>
        </w:rPr>
        <w:t>)</w:t>
      </w:r>
    </w:p>
    <w:p w14:paraId="51861DBE"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Одновременно принимается решение о признании </w:t>
      </w:r>
      <w:r w:rsidR="001728EB" w:rsidRPr="001D2951">
        <w:rPr>
          <w:rFonts w:ascii="Times New Roman" w:hAnsi="Times New Roman" w:cs="Times New Roman"/>
          <w:sz w:val="28"/>
          <w:szCs w:val="28"/>
          <w:lang w:val="ru-RU" w:eastAsia="ru-RU"/>
        </w:rPr>
        <w:t>вещи бесхозяйной</w:t>
      </w:r>
      <w:r w:rsidRPr="001D2951">
        <w:rPr>
          <w:rFonts w:ascii="Times New Roman" w:hAnsi="Times New Roman" w:cs="Times New Roman"/>
          <w:sz w:val="28"/>
          <w:szCs w:val="28"/>
          <w:lang w:val="ru-RU"/>
        </w:rPr>
        <w:t>.</w:t>
      </w:r>
    </w:p>
    <w:p w14:paraId="212FD545" w14:textId="77777777" w:rsidR="001728EB" w:rsidRPr="001D2951" w:rsidRDefault="00AA6EEC"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70" w:history="1">
        <w:r w:rsidR="001728EB" w:rsidRPr="001D2951">
          <w:rPr>
            <w:rFonts w:ascii="Times New Roman" w:hAnsi="Times New Roman" w:cs="Times New Roman"/>
            <w:i/>
            <w:color w:val="0000FF"/>
            <w:sz w:val="28"/>
            <w:szCs w:val="28"/>
            <w:u w:val="single"/>
            <w:lang w:val="ru-RU" w:eastAsia="ru-RU"/>
          </w:rPr>
          <w:t>(Абзац четвертый пункта 58.6 статьи 58 с изменениями, внесенными в соответствии с Законом от 24.09.2020 № 193-IIНС)</w:t>
        </w:r>
      </w:hyperlink>
    </w:p>
    <w:p w14:paraId="43158A56"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58.7. 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14:paraId="2C68F004" w14:textId="6EF6393F"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w:t>
      </w:r>
      <w:r w:rsidR="00C82100" w:rsidRPr="001D2951">
        <w:rPr>
          <w:rFonts w:ascii="Times New Roman" w:hAnsi="Times New Roman" w:cs="Times New Roman"/>
          <w:sz w:val="28"/>
          <w:szCs w:val="28"/>
          <w:lang w:val="ru-RU"/>
        </w:rPr>
        <w:t xml:space="preserve">республиканский орган исполнительной власти, реализующий государственную политику в сфере внутренних дел, </w:t>
      </w:r>
      <w:r w:rsidRPr="001D2951">
        <w:rPr>
          <w:rFonts w:ascii="Times New Roman" w:hAnsi="Times New Roman" w:cs="Times New Roman"/>
          <w:sz w:val="28"/>
          <w:szCs w:val="28"/>
          <w:lang w:val="ru-RU"/>
        </w:rPr>
        <w:t>актом приема-передачи.</w:t>
      </w:r>
    </w:p>
    <w:p w14:paraId="5526058F" w14:textId="661BC6DE" w:rsidR="00C82100" w:rsidRPr="001D2951" w:rsidRDefault="00AA6EEC"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271" w:history="1">
        <w:r w:rsidR="00C82100" w:rsidRPr="001D2951">
          <w:rPr>
            <w:rStyle w:val="ac"/>
            <w:rFonts w:ascii="Times New Roman" w:hAnsi="Times New Roman"/>
            <w:i/>
            <w:iCs/>
            <w:sz w:val="28"/>
            <w:szCs w:val="28"/>
            <w:lang w:val="ru-RU"/>
          </w:rPr>
          <w:t>(</w:t>
        </w:r>
        <w:r w:rsidR="00C82100" w:rsidRPr="001D2951">
          <w:rPr>
            <w:rStyle w:val="ac"/>
            <w:rFonts w:ascii="Times New Roman" w:hAnsi="Times New Roman"/>
            <w:i/>
            <w:iCs/>
            <w:sz w:val="28"/>
            <w:szCs w:val="28"/>
            <w:u w:val="single"/>
            <w:lang w:val="ru-RU"/>
          </w:rPr>
          <w:t>Пункт 58.8 статьи 58 с изменениями, внесенными в соответствии с Законом от 20.11.2020 № 208-IIНС</w:t>
        </w:r>
        <w:r w:rsidR="00C82100" w:rsidRPr="001D2951">
          <w:rPr>
            <w:rStyle w:val="ac"/>
            <w:rFonts w:ascii="Times New Roman" w:hAnsi="Times New Roman"/>
            <w:i/>
            <w:iCs/>
            <w:sz w:val="28"/>
            <w:szCs w:val="28"/>
            <w:lang w:val="ru-RU"/>
          </w:rPr>
          <w:t>)</w:t>
        </w:r>
      </w:hyperlink>
    </w:p>
    <w:p w14:paraId="50CC9D13"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1" w:name="BM1091"/>
      <w:bookmarkEnd w:id="119"/>
      <w:r w:rsidRPr="001D2951">
        <w:rPr>
          <w:rFonts w:ascii="Times New Roman" w:hAnsi="Times New Roman" w:cs="Times New Roman"/>
          <w:sz w:val="28"/>
          <w:szCs w:val="28"/>
          <w:lang w:val="ru-RU"/>
        </w:rPr>
        <w:t xml:space="preserve">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w:t>
      </w:r>
      <w:r w:rsidR="0073602B" w:rsidRPr="001D2951">
        <w:rPr>
          <w:rFonts w:ascii="Times New Roman" w:hAnsi="Times New Roman" w:cs="Times New Roman"/>
          <w:sz w:val="28"/>
          <w:szCs w:val="28"/>
          <w:lang w:val="ru-RU"/>
        </w:rPr>
        <w:t>Правительством</w:t>
      </w:r>
      <w:r w:rsidRPr="001D2951">
        <w:rPr>
          <w:rFonts w:ascii="Times New Roman" w:hAnsi="Times New Roman" w:cs="Times New Roman"/>
          <w:sz w:val="28"/>
          <w:szCs w:val="28"/>
          <w:lang w:val="ru-RU"/>
        </w:rPr>
        <w:t xml:space="preserve"> или Главой Донецкой Народной Республики.</w:t>
      </w:r>
    </w:p>
    <w:p w14:paraId="54B2B0A7" w14:textId="00262B16" w:rsidR="00545EF9" w:rsidRPr="001D2951"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58.10. </w:t>
      </w:r>
      <w:r w:rsidR="00545EF9" w:rsidRPr="001D2951">
        <w:rPr>
          <w:rFonts w:ascii="Times New Roman" w:hAnsi="Times New Roman" w:cs="Times New Roman"/>
          <w:sz w:val="28"/>
          <w:szCs w:val="28"/>
          <w:lang w:val="ru-RU"/>
        </w:rPr>
        <w:t xml:space="preserve"> </w:t>
      </w:r>
      <w:r w:rsidR="0081044B" w:rsidRPr="001D2951">
        <w:rPr>
          <w:rFonts w:ascii="Times New Roman" w:hAnsi="Times New Roman" w:cs="Times New Roman"/>
          <w:sz w:val="28"/>
          <w:szCs w:val="28"/>
          <w:lang w:val="ru-RU"/>
        </w:rPr>
        <w:t xml:space="preserve">Реализация вещей, указанных в подпункте 56.1.1 пункта 56.1 статьи 56 настоящего Закона, осуществляется после размещения информации на официальном сайте республиканского органа исполнительной власти, реализующего государственную политику в сфере налогообложения и таможенного дела, в сети Интернет. Распечатанная страница с официального сайта республиканского органа исполнительной власти, реализующего государственную политику в сфере налогообложения и таможенного дела, </w:t>
      </w:r>
      <w:r w:rsidR="0081044B" w:rsidRPr="001D2951">
        <w:rPr>
          <w:rFonts w:ascii="Times New Roman" w:hAnsi="Times New Roman" w:cs="Times New Roman"/>
          <w:sz w:val="28"/>
          <w:szCs w:val="28"/>
          <w:lang w:val="ru-RU"/>
        </w:rPr>
        <w:lastRenderedPageBreak/>
        <w:t>является основанием для проведения дальнейших мероприятий по реализации таких вещей.</w:t>
      </w:r>
    </w:p>
    <w:p w14:paraId="60E36AA9" w14:textId="76201234" w:rsidR="0081044B" w:rsidRPr="001D2951" w:rsidRDefault="00AA6EEC"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272" w:history="1">
        <w:r w:rsidR="0081044B" w:rsidRPr="001D2951">
          <w:rPr>
            <w:rStyle w:val="ac"/>
            <w:rFonts w:ascii="Times New Roman" w:hAnsi="Times New Roman"/>
            <w:i/>
            <w:iCs/>
            <w:sz w:val="28"/>
            <w:szCs w:val="28"/>
            <w:lang w:val="ru-RU"/>
          </w:rPr>
          <w:t>(</w:t>
        </w:r>
        <w:r w:rsidR="0081044B" w:rsidRPr="001D2951">
          <w:rPr>
            <w:rStyle w:val="ac"/>
            <w:rFonts w:ascii="Times New Roman" w:hAnsi="Times New Roman"/>
            <w:i/>
            <w:iCs/>
            <w:sz w:val="28"/>
            <w:szCs w:val="28"/>
            <w:u w:val="single"/>
            <w:lang w:val="ru-RU"/>
          </w:rPr>
          <w:t>Пункт 58.10 статьи 58 изложен в новой редакции в соответствии с Законом от 20.11.2020 № 208-IIНС</w:t>
        </w:r>
        <w:r w:rsidR="0081044B" w:rsidRPr="001D2951">
          <w:rPr>
            <w:rStyle w:val="ac"/>
            <w:rFonts w:ascii="Times New Roman" w:hAnsi="Times New Roman"/>
            <w:i/>
            <w:iCs/>
            <w:sz w:val="28"/>
            <w:szCs w:val="28"/>
            <w:lang w:val="ru-RU"/>
          </w:rPr>
          <w:t>)</w:t>
        </w:r>
      </w:hyperlink>
    </w:p>
    <w:p w14:paraId="662FCCD5"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52" w:name="BM1056"/>
      <w:r w:rsidRPr="001D2951">
        <w:rPr>
          <w:rFonts w:ascii="Times New Roman" w:hAnsi="Times New Roman" w:cs="Times New Roman"/>
          <w:bCs/>
          <w:sz w:val="28"/>
          <w:szCs w:val="28"/>
        </w:rPr>
        <w:t>Статья 59.</w:t>
      </w:r>
      <w:r w:rsidRPr="001D2951">
        <w:rPr>
          <w:rFonts w:ascii="Times New Roman" w:hAnsi="Times New Roman" w:cs="Times New Roman"/>
          <w:b/>
          <w:bCs/>
          <w:sz w:val="28"/>
          <w:szCs w:val="28"/>
        </w:rPr>
        <w:t xml:space="preserve"> Оценка имущества</w:t>
      </w:r>
      <w:bookmarkEnd w:id="152"/>
    </w:p>
    <w:p w14:paraId="52D2033C"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59.1. Оценка имущества осуществляется комиссией по работе с </w:t>
      </w:r>
      <w:r w:rsidR="001728EB" w:rsidRPr="001D2951">
        <w:rPr>
          <w:rFonts w:ascii="Times New Roman" w:hAnsi="Times New Roman" w:cs="Times New Roman"/>
          <w:bCs/>
          <w:sz w:val="28"/>
          <w:szCs w:val="28"/>
          <w:lang w:val="ru-RU" w:eastAsia="ru-RU"/>
        </w:rPr>
        <w:t>бесхозяйными вещами</w:t>
      </w:r>
      <w:r w:rsidRPr="001D2951">
        <w:rPr>
          <w:rFonts w:ascii="Times New Roman" w:hAnsi="Times New Roman" w:cs="Times New Roman"/>
          <w:sz w:val="28"/>
          <w:szCs w:val="28"/>
          <w:lang w:val="ru-RU"/>
        </w:rPr>
        <w:t>, созданной при органах доходов и сборов, с возможным привлечением органов (организаций), которые осуществили изъятие имущества и/или лиц, которые хранят его.</w:t>
      </w:r>
    </w:p>
    <w:p w14:paraId="5DD2F84D"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14:paraId="018C8435" w14:textId="77777777" w:rsidR="001728EB" w:rsidRPr="001D2951" w:rsidRDefault="00AA6EEC"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73" w:history="1">
        <w:r w:rsidR="001728EB" w:rsidRPr="001D2951">
          <w:rPr>
            <w:rFonts w:ascii="Times New Roman" w:hAnsi="Times New Roman" w:cs="Times New Roman"/>
            <w:i/>
            <w:color w:val="0000FF"/>
            <w:sz w:val="28"/>
            <w:szCs w:val="28"/>
            <w:u w:val="single"/>
            <w:lang w:val="ru-RU" w:eastAsia="ru-RU"/>
          </w:rPr>
          <w:t>(Пункт 59.1 статьи 59 с изменениями, внесенными в соответствии с Законом от 24.09.2020 № 193-IIНС)</w:t>
        </w:r>
      </w:hyperlink>
    </w:p>
    <w:p w14:paraId="06B89DC1" w14:textId="195B151A"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3" w:name="BM1059"/>
      <w:r w:rsidRPr="001D2951">
        <w:rPr>
          <w:rFonts w:ascii="Times New Roman" w:hAnsi="Times New Roman" w:cs="Times New Roman"/>
          <w:sz w:val="28"/>
          <w:szCs w:val="28"/>
          <w:lang w:val="ru-RU"/>
        </w:rPr>
        <w:t>59.2. </w:t>
      </w:r>
      <w:bookmarkEnd w:id="153"/>
      <w:r w:rsidRPr="001D2951">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w:t>
      </w:r>
      <w:r w:rsidR="00572856" w:rsidRPr="001D2951">
        <w:rPr>
          <w:lang w:val="ru-RU"/>
        </w:rPr>
        <w:t xml:space="preserve"> </w:t>
      </w:r>
      <w:bookmarkStart w:id="154" w:name="_Hlk62142366"/>
      <w:r w:rsidR="00572856" w:rsidRPr="001D2951">
        <w:rPr>
          <w:rFonts w:ascii="Times New Roman" w:hAnsi="Times New Roman" w:cs="Times New Roman"/>
          <w:sz w:val="28"/>
          <w:szCs w:val="28"/>
          <w:lang w:val="ru-RU"/>
        </w:rPr>
        <w:t>республиканского органа исполнительной власти, реализующего государственную политику в сфере налогообложения и таможенного дела</w:t>
      </w:r>
      <w:bookmarkEnd w:id="154"/>
      <w:r w:rsidRPr="001D2951">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w:t>
      </w:r>
      <w:r w:rsidR="00572856" w:rsidRPr="001D2951">
        <w:rPr>
          <w:lang w:val="ru-RU"/>
        </w:rPr>
        <w:t xml:space="preserve"> </w:t>
      </w:r>
      <w:bookmarkStart w:id="155" w:name="_Hlk62142402"/>
      <w:r w:rsidR="00572856" w:rsidRPr="001D2951">
        <w:rPr>
          <w:rFonts w:ascii="Times New Roman" w:hAnsi="Times New Roman" w:cs="Times New Roman"/>
          <w:sz w:val="28"/>
          <w:szCs w:val="28"/>
          <w:lang w:val="ru-RU"/>
        </w:rPr>
        <w:t>республиканского органа исполнительной власти, реализующего государственную политику в сфере налогообложения и таможенного дела</w:t>
      </w:r>
      <w:bookmarkEnd w:id="155"/>
      <w:r w:rsidRPr="001D2951">
        <w:rPr>
          <w:rFonts w:ascii="Times New Roman" w:hAnsi="Times New Roman" w:cs="Times New Roman"/>
          <w:sz w:val="28"/>
          <w:szCs w:val="28"/>
          <w:lang w:val="ru-RU"/>
        </w:rPr>
        <w:t>.</w:t>
      </w:r>
    </w:p>
    <w:p w14:paraId="67EDE937" w14:textId="0E9F7250" w:rsidR="00572856" w:rsidRPr="001D2951" w:rsidRDefault="00AA6EEC" w:rsidP="006811D0">
      <w:pPr>
        <w:pStyle w:val="a8"/>
        <w:spacing w:before="0" w:beforeAutospacing="0" w:after="360" w:afterAutospacing="0" w:line="276" w:lineRule="auto"/>
        <w:ind w:firstLine="709"/>
        <w:jc w:val="both"/>
        <w:rPr>
          <w:rStyle w:val="apple-converted-space"/>
          <w:rFonts w:ascii="Times New Roman" w:hAnsi="Times New Roman"/>
          <w:i/>
          <w:iCs/>
          <w:sz w:val="28"/>
          <w:szCs w:val="28"/>
          <w:lang w:val="ru-RU"/>
        </w:rPr>
      </w:pPr>
      <w:hyperlink r:id="rId274" w:history="1">
        <w:r w:rsidR="00572856" w:rsidRPr="001D2951">
          <w:rPr>
            <w:rStyle w:val="ac"/>
            <w:rFonts w:ascii="Times New Roman" w:hAnsi="Times New Roman"/>
            <w:i/>
            <w:iCs/>
            <w:sz w:val="28"/>
            <w:szCs w:val="28"/>
            <w:lang w:val="ru-RU"/>
          </w:rPr>
          <w:t>(</w:t>
        </w:r>
        <w:r w:rsidR="00572856" w:rsidRPr="001D2951">
          <w:rPr>
            <w:rStyle w:val="ac"/>
            <w:rFonts w:ascii="Times New Roman" w:hAnsi="Times New Roman"/>
            <w:i/>
            <w:iCs/>
            <w:sz w:val="28"/>
            <w:szCs w:val="28"/>
            <w:u w:val="single"/>
            <w:lang w:val="ru-RU"/>
          </w:rPr>
          <w:t>Пункт 59.2 статьи 59 с изменениями, внесенными в соответствии с Законом от 20.11.2020 № 208-IIНС</w:t>
        </w:r>
        <w:r w:rsidR="00572856" w:rsidRPr="001D2951">
          <w:rPr>
            <w:rStyle w:val="ac"/>
            <w:rFonts w:ascii="Times New Roman" w:hAnsi="Times New Roman"/>
            <w:i/>
            <w:iCs/>
            <w:sz w:val="28"/>
            <w:szCs w:val="28"/>
            <w:lang w:val="ru-RU"/>
          </w:rPr>
          <w:t>)</w:t>
        </w:r>
      </w:hyperlink>
    </w:p>
    <w:p w14:paraId="7388A6F0" w14:textId="6A6D73DF"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w:t>
      </w:r>
      <w:r w:rsidR="001728EB" w:rsidRPr="001D2951">
        <w:rPr>
          <w:rFonts w:ascii="Times New Roman" w:hAnsi="Times New Roman" w:cs="Times New Roman"/>
          <w:bCs/>
          <w:sz w:val="28"/>
          <w:szCs w:val="28"/>
          <w:lang w:val="ru-RU" w:eastAsia="ru-RU"/>
        </w:rPr>
        <w:t>вещей, указанных</w:t>
      </w:r>
      <w:r w:rsidR="001728EB" w:rsidRPr="001D2951">
        <w:rPr>
          <w:rFonts w:ascii="Times New Roman" w:hAnsi="Times New Roman" w:cs="Times New Roman"/>
          <w:sz w:val="28"/>
          <w:szCs w:val="28"/>
          <w:lang w:val="ru-RU"/>
        </w:rPr>
        <w:t xml:space="preserve"> </w:t>
      </w:r>
      <w:r w:rsidR="004B39C7" w:rsidRPr="001D2951">
        <w:rPr>
          <w:rFonts w:ascii="Times New Roman" w:hAnsi="Times New Roman" w:cs="Times New Roman"/>
          <w:sz w:val="28"/>
          <w:szCs w:val="28"/>
          <w:lang w:val="ru-RU"/>
        </w:rPr>
        <w:t xml:space="preserve">в подпункте 56.1.1 пункта 56.1 </w:t>
      </w:r>
      <w:r w:rsidRPr="001D2951">
        <w:rPr>
          <w:rFonts w:ascii="Times New Roman" w:hAnsi="Times New Roman" w:cs="Times New Roman"/>
          <w:sz w:val="28"/>
          <w:szCs w:val="28"/>
          <w:lang w:val="ru-RU"/>
        </w:rPr>
        <w:t xml:space="preserve">статьи 56 настоящего Закона, через торговые предприятия, а также для безвозмездной передачи, уничтожения, утилизации или переработки. </w:t>
      </w:r>
      <w:bookmarkStart w:id="156" w:name="BM1062"/>
    </w:p>
    <w:p w14:paraId="040313A6" w14:textId="7B5351D9" w:rsidR="004B39C7" w:rsidRPr="001D2951" w:rsidRDefault="004B39C7"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r w:rsidRPr="001D2951">
        <w:rPr>
          <w:rFonts w:ascii="Times New Roman" w:hAnsi="Times New Roman" w:cs="Times New Roman"/>
          <w:i/>
          <w:iCs/>
          <w:sz w:val="28"/>
          <w:szCs w:val="28"/>
          <w:lang w:val="ru-RU"/>
        </w:rPr>
        <w:t xml:space="preserve">(Пункт 59.3 статьи 59 с изменениями, внесенными в соответствии с Законами </w:t>
      </w:r>
      <w:hyperlink r:id="rId275" w:history="1">
        <w:r w:rsidRPr="001D2951">
          <w:rPr>
            <w:rStyle w:val="ac"/>
            <w:rFonts w:ascii="Times New Roman" w:hAnsi="Times New Roman"/>
            <w:i/>
            <w:iCs/>
            <w:sz w:val="28"/>
            <w:szCs w:val="28"/>
            <w:u w:val="single"/>
            <w:lang w:val="ru-RU"/>
          </w:rPr>
          <w:t>от 24.09.2020 № 193-IIНС</w:t>
        </w:r>
      </w:hyperlink>
      <w:r w:rsidRPr="001D2951">
        <w:rPr>
          <w:rFonts w:ascii="Times New Roman" w:hAnsi="Times New Roman" w:cs="Times New Roman"/>
          <w:i/>
          <w:iCs/>
          <w:sz w:val="28"/>
          <w:szCs w:val="28"/>
          <w:lang w:val="ru-RU"/>
        </w:rPr>
        <w:t xml:space="preserve">, </w:t>
      </w:r>
      <w:hyperlink r:id="rId276" w:history="1">
        <w:r w:rsidRPr="001D2951">
          <w:rPr>
            <w:rStyle w:val="ac"/>
            <w:rFonts w:ascii="Times New Roman" w:hAnsi="Times New Roman"/>
            <w:i/>
            <w:iCs/>
            <w:sz w:val="28"/>
            <w:szCs w:val="28"/>
            <w:u w:val="single"/>
            <w:lang w:val="ru-RU"/>
          </w:rPr>
          <w:t>от 20.11.2020 № 208-IIНС</w:t>
        </w:r>
      </w:hyperlink>
      <w:r w:rsidRPr="001D2951">
        <w:rPr>
          <w:rFonts w:ascii="Times New Roman" w:hAnsi="Times New Roman" w:cs="Times New Roman"/>
          <w:i/>
          <w:iCs/>
          <w:sz w:val="28"/>
          <w:szCs w:val="28"/>
          <w:lang w:val="ru-RU"/>
        </w:rPr>
        <w:t>)</w:t>
      </w:r>
    </w:p>
    <w:p w14:paraId="33ED8906"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59.4. Имущество оценивается с соблюдением следующих требований:</w:t>
      </w:r>
      <w:bookmarkEnd w:id="156"/>
    </w:p>
    <w:p w14:paraId="3AAE883E"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7" w:name="BM1063"/>
      <w:r w:rsidRPr="001D2951">
        <w:rPr>
          <w:rFonts w:ascii="Times New Roman" w:hAnsi="Times New Roman" w:cs="Times New Roman"/>
          <w:sz w:val="28"/>
          <w:szCs w:val="28"/>
          <w:lang w:val="ru-RU"/>
        </w:rPr>
        <w:t>а) товары, сырь</w:t>
      </w:r>
      <w:r w:rsidR="00232E11" w:rsidRPr="001D2951">
        <w:rPr>
          <w:rFonts w:ascii="Times New Roman" w:hAnsi="Times New Roman" w:cs="Times New Roman"/>
          <w:sz w:val="28"/>
          <w:szCs w:val="28"/>
          <w:lang w:val="ru-RU"/>
        </w:rPr>
        <w:t>е</w:t>
      </w:r>
      <w:r w:rsidRPr="001D2951">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57"/>
    </w:p>
    <w:p w14:paraId="54AD7CED"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8" w:name="BM1065"/>
      <w:r w:rsidRPr="001D2951">
        <w:rPr>
          <w:rFonts w:ascii="Times New Roman" w:hAnsi="Times New Roman" w:cs="Times New Roman"/>
          <w:sz w:val="28"/>
          <w:szCs w:val="28"/>
          <w:lang w:val="ru-RU"/>
        </w:rPr>
        <w:t xml:space="preserve">б) </w:t>
      </w:r>
      <w:r w:rsidR="001728EB" w:rsidRPr="001D2951">
        <w:rPr>
          <w:rFonts w:ascii="Times New Roman" w:hAnsi="Times New Roman" w:cs="Times New Roman"/>
          <w:bCs/>
          <w:sz w:val="28"/>
          <w:szCs w:val="28"/>
          <w:lang w:val="ru-RU" w:eastAsia="ru-RU"/>
        </w:rPr>
        <w:t>домашние и сельскохозяйственные животные</w:t>
      </w:r>
      <w:r w:rsidRPr="001D2951">
        <w:rPr>
          <w:rFonts w:ascii="Times New Roman" w:hAnsi="Times New Roman" w:cs="Times New Roman"/>
          <w:sz w:val="28"/>
          <w:szCs w:val="28"/>
          <w:lang w:val="ru-RU"/>
        </w:rPr>
        <w:t>, а также кожаное сырье и мех, зерно, овощи и другая сельскохозяйственная продукция, свободная от карантинных объектов</w:t>
      </w:r>
      <w:r w:rsidR="00AF1EC7"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w:t>
      </w:r>
      <w:r w:rsidR="00AF1EC7"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по ценам возможной реализации</w:t>
      </w:r>
      <w:bookmarkEnd w:id="158"/>
      <w:r w:rsidRPr="001D2951">
        <w:rPr>
          <w:rFonts w:ascii="Times New Roman" w:hAnsi="Times New Roman" w:cs="Times New Roman"/>
          <w:sz w:val="28"/>
          <w:szCs w:val="28"/>
          <w:lang w:val="ru-RU"/>
        </w:rPr>
        <w:t>, с учетом товарного вида и качества продукции.</w:t>
      </w:r>
    </w:p>
    <w:p w14:paraId="1E9E781A" w14:textId="77777777" w:rsidR="001728EB" w:rsidRPr="001D2951" w:rsidRDefault="00AA6EEC"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77" w:history="1">
        <w:r w:rsidR="001728EB" w:rsidRPr="001D2951">
          <w:rPr>
            <w:rFonts w:ascii="Times New Roman" w:hAnsi="Times New Roman" w:cs="Times New Roman"/>
            <w:i/>
            <w:color w:val="0000FF"/>
            <w:sz w:val="28"/>
            <w:szCs w:val="28"/>
            <w:u w:val="single"/>
            <w:lang w:val="ru-RU" w:eastAsia="ru-RU"/>
          </w:rPr>
          <w:t>(Подпункт «б» пункта 59.4 статьи 59 с изменениями, внесенными в соответствии с Законом от 24.09.2020 № 193-IIНС)</w:t>
        </w:r>
      </w:hyperlink>
    </w:p>
    <w:p w14:paraId="4072356B"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9" w:name="BM1066"/>
      <w:r w:rsidRPr="001D2951">
        <w:rPr>
          <w:rFonts w:ascii="Times New Roman" w:hAnsi="Times New Roman" w:cs="Times New Roman"/>
          <w:sz w:val="28"/>
          <w:szCs w:val="28"/>
          <w:lang w:val="ru-RU"/>
        </w:rPr>
        <w:t xml:space="preserve">в) </w:t>
      </w:r>
      <w:bookmarkStart w:id="160" w:name="BM1067"/>
      <w:bookmarkEnd w:id="159"/>
      <w:r w:rsidRPr="001D2951">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w:t>
      </w:r>
      <w:r w:rsidR="00AF1EC7"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по ценам возможной реализации;</w:t>
      </w:r>
      <w:bookmarkEnd w:id="160"/>
    </w:p>
    <w:p w14:paraId="787817A5"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1" w:name="BM1068"/>
      <w:r w:rsidRPr="001D2951">
        <w:rPr>
          <w:rFonts w:ascii="Times New Roman" w:hAnsi="Times New Roman" w:cs="Times New Roman"/>
          <w:sz w:val="28"/>
          <w:szCs w:val="28"/>
          <w:lang w:val="ru-RU"/>
        </w:rPr>
        <w:t>г)</w:t>
      </w:r>
      <w:bookmarkEnd w:id="161"/>
      <w:r w:rsidRPr="001D2951">
        <w:rPr>
          <w:rStyle w:val="apple-converted-space"/>
          <w:rFonts w:ascii="Times New Roman" w:hAnsi="Times New Roman"/>
          <w:sz w:val="28"/>
          <w:szCs w:val="28"/>
          <w:lang w:val="ru-RU"/>
        </w:rPr>
        <w:t> </w:t>
      </w:r>
      <w:r w:rsidRPr="001D2951">
        <w:rPr>
          <w:rFonts w:ascii="Times New Roman" w:hAnsi="Times New Roman" w:cs="Times New Roman"/>
          <w:sz w:val="28"/>
          <w:szCs w:val="28"/>
          <w:lang w:val="ru-RU"/>
        </w:rPr>
        <w:t>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14:paraId="3230039D" w14:textId="77777777" w:rsidR="001728EB" w:rsidRPr="001D2951" w:rsidRDefault="00AA6EEC"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78" w:history="1">
        <w:r w:rsidR="001728EB" w:rsidRPr="001D2951">
          <w:rPr>
            <w:rFonts w:ascii="Times New Roman" w:hAnsi="Times New Roman" w:cs="Times New Roman"/>
            <w:i/>
            <w:color w:val="0000FF"/>
            <w:sz w:val="28"/>
            <w:szCs w:val="28"/>
            <w:u w:val="single"/>
            <w:lang w:val="ru-RU" w:eastAsia="ru-RU"/>
          </w:rPr>
          <w:t>(Подпункт «г» пункта 59.4 статьи 59 с изменениями, внесенными в соответствии с Законом от 24.09.2020 № 193-IIНС)</w:t>
        </w:r>
      </w:hyperlink>
    </w:p>
    <w:p w14:paraId="77075C73" w14:textId="77777777" w:rsidR="00545EF9" w:rsidRPr="001D2951"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2" w:name="BM1069"/>
      <w:r w:rsidRPr="001D2951">
        <w:rPr>
          <w:rFonts w:ascii="Times New Roman" w:hAnsi="Times New Roman" w:cs="Times New Roman"/>
          <w:sz w:val="28"/>
          <w:szCs w:val="28"/>
          <w:lang w:val="ru-RU"/>
        </w:rPr>
        <w:t>д) </w:t>
      </w:r>
      <w:r w:rsidR="00545EF9" w:rsidRPr="001D2951">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62"/>
    </w:p>
    <w:p w14:paraId="70728D61"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3" w:name="BM1070"/>
      <w:r w:rsidRPr="001D2951">
        <w:rPr>
          <w:rFonts w:ascii="Times New Roman" w:hAnsi="Times New Roman" w:cs="Times New Roman"/>
          <w:sz w:val="28"/>
          <w:szCs w:val="28"/>
          <w:lang w:val="ru-RU"/>
        </w:rPr>
        <w:t>е)</w:t>
      </w:r>
      <w:bookmarkEnd w:id="163"/>
      <w:r w:rsidR="00AF1EC7" w:rsidRPr="001D2951">
        <w:rPr>
          <w:rFonts w:ascii="Times New Roman" w:hAnsi="Times New Roman" w:cs="Times New Roman"/>
          <w:sz w:val="28"/>
          <w:szCs w:val="28"/>
          <w:lang w:val="ru-RU"/>
        </w:rPr>
        <w:t> </w:t>
      </w:r>
      <w:r w:rsidRPr="001D2951">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14:paraId="75A6A7C3" w14:textId="77777777" w:rsidR="00545EF9" w:rsidRPr="001D2951"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sz w:val="28"/>
          <w:szCs w:val="28"/>
          <w:lang w:val="ru-RU"/>
        </w:rPr>
        <w:t>ж) </w:t>
      </w:r>
      <w:r w:rsidR="00545EF9" w:rsidRPr="001D2951">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14:paraId="157EE8D7"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60.</w:t>
      </w:r>
      <w:r w:rsidRPr="001D2951">
        <w:rPr>
          <w:rFonts w:ascii="Times New Roman" w:hAnsi="Times New Roman" w:cs="Times New Roman"/>
          <w:b/>
          <w:bCs/>
          <w:sz w:val="28"/>
          <w:szCs w:val="28"/>
          <w:lang w:val="ru-RU"/>
        </w:rPr>
        <w:t xml:space="preserve"> Порядок уценки имущества</w:t>
      </w:r>
      <w:bookmarkEnd w:id="151"/>
    </w:p>
    <w:p w14:paraId="40B74377" w14:textId="7B36A1F6"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4" w:name="BM1092"/>
      <w:r w:rsidRPr="001D2951">
        <w:rPr>
          <w:rFonts w:ascii="Times New Roman" w:hAnsi="Times New Roman" w:cs="Times New Roman"/>
          <w:sz w:val="28"/>
          <w:szCs w:val="28"/>
          <w:lang w:val="ru-RU"/>
        </w:rPr>
        <w:lastRenderedPageBreak/>
        <w:t>60.1.</w:t>
      </w:r>
      <w:bookmarkEnd w:id="164"/>
      <w:r w:rsidRPr="001D2951">
        <w:rPr>
          <w:rStyle w:val="apple-converted-space"/>
          <w:rFonts w:ascii="Times New Roman" w:hAnsi="Times New Roman"/>
          <w:sz w:val="28"/>
          <w:szCs w:val="28"/>
          <w:lang w:val="ru-RU"/>
        </w:rPr>
        <w:t xml:space="preserve"> </w:t>
      </w:r>
      <w:r w:rsidR="0003617C" w:rsidRPr="001D2951">
        <w:rPr>
          <w:rFonts w:ascii="Times New Roman" w:hAnsi="Times New Roman" w:cs="Times New Roman"/>
          <w:bCs/>
          <w:sz w:val="28"/>
          <w:szCs w:val="28"/>
          <w:lang w:val="ru-RU" w:eastAsia="ru-RU"/>
        </w:rPr>
        <w:t>Вещи, указанные</w:t>
      </w:r>
      <w:r w:rsidR="0003617C" w:rsidRPr="001D2951">
        <w:rPr>
          <w:rFonts w:ascii="Times New Roman" w:hAnsi="Times New Roman" w:cs="Times New Roman"/>
          <w:sz w:val="28"/>
          <w:szCs w:val="28"/>
          <w:lang w:val="ru-RU"/>
        </w:rPr>
        <w:t xml:space="preserve"> </w:t>
      </w:r>
      <w:r w:rsidR="0017108B" w:rsidRPr="001D2951">
        <w:rPr>
          <w:rFonts w:ascii="Times New Roman" w:hAnsi="Times New Roman" w:cs="Times New Roman"/>
          <w:sz w:val="28"/>
          <w:szCs w:val="28"/>
          <w:lang w:val="ru-RU"/>
        </w:rPr>
        <w:t xml:space="preserve">в подпункте 56.1.1 пункта 56.1 статьи 56 настоящего Закона, переданные </w:t>
      </w:r>
      <w:r w:rsidRPr="001D2951">
        <w:rPr>
          <w:rFonts w:ascii="Times New Roman" w:hAnsi="Times New Roman" w:cs="Times New Roman"/>
          <w:sz w:val="28"/>
          <w:szCs w:val="28"/>
          <w:lang w:val="ru-RU"/>
        </w:rPr>
        <w:t>для продажи торговому предприятию и не реализованное в течение 30 календарных дней, может подлежать уценке.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14:paraId="5C67AD4B" w14:textId="47698126" w:rsidR="0017108B" w:rsidRPr="001D2951" w:rsidRDefault="00AA6EEC"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279" w:history="1">
        <w:r w:rsidR="0017108B" w:rsidRPr="001D2951">
          <w:rPr>
            <w:rStyle w:val="ac"/>
            <w:rFonts w:ascii="Times New Roman" w:hAnsi="Times New Roman"/>
            <w:i/>
            <w:iCs/>
            <w:sz w:val="28"/>
            <w:szCs w:val="28"/>
            <w:lang w:val="ru-RU"/>
          </w:rPr>
          <w:t>(</w:t>
        </w:r>
        <w:r w:rsidR="0017108B" w:rsidRPr="001D2951">
          <w:rPr>
            <w:rStyle w:val="ac"/>
            <w:rFonts w:ascii="Times New Roman" w:hAnsi="Times New Roman"/>
            <w:i/>
            <w:iCs/>
            <w:sz w:val="28"/>
            <w:szCs w:val="28"/>
            <w:u w:val="single"/>
            <w:lang w:val="ru-RU"/>
          </w:rPr>
          <w:t>Абзац первый пункта 60.1 статьи 60 с изменениями, внесенными в соответствии с Законом от 20.11.2020 № 208-IIНС</w:t>
        </w:r>
        <w:r w:rsidR="0017108B" w:rsidRPr="001D2951">
          <w:rPr>
            <w:rStyle w:val="ac"/>
            <w:rFonts w:ascii="Times New Roman" w:hAnsi="Times New Roman"/>
            <w:i/>
            <w:iCs/>
            <w:sz w:val="28"/>
            <w:szCs w:val="28"/>
            <w:lang w:val="ru-RU"/>
          </w:rPr>
          <w:t>)</w:t>
        </w:r>
      </w:hyperlink>
    </w:p>
    <w:p w14:paraId="51A41162"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5" w:name="BM1093"/>
      <w:r w:rsidRPr="001D2951">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65"/>
    </w:p>
    <w:p w14:paraId="1E3BBEAF" w14:textId="3D359A0F" w:rsidR="0003617C" w:rsidRPr="001D2951" w:rsidRDefault="00AA6EEC" w:rsidP="006811D0">
      <w:pPr>
        <w:pStyle w:val="a8"/>
        <w:spacing w:before="0" w:beforeAutospacing="0" w:after="360" w:afterAutospacing="0" w:line="276" w:lineRule="auto"/>
        <w:ind w:firstLine="709"/>
        <w:jc w:val="both"/>
        <w:rPr>
          <w:rFonts w:ascii="Times New Roman" w:hAnsi="Times New Roman" w:cs="Times New Roman"/>
          <w:i/>
          <w:color w:val="0000FF"/>
          <w:sz w:val="28"/>
          <w:szCs w:val="28"/>
          <w:u w:val="single"/>
          <w:lang w:val="ru-RU" w:eastAsia="ru-RU"/>
        </w:rPr>
      </w:pPr>
      <w:hyperlink r:id="rId280" w:history="1">
        <w:r w:rsidR="0003617C" w:rsidRPr="001D2951">
          <w:rPr>
            <w:rFonts w:ascii="Times New Roman" w:hAnsi="Times New Roman" w:cs="Times New Roman"/>
            <w:i/>
            <w:color w:val="0000FF"/>
            <w:sz w:val="28"/>
            <w:szCs w:val="28"/>
            <w:u w:val="single"/>
            <w:lang w:val="ru-RU" w:eastAsia="ru-RU"/>
          </w:rPr>
          <w:t>(Пункт 60.1 статьи 60 с изменениями, внесенными в соответствии с Законом от 24.09.2020 № 193-IIНС)</w:t>
        </w:r>
      </w:hyperlink>
    </w:p>
    <w:p w14:paraId="4C640DD6" w14:textId="128AF00D" w:rsidR="00DF6D2C" w:rsidRPr="001D2951" w:rsidRDefault="00DF6D2C"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Уценка конфискованных вещей, реализуемых в порядке исполнительного производства, осуществляется судебным приставом в соответствии с законодательством в сфере исполнительного производства.</w:t>
      </w:r>
    </w:p>
    <w:p w14:paraId="7727DC44" w14:textId="4573BC5D" w:rsidR="00DF6D2C" w:rsidRPr="001D2951" w:rsidRDefault="00AA6EEC"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281" w:history="1">
        <w:r w:rsidR="00DF6D2C" w:rsidRPr="001D2951">
          <w:rPr>
            <w:rStyle w:val="ac"/>
            <w:rFonts w:ascii="Times New Roman" w:hAnsi="Times New Roman"/>
            <w:i/>
            <w:iCs/>
            <w:sz w:val="28"/>
            <w:szCs w:val="28"/>
            <w:lang w:val="ru-RU"/>
          </w:rPr>
          <w:t>(</w:t>
        </w:r>
        <w:r w:rsidR="00DF6D2C" w:rsidRPr="001D2951">
          <w:rPr>
            <w:rStyle w:val="ac"/>
            <w:rFonts w:ascii="Times New Roman" w:hAnsi="Times New Roman"/>
            <w:i/>
            <w:iCs/>
            <w:sz w:val="28"/>
            <w:szCs w:val="28"/>
            <w:u w:val="single"/>
            <w:lang w:val="ru-RU"/>
          </w:rPr>
          <w:t>Абзац третий пункта 60.1 статьи 60 введен Законом от 20.11.2020 № 208-IIНС</w:t>
        </w:r>
        <w:r w:rsidR="00DF6D2C" w:rsidRPr="001D2951">
          <w:rPr>
            <w:rStyle w:val="ac"/>
            <w:rFonts w:ascii="Times New Roman" w:hAnsi="Times New Roman"/>
            <w:i/>
            <w:iCs/>
            <w:sz w:val="28"/>
            <w:szCs w:val="28"/>
            <w:lang w:val="ru-RU"/>
          </w:rPr>
          <w:t>)</w:t>
        </w:r>
      </w:hyperlink>
    </w:p>
    <w:p w14:paraId="750F107E"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6" w:name="BM1094"/>
      <w:r w:rsidRPr="001D2951">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66"/>
      <w:r w:rsidRPr="001D2951">
        <w:rPr>
          <w:rFonts w:ascii="Times New Roman" w:hAnsi="Times New Roman" w:cs="Times New Roman"/>
          <w:sz w:val="28"/>
          <w:szCs w:val="28"/>
          <w:lang w:val="ru-RU"/>
        </w:rPr>
        <w:t xml:space="preserve">. </w:t>
      </w:r>
    </w:p>
    <w:p w14:paraId="5DF8B891" w14:textId="2A9B951D"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67" w:name="BM1095"/>
      <w:r w:rsidRPr="001D2951">
        <w:rPr>
          <w:rFonts w:ascii="Times New Roman" w:hAnsi="Times New Roman" w:cs="Times New Roman"/>
          <w:sz w:val="28"/>
          <w:szCs w:val="28"/>
          <w:lang w:val="ru-RU"/>
        </w:rPr>
        <w:t xml:space="preserve">60.3. </w:t>
      </w:r>
      <w:bookmarkStart w:id="168" w:name="BM1096"/>
      <w:bookmarkEnd w:id="167"/>
      <w:r w:rsidRPr="001D2951">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комиссия, созданная в соответствии</w:t>
      </w:r>
      <w:r w:rsidR="00DF6D2C" w:rsidRPr="001D2951">
        <w:rPr>
          <w:lang w:val="ru-RU"/>
        </w:rPr>
        <w:t xml:space="preserve"> </w:t>
      </w:r>
      <w:r w:rsidR="00DF6D2C" w:rsidRPr="001D2951">
        <w:rPr>
          <w:rFonts w:ascii="Times New Roman" w:hAnsi="Times New Roman" w:cs="Times New Roman"/>
          <w:sz w:val="28"/>
          <w:szCs w:val="28"/>
          <w:lang w:val="ru-RU"/>
        </w:rPr>
        <w:t>с пунктом 59.1 статьи 59 настоящего Закона</w:t>
      </w:r>
      <w:r w:rsidRPr="001D2951">
        <w:rPr>
          <w:rFonts w:ascii="Times New Roman" w:hAnsi="Times New Roman" w:cs="Times New Roman"/>
          <w:sz w:val="28"/>
          <w:szCs w:val="28"/>
          <w:lang w:val="ru-RU"/>
        </w:rPr>
        <w:t>, принимает решение о дальнейшем распоряжении таким имуществом</w:t>
      </w:r>
      <w:bookmarkStart w:id="169" w:name="BM1097"/>
      <w:bookmarkEnd w:id="168"/>
      <w:r w:rsidRPr="001D2951">
        <w:rPr>
          <w:rFonts w:ascii="Times New Roman" w:hAnsi="Times New Roman" w:cs="Times New Roman"/>
          <w:sz w:val="28"/>
          <w:szCs w:val="28"/>
          <w:lang w:val="ru-RU"/>
        </w:rPr>
        <w:t>, которое оформляется протоколом.</w:t>
      </w:r>
    </w:p>
    <w:p w14:paraId="29CD8A30" w14:textId="39BD4A4A"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14:paraId="2DD7BCC5" w14:textId="7C12DD40" w:rsidR="00DF6D2C" w:rsidRPr="001D2951" w:rsidRDefault="00AA6EEC"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282" w:history="1">
        <w:r w:rsidR="005F246F" w:rsidRPr="001D2951">
          <w:rPr>
            <w:rStyle w:val="ac"/>
            <w:rFonts w:ascii="Times New Roman" w:hAnsi="Times New Roman"/>
            <w:i/>
            <w:iCs/>
            <w:sz w:val="28"/>
            <w:szCs w:val="28"/>
            <w:lang w:val="ru-RU"/>
          </w:rPr>
          <w:t>(</w:t>
        </w:r>
        <w:r w:rsidR="005F246F" w:rsidRPr="001D2951">
          <w:rPr>
            <w:rStyle w:val="ac"/>
            <w:rFonts w:ascii="Times New Roman" w:hAnsi="Times New Roman"/>
            <w:i/>
            <w:iCs/>
            <w:sz w:val="28"/>
            <w:szCs w:val="28"/>
            <w:u w:val="single"/>
            <w:lang w:val="ru-RU"/>
          </w:rPr>
          <w:t>Пункт 60.3 статьи 60 с изменениями, внесенными в соответствии с Законом от 20.11.2020 № 208-IIНС</w:t>
        </w:r>
        <w:r w:rsidR="005F246F" w:rsidRPr="001D2951">
          <w:rPr>
            <w:rStyle w:val="ac"/>
            <w:rFonts w:ascii="Times New Roman" w:hAnsi="Times New Roman"/>
            <w:i/>
            <w:iCs/>
            <w:sz w:val="28"/>
            <w:szCs w:val="28"/>
            <w:lang w:val="ru-RU"/>
          </w:rPr>
          <w:t>)</w:t>
        </w:r>
      </w:hyperlink>
    </w:p>
    <w:p w14:paraId="4D3B2269"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lastRenderedPageBreak/>
        <w:t>Статья 61.</w:t>
      </w:r>
      <w:r w:rsidRPr="001D2951">
        <w:rPr>
          <w:rFonts w:ascii="Times New Roman" w:hAnsi="Times New Roman" w:cs="Times New Roman"/>
          <w:b/>
          <w:bCs/>
          <w:sz w:val="28"/>
          <w:szCs w:val="28"/>
          <w:lang w:val="ru-RU"/>
        </w:rPr>
        <w:t xml:space="preserve"> Заключение договоров на реализацию имущества</w:t>
      </w:r>
      <w:bookmarkEnd w:id="169"/>
    </w:p>
    <w:p w14:paraId="70A40137" w14:textId="09E85BB8"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70" w:name="BM1098"/>
      <w:r w:rsidRPr="001D2951">
        <w:rPr>
          <w:rFonts w:ascii="Times New Roman" w:hAnsi="Times New Roman" w:cs="Times New Roman"/>
          <w:sz w:val="28"/>
          <w:szCs w:val="28"/>
          <w:lang w:val="ru-RU"/>
        </w:rPr>
        <w:t xml:space="preserve">61.1. В начале каждого календарного года комиссия при </w:t>
      </w:r>
      <w:r w:rsidR="001B1368" w:rsidRPr="001D2951">
        <w:rPr>
          <w:rFonts w:ascii="Times New Roman" w:hAnsi="Times New Roman" w:cs="Times New Roman"/>
          <w:sz w:val="28"/>
          <w:szCs w:val="28"/>
          <w:lang w:val="ru-RU"/>
        </w:rPr>
        <w:t xml:space="preserve">республиканском органе исполнительной власти, реализующим государственную политику в сфере налогообложения и таможенного дела, </w:t>
      </w:r>
      <w:r w:rsidRPr="001D2951">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D2951">
        <w:rPr>
          <w:rStyle w:val="apple-converted-space"/>
          <w:rFonts w:ascii="Times New Roman" w:hAnsi="Times New Roman"/>
          <w:sz w:val="28"/>
          <w:szCs w:val="28"/>
          <w:lang w:val="ru-RU"/>
        </w:rPr>
        <w:t xml:space="preserve"> </w:t>
      </w:r>
      <w:r w:rsidRPr="001D2951">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70"/>
      <w:r w:rsidRPr="001D2951">
        <w:rPr>
          <w:rFonts w:ascii="Times New Roman" w:hAnsi="Times New Roman" w:cs="Times New Roman"/>
          <w:sz w:val="28"/>
          <w:szCs w:val="28"/>
          <w:lang w:val="ru-RU"/>
        </w:rPr>
        <w:t xml:space="preserve"> </w:t>
      </w:r>
      <w:bookmarkStart w:id="171" w:name="BM1099"/>
    </w:p>
    <w:p w14:paraId="5922AA98" w14:textId="26AFE476" w:rsidR="001B1368" w:rsidRPr="001D2951" w:rsidRDefault="00AA6EEC"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283" w:history="1">
        <w:r w:rsidR="001B1368" w:rsidRPr="001D2951">
          <w:rPr>
            <w:rStyle w:val="ac"/>
            <w:rFonts w:ascii="Times New Roman" w:hAnsi="Times New Roman"/>
            <w:sz w:val="28"/>
            <w:szCs w:val="28"/>
            <w:lang w:val="ru-RU"/>
          </w:rPr>
          <w:t>(</w:t>
        </w:r>
        <w:r w:rsidR="001B1368" w:rsidRPr="001D2951">
          <w:rPr>
            <w:rStyle w:val="ac"/>
            <w:rFonts w:ascii="Times New Roman" w:hAnsi="Times New Roman"/>
            <w:i/>
            <w:iCs/>
            <w:sz w:val="28"/>
            <w:szCs w:val="28"/>
            <w:u w:val="single"/>
            <w:lang w:val="ru-RU"/>
          </w:rPr>
          <w:t>Пункт 61.1 статьи 61 с изменениями, внесенными в соответствии с Законом от 20.11.2020 № 208-IIНС</w:t>
        </w:r>
        <w:r w:rsidR="001B1368" w:rsidRPr="001D2951">
          <w:rPr>
            <w:rStyle w:val="ac"/>
            <w:rFonts w:ascii="Times New Roman" w:hAnsi="Times New Roman"/>
            <w:i/>
            <w:iCs/>
            <w:sz w:val="28"/>
            <w:szCs w:val="28"/>
            <w:lang w:val="ru-RU"/>
          </w:rPr>
          <w:t>)</w:t>
        </w:r>
      </w:hyperlink>
    </w:p>
    <w:p w14:paraId="5ECF8A79" w14:textId="5BB7D4EF"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61.2. </w:t>
      </w:r>
      <w:bookmarkEnd w:id="171"/>
      <w:r w:rsidR="008F473B" w:rsidRPr="001D2951">
        <w:rPr>
          <w:rFonts w:ascii="Times New Roman" w:hAnsi="Times New Roman" w:cs="Times New Roman"/>
          <w:sz w:val="28"/>
          <w:szCs w:val="28"/>
          <w:lang w:val="ru-RU"/>
        </w:rPr>
        <w:t>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реализации бесхозяйных вещей, которые перешли в собственность Донецкой Народной Республики по форме, утвержденной Правительством Донецкой Народной Республики.</w:t>
      </w:r>
    </w:p>
    <w:p w14:paraId="3670B9FA" w14:textId="0D9B7522" w:rsidR="008F473B" w:rsidRPr="001D2951" w:rsidRDefault="008F473B"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r w:rsidRPr="001D2951">
        <w:rPr>
          <w:rFonts w:ascii="Times New Roman" w:hAnsi="Times New Roman" w:cs="Times New Roman"/>
          <w:i/>
          <w:iCs/>
          <w:sz w:val="28"/>
          <w:szCs w:val="28"/>
          <w:lang w:val="ru-RU"/>
        </w:rPr>
        <w:t xml:space="preserve">(Пункт 61.2 статьи 61 с изменениями, внесенными в соответствии с Законом </w:t>
      </w:r>
      <w:hyperlink r:id="rId284" w:history="1">
        <w:r w:rsidRPr="001D2951">
          <w:rPr>
            <w:rStyle w:val="ac"/>
            <w:rFonts w:ascii="Times New Roman" w:hAnsi="Times New Roman"/>
            <w:i/>
            <w:iCs/>
            <w:sz w:val="28"/>
            <w:szCs w:val="28"/>
            <w:u w:val="single"/>
            <w:lang w:val="ru-RU"/>
          </w:rPr>
          <w:t>от 24.09.2020 № 193-IIНС</w:t>
        </w:r>
      </w:hyperlink>
      <w:r w:rsidRPr="001D2951">
        <w:rPr>
          <w:rFonts w:ascii="Times New Roman" w:hAnsi="Times New Roman" w:cs="Times New Roman"/>
          <w:i/>
          <w:iCs/>
          <w:sz w:val="28"/>
          <w:szCs w:val="28"/>
          <w:lang w:val="ru-RU"/>
        </w:rPr>
        <w:t xml:space="preserve">, изложен в новой редакции в соответствии с Законом </w:t>
      </w:r>
      <w:hyperlink r:id="rId285" w:history="1">
        <w:r w:rsidRPr="001D2951">
          <w:rPr>
            <w:rStyle w:val="ac"/>
            <w:rFonts w:ascii="Times New Roman" w:hAnsi="Times New Roman"/>
            <w:i/>
            <w:iCs/>
            <w:sz w:val="28"/>
            <w:szCs w:val="28"/>
            <w:u w:val="single"/>
            <w:lang w:val="ru-RU"/>
          </w:rPr>
          <w:t>от 20.11.2020 № 208-IIНС</w:t>
        </w:r>
      </w:hyperlink>
      <w:r w:rsidRPr="001D2951">
        <w:rPr>
          <w:rFonts w:ascii="Times New Roman" w:hAnsi="Times New Roman" w:cs="Times New Roman"/>
          <w:i/>
          <w:iCs/>
          <w:sz w:val="28"/>
          <w:szCs w:val="28"/>
          <w:lang w:val="ru-RU"/>
        </w:rPr>
        <w:t>)</w:t>
      </w:r>
    </w:p>
    <w:p w14:paraId="3021DA29"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14:paraId="1DBB1E4E" w14:textId="6061C305" w:rsidR="00545EF9" w:rsidRPr="001D2951"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61.4. </w:t>
      </w:r>
      <w:bookmarkStart w:id="172" w:name="BM1103"/>
      <w:r w:rsidRPr="001D2951">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14:paraId="0BD33D77" w14:textId="698FB0E8" w:rsidR="00D85062" w:rsidRPr="001D2951" w:rsidRDefault="00D85062" w:rsidP="00D85062">
      <w:pPr>
        <w:pStyle w:val="a8"/>
        <w:shd w:val="clear" w:color="auto" w:fill="FFFFFF"/>
        <w:spacing w:after="36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61.5.</w:t>
      </w:r>
      <w:r w:rsidR="007E39A7" w:rsidRPr="001D2951">
        <w:rPr>
          <w:rFonts w:ascii="Times New Roman" w:hAnsi="Times New Roman" w:cs="Times New Roman"/>
          <w:sz w:val="28"/>
          <w:szCs w:val="28"/>
          <w:lang w:val="ru-RU"/>
        </w:rPr>
        <w:t> </w:t>
      </w:r>
      <w:r w:rsidRPr="001D2951">
        <w:rPr>
          <w:rFonts w:ascii="Times New Roman" w:hAnsi="Times New Roman" w:cs="Times New Roman"/>
          <w:sz w:val="28"/>
          <w:szCs w:val="28"/>
          <w:lang w:val="ru-RU"/>
        </w:rPr>
        <w:t xml:space="preserve">Реализация конфискованных вещей осуществляется в порядке исполнительного производства специализированными организациями, с которыми республиканский орган исполнительной власти, реализующий государственную политику в сфере юстиции, заключил договор, в порядке, установленном законодательством в сфере исполнительного производства. </w:t>
      </w:r>
    </w:p>
    <w:p w14:paraId="218384BD" w14:textId="6F8AECEF" w:rsidR="00D85062" w:rsidRPr="001D2951" w:rsidRDefault="00D85062" w:rsidP="00D85062">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Размер расходов, связанных с организацией и проведением торгов, или реализации имущества на комиссионных условиях в отношении </w:t>
      </w:r>
      <w:r w:rsidRPr="001D2951">
        <w:rPr>
          <w:rFonts w:ascii="Times New Roman" w:hAnsi="Times New Roman" w:cs="Times New Roman"/>
          <w:sz w:val="28"/>
          <w:szCs w:val="28"/>
          <w:lang w:val="ru-RU"/>
        </w:rPr>
        <w:lastRenderedPageBreak/>
        <w:t>конфискованных вещей, определяется в соответствии с законодательством в сфере исполнительного производства.</w:t>
      </w:r>
    </w:p>
    <w:p w14:paraId="3FB085D5" w14:textId="4AC8AFB4" w:rsidR="00D85062" w:rsidRPr="001D2951" w:rsidRDefault="00AA6EEC" w:rsidP="00D85062">
      <w:pPr>
        <w:pStyle w:val="a8"/>
        <w:shd w:val="clear" w:color="auto" w:fill="FFFFFF"/>
        <w:spacing w:before="0" w:beforeAutospacing="0" w:after="360" w:afterAutospacing="0" w:line="276" w:lineRule="auto"/>
        <w:ind w:firstLine="709"/>
        <w:jc w:val="both"/>
        <w:rPr>
          <w:rFonts w:ascii="Times New Roman" w:hAnsi="Times New Roman" w:cs="Times New Roman"/>
          <w:i/>
          <w:iCs/>
          <w:sz w:val="28"/>
          <w:szCs w:val="28"/>
          <w:lang w:val="ru-RU"/>
        </w:rPr>
      </w:pPr>
      <w:hyperlink r:id="rId286" w:history="1">
        <w:r w:rsidR="00D85062" w:rsidRPr="001D2951">
          <w:rPr>
            <w:rStyle w:val="ac"/>
            <w:rFonts w:ascii="Times New Roman" w:hAnsi="Times New Roman"/>
            <w:i/>
            <w:iCs/>
            <w:sz w:val="28"/>
            <w:szCs w:val="28"/>
            <w:lang w:val="ru-RU"/>
          </w:rPr>
          <w:t>(</w:t>
        </w:r>
        <w:r w:rsidR="00D85062" w:rsidRPr="001D2951">
          <w:rPr>
            <w:rStyle w:val="ac"/>
            <w:rFonts w:ascii="Times New Roman" w:hAnsi="Times New Roman"/>
            <w:i/>
            <w:iCs/>
            <w:sz w:val="28"/>
            <w:szCs w:val="28"/>
            <w:u w:val="single"/>
            <w:lang w:val="ru-RU"/>
          </w:rPr>
          <w:t>Пункт 61.5 статьи 61 введен Законом от 20.11.2020 № 208-IIНС</w:t>
        </w:r>
        <w:r w:rsidR="00D85062" w:rsidRPr="001D2951">
          <w:rPr>
            <w:rStyle w:val="ac"/>
            <w:rFonts w:ascii="Times New Roman" w:hAnsi="Times New Roman"/>
            <w:i/>
            <w:iCs/>
            <w:sz w:val="28"/>
            <w:szCs w:val="28"/>
            <w:lang w:val="ru-RU"/>
          </w:rPr>
          <w:t>)</w:t>
        </w:r>
      </w:hyperlink>
    </w:p>
    <w:p w14:paraId="2E864DC9"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62.</w:t>
      </w:r>
      <w:r w:rsidRPr="001D2951">
        <w:rPr>
          <w:rFonts w:ascii="Times New Roman" w:hAnsi="Times New Roman" w:cs="Times New Roman"/>
          <w:b/>
          <w:bCs/>
          <w:sz w:val="28"/>
          <w:szCs w:val="28"/>
          <w:lang w:val="ru-RU"/>
        </w:rPr>
        <w:t xml:space="preserve"> Переработка, утилизация или уничтожение имущества</w:t>
      </w:r>
      <w:bookmarkEnd w:id="172"/>
    </w:p>
    <w:p w14:paraId="7162DB61"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14:paraId="7886FD63" w14:textId="77777777" w:rsidR="00545EF9" w:rsidRPr="001D2951"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62.2. </w:t>
      </w:r>
      <w:r w:rsidR="00545EF9" w:rsidRPr="001D2951">
        <w:rPr>
          <w:rFonts w:ascii="Times New Roman" w:hAnsi="Times New Roman" w:cs="Times New Roman"/>
          <w:sz w:val="28"/>
          <w:szCs w:val="28"/>
          <w:lang w:val="ru-RU"/>
        </w:rPr>
        <w:t>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могут быть переданы на корм животным.</w:t>
      </w:r>
      <w:r w:rsidR="00545EF9" w:rsidRPr="001D2951">
        <w:rPr>
          <w:rStyle w:val="apple-converted-space"/>
          <w:rFonts w:ascii="Times New Roman" w:hAnsi="Times New Roman"/>
          <w:sz w:val="28"/>
          <w:szCs w:val="28"/>
          <w:lang w:val="ru-RU"/>
        </w:rPr>
        <w:t> </w:t>
      </w:r>
      <w:r w:rsidR="00545EF9" w:rsidRPr="001D2951">
        <w:rPr>
          <w:rFonts w:ascii="Times New Roman" w:hAnsi="Times New Roman" w:cs="Times New Roman"/>
          <w:sz w:val="28"/>
          <w:szCs w:val="28"/>
          <w:lang w:val="ru-RU"/>
        </w:rPr>
        <w:t>Передача продуктов питания на корм животным осуществляется безвозмездно.</w:t>
      </w:r>
    </w:p>
    <w:p w14:paraId="6DB3C78F"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14:paraId="24FB97E3"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14:paraId="62FE9855"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1D2951">
        <w:rPr>
          <w:rStyle w:val="apple-converted-space"/>
          <w:rFonts w:ascii="Times New Roman" w:hAnsi="Times New Roman"/>
          <w:sz w:val="28"/>
          <w:szCs w:val="28"/>
          <w:lang w:val="ru-RU"/>
        </w:rPr>
        <w:t xml:space="preserve"> </w:t>
      </w:r>
      <w:r w:rsidRPr="001D2951">
        <w:rPr>
          <w:rFonts w:ascii="Times New Roman" w:hAnsi="Times New Roman" w:cs="Times New Roman"/>
          <w:sz w:val="28"/>
          <w:szCs w:val="28"/>
          <w:lang w:val="ru-RU"/>
        </w:rPr>
        <w:t xml:space="preserve">Комиссия принимает </w:t>
      </w:r>
      <w:r w:rsidRPr="001D2951">
        <w:rPr>
          <w:rFonts w:ascii="Times New Roman" w:hAnsi="Times New Roman" w:cs="Times New Roman"/>
          <w:sz w:val="28"/>
          <w:szCs w:val="28"/>
          <w:lang w:val="ru-RU"/>
        </w:rPr>
        <w:lastRenderedPageBreak/>
        <w:t>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1D2951">
        <w:rPr>
          <w:rStyle w:val="apple-converted-space"/>
          <w:rFonts w:ascii="Times New Roman" w:hAnsi="Times New Roman"/>
          <w:sz w:val="28"/>
          <w:szCs w:val="28"/>
          <w:lang w:val="ru-RU"/>
        </w:rPr>
        <w:t> </w:t>
      </w:r>
    </w:p>
    <w:p w14:paraId="5C26EFE9"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73" w:name="BM1107"/>
      <w:r w:rsidRPr="001D2951">
        <w:rPr>
          <w:rFonts w:ascii="Times New Roman" w:hAnsi="Times New Roman" w:cs="Times New Roman"/>
          <w:sz w:val="28"/>
          <w:szCs w:val="28"/>
          <w:lang w:val="ru-RU"/>
        </w:rPr>
        <w:t>62.5. Уничтожение (утилизация) проводится под контролем членов комиссии, о чем составляется акт проведения уничтожения (утилизации).</w:t>
      </w:r>
      <w:bookmarkEnd w:id="173"/>
      <w:r w:rsidRPr="001D2951">
        <w:rPr>
          <w:rFonts w:ascii="Times New Roman" w:hAnsi="Times New Roman" w:cs="Times New Roman"/>
          <w:sz w:val="28"/>
          <w:szCs w:val="28"/>
          <w:lang w:val="ru-RU"/>
        </w:rPr>
        <w:t xml:space="preserve"> </w:t>
      </w:r>
    </w:p>
    <w:p w14:paraId="5CCEA139"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74" w:name="BM1111"/>
      <w:r w:rsidRPr="001D2951">
        <w:rPr>
          <w:rFonts w:ascii="Times New Roman" w:hAnsi="Times New Roman" w:cs="Times New Roman"/>
          <w:bCs/>
          <w:sz w:val="28"/>
          <w:szCs w:val="28"/>
          <w:lang w:val="ru-RU"/>
        </w:rPr>
        <w:t>Статья 63.</w:t>
      </w:r>
      <w:r w:rsidRPr="001D2951">
        <w:rPr>
          <w:rFonts w:ascii="Times New Roman" w:hAnsi="Times New Roman" w:cs="Times New Roman"/>
          <w:b/>
          <w:bCs/>
          <w:sz w:val="28"/>
          <w:szCs w:val="28"/>
          <w:lang w:val="ru-RU"/>
        </w:rPr>
        <w:t xml:space="preserve"> Возврат имущества </w:t>
      </w:r>
    </w:p>
    <w:p w14:paraId="7E0BF0E7" w14:textId="75691112"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r w:rsidRPr="001D2951">
        <w:rPr>
          <w:rFonts w:ascii="Times New Roman" w:hAnsi="Times New Roman" w:cs="Times New Roman"/>
          <w:sz w:val="28"/>
          <w:szCs w:val="28"/>
          <w:lang w:val="ru-RU"/>
        </w:rPr>
        <w:t xml:space="preserve">63.1. </w:t>
      </w:r>
      <w:r w:rsidR="0003617C" w:rsidRPr="001D2951">
        <w:rPr>
          <w:rFonts w:ascii="Times New Roman" w:hAnsi="Times New Roman" w:cs="Times New Roman"/>
          <w:bCs/>
          <w:sz w:val="28"/>
          <w:szCs w:val="28"/>
          <w:lang w:val="ru-RU" w:eastAsia="ru-RU"/>
        </w:rPr>
        <w:t>Вещь, по которой не принято решение о признании ее бесхозяйной и не наступил срок, установленный пунктом 56.3 статьи 56 настоящего Закона</w:t>
      </w:r>
      <w:r w:rsidR="007613CE"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Руководитель органа доходов и сборов или его заместитель принимает мотивированное решение о возврате (снятия с учета) имущества</w:t>
      </w:r>
      <w:r w:rsidRPr="001D2951">
        <w:rPr>
          <w:rFonts w:ascii="Times New Roman" w:hAnsi="Times New Roman" w:cs="Times New Roman"/>
          <w:b/>
          <w:bCs/>
          <w:sz w:val="28"/>
          <w:szCs w:val="28"/>
          <w:lang w:val="ru-RU"/>
        </w:rPr>
        <w:t xml:space="preserve"> </w:t>
      </w:r>
      <w:r w:rsidRPr="001D2951">
        <w:rPr>
          <w:rFonts w:ascii="Times New Roman" w:hAnsi="Times New Roman" w:cs="Times New Roman"/>
          <w:sz w:val="28"/>
          <w:szCs w:val="28"/>
          <w:lang w:val="ru-RU"/>
        </w:rPr>
        <w:t>по форме, которая утверждается приказом</w:t>
      </w:r>
      <w:r w:rsidR="00124EA3" w:rsidRPr="001D2951">
        <w:rPr>
          <w:lang w:val="ru-RU"/>
        </w:rPr>
        <w:t xml:space="preserve"> </w:t>
      </w:r>
      <w:r w:rsidR="00124EA3" w:rsidRPr="001D2951">
        <w:rPr>
          <w:rFonts w:ascii="Times New Roman" w:hAnsi="Times New Roman" w:cs="Times New Roman"/>
          <w:sz w:val="28"/>
          <w:szCs w:val="28"/>
          <w:lang w:val="ru-RU"/>
        </w:rPr>
        <w:t>республиканского органа исполнительной власти, реализующего государственную политику в сфере налогообложения и таможенного дела</w:t>
      </w:r>
      <w:r w:rsidRPr="001D2951">
        <w:rPr>
          <w:rFonts w:ascii="Times New Roman" w:hAnsi="Times New Roman" w:cs="Times New Roman"/>
          <w:bCs/>
          <w:sz w:val="28"/>
          <w:szCs w:val="28"/>
          <w:lang w:val="ru-RU"/>
        </w:rPr>
        <w:t>.</w:t>
      </w:r>
      <w:r w:rsidRPr="001D2951">
        <w:rPr>
          <w:rFonts w:ascii="Times New Roman" w:hAnsi="Times New Roman" w:cs="Times New Roman"/>
          <w:i/>
          <w:iCs/>
          <w:sz w:val="28"/>
          <w:szCs w:val="28"/>
          <w:lang w:val="ru-RU"/>
        </w:rPr>
        <w:t xml:space="preserve"> </w:t>
      </w:r>
    </w:p>
    <w:p w14:paraId="5AC0CAD6" w14:textId="66F5149C" w:rsidR="00124EA3" w:rsidRPr="001D2951" w:rsidRDefault="00124EA3"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r w:rsidRPr="001D2951">
        <w:rPr>
          <w:rFonts w:ascii="Times New Roman" w:hAnsi="Times New Roman" w:cs="Times New Roman"/>
          <w:i/>
          <w:iCs/>
          <w:sz w:val="28"/>
          <w:szCs w:val="28"/>
          <w:lang w:val="ru-RU"/>
        </w:rPr>
        <w:t xml:space="preserve">(Пункт 63.1 статьи 63 с изменениями, внесенными в соответствии с Законами </w:t>
      </w:r>
      <w:hyperlink r:id="rId287" w:history="1">
        <w:r w:rsidRPr="001D2951">
          <w:rPr>
            <w:rStyle w:val="ac"/>
            <w:rFonts w:ascii="Times New Roman" w:hAnsi="Times New Roman"/>
            <w:i/>
            <w:iCs/>
            <w:sz w:val="28"/>
            <w:szCs w:val="28"/>
            <w:u w:val="single"/>
            <w:lang w:val="ru-RU"/>
          </w:rPr>
          <w:t>от 24.09.2020 № 193-IIНС</w:t>
        </w:r>
      </w:hyperlink>
      <w:r w:rsidRPr="001D2951">
        <w:rPr>
          <w:rFonts w:ascii="Times New Roman" w:hAnsi="Times New Roman" w:cs="Times New Roman"/>
          <w:i/>
          <w:iCs/>
          <w:sz w:val="28"/>
          <w:szCs w:val="28"/>
          <w:lang w:val="ru-RU"/>
        </w:rPr>
        <w:t xml:space="preserve">, </w:t>
      </w:r>
      <w:hyperlink r:id="rId288" w:history="1">
        <w:r w:rsidRPr="001D2951">
          <w:rPr>
            <w:rStyle w:val="ac"/>
            <w:rFonts w:ascii="Times New Roman" w:hAnsi="Times New Roman"/>
            <w:i/>
            <w:iCs/>
            <w:sz w:val="28"/>
            <w:szCs w:val="28"/>
            <w:u w:val="single"/>
            <w:lang w:val="ru-RU"/>
          </w:rPr>
          <w:t>от 20.11.2020 № 208-IIНС</w:t>
        </w:r>
      </w:hyperlink>
      <w:r w:rsidRPr="001D2951">
        <w:rPr>
          <w:rFonts w:ascii="Times New Roman" w:hAnsi="Times New Roman" w:cs="Times New Roman"/>
          <w:i/>
          <w:iCs/>
          <w:sz w:val="28"/>
          <w:szCs w:val="28"/>
          <w:lang w:val="ru-RU"/>
        </w:rPr>
        <w:t>)</w:t>
      </w:r>
    </w:p>
    <w:p w14:paraId="6483CB74" w14:textId="77777777" w:rsidR="00545EF9" w:rsidRPr="001D2951"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D2951">
        <w:rPr>
          <w:rStyle w:val="apple-converted-space"/>
          <w:rFonts w:ascii="Times New Roman" w:hAnsi="Times New Roman"/>
          <w:sz w:val="28"/>
          <w:szCs w:val="28"/>
          <w:lang w:val="ru-RU"/>
        </w:rPr>
        <w:t> </w:t>
      </w:r>
      <w:r w:rsidRPr="001D2951">
        <w:rPr>
          <w:rFonts w:ascii="Times New Roman" w:hAnsi="Times New Roman" w:cs="Times New Roman"/>
          <w:sz w:val="28"/>
          <w:szCs w:val="28"/>
          <w:lang w:val="ru-RU"/>
        </w:rPr>
        <w:t xml:space="preserve"> </w:t>
      </w:r>
    </w:p>
    <w:bookmarkEnd w:id="174"/>
    <w:p w14:paraId="2F211CC6" w14:textId="77777777" w:rsidR="00545EF9" w:rsidRPr="001D2951" w:rsidRDefault="00545EF9" w:rsidP="006811D0">
      <w:pPr>
        <w:pStyle w:val="ConsPlusNormal"/>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bCs/>
          <w:sz w:val="28"/>
          <w:szCs w:val="28"/>
        </w:rPr>
        <w:t>Статья 64.</w:t>
      </w:r>
      <w:r w:rsidRPr="001D2951">
        <w:rPr>
          <w:rFonts w:ascii="Times New Roman" w:hAnsi="Times New Roman" w:cs="Times New Roman"/>
          <w:b/>
          <w:bCs/>
          <w:sz w:val="28"/>
          <w:szCs w:val="28"/>
        </w:rPr>
        <w:t xml:space="preserve"> П</w:t>
      </w:r>
      <w:r w:rsidRPr="001D2951">
        <w:rPr>
          <w:rStyle w:val="a7"/>
          <w:rFonts w:ascii="Times New Roman" w:hAnsi="Times New Roman"/>
          <w:sz w:val="28"/>
          <w:szCs w:val="28"/>
        </w:rPr>
        <w:t>орядо</w:t>
      </w:r>
      <w:r w:rsidR="00AF1EC7" w:rsidRPr="001D2951">
        <w:rPr>
          <w:rStyle w:val="a7"/>
          <w:rFonts w:ascii="Times New Roman" w:hAnsi="Times New Roman"/>
          <w:sz w:val="28"/>
          <w:szCs w:val="28"/>
        </w:rPr>
        <w:t xml:space="preserve">к выдачи справки об отсутствии </w:t>
      </w:r>
      <w:r w:rsidRPr="001D2951">
        <w:rPr>
          <w:rStyle w:val="a7"/>
          <w:rFonts w:ascii="Times New Roman" w:hAnsi="Times New Roman"/>
          <w:sz w:val="28"/>
          <w:szCs w:val="28"/>
        </w:rPr>
        <w:t xml:space="preserve">задолженности </w:t>
      </w:r>
    </w:p>
    <w:p w14:paraId="2459A688" w14:textId="305F7648" w:rsidR="00545EF9" w:rsidRPr="001D2951" w:rsidRDefault="00545EF9" w:rsidP="005566EF">
      <w:pPr>
        <w:spacing w:after="360" w:line="276" w:lineRule="auto"/>
        <w:ind w:firstLine="709"/>
        <w:jc w:val="both"/>
        <w:rPr>
          <w:sz w:val="28"/>
          <w:szCs w:val="28"/>
        </w:rPr>
      </w:pPr>
      <w:r w:rsidRPr="001D2951">
        <w:rPr>
          <w:sz w:val="28"/>
          <w:szCs w:val="28"/>
        </w:rPr>
        <w:t>64.1.</w:t>
      </w:r>
      <w:r w:rsidR="005C02DF" w:rsidRPr="001D2951">
        <w:rPr>
          <w:sz w:val="28"/>
          <w:szCs w:val="28"/>
        </w:rPr>
        <w:t xml:space="preserve"> </w:t>
      </w:r>
      <w:r w:rsidRPr="001D2951">
        <w:rPr>
          <w:sz w:val="28"/>
          <w:szCs w:val="28"/>
        </w:rPr>
        <w:t>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w:t>
      </w:r>
      <w:r w:rsidR="00605F2B" w:rsidRPr="001D2951">
        <w:t xml:space="preserve"> </w:t>
      </w:r>
      <w:r w:rsidR="00605F2B" w:rsidRPr="001D2951">
        <w:rPr>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Pr="001D2951">
        <w:rPr>
          <w:sz w:val="28"/>
          <w:szCs w:val="28"/>
        </w:rPr>
        <w:t>, который утверждается приказом</w:t>
      </w:r>
      <w:r w:rsidR="00605F2B" w:rsidRPr="001D2951">
        <w:t xml:space="preserve"> </w:t>
      </w:r>
      <w:r w:rsidR="00605F2B" w:rsidRPr="001D2951">
        <w:rPr>
          <w:sz w:val="28"/>
          <w:szCs w:val="28"/>
        </w:rPr>
        <w:t>республиканского органа исполнительной власти, реализующего государственную политику в сфере налогообложения и таможенного дела</w:t>
      </w:r>
      <w:r w:rsidRPr="001D2951">
        <w:rPr>
          <w:sz w:val="28"/>
          <w:szCs w:val="28"/>
        </w:rPr>
        <w:t>.</w:t>
      </w:r>
    </w:p>
    <w:p w14:paraId="7D462249" w14:textId="4996210E" w:rsidR="00605F2B" w:rsidRPr="001D2951" w:rsidRDefault="00AA6EEC" w:rsidP="005566EF">
      <w:pPr>
        <w:spacing w:after="360" w:line="276" w:lineRule="auto"/>
        <w:ind w:firstLine="709"/>
        <w:jc w:val="both"/>
        <w:rPr>
          <w:i/>
          <w:iCs/>
          <w:sz w:val="28"/>
          <w:szCs w:val="28"/>
        </w:rPr>
      </w:pPr>
      <w:hyperlink r:id="rId289" w:history="1">
        <w:r w:rsidR="008F289D" w:rsidRPr="001D2951">
          <w:rPr>
            <w:rStyle w:val="ac"/>
            <w:i/>
            <w:iCs/>
            <w:sz w:val="28"/>
            <w:szCs w:val="28"/>
          </w:rPr>
          <w:t>(</w:t>
        </w:r>
        <w:r w:rsidR="008F289D" w:rsidRPr="001D2951">
          <w:rPr>
            <w:rStyle w:val="ac"/>
            <w:i/>
            <w:iCs/>
            <w:sz w:val="28"/>
            <w:szCs w:val="28"/>
            <w:u w:val="single"/>
          </w:rPr>
          <w:t>Пункт 64.1 статьи 64 с изменениями, внесенными в соответствии с Законом от 20.11.2020 № 208-IIНС</w:t>
        </w:r>
        <w:r w:rsidR="008F289D" w:rsidRPr="001D2951">
          <w:rPr>
            <w:rStyle w:val="ac"/>
            <w:i/>
            <w:iCs/>
            <w:sz w:val="28"/>
            <w:szCs w:val="28"/>
          </w:rPr>
          <w:t>)</w:t>
        </w:r>
      </w:hyperlink>
    </w:p>
    <w:p w14:paraId="1E5677A4" w14:textId="77777777" w:rsidR="00545EF9" w:rsidRPr="001D2951" w:rsidRDefault="00545EF9" w:rsidP="009A32BE">
      <w:pPr>
        <w:ind w:firstLine="708"/>
        <w:rPr>
          <w:b/>
          <w:bCs/>
          <w:sz w:val="28"/>
          <w:szCs w:val="28"/>
        </w:rPr>
      </w:pPr>
      <w:r w:rsidRPr="001D2951">
        <w:rPr>
          <w:bCs/>
          <w:sz w:val="28"/>
          <w:szCs w:val="28"/>
        </w:rPr>
        <w:lastRenderedPageBreak/>
        <w:t>Глава 11.</w:t>
      </w:r>
      <w:r w:rsidR="00AF1EC7" w:rsidRPr="001D2951">
        <w:rPr>
          <w:b/>
          <w:bCs/>
          <w:sz w:val="28"/>
          <w:szCs w:val="28"/>
        </w:rPr>
        <w:t xml:space="preserve"> </w:t>
      </w:r>
      <w:r w:rsidRPr="001D2951">
        <w:rPr>
          <w:b/>
          <w:bCs/>
          <w:sz w:val="28"/>
          <w:szCs w:val="28"/>
        </w:rPr>
        <w:t>Регулирование и контроль цен (тарифов)</w:t>
      </w:r>
    </w:p>
    <w:p w14:paraId="763885F2" w14:textId="77777777" w:rsidR="009A32BE" w:rsidRPr="001D2951" w:rsidRDefault="009A32BE" w:rsidP="009A32BE">
      <w:pPr>
        <w:ind w:firstLine="708"/>
        <w:rPr>
          <w:bCs/>
          <w:sz w:val="28"/>
          <w:szCs w:val="28"/>
        </w:rPr>
      </w:pPr>
    </w:p>
    <w:p w14:paraId="71779E08" w14:textId="77777777" w:rsidR="00545EF9" w:rsidRPr="001D2951" w:rsidRDefault="00545EF9" w:rsidP="006811D0">
      <w:pPr>
        <w:pStyle w:val="ConsPlusNormal"/>
        <w:spacing w:after="36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Статья 65.</w:t>
      </w:r>
      <w:r w:rsidRPr="001D2951">
        <w:rPr>
          <w:rFonts w:ascii="Times New Roman" w:hAnsi="Times New Roman" w:cs="Times New Roman"/>
          <w:b/>
          <w:bCs/>
          <w:sz w:val="28"/>
          <w:szCs w:val="28"/>
        </w:rPr>
        <w:t xml:space="preserve"> Порядок регулирования цен (тарифов)</w:t>
      </w:r>
    </w:p>
    <w:p w14:paraId="14F68255" w14:textId="77777777" w:rsidR="00545EF9" w:rsidRPr="001D2951" w:rsidRDefault="00AF1EC7" w:rsidP="006811D0">
      <w:pPr>
        <w:pStyle w:val="ConsPlusNormal"/>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65.1. </w:t>
      </w:r>
      <w:r w:rsidR="00545EF9" w:rsidRPr="001D2951">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w:t>
      </w:r>
      <w:r w:rsidR="0073602B" w:rsidRPr="001D2951">
        <w:rPr>
          <w:rFonts w:ascii="Times New Roman" w:hAnsi="Times New Roman" w:cs="Times New Roman"/>
          <w:sz w:val="28"/>
          <w:szCs w:val="28"/>
        </w:rPr>
        <w:t>Правительства</w:t>
      </w:r>
      <w:r w:rsidR="00545EF9" w:rsidRPr="001D2951">
        <w:rPr>
          <w:rFonts w:ascii="Times New Roman" w:hAnsi="Times New Roman" w:cs="Times New Roman"/>
          <w:sz w:val="28"/>
          <w:szCs w:val="28"/>
        </w:rPr>
        <w:t xml:space="preserve">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14:paraId="4FF2C03C"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12.</w:t>
      </w:r>
      <w:r w:rsidRPr="001D2951">
        <w:rPr>
          <w:b/>
          <w:bCs/>
          <w:sz w:val="28"/>
          <w:szCs w:val="28"/>
        </w:rPr>
        <w:t xml:space="preserve"> Налог на прибыль</w:t>
      </w:r>
    </w:p>
    <w:p w14:paraId="2EC590F8"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66.</w:t>
      </w:r>
      <w:r w:rsidRPr="001D2951">
        <w:rPr>
          <w:b/>
          <w:bCs/>
          <w:sz w:val="28"/>
          <w:szCs w:val="28"/>
        </w:rPr>
        <w:t xml:space="preserve"> Плательщики налога на прибыль </w:t>
      </w:r>
    </w:p>
    <w:p w14:paraId="6C574565" w14:textId="77777777" w:rsidR="00545EF9" w:rsidRPr="001D2951" w:rsidRDefault="00545EF9" w:rsidP="006811D0">
      <w:pPr>
        <w:spacing w:after="360" w:line="276" w:lineRule="auto"/>
        <w:ind w:firstLine="709"/>
        <w:jc w:val="both"/>
        <w:rPr>
          <w:sz w:val="28"/>
          <w:szCs w:val="28"/>
        </w:rPr>
      </w:pPr>
      <w:r w:rsidRPr="001D2951">
        <w:rPr>
          <w:sz w:val="28"/>
          <w:szCs w:val="28"/>
        </w:rPr>
        <w:t>66.1. Налог на прибыль уплачивается субъектами, классифицированными в соответствии со статьей 15 настоящего Закона, кроме:</w:t>
      </w:r>
    </w:p>
    <w:p w14:paraId="6B0E2295" w14:textId="77777777" w:rsidR="009100F9" w:rsidRPr="001D2951" w:rsidRDefault="009100F9" w:rsidP="009100F9">
      <w:pPr>
        <w:spacing w:after="360" w:line="276" w:lineRule="auto"/>
        <w:ind w:firstLine="709"/>
        <w:jc w:val="both"/>
        <w:rPr>
          <w:bCs/>
          <w:sz w:val="28"/>
          <w:szCs w:val="28"/>
        </w:rPr>
      </w:pPr>
      <w:r w:rsidRPr="001D2951">
        <w:rPr>
          <w:bCs/>
          <w:sz w:val="28"/>
          <w:szCs w:val="28"/>
        </w:rPr>
        <w:t>а) физических лиц, физических лиц − предпринимателей в случае выбора ими патентной системы налогообложения;</w:t>
      </w:r>
    </w:p>
    <w:p w14:paraId="1851A7BE" w14:textId="77777777" w:rsidR="00545EF9" w:rsidRPr="001D2951" w:rsidRDefault="00AA6EEC" w:rsidP="009100F9">
      <w:pPr>
        <w:spacing w:after="360" w:line="276" w:lineRule="auto"/>
        <w:ind w:firstLine="709"/>
        <w:jc w:val="both"/>
        <w:rPr>
          <w:sz w:val="28"/>
          <w:szCs w:val="28"/>
        </w:rPr>
      </w:pPr>
      <w:hyperlink r:id="rId290" w:history="1">
        <w:r w:rsidR="009100F9" w:rsidRPr="001D2951">
          <w:rPr>
            <w:bCs/>
            <w:i/>
            <w:color w:val="0000FF"/>
            <w:sz w:val="28"/>
            <w:szCs w:val="28"/>
            <w:u w:val="single"/>
          </w:rPr>
          <w:t>(Подпункт «а» пункта 66.1 статьи 66 изложен в новой редакции в соответствии с Законом от 03.08.2018 № 247-IНС)</w:t>
        </w:r>
      </w:hyperlink>
    </w:p>
    <w:p w14:paraId="0F9CD002"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б) физических </w:t>
      </w:r>
      <w:r w:rsidR="005C02DF" w:rsidRPr="001D2951">
        <w:rPr>
          <w:sz w:val="28"/>
          <w:szCs w:val="28"/>
        </w:rPr>
        <w:t xml:space="preserve">лиц, определенных пунктом 15.6 </w:t>
      </w:r>
      <w:r w:rsidRPr="001D2951">
        <w:rPr>
          <w:sz w:val="28"/>
          <w:szCs w:val="28"/>
        </w:rPr>
        <w:t>статьи 15 настоящего Закона;</w:t>
      </w:r>
    </w:p>
    <w:p w14:paraId="0DE4A81C" w14:textId="77777777" w:rsidR="00113538" w:rsidRPr="001D2951" w:rsidRDefault="00545EF9" w:rsidP="006811D0">
      <w:pPr>
        <w:spacing w:after="360" w:line="276" w:lineRule="auto"/>
        <w:ind w:firstLine="709"/>
        <w:jc w:val="both"/>
        <w:rPr>
          <w:sz w:val="28"/>
          <w:szCs w:val="28"/>
        </w:rPr>
      </w:pPr>
      <w:r w:rsidRPr="001D2951">
        <w:rPr>
          <w:sz w:val="28"/>
          <w:szCs w:val="28"/>
        </w:rPr>
        <w:t>в) плательщиков упрощенного налога</w:t>
      </w:r>
      <w:r w:rsidR="00113538" w:rsidRPr="001D2951">
        <w:rPr>
          <w:sz w:val="28"/>
          <w:szCs w:val="28"/>
        </w:rPr>
        <w:t>;</w:t>
      </w:r>
    </w:p>
    <w:p w14:paraId="1811E34F" w14:textId="77777777" w:rsidR="00255B28" w:rsidRPr="001D2951" w:rsidRDefault="00AF1EC7" w:rsidP="00005808">
      <w:pPr>
        <w:spacing w:after="360" w:line="276" w:lineRule="auto"/>
        <w:ind w:firstLine="709"/>
        <w:jc w:val="both"/>
        <w:rPr>
          <w:sz w:val="28"/>
          <w:szCs w:val="28"/>
        </w:rPr>
      </w:pPr>
      <w:r w:rsidRPr="001D2951">
        <w:rPr>
          <w:sz w:val="28"/>
          <w:szCs w:val="28"/>
        </w:rPr>
        <w:t>г) </w:t>
      </w:r>
      <w:r w:rsidR="00487EF5" w:rsidRPr="001D2951">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14:paraId="014A1CD4" w14:textId="77777777" w:rsidR="00545EF9" w:rsidRPr="001D2951" w:rsidRDefault="00545EF9" w:rsidP="006811D0">
      <w:pPr>
        <w:spacing w:after="360" w:line="276" w:lineRule="auto"/>
        <w:ind w:firstLine="709"/>
        <w:jc w:val="both"/>
        <w:rPr>
          <w:b/>
          <w:bCs/>
          <w:sz w:val="28"/>
          <w:szCs w:val="28"/>
        </w:rPr>
      </w:pPr>
      <w:r w:rsidRPr="001D2951">
        <w:rPr>
          <w:bCs/>
          <w:sz w:val="28"/>
          <w:szCs w:val="28"/>
        </w:rPr>
        <w:t>Ст</w:t>
      </w:r>
      <w:r w:rsidR="006523E6" w:rsidRPr="001D2951">
        <w:rPr>
          <w:bCs/>
          <w:sz w:val="28"/>
          <w:szCs w:val="28"/>
        </w:rPr>
        <w:t>атья 67.</w:t>
      </w:r>
      <w:r w:rsidR="006523E6" w:rsidRPr="001D2951">
        <w:rPr>
          <w:b/>
          <w:bCs/>
          <w:sz w:val="28"/>
          <w:szCs w:val="28"/>
        </w:rPr>
        <w:t xml:space="preserve"> Объект налогообложения</w:t>
      </w:r>
    </w:p>
    <w:p w14:paraId="13409D4D" w14:textId="77777777" w:rsidR="00545EF9" w:rsidRPr="001D2951" w:rsidRDefault="00545EF9" w:rsidP="006811D0">
      <w:pPr>
        <w:spacing w:after="360" w:line="276" w:lineRule="auto"/>
        <w:ind w:firstLine="709"/>
        <w:jc w:val="both"/>
        <w:rPr>
          <w:sz w:val="28"/>
          <w:szCs w:val="28"/>
        </w:rPr>
      </w:pPr>
      <w:bookmarkStart w:id="175" w:name="_Ref399930192"/>
      <w:r w:rsidRPr="001D2951">
        <w:rPr>
          <w:sz w:val="28"/>
          <w:szCs w:val="28"/>
        </w:rPr>
        <w:t>67.1. Объектом налогообложения налога на прибыль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главой.</w:t>
      </w:r>
    </w:p>
    <w:bookmarkEnd w:id="175"/>
    <w:p w14:paraId="30DF53DD" w14:textId="77777777" w:rsidR="00545EF9" w:rsidRPr="001D2951" w:rsidRDefault="00545EF9" w:rsidP="009A32BE">
      <w:pPr>
        <w:ind w:firstLine="708"/>
        <w:rPr>
          <w:b/>
          <w:bCs/>
          <w:sz w:val="28"/>
          <w:szCs w:val="28"/>
        </w:rPr>
      </w:pPr>
      <w:r w:rsidRPr="001D2951">
        <w:rPr>
          <w:bCs/>
          <w:sz w:val="28"/>
          <w:szCs w:val="28"/>
        </w:rPr>
        <w:t>Статья 68.</w:t>
      </w:r>
      <w:r w:rsidRPr="001D2951">
        <w:rPr>
          <w:b/>
          <w:bCs/>
          <w:sz w:val="28"/>
          <w:szCs w:val="28"/>
        </w:rPr>
        <w:t xml:space="preserve"> Определение базы налогообложения </w:t>
      </w:r>
    </w:p>
    <w:p w14:paraId="02A10FCE" w14:textId="77777777" w:rsidR="009A32BE" w:rsidRPr="001D2951" w:rsidRDefault="009A32BE" w:rsidP="009A32BE">
      <w:pPr>
        <w:ind w:firstLine="708"/>
        <w:rPr>
          <w:bCs/>
          <w:sz w:val="28"/>
          <w:szCs w:val="28"/>
        </w:rPr>
      </w:pPr>
    </w:p>
    <w:p w14:paraId="77E80ABE" w14:textId="77777777" w:rsidR="00545EF9" w:rsidRPr="001D2951" w:rsidRDefault="00545EF9" w:rsidP="006811D0">
      <w:pPr>
        <w:spacing w:after="360" w:line="276" w:lineRule="auto"/>
        <w:ind w:firstLine="709"/>
        <w:jc w:val="both"/>
        <w:rPr>
          <w:sz w:val="28"/>
          <w:szCs w:val="28"/>
        </w:rPr>
      </w:pPr>
      <w:r w:rsidRPr="001D2951">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14:paraId="1BF1065D" w14:textId="77777777" w:rsidR="00545EF9" w:rsidRPr="001D2951" w:rsidRDefault="00AF1EC7" w:rsidP="006811D0">
      <w:pPr>
        <w:spacing w:after="360" w:line="276" w:lineRule="auto"/>
        <w:ind w:firstLine="709"/>
        <w:jc w:val="both"/>
        <w:rPr>
          <w:sz w:val="28"/>
          <w:szCs w:val="28"/>
        </w:rPr>
      </w:pPr>
      <w:r w:rsidRPr="001D2951">
        <w:rPr>
          <w:sz w:val="28"/>
          <w:szCs w:val="28"/>
        </w:rPr>
        <w:t>68.2. </w:t>
      </w:r>
      <w:r w:rsidR="00545EF9" w:rsidRPr="001D2951">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D2951">
        <w:rPr>
          <w:sz w:val="28"/>
          <w:szCs w:val="28"/>
        </w:rPr>
        <w:t>е</w:t>
      </w:r>
      <w:r w:rsidR="00545EF9" w:rsidRPr="001D2951">
        <w:rPr>
          <w:sz w:val="28"/>
          <w:szCs w:val="28"/>
        </w:rPr>
        <w:t xml:space="preserve"> 74 настоящего Закона.</w:t>
      </w:r>
    </w:p>
    <w:p w14:paraId="088DDCCE" w14:textId="77777777" w:rsidR="00CB50EF" w:rsidRPr="001D2951" w:rsidRDefault="00CB50EF" w:rsidP="00CB50EF">
      <w:pPr>
        <w:tabs>
          <w:tab w:val="left" w:pos="4820"/>
        </w:tabs>
        <w:spacing w:after="360" w:line="276" w:lineRule="auto"/>
        <w:ind w:firstLine="709"/>
        <w:jc w:val="both"/>
        <w:rPr>
          <w:sz w:val="28"/>
          <w:szCs w:val="28"/>
        </w:rPr>
      </w:pPr>
      <w:r w:rsidRPr="001D2951">
        <w:rPr>
          <w:sz w:val="28"/>
          <w:szCs w:val="28"/>
        </w:rPr>
        <w:t>68.3. Сельскохозяйственные товаропроизводители, осуществляющие деятельность в сфере растениеводства и находящиеся на особом режиме налогообложения налогом на прибыль и налогом с оборота, осуществляют расчет доходов и расходов в порядке, установленном статьей 81</w:t>
      </w:r>
      <w:r w:rsidRPr="001D2951">
        <w:rPr>
          <w:sz w:val="28"/>
          <w:szCs w:val="28"/>
          <w:vertAlign w:val="superscript"/>
        </w:rPr>
        <w:t>1</w:t>
      </w:r>
      <w:r w:rsidRPr="001D2951">
        <w:rPr>
          <w:sz w:val="28"/>
          <w:szCs w:val="28"/>
        </w:rPr>
        <w:t xml:space="preserve"> настоящего Закона.</w:t>
      </w:r>
    </w:p>
    <w:p w14:paraId="455C7518" w14:textId="77777777" w:rsidR="00CB50EF" w:rsidRPr="001D2951" w:rsidRDefault="00AA6EEC" w:rsidP="00CB50EF">
      <w:pPr>
        <w:spacing w:after="360" w:line="276" w:lineRule="auto"/>
        <w:ind w:firstLine="709"/>
        <w:jc w:val="both"/>
        <w:rPr>
          <w:sz w:val="28"/>
          <w:szCs w:val="28"/>
        </w:rPr>
      </w:pPr>
      <w:hyperlink r:id="rId291" w:history="1">
        <w:r w:rsidR="00CB50EF" w:rsidRPr="001D2951">
          <w:rPr>
            <w:i/>
            <w:color w:val="0000FF"/>
            <w:sz w:val="28"/>
            <w:szCs w:val="28"/>
            <w:u w:val="single"/>
            <w:lang w:eastAsia="en-US"/>
          </w:rPr>
          <w:t>(Пункт 68.3 статьи 68 введен Законом от 04.05.2020 № 144-IIНС)</w:t>
        </w:r>
      </w:hyperlink>
    </w:p>
    <w:p w14:paraId="070504A5"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69.</w:t>
      </w:r>
      <w:r w:rsidRPr="001D2951">
        <w:rPr>
          <w:b/>
          <w:bCs/>
          <w:sz w:val="28"/>
          <w:szCs w:val="28"/>
        </w:rPr>
        <w:t xml:space="preserve"> Ставки налога на прибыль</w:t>
      </w:r>
    </w:p>
    <w:p w14:paraId="668FE922" w14:textId="77777777" w:rsidR="00D602BD" w:rsidRPr="001D2951" w:rsidRDefault="00AF1EC7" w:rsidP="006811D0">
      <w:pPr>
        <w:spacing w:after="360" w:line="276" w:lineRule="auto"/>
        <w:ind w:firstLine="709"/>
        <w:jc w:val="both"/>
        <w:rPr>
          <w:sz w:val="28"/>
          <w:szCs w:val="28"/>
        </w:rPr>
      </w:pPr>
      <w:r w:rsidRPr="001D2951">
        <w:rPr>
          <w:sz w:val="28"/>
          <w:szCs w:val="28"/>
        </w:rPr>
        <w:t>69.1. </w:t>
      </w:r>
      <w:r w:rsidR="00D602BD" w:rsidRPr="001D2951">
        <w:rPr>
          <w:sz w:val="28"/>
          <w:szCs w:val="28"/>
        </w:rPr>
        <w:t xml:space="preserve">Налог уплачивается с прибыли, рассчитанной в соответствии со статьей 75 </w:t>
      </w:r>
      <w:r w:rsidR="005A3DDC" w:rsidRPr="001D2951">
        <w:rPr>
          <w:sz w:val="28"/>
          <w:szCs w:val="28"/>
        </w:rPr>
        <w:t>настоящего Закона, в размере 20 процентов</w:t>
      </w:r>
      <w:r w:rsidR="00D602BD" w:rsidRPr="001D2951">
        <w:rPr>
          <w:sz w:val="28"/>
          <w:szCs w:val="28"/>
        </w:rPr>
        <w:t xml:space="preserve"> от такой прибыли.</w:t>
      </w:r>
    </w:p>
    <w:p w14:paraId="39EFAA39" w14:textId="77777777" w:rsidR="00516470" w:rsidRPr="001D2951" w:rsidRDefault="00516470" w:rsidP="006811D0">
      <w:pPr>
        <w:spacing w:after="360" w:line="276" w:lineRule="auto"/>
        <w:ind w:firstLine="709"/>
        <w:jc w:val="both"/>
        <w:rPr>
          <w:sz w:val="28"/>
          <w:szCs w:val="28"/>
        </w:rPr>
      </w:pPr>
      <w:r w:rsidRPr="001D2951">
        <w:rPr>
          <w:sz w:val="28"/>
          <w:szCs w:val="28"/>
        </w:rPr>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14:paraId="3A6223A0" w14:textId="77777777" w:rsidR="00516470" w:rsidRPr="001D2951" w:rsidRDefault="00516470" w:rsidP="006811D0">
      <w:pPr>
        <w:tabs>
          <w:tab w:val="left" w:pos="798"/>
        </w:tabs>
        <w:spacing w:after="360" w:line="276" w:lineRule="auto"/>
        <w:ind w:firstLine="709"/>
        <w:jc w:val="both"/>
        <w:rPr>
          <w:sz w:val="28"/>
          <w:szCs w:val="28"/>
        </w:rPr>
      </w:pPr>
      <w:r w:rsidRPr="001D2951">
        <w:rPr>
          <w:sz w:val="28"/>
          <w:szCs w:val="28"/>
        </w:rPr>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14:paraId="61FD7F93" w14:textId="77777777" w:rsidR="00D602BD" w:rsidRPr="001D2951" w:rsidRDefault="00AA6EEC" w:rsidP="006811D0">
      <w:pPr>
        <w:spacing w:after="360" w:line="276" w:lineRule="auto"/>
        <w:ind w:firstLine="709"/>
        <w:jc w:val="both"/>
        <w:rPr>
          <w:rStyle w:val="ac"/>
          <w:i/>
          <w:sz w:val="28"/>
          <w:szCs w:val="28"/>
        </w:rPr>
      </w:pPr>
      <w:hyperlink r:id="rId292" w:history="1">
        <w:r w:rsidR="00516470" w:rsidRPr="001D2951">
          <w:rPr>
            <w:rStyle w:val="ac"/>
            <w:i/>
            <w:sz w:val="28"/>
            <w:szCs w:val="28"/>
          </w:rPr>
          <w:t>(</w:t>
        </w:r>
        <w:r w:rsidR="00516470" w:rsidRPr="001D2951">
          <w:rPr>
            <w:rStyle w:val="ac"/>
            <w:bCs/>
            <w:i/>
            <w:sz w:val="28"/>
            <w:szCs w:val="28"/>
            <w:shd w:val="clear" w:color="auto" w:fill="FCFCFF"/>
          </w:rPr>
          <w:t xml:space="preserve">Пункт 69.2 </w:t>
        </w:r>
        <w:r w:rsidR="00516470" w:rsidRPr="001D2951">
          <w:rPr>
            <w:rStyle w:val="ac"/>
            <w:i/>
            <w:sz w:val="28"/>
            <w:szCs w:val="28"/>
          </w:rPr>
          <w:t xml:space="preserve">статьи 69 изложен в новой редакции в соответствии с Законом </w:t>
        </w:r>
        <w:r w:rsidR="00516470" w:rsidRPr="001D2951">
          <w:rPr>
            <w:rStyle w:val="ac"/>
            <w:bCs/>
            <w:i/>
            <w:sz w:val="28"/>
            <w:szCs w:val="28"/>
            <w:shd w:val="clear" w:color="auto" w:fill="FCFCFF"/>
          </w:rPr>
          <w:t>от 30.04.2016 № 131-IНС</w:t>
        </w:r>
        <w:r w:rsidR="00516470" w:rsidRPr="001D2951">
          <w:rPr>
            <w:rStyle w:val="ac"/>
            <w:i/>
            <w:sz w:val="28"/>
            <w:szCs w:val="28"/>
          </w:rPr>
          <w:t>)</w:t>
        </w:r>
      </w:hyperlink>
    </w:p>
    <w:p w14:paraId="55140B0F" w14:textId="77777777" w:rsidR="00516470" w:rsidRPr="001D2951" w:rsidRDefault="00AA6EEC" w:rsidP="006811D0">
      <w:pPr>
        <w:spacing w:line="276" w:lineRule="auto"/>
        <w:ind w:firstLine="709"/>
        <w:jc w:val="both"/>
        <w:rPr>
          <w:i/>
          <w:sz w:val="28"/>
          <w:szCs w:val="28"/>
        </w:rPr>
      </w:pPr>
      <w:hyperlink r:id="rId293" w:history="1">
        <w:r w:rsidR="00516470" w:rsidRPr="001D2951">
          <w:rPr>
            <w:rStyle w:val="ac"/>
            <w:i/>
            <w:sz w:val="28"/>
            <w:szCs w:val="28"/>
          </w:rPr>
          <w:t>(</w:t>
        </w:r>
        <w:r w:rsidR="00516470" w:rsidRPr="001D2951">
          <w:rPr>
            <w:rStyle w:val="ac"/>
            <w:bCs/>
            <w:i/>
            <w:sz w:val="28"/>
            <w:szCs w:val="28"/>
            <w:shd w:val="clear" w:color="auto" w:fill="FCFCFF"/>
          </w:rPr>
          <w:t xml:space="preserve">Подпункт 69.2.1 пункта 69.2 </w:t>
        </w:r>
        <w:r w:rsidR="00516470" w:rsidRPr="001D2951">
          <w:rPr>
            <w:rStyle w:val="ac"/>
            <w:i/>
            <w:sz w:val="28"/>
            <w:szCs w:val="28"/>
          </w:rPr>
          <w:t xml:space="preserve">статьи 69 исключен Законом </w:t>
        </w:r>
        <w:r w:rsidR="00516470" w:rsidRPr="001D2951">
          <w:rPr>
            <w:rStyle w:val="ac"/>
            <w:i/>
            <w:sz w:val="28"/>
            <w:szCs w:val="28"/>
          </w:rPr>
          <w:br/>
        </w:r>
        <w:r w:rsidR="00516470" w:rsidRPr="001D2951">
          <w:rPr>
            <w:rStyle w:val="ac"/>
            <w:bCs/>
            <w:i/>
            <w:sz w:val="28"/>
            <w:szCs w:val="28"/>
            <w:shd w:val="clear" w:color="auto" w:fill="FCFCFF"/>
          </w:rPr>
          <w:t>от 30.04.2016 № 131-IНС</w:t>
        </w:r>
        <w:r w:rsidR="00516470" w:rsidRPr="001D2951">
          <w:rPr>
            <w:rStyle w:val="ac"/>
            <w:i/>
            <w:sz w:val="28"/>
            <w:szCs w:val="28"/>
          </w:rPr>
          <w:t>)</w:t>
        </w:r>
      </w:hyperlink>
    </w:p>
    <w:p w14:paraId="7CF9246C" w14:textId="77777777" w:rsidR="00516470" w:rsidRPr="001D2951" w:rsidRDefault="00516470" w:rsidP="006811D0">
      <w:pPr>
        <w:spacing w:line="276" w:lineRule="auto"/>
        <w:ind w:firstLine="709"/>
        <w:jc w:val="both"/>
        <w:rPr>
          <w:i/>
          <w:sz w:val="28"/>
          <w:szCs w:val="28"/>
        </w:rPr>
      </w:pPr>
    </w:p>
    <w:p w14:paraId="7CF74B9A" w14:textId="77777777" w:rsidR="00516470" w:rsidRPr="001D2951" w:rsidRDefault="00AA6EEC" w:rsidP="006811D0">
      <w:pPr>
        <w:spacing w:line="276" w:lineRule="auto"/>
        <w:ind w:firstLine="709"/>
        <w:jc w:val="both"/>
        <w:rPr>
          <w:i/>
          <w:sz w:val="28"/>
          <w:szCs w:val="28"/>
        </w:rPr>
      </w:pPr>
      <w:hyperlink r:id="rId294" w:history="1">
        <w:r w:rsidR="00516470" w:rsidRPr="001D2951">
          <w:rPr>
            <w:rStyle w:val="ac"/>
            <w:i/>
            <w:sz w:val="28"/>
            <w:szCs w:val="28"/>
          </w:rPr>
          <w:t>(</w:t>
        </w:r>
        <w:r w:rsidR="00516470" w:rsidRPr="001D2951">
          <w:rPr>
            <w:rStyle w:val="ac"/>
            <w:bCs/>
            <w:i/>
            <w:sz w:val="28"/>
            <w:szCs w:val="28"/>
            <w:shd w:val="clear" w:color="auto" w:fill="FCFCFF"/>
          </w:rPr>
          <w:t xml:space="preserve">Подпункт 69.2.2 пункта 69.2 </w:t>
        </w:r>
        <w:r w:rsidR="00516470" w:rsidRPr="001D2951">
          <w:rPr>
            <w:rStyle w:val="ac"/>
            <w:i/>
            <w:sz w:val="28"/>
            <w:szCs w:val="28"/>
          </w:rPr>
          <w:t xml:space="preserve">статьи 69 исключен Законом </w:t>
        </w:r>
        <w:r w:rsidR="00516470" w:rsidRPr="001D2951">
          <w:rPr>
            <w:rStyle w:val="ac"/>
            <w:i/>
            <w:sz w:val="28"/>
            <w:szCs w:val="28"/>
          </w:rPr>
          <w:br/>
        </w:r>
        <w:r w:rsidR="00516470" w:rsidRPr="001D2951">
          <w:rPr>
            <w:rStyle w:val="ac"/>
            <w:bCs/>
            <w:i/>
            <w:sz w:val="28"/>
            <w:szCs w:val="28"/>
            <w:shd w:val="clear" w:color="auto" w:fill="FCFCFF"/>
          </w:rPr>
          <w:t>от 30.04.2016 № 131-IНС</w:t>
        </w:r>
        <w:r w:rsidR="00516470" w:rsidRPr="001D2951">
          <w:rPr>
            <w:rStyle w:val="ac"/>
            <w:i/>
            <w:sz w:val="28"/>
            <w:szCs w:val="28"/>
          </w:rPr>
          <w:t>)</w:t>
        </w:r>
      </w:hyperlink>
    </w:p>
    <w:p w14:paraId="361C4344" w14:textId="77777777" w:rsidR="00516470" w:rsidRPr="001D2951" w:rsidRDefault="00516470" w:rsidP="006811D0">
      <w:pPr>
        <w:spacing w:after="360" w:line="276" w:lineRule="auto"/>
        <w:ind w:firstLine="709"/>
        <w:jc w:val="both"/>
        <w:rPr>
          <w:sz w:val="28"/>
          <w:szCs w:val="28"/>
        </w:rPr>
      </w:pPr>
    </w:p>
    <w:p w14:paraId="754D45F7" w14:textId="77777777" w:rsidR="00545EF9" w:rsidRPr="001D2951" w:rsidRDefault="007E510D" w:rsidP="006811D0">
      <w:pPr>
        <w:spacing w:after="360" w:line="276" w:lineRule="auto"/>
        <w:ind w:firstLine="709"/>
        <w:jc w:val="both"/>
        <w:rPr>
          <w:bCs/>
          <w:sz w:val="28"/>
          <w:szCs w:val="28"/>
        </w:rPr>
      </w:pPr>
      <w:r w:rsidRPr="001D2951">
        <w:rPr>
          <w:bCs/>
          <w:sz w:val="28"/>
          <w:szCs w:val="28"/>
        </w:rPr>
        <w:lastRenderedPageBreak/>
        <w:t>6</w:t>
      </w:r>
      <w:r w:rsidR="00425C3A" w:rsidRPr="001D2951">
        <w:rPr>
          <w:bCs/>
          <w:sz w:val="28"/>
          <w:szCs w:val="28"/>
        </w:rPr>
        <w:t>9.3. Ставка налога на прибыль на</w:t>
      </w:r>
      <w:r w:rsidRPr="001D2951">
        <w:rPr>
          <w:bCs/>
          <w:sz w:val="28"/>
          <w:szCs w:val="28"/>
        </w:rPr>
        <w:t xml:space="preserve"> доход</w:t>
      </w:r>
      <w:r w:rsidR="007613CE" w:rsidRPr="001D2951">
        <w:rPr>
          <w:bCs/>
          <w:sz w:val="28"/>
          <w:szCs w:val="28"/>
        </w:rPr>
        <w:t>,</w:t>
      </w:r>
      <w:r w:rsidR="00425C3A" w:rsidRPr="001D2951">
        <w:rPr>
          <w:bCs/>
          <w:sz w:val="28"/>
          <w:szCs w:val="28"/>
        </w:rPr>
        <w:t xml:space="preserve"> выплаченный</w:t>
      </w:r>
      <w:r w:rsidRPr="001D2951">
        <w:rPr>
          <w:bCs/>
          <w:sz w:val="28"/>
          <w:szCs w:val="28"/>
        </w:rPr>
        <w:t xml:space="preserve"> нерезиденту, осуществляющему деятельность на территории Донецкой Народной Республики, составляет 20</w:t>
      </w:r>
      <w:r w:rsidR="005A3DDC" w:rsidRPr="001D2951">
        <w:rPr>
          <w:bCs/>
          <w:sz w:val="28"/>
          <w:szCs w:val="28"/>
        </w:rPr>
        <w:t xml:space="preserve"> процентов</w:t>
      </w:r>
      <w:r w:rsidRPr="001D2951">
        <w:rPr>
          <w:bCs/>
          <w:sz w:val="28"/>
          <w:szCs w:val="28"/>
        </w:rPr>
        <w:t xml:space="preserve"> от суммы такого дохода и рассчитывается с учетом особенностей, указанных в пункте </w:t>
      </w:r>
      <w:r w:rsidR="005749F4" w:rsidRPr="001D2951">
        <w:rPr>
          <w:bCs/>
          <w:sz w:val="28"/>
          <w:szCs w:val="28"/>
        </w:rPr>
        <w:t>75.3</w:t>
      </w:r>
      <w:r w:rsidRPr="001D2951">
        <w:rPr>
          <w:bCs/>
          <w:sz w:val="28"/>
          <w:szCs w:val="28"/>
        </w:rPr>
        <w:t xml:space="preserve"> статьи </w:t>
      </w:r>
      <w:r w:rsidR="005749F4" w:rsidRPr="001D2951">
        <w:rPr>
          <w:bCs/>
          <w:sz w:val="28"/>
          <w:szCs w:val="28"/>
        </w:rPr>
        <w:t>75</w:t>
      </w:r>
      <w:r w:rsidRPr="001D2951">
        <w:rPr>
          <w:bCs/>
          <w:sz w:val="28"/>
          <w:szCs w:val="28"/>
        </w:rPr>
        <w:t xml:space="preserve"> настоящего Закона.</w:t>
      </w:r>
    </w:p>
    <w:p w14:paraId="308212C3" w14:textId="77777777" w:rsidR="0035602F" w:rsidRPr="001D2951" w:rsidRDefault="0035602F" w:rsidP="0035602F">
      <w:pPr>
        <w:spacing w:after="360" w:line="276" w:lineRule="auto"/>
        <w:ind w:firstLine="709"/>
        <w:jc w:val="both"/>
        <w:rPr>
          <w:rFonts w:eastAsia="Calibri"/>
          <w:bCs/>
          <w:sz w:val="28"/>
          <w:szCs w:val="28"/>
        </w:rPr>
      </w:pPr>
      <w:r w:rsidRPr="001D2951">
        <w:rPr>
          <w:rFonts w:eastAsia="Calibri"/>
          <w:bCs/>
          <w:sz w:val="28"/>
          <w:szCs w:val="28"/>
        </w:rPr>
        <w:t xml:space="preserve">Ставка налога на прибыль на доход в виде дивидендов, </w:t>
      </w:r>
      <w:r w:rsidRPr="001D2951">
        <w:rPr>
          <w:rFonts w:eastAsia="Calibri"/>
          <w:sz w:val="28"/>
          <w:szCs w:val="28"/>
          <w:lang w:eastAsia="uk-UA"/>
        </w:rPr>
        <w:t xml:space="preserve">полученный от источников выплаты в Донецкой Народной Республике </w:t>
      </w:r>
      <w:r w:rsidRPr="001D2951">
        <w:rPr>
          <w:rFonts w:eastAsia="Calibri"/>
          <w:bCs/>
          <w:sz w:val="28"/>
          <w:szCs w:val="28"/>
        </w:rPr>
        <w:t xml:space="preserve">юридическим </w:t>
      </w:r>
      <w:r w:rsidRPr="001D2951">
        <w:rPr>
          <w:rFonts w:eastAsia="Calibri"/>
          <w:bCs/>
          <w:sz w:val="28"/>
          <w:szCs w:val="28"/>
        </w:rPr>
        <w:br/>
        <w:t>лицом – нерезидентом (участником, учредителем), составляет 20 процентов от суммы такого дохода</w:t>
      </w:r>
      <w:r w:rsidR="00DD6D30" w:rsidRPr="001D2951">
        <w:rPr>
          <w:sz w:val="28"/>
          <w:szCs w:val="28"/>
        </w:rPr>
        <w:t xml:space="preserve"> и уплачивается субъектами хозяйствования Донецкой Народной Республики, выплачивающими такой доход и выступающими по таким операциям налоговыми агентами. Уплата налога производится до либо одновременно с выплатой дохода юридическому лицу – нерезиденту</w:t>
      </w:r>
      <w:r w:rsidRPr="001D2951">
        <w:rPr>
          <w:rFonts w:eastAsia="Calibri"/>
          <w:bCs/>
          <w:sz w:val="28"/>
          <w:szCs w:val="28"/>
        </w:rPr>
        <w:t>.</w:t>
      </w:r>
    </w:p>
    <w:p w14:paraId="09168A66" w14:textId="77777777" w:rsidR="0035602F" w:rsidRPr="001D2951" w:rsidRDefault="0035602F" w:rsidP="0035602F">
      <w:pPr>
        <w:spacing w:after="360" w:line="276" w:lineRule="auto"/>
        <w:ind w:firstLine="709"/>
        <w:jc w:val="both"/>
        <w:rPr>
          <w:bCs/>
          <w:sz w:val="28"/>
          <w:szCs w:val="28"/>
        </w:rPr>
      </w:pPr>
      <w:r w:rsidRPr="001D2951">
        <w:rPr>
          <w:i/>
          <w:sz w:val="28"/>
          <w:szCs w:val="28"/>
        </w:rPr>
        <w:t xml:space="preserve">(Абзац второй пункта 69.3 статьи 69 введен Законом </w:t>
      </w:r>
      <w:hyperlink r:id="rId295" w:history="1">
        <w:r w:rsidRPr="001D2951">
          <w:rPr>
            <w:rStyle w:val="ac"/>
            <w:i/>
            <w:sz w:val="28"/>
            <w:szCs w:val="28"/>
          </w:rPr>
          <w:t>от 24.05.2019 № 39-IIНС</w:t>
        </w:r>
      </w:hyperlink>
      <w:r w:rsidR="00CB50EF" w:rsidRPr="001D2951">
        <w:rPr>
          <w:i/>
          <w:sz w:val="28"/>
          <w:szCs w:val="28"/>
        </w:rPr>
        <w:t xml:space="preserve">, с изменениями внесенными Законом </w:t>
      </w:r>
      <w:hyperlink r:id="rId296" w:history="1">
        <w:r w:rsidR="00CB50EF" w:rsidRPr="001D2951">
          <w:rPr>
            <w:rStyle w:val="ac"/>
            <w:i/>
            <w:sz w:val="28"/>
            <w:szCs w:val="28"/>
          </w:rPr>
          <w:t>от 04.05.2020 № 144-IIНС</w:t>
        </w:r>
      </w:hyperlink>
      <w:r w:rsidRPr="001D2951">
        <w:rPr>
          <w:i/>
          <w:sz w:val="28"/>
          <w:szCs w:val="28"/>
        </w:rPr>
        <w:t>)</w:t>
      </w:r>
    </w:p>
    <w:p w14:paraId="40C83070" w14:textId="77777777" w:rsidR="00516470" w:rsidRPr="001D2951" w:rsidRDefault="00516470" w:rsidP="00191578">
      <w:pPr>
        <w:spacing w:after="360" w:line="276" w:lineRule="auto"/>
        <w:ind w:firstLine="709"/>
        <w:jc w:val="both"/>
        <w:rPr>
          <w:sz w:val="28"/>
          <w:szCs w:val="28"/>
        </w:rPr>
      </w:pPr>
      <w:r w:rsidRPr="001D2951">
        <w:rPr>
          <w:sz w:val="28"/>
          <w:szCs w:val="28"/>
        </w:rPr>
        <w:t>69.4. </w:t>
      </w:r>
      <w:hyperlink r:id="rId297" w:history="1">
        <w:r w:rsidR="00191578" w:rsidRPr="001D2951">
          <w:rPr>
            <w:bCs/>
            <w:i/>
            <w:color w:val="0000FF"/>
            <w:sz w:val="28"/>
            <w:szCs w:val="28"/>
            <w:u w:val="single"/>
          </w:rPr>
          <w:t>(Пункт 69.4 статьи 69 утратил силу в соответствии с Законом от 03.08.2018 № 247-IНС)</w:t>
        </w:r>
      </w:hyperlink>
    </w:p>
    <w:p w14:paraId="5AF71A2B" w14:textId="77777777" w:rsidR="00516470" w:rsidRPr="001D2951" w:rsidRDefault="00AA6EEC" w:rsidP="006811D0">
      <w:pPr>
        <w:spacing w:after="360" w:line="276" w:lineRule="auto"/>
        <w:ind w:firstLine="709"/>
        <w:jc w:val="both"/>
        <w:rPr>
          <w:rStyle w:val="ac"/>
          <w:i/>
          <w:sz w:val="28"/>
          <w:szCs w:val="28"/>
        </w:rPr>
      </w:pPr>
      <w:hyperlink r:id="rId298" w:history="1">
        <w:r w:rsidR="00516470" w:rsidRPr="001D2951">
          <w:rPr>
            <w:rStyle w:val="ac"/>
            <w:i/>
            <w:sz w:val="28"/>
            <w:szCs w:val="28"/>
          </w:rPr>
          <w:t>(</w:t>
        </w:r>
        <w:r w:rsidR="00516470" w:rsidRPr="001D2951">
          <w:rPr>
            <w:rStyle w:val="ac"/>
            <w:bCs/>
            <w:i/>
            <w:sz w:val="28"/>
            <w:szCs w:val="28"/>
            <w:shd w:val="clear" w:color="auto" w:fill="FCFCFF"/>
          </w:rPr>
          <w:t xml:space="preserve">Пункт 69.4 </w:t>
        </w:r>
        <w:r w:rsidR="00516470" w:rsidRPr="001D2951">
          <w:rPr>
            <w:rStyle w:val="ac"/>
            <w:i/>
            <w:sz w:val="28"/>
            <w:szCs w:val="28"/>
          </w:rPr>
          <w:t xml:space="preserve">статьи 69 введен Законом </w:t>
        </w:r>
        <w:r w:rsidR="00516470" w:rsidRPr="001D2951">
          <w:rPr>
            <w:rStyle w:val="ac"/>
            <w:bCs/>
            <w:i/>
            <w:sz w:val="28"/>
            <w:szCs w:val="28"/>
            <w:shd w:val="clear" w:color="auto" w:fill="FCFCFF"/>
          </w:rPr>
          <w:t>от 30.04.2016 № 131-IНС</w:t>
        </w:r>
        <w:r w:rsidR="00516470" w:rsidRPr="001D2951">
          <w:rPr>
            <w:rStyle w:val="ac"/>
            <w:i/>
            <w:sz w:val="28"/>
            <w:szCs w:val="28"/>
          </w:rPr>
          <w:t>)</w:t>
        </w:r>
      </w:hyperlink>
    </w:p>
    <w:p w14:paraId="54B3C986" w14:textId="77777777" w:rsidR="003F64FF" w:rsidRPr="001D2951" w:rsidRDefault="003F64FF" w:rsidP="003F64FF">
      <w:pPr>
        <w:spacing w:after="360" w:line="276" w:lineRule="auto"/>
        <w:ind w:firstLine="709"/>
        <w:jc w:val="both"/>
        <w:rPr>
          <w:bCs/>
          <w:sz w:val="28"/>
          <w:szCs w:val="28"/>
        </w:rPr>
      </w:pPr>
      <w:r w:rsidRPr="001D2951">
        <w:rPr>
          <w:bCs/>
          <w:sz w:val="28"/>
          <w:szCs w:val="28"/>
        </w:rPr>
        <w:t>69.5. </w:t>
      </w:r>
      <w:r w:rsidRPr="001D2951">
        <w:rPr>
          <w:sz w:val="28"/>
          <w:szCs w:val="28"/>
        </w:rPr>
        <w:t>Для страховых организаций (страховщиков) ставка налога на прибыль составляет 0 процентов.</w:t>
      </w:r>
    </w:p>
    <w:p w14:paraId="1046F4B9" w14:textId="77777777" w:rsidR="003F64FF" w:rsidRPr="001D2951" w:rsidRDefault="003F64FF" w:rsidP="003F64FF">
      <w:pPr>
        <w:spacing w:after="360" w:line="276" w:lineRule="auto"/>
        <w:ind w:firstLine="709"/>
        <w:jc w:val="both"/>
        <w:rPr>
          <w:sz w:val="28"/>
          <w:szCs w:val="28"/>
        </w:rPr>
      </w:pPr>
      <w:r w:rsidRPr="001D2951">
        <w:rPr>
          <w:sz w:val="28"/>
          <w:szCs w:val="28"/>
        </w:rPr>
        <w:t>В целях налогообложения страховыми организациями (страховщиками) являются субъекты хозяйствования, осуществляющие деятельность исключительно в сфере страхования.</w:t>
      </w:r>
    </w:p>
    <w:p w14:paraId="0D2704EC" w14:textId="77777777" w:rsidR="003F64FF" w:rsidRPr="001D2951" w:rsidRDefault="00AA6EEC" w:rsidP="003F64FF">
      <w:pPr>
        <w:spacing w:after="360" w:line="276" w:lineRule="auto"/>
        <w:ind w:firstLine="709"/>
        <w:jc w:val="both"/>
        <w:rPr>
          <w:i/>
          <w:sz w:val="28"/>
          <w:szCs w:val="28"/>
        </w:rPr>
      </w:pPr>
      <w:hyperlink r:id="rId299" w:history="1">
        <w:r w:rsidR="003F64FF" w:rsidRPr="001D2951">
          <w:rPr>
            <w:i/>
            <w:color w:val="0000FF"/>
            <w:sz w:val="28"/>
            <w:szCs w:val="28"/>
            <w:u w:val="single"/>
            <w:lang w:eastAsia="en-US"/>
          </w:rPr>
          <w:t>(Пункт 69.5 статьи 69 введен Законом от 24.04.2020 № 136-IIНС)</w:t>
        </w:r>
      </w:hyperlink>
    </w:p>
    <w:p w14:paraId="2CF48F8D"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70.</w:t>
      </w:r>
      <w:r w:rsidRPr="001D2951">
        <w:rPr>
          <w:b/>
          <w:bCs/>
          <w:sz w:val="28"/>
          <w:szCs w:val="28"/>
        </w:rPr>
        <w:t xml:space="preserve"> Налоговый период</w:t>
      </w:r>
    </w:p>
    <w:p w14:paraId="3D33E871" w14:textId="77777777" w:rsidR="00545EF9" w:rsidRPr="001D2951" w:rsidRDefault="00AF1EC7" w:rsidP="006811D0">
      <w:pPr>
        <w:spacing w:after="360" w:line="276" w:lineRule="auto"/>
        <w:ind w:firstLine="709"/>
        <w:jc w:val="both"/>
        <w:rPr>
          <w:sz w:val="28"/>
          <w:szCs w:val="28"/>
        </w:rPr>
      </w:pPr>
      <w:r w:rsidRPr="001D2951">
        <w:rPr>
          <w:sz w:val="28"/>
          <w:szCs w:val="28"/>
        </w:rPr>
        <w:t>70.1. </w:t>
      </w:r>
      <w:r w:rsidR="00545EF9" w:rsidRPr="001D2951">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14:paraId="0B691730" w14:textId="77777777" w:rsidR="00545EF9" w:rsidRPr="001D2951" w:rsidRDefault="00545EF9" w:rsidP="006811D0">
      <w:pPr>
        <w:spacing w:after="360" w:line="276" w:lineRule="auto"/>
        <w:ind w:firstLine="709"/>
        <w:jc w:val="both"/>
        <w:rPr>
          <w:sz w:val="28"/>
          <w:szCs w:val="28"/>
        </w:rPr>
      </w:pPr>
      <w:r w:rsidRPr="001D2951">
        <w:rPr>
          <w:sz w:val="28"/>
          <w:szCs w:val="28"/>
        </w:rPr>
        <w:t>В случаях, определенных настоящим Законом</w:t>
      </w:r>
      <w:r w:rsidR="007613CE" w:rsidRPr="001D2951">
        <w:rPr>
          <w:sz w:val="28"/>
          <w:szCs w:val="28"/>
        </w:rPr>
        <w:t>,</w:t>
      </w:r>
      <w:r w:rsidRPr="001D2951">
        <w:rPr>
          <w:sz w:val="28"/>
          <w:szCs w:val="28"/>
        </w:rPr>
        <w:t xml:space="preserve"> налоговым периодом является календарный квартал, календарное полугодие</w:t>
      </w:r>
      <w:r w:rsidR="00DD6D30" w:rsidRPr="001D2951">
        <w:rPr>
          <w:sz w:val="28"/>
          <w:szCs w:val="28"/>
        </w:rPr>
        <w:t>, календарный год</w:t>
      </w:r>
      <w:r w:rsidRPr="001D2951">
        <w:rPr>
          <w:sz w:val="28"/>
          <w:szCs w:val="28"/>
        </w:rPr>
        <w:t>.</w:t>
      </w:r>
    </w:p>
    <w:p w14:paraId="59AB41A3" w14:textId="77777777" w:rsidR="00DD6D30" w:rsidRPr="001D2951" w:rsidRDefault="00AA6EEC" w:rsidP="006811D0">
      <w:pPr>
        <w:spacing w:after="360" w:line="276" w:lineRule="auto"/>
        <w:ind w:firstLine="709"/>
        <w:jc w:val="both"/>
        <w:rPr>
          <w:sz w:val="28"/>
          <w:szCs w:val="28"/>
        </w:rPr>
      </w:pPr>
      <w:hyperlink r:id="rId300" w:history="1">
        <w:r w:rsidR="00DD6D30" w:rsidRPr="001D2951">
          <w:rPr>
            <w:i/>
            <w:color w:val="0000FF"/>
            <w:sz w:val="28"/>
            <w:szCs w:val="28"/>
            <w:u w:val="single"/>
            <w:lang w:eastAsia="en-US"/>
          </w:rPr>
          <w:t>(Абзац второй пункта 70.1 статьи 70 с изменениями, внесенными в соответствии с Законом от 04.05.2020 № 144-IIНС)</w:t>
        </w:r>
      </w:hyperlink>
    </w:p>
    <w:p w14:paraId="1A01E2B5" w14:textId="77777777" w:rsidR="00545EF9" w:rsidRPr="001D2951" w:rsidRDefault="00545EF9" w:rsidP="006811D0">
      <w:pPr>
        <w:spacing w:after="360" w:line="276" w:lineRule="auto"/>
        <w:ind w:firstLine="709"/>
        <w:jc w:val="both"/>
        <w:rPr>
          <w:sz w:val="28"/>
          <w:szCs w:val="28"/>
        </w:rPr>
      </w:pPr>
      <w:r w:rsidRPr="001D2951">
        <w:rPr>
          <w:sz w:val="28"/>
          <w:szCs w:val="28"/>
        </w:rPr>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отчетным и уплачивают сумму рассчитанного налога </w:t>
      </w:r>
      <w:r w:rsidR="00516470" w:rsidRPr="001D2951">
        <w:rPr>
          <w:sz w:val="28"/>
          <w:szCs w:val="28"/>
        </w:rPr>
        <w:t>в течение 10 календарных дней после окончания предельного срока подачи налоговой декларации</w:t>
      </w:r>
      <w:r w:rsidRPr="001D2951">
        <w:rPr>
          <w:sz w:val="28"/>
          <w:szCs w:val="28"/>
        </w:rPr>
        <w:t>.</w:t>
      </w:r>
    </w:p>
    <w:p w14:paraId="55630116" w14:textId="77777777" w:rsidR="00516470" w:rsidRPr="001D2951" w:rsidRDefault="00AA6EEC" w:rsidP="006811D0">
      <w:pPr>
        <w:spacing w:after="360" w:line="276" w:lineRule="auto"/>
        <w:ind w:firstLine="709"/>
        <w:jc w:val="both"/>
        <w:rPr>
          <w:i/>
          <w:sz w:val="28"/>
          <w:szCs w:val="28"/>
        </w:rPr>
      </w:pPr>
      <w:hyperlink r:id="rId301" w:history="1">
        <w:r w:rsidR="00516470" w:rsidRPr="001D2951">
          <w:rPr>
            <w:rStyle w:val="ac"/>
            <w:i/>
            <w:sz w:val="28"/>
            <w:szCs w:val="28"/>
          </w:rPr>
          <w:t>(</w:t>
        </w:r>
        <w:r w:rsidR="00516470" w:rsidRPr="001D2951">
          <w:rPr>
            <w:rStyle w:val="ac"/>
            <w:bCs/>
            <w:i/>
            <w:sz w:val="28"/>
            <w:szCs w:val="28"/>
            <w:u w:val="single"/>
            <w:shd w:val="clear" w:color="auto" w:fill="FCFCFF"/>
          </w:rPr>
          <w:t xml:space="preserve">Пункт 70.2 </w:t>
        </w:r>
        <w:r w:rsidR="00516470" w:rsidRPr="001D2951">
          <w:rPr>
            <w:rStyle w:val="ac"/>
            <w:i/>
            <w:sz w:val="28"/>
            <w:szCs w:val="28"/>
            <w:u w:val="single"/>
          </w:rPr>
          <w:t xml:space="preserve">статьи 70 с изменениями, внесенными в соответствии с Законом </w:t>
        </w:r>
        <w:r w:rsidR="00516470" w:rsidRPr="001D2951">
          <w:rPr>
            <w:rStyle w:val="ac"/>
            <w:bCs/>
            <w:i/>
            <w:sz w:val="28"/>
            <w:szCs w:val="28"/>
            <w:u w:val="single"/>
            <w:shd w:val="clear" w:color="auto" w:fill="FCFCFF"/>
          </w:rPr>
          <w:t>от 30.04.2016 № 131-IНС</w:t>
        </w:r>
        <w:r w:rsidR="00516470" w:rsidRPr="001D2951">
          <w:rPr>
            <w:rStyle w:val="ac"/>
            <w:i/>
            <w:sz w:val="28"/>
            <w:szCs w:val="28"/>
          </w:rPr>
          <w:t>)</w:t>
        </w:r>
      </w:hyperlink>
    </w:p>
    <w:p w14:paraId="522D7FD5" w14:textId="77777777" w:rsidR="00545EF9" w:rsidRPr="001D2951" w:rsidRDefault="00545EF9" w:rsidP="006811D0">
      <w:pPr>
        <w:spacing w:after="360" w:line="276" w:lineRule="auto"/>
        <w:ind w:firstLine="709"/>
        <w:jc w:val="both"/>
        <w:rPr>
          <w:sz w:val="28"/>
          <w:szCs w:val="28"/>
        </w:rPr>
      </w:pPr>
      <w:r w:rsidRPr="001D2951">
        <w:rPr>
          <w:sz w:val="28"/>
          <w:szCs w:val="28"/>
        </w:rPr>
        <w:t xml:space="preserve">70.3. Подача отчетности плательщиками, указанными в статье 78 </w:t>
      </w:r>
      <w:r w:rsidR="00AF1EC7" w:rsidRPr="001D2951">
        <w:rPr>
          <w:sz w:val="28"/>
          <w:szCs w:val="28"/>
        </w:rPr>
        <w:t xml:space="preserve">настоящего </w:t>
      </w:r>
      <w:r w:rsidRPr="001D2951">
        <w:rPr>
          <w:sz w:val="28"/>
          <w:szCs w:val="28"/>
        </w:rPr>
        <w:t>Закона</w:t>
      </w:r>
      <w:r w:rsidR="00AF1EC7" w:rsidRPr="001D2951">
        <w:rPr>
          <w:sz w:val="28"/>
          <w:szCs w:val="28"/>
        </w:rPr>
        <w:t>,</w:t>
      </w:r>
      <w:r w:rsidRPr="001D2951">
        <w:rPr>
          <w:sz w:val="28"/>
          <w:szCs w:val="28"/>
        </w:rPr>
        <w:t xml:space="preserve"> производится по специальной форме один раз в полугодие в срок не позднее 20 числа месяца, следующего за отчетным. </w:t>
      </w:r>
    </w:p>
    <w:p w14:paraId="368DFC3A" w14:textId="77777777" w:rsidR="00545EF9" w:rsidRPr="001D2951" w:rsidRDefault="00545EF9" w:rsidP="006811D0">
      <w:pPr>
        <w:spacing w:after="360" w:line="276" w:lineRule="auto"/>
        <w:ind w:firstLine="709"/>
        <w:jc w:val="both"/>
        <w:rPr>
          <w:sz w:val="28"/>
          <w:szCs w:val="28"/>
        </w:rPr>
      </w:pPr>
      <w:r w:rsidRPr="001D2951">
        <w:rPr>
          <w:sz w:val="28"/>
          <w:szCs w:val="28"/>
        </w:rPr>
        <w:t>70.4. Формы деклараций по налогу на прибыль утверждаются приказом Министерства доходов и сборов</w:t>
      </w:r>
      <w:r w:rsidR="005248D0" w:rsidRPr="001D2951">
        <w:rPr>
          <w:sz w:val="28"/>
          <w:szCs w:val="28"/>
        </w:rPr>
        <w:t xml:space="preserve"> Донецкой Народной Республики</w:t>
      </w:r>
      <w:r w:rsidRPr="001D2951">
        <w:rPr>
          <w:sz w:val="28"/>
          <w:szCs w:val="28"/>
        </w:rPr>
        <w:t>.</w:t>
      </w:r>
    </w:p>
    <w:p w14:paraId="0011FB7D" w14:textId="77777777" w:rsidR="00191578" w:rsidRPr="001D2951" w:rsidRDefault="00191578" w:rsidP="00191578">
      <w:pPr>
        <w:spacing w:after="360" w:line="276" w:lineRule="auto"/>
        <w:ind w:firstLine="709"/>
        <w:jc w:val="both"/>
        <w:rPr>
          <w:bCs/>
          <w:sz w:val="28"/>
          <w:szCs w:val="28"/>
        </w:rPr>
      </w:pPr>
      <w:r w:rsidRPr="001D2951">
        <w:rPr>
          <w:bCs/>
          <w:sz w:val="28"/>
          <w:szCs w:val="28"/>
        </w:rPr>
        <w:t>70.5. Подача отчетности по специальной форме и уплата налога плательщиками, указанными в статье 81 настоящего Закона, производится один раз в квартал согласно подпункту 30.3.2 пункта 30.3 статьи 30 настоящего Закона.</w:t>
      </w:r>
    </w:p>
    <w:p w14:paraId="4CE9A9A6" w14:textId="77777777" w:rsidR="00545EF9" w:rsidRPr="001D2951" w:rsidRDefault="00AA6EEC" w:rsidP="00191578">
      <w:pPr>
        <w:spacing w:after="360" w:line="276" w:lineRule="auto"/>
        <w:ind w:firstLine="709"/>
        <w:jc w:val="both"/>
        <w:rPr>
          <w:sz w:val="28"/>
          <w:szCs w:val="28"/>
        </w:rPr>
      </w:pPr>
      <w:hyperlink r:id="rId302" w:history="1">
        <w:r w:rsidR="00191578" w:rsidRPr="001D2951">
          <w:rPr>
            <w:bCs/>
            <w:i/>
            <w:color w:val="0000FF"/>
            <w:sz w:val="28"/>
            <w:szCs w:val="28"/>
            <w:u w:val="single"/>
          </w:rPr>
          <w:t>(Пункт 70.5 статьи 70 изложен в новой редакции в соответствии с Законом от 03.08.2018 № 247-IНС)</w:t>
        </w:r>
      </w:hyperlink>
    </w:p>
    <w:p w14:paraId="3B1E2AD6" w14:textId="77777777" w:rsidR="00191578" w:rsidRPr="001D2951" w:rsidRDefault="00191578" w:rsidP="00191578">
      <w:pPr>
        <w:spacing w:after="360" w:line="276" w:lineRule="auto"/>
        <w:ind w:firstLine="709"/>
        <w:jc w:val="both"/>
        <w:rPr>
          <w:bCs/>
          <w:sz w:val="28"/>
          <w:szCs w:val="28"/>
        </w:rPr>
      </w:pPr>
      <w:r w:rsidRPr="001D2951">
        <w:rPr>
          <w:bCs/>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сумма рассчитанного налога уплачивается в течении 10 календарных дней после окончания предельного срока подачи налоговой декларации.</w:t>
      </w:r>
    </w:p>
    <w:p w14:paraId="0F5E1994" w14:textId="77777777" w:rsidR="00191578" w:rsidRPr="001D2951" w:rsidRDefault="00AA6EEC" w:rsidP="00191578">
      <w:pPr>
        <w:spacing w:after="360" w:line="276" w:lineRule="auto"/>
        <w:ind w:firstLine="709"/>
        <w:jc w:val="both"/>
        <w:rPr>
          <w:bCs/>
          <w:i/>
          <w:color w:val="0000FF"/>
          <w:sz w:val="28"/>
          <w:szCs w:val="28"/>
          <w:u w:val="single"/>
        </w:rPr>
      </w:pPr>
      <w:hyperlink r:id="rId303" w:history="1">
        <w:r w:rsidR="00191578" w:rsidRPr="001D2951">
          <w:rPr>
            <w:bCs/>
            <w:i/>
            <w:color w:val="0000FF"/>
            <w:sz w:val="28"/>
            <w:szCs w:val="28"/>
            <w:u w:val="single"/>
          </w:rPr>
          <w:t>(Пункт 70.6 статьи 70 изложен в новой редакции в соответствии с Законом от 03.08.2018 № 247-IНС)</w:t>
        </w:r>
      </w:hyperlink>
    </w:p>
    <w:p w14:paraId="28080155" w14:textId="77777777" w:rsidR="003F64FF" w:rsidRPr="001D2951" w:rsidRDefault="003F64FF" w:rsidP="003F64FF">
      <w:pPr>
        <w:spacing w:after="360" w:line="276" w:lineRule="auto"/>
        <w:ind w:firstLine="709"/>
        <w:jc w:val="both"/>
        <w:rPr>
          <w:bCs/>
          <w:sz w:val="28"/>
          <w:szCs w:val="28"/>
        </w:rPr>
      </w:pPr>
      <w:r w:rsidRPr="001D2951">
        <w:rPr>
          <w:bCs/>
          <w:sz w:val="28"/>
          <w:szCs w:val="28"/>
        </w:rPr>
        <w:t>70.7. Подача отчетности страховыми организациями (страховщиками) производится один раз в квартал не позднее 20 числа месяца, следующего за последним календарным днем отчетного квартала.</w:t>
      </w:r>
    </w:p>
    <w:p w14:paraId="5627E70E" w14:textId="77777777" w:rsidR="003F64FF" w:rsidRPr="001D2951" w:rsidRDefault="00AA6EEC" w:rsidP="003F64FF">
      <w:pPr>
        <w:spacing w:after="360" w:line="276" w:lineRule="auto"/>
        <w:ind w:firstLine="709"/>
        <w:jc w:val="both"/>
        <w:rPr>
          <w:bCs/>
          <w:i/>
          <w:color w:val="0000FF"/>
          <w:sz w:val="28"/>
          <w:szCs w:val="28"/>
          <w:u w:val="single"/>
        </w:rPr>
      </w:pPr>
      <w:hyperlink r:id="rId304" w:history="1">
        <w:r w:rsidR="003F64FF" w:rsidRPr="001D2951">
          <w:rPr>
            <w:i/>
            <w:color w:val="0000FF"/>
            <w:sz w:val="28"/>
            <w:szCs w:val="28"/>
            <w:u w:val="single"/>
            <w:lang w:eastAsia="en-US"/>
          </w:rPr>
          <w:t>(Пункт 70.7 статьи 70 введен Законом от 24.04.2020 № 136-IIНС)</w:t>
        </w:r>
      </w:hyperlink>
    </w:p>
    <w:p w14:paraId="53D7E15F" w14:textId="77777777" w:rsidR="00545EF9" w:rsidRPr="001D2951" w:rsidRDefault="00545EF9" w:rsidP="00191578">
      <w:pPr>
        <w:spacing w:after="360" w:line="276" w:lineRule="auto"/>
        <w:ind w:firstLine="709"/>
        <w:jc w:val="both"/>
        <w:rPr>
          <w:sz w:val="28"/>
          <w:szCs w:val="28"/>
        </w:rPr>
      </w:pPr>
      <w:r w:rsidRPr="001D2951">
        <w:rPr>
          <w:bCs/>
          <w:sz w:val="28"/>
          <w:szCs w:val="28"/>
        </w:rPr>
        <w:lastRenderedPageBreak/>
        <w:t>Статья 71.</w:t>
      </w:r>
      <w:r w:rsidRPr="001D2951">
        <w:rPr>
          <w:b/>
          <w:bCs/>
          <w:sz w:val="28"/>
          <w:szCs w:val="28"/>
        </w:rPr>
        <w:t xml:space="preserve"> Общие положения по определению валового дохода</w:t>
      </w:r>
    </w:p>
    <w:p w14:paraId="1BEDD8D3" w14:textId="77777777" w:rsidR="00545EF9" w:rsidRPr="001D2951" w:rsidRDefault="00545EF9" w:rsidP="006811D0">
      <w:pPr>
        <w:spacing w:after="360" w:line="276" w:lineRule="auto"/>
        <w:ind w:firstLine="709"/>
        <w:jc w:val="both"/>
        <w:rPr>
          <w:sz w:val="28"/>
          <w:szCs w:val="28"/>
        </w:rPr>
      </w:pPr>
      <w:r w:rsidRPr="001D2951">
        <w:rPr>
          <w:sz w:val="28"/>
          <w:szCs w:val="28"/>
        </w:rPr>
        <w:t>71.1. В состав валовых доходов включается:</w:t>
      </w:r>
    </w:p>
    <w:p w14:paraId="0EA3CBEE" w14:textId="77777777" w:rsidR="00CC3A10" w:rsidRPr="001D2951" w:rsidRDefault="00CC3A10" w:rsidP="00CC3A10">
      <w:pPr>
        <w:shd w:val="clear" w:color="auto" w:fill="FFFFFF"/>
        <w:spacing w:after="360" w:line="276" w:lineRule="auto"/>
        <w:ind w:firstLine="709"/>
        <w:jc w:val="both"/>
        <w:textAlignment w:val="baseline"/>
        <w:rPr>
          <w:sz w:val="28"/>
          <w:szCs w:val="28"/>
        </w:rPr>
      </w:pPr>
      <w:r w:rsidRPr="001D2951">
        <w:rPr>
          <w:sz w:val="28"/>
          <w:szCs w:val="28"/>
        </w:rPr>
        <w:t>71.1.1. доход от реализации товаров, выполненных работ, оказанных услуг.</w:t>
      </w:r>
    </w:p>
    <w:p w14:paraId="3CD3228F" w14:textId="77777777" w:rsidR="00CC3A10" w:rsidRPr="001D2951" w:rsidRDefault="00CC3A10" w:rsidP="00CC3A10">
      <w:pPr>
        <w:shd w:val="clear" w:color="auto" w:fill="FFFFFF"/>
        <w:spacing w:after="360" w:line="276" w:lineRule="auto"/>
        <w:ind w:firstLine="709"/>
        <w:jc w:val="both"/>
        <w:textAlignment w:val="baseline"/>
        <w:rPr>
          <w:sz w:val="28"/>
          <w:szCs w:val="28"/>
        </w:rPr>
      </w:pPr>
      <w:r w:rsidRPr="001D2951">
        <w:rPr>
          <w:sz w:val="28"/>
          <w:szCs w:val="28"/>
        </w:rPr>
        <w:t xml:space="preserve">При реализации товаров по ценам ниже их первоначальной стоимости, определенной по правилам ведения бухгалтерского учета, разница между первоначальной стоимостью и ценой реализации включается в состав валовых доходов того отчетного периода, в котором произошла реализация таких товаров. </w:t>
      </w:r>
    </w:p>
    <w:p w14:paraId="0AE18B2A" w14:textId="77777777" w:rsidR="00CC3A10" w:rsidRPr="001D2951" w:rsidRDefault="00CC3A10" w:rsidP="00CC3A10">
      <w:pPr>
        <w:shd w:val="clear" w:color="auto" w:fill="FFFFFF"/>
        <w:spacing w:after="360" w:line="276" w:lineRule="auto"/>
        <w:ind w:firstLine="709"/>
        <w:jc w:val="both"/>
        <w:textAlignment w:val="baseline"/>
        <w:rPr>
          <w:sz w:val="28"/>
          <w:szCs w:val="28"/>
        </w:rPr>
      </w:pPr>
      <w:r w:rsidRPr="001D2951">
        <w:rPr>
          <w:sz w:val="28"/>
          <w:szCs w:val="28"/>
        </w:rPr>
        <w:t xml:space="preserve">При выполнении работ, оказании услуг по ценам ниже фактической стоимости, состоящей из затрат, прямо связанных с выполнением работ, оказанием услуг, разница между такой фактической </w:t>
      </w:r>
      <w:r w:rsidRPr="001D2951">
        <w:rPr>
          <w:sz w:val="28"/>
          <w:szCs w:val="28"/>
        </w:rPr>
        <w:br/>
        <w:t>стоимостью и ценой выполнения работ, оказания услуг включается в состав валовых доходов того отчетного периода, в котором выполнены работы, оказаны услуги.</w:t>
      </w:r>
    </w:p>
    <w:p w14:paraId="09A47B1D" w14:textId="77777777" w:rsidR="00CC3A10" w:rsidRPr="001D2951" w:rsidRDefault="00CC3A10" w:rsidP="00CC3A10">
      <w:pPr>
        <w:shd w:val="clear" w:color="auto" w:fill="FFFFFF"/>
        <w:spacing w:after="360" w:line="276" w:lineRule="auto"/>
        <w:ind w:firstLine="709"/>
        <w:jc w:val="both"/>
        <w:textAlignment w:val="baseline"/>
        <w:rPr>
          <w:sz w:val="28"/>
          <w:szCs w:val="28"/>
        </w:rPr>
      </w:pPr>
      <w:r w:rsidRPr="001D2951">
        <w:rPr>
          <w:sz w:val="28"/>
          <w:szCs w:val="28"/>
        </w:rPr>
        <w:t>Действие абзацев второго и третьего настоящего подпункта не распространяется на предприятия жилищно-коммунальной сферы и иных налогоплательщиков независимо от их формы собственности, которые формируют себестоимость и цену на товары, работы, услуги по тарифам, утвержденным в законодательно установленном порядке;</w:t>
      </w:r>
    </w:p>
    <w:p w14:paraId="0613CB80" w14:textId="77777777" w:rsidR="00A401EA" w:rsidRPr="001D2951" w:rsidRDefault="00CC3A10" w:rsidP="006811D0">
      <w:pPr>
        <w:tabs>
          <w:tab w:val="left" w:pos="798"/>
        </w:tabs>
        <w:spacing w:after="360" w:line="276" w:lineRule="auto"/>
        <w:ind w:firstLine="709"/>
        <w:jc w:val="both"/>
        <w:rPr>
          <w:sz w:val="28"/>
          <w:szCs w:val="28"/>
        </w:rPr>
      </w:pPr>
      <w:r w:rsidRPr="001D2951">
        <w:rPr>
          <w:i/>
          <w:sz w:val="28"/>
          <w:szCs w:val="28"/>
        </w:rPr>
        <w:t xml:space="preserve"> </w:t>
      </w:r>
      <w:r w:rsidR="00A401EA" w:rsidRPr="001D2951">
        <w:rPr>
          <w:i/>
          <w:sz w:val="28"/>
          <w:szCs w:val="28"/>
        </w:rPr>
        <w:t>(Подпункт 71.1.1 п</w:t>
      </w:r>
      <w:r w:rsidR="00A401EA" w:rsidRPr="001D2951">
        <w:rPr>
          <w:bCs/>
          <w:i/>
          <w:sz w:val="28"/>
          <w:szCs w:val="28"/>
          <w:shd w:val="clear" w:color="auto" w:fill="FCFCFF"/>
        </w:rPr>
        <w:t xml:space="preserve">ункта 71.1 </w:t>
      </w:r>
      <w:r w:rsidR="00A401EA" w:rsidRPr="001D2951">
        <w:rPr>
          <w:i/>
          <w:sz w:val="28"/>
          <w:szCs w:val="28"/>
        </w:rPr>
        <w:t xml:space="preserve">статьи 71 с изменениями, внесенными в соответствии с Законом </w:t>
      </w:r>
      <w:hyperlink r:id="rId305" w:history="1">
        <w:r w:rsidR="00A401EA" w:rsidRPr="001D2951">
          <w:rPr>
            <w:rStyle w:val="ac"/>
            <w:bCs/>
            <w:i/>
            <w:sz w:val="28"/>
            <w:szCs w:val="28"/>
            <w:shd w:val="clear" w:color="auto" w:fill="FCFCFF"/>
          </w:rPr>
          <w:t>от 30.04.2016 № 131-IНС</w:t>
        </w:r>
      </w:hyperlink>
      <w:r w:rsidRPr="001D2951">
        <w:rPr>
          <w:bCs/>
          <w:i/>
          <w:sz w:val="28"/>
          <w:szCs w:val="28"/>
          <w:shd w:val="clear" w:color="auto" w:fill="FCFCFF"/>
        </w:rPr>
        <w:t xml:space="preserve">, изложен в новой редакции в соответствии с Законом </w:t>
      </w:r>
      <w:hyperlink r:id="rId306" w:history="1">
        <w:r w:rsidRPr="001D2951">
          <w:rPr>
            <w:rStyle w:val="ac"/>
            <w:bCs/>
            <w:i/>
            <w:sz w:val="28"/>
            <w:szCs w:val="28"/>
            <w:shd w:val="clear" w:color="auto" w:fill="FCFCFF"/>
          </w:rPr>
          <w:t>от 26.06.2020 № 161-IIНС</w:t>
        </w:r>
      </w:hyperlink>
      <w:r w:rsidR="00A401EA" w:rsidRPr="001D2951">
        <w:rPr>
          <w:i/>
          <w:sz w:val="28"/>
          <w:szCs w:val="28"/>
        </w:rPr>
        <w:t>)</w:t>
      </w:r>
    </w:p>
    <w:p w14:paraId="4072974F" w14:textId="77777777" w:rsidR="00545EF9" w:rsidRPr="001D2951" w:rsidRDefault="00545EF9" w:rsidP="006811D0">
      <w:pPr>
        <w:spacing w:after="360" w:line="276" w:lineRule="auto"/>
        <w:ind w:firstLine="709"/>
        <w:jc w:val="both"/>
        <w:rPr>
          <w:sz w:val="28"/>
          <w:szCs w:val="28"/>
        </w:rPr>
      </w:pPr>
      <w:r w:rsidRPr="001D2951">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14:paraId="0723992E" w14:textId="77777777" w:rsidR="00545EF9" w:rsidRPr="001D2951" w:rsidRDefault="00545EF9" w:rsidP="006811D0">
      <w:pPr>
        <w:spacing w:after="360" w:line="276" w:lineRule="auto"/>
        <w:ind w:firstLine="709"/>
        <w:jc w:val="both"/>
        <w:rPr>
          <w:sz w:val="28"/>
          <w:szCs w:val="28"/>
        </w:rPr>
      </w:pPr>
      <w:r w:rsidRPr="001D2951">
        <w:rPr>
          <w:sz w:val="28"/>
          <w:szCs w:val="28"/>
        </w:rPr>
        <w:t>71.1.3. стоимость возвращаемых субъектом хозяйствования товаров, работ, услуг продавцу, при условии е</w:t>
      </w:r>
      <w:r w:rsidR="00232E11" w:rsidRPr="001D2951">
        <w:rPr>
          <w:sz w:val="28"/>
          <w:szCs w:val="28"/>
        </w:rPr>
        <w:t>е</w:t>
      </w:r>
      <w:r w:rsidRPr="001D2951">
        <w:rPr>
          <w:sz w:val="28"/>
          <w:szCs w:val="28"/>
        </w:rPr>
        <w:t xml:space="preserve"> включения в состав вал</w:t>
      </w:r>
      <w:r w:rsidR="00AF1EC7" w:rsidRPr="001D2951">
        <w:rPr>
          <w:sz w:val="28"/>
          <w:szCs w:val="28"/>
        </w:rPr>
        <w:t>овых расходов прошлых периодов;</w:t>
      </w:r>
    </w:p>
    <w:p w14:paraId="7BB82744" w14:textId="77777777" w:rsidR="00545EF9" w:rsidRPr="001D2951" w:rsidRDefault="00545EF9" w:rsidP="006811D0">
      <w:pPr>
        <w:spacing w:after="360" w:line="276" w:lineRule="auto"/>
        <w:ind w:firstLine="709"/>
        <w:jc w:val="both"/>
        <w:rPr>
          <w:sz w:val="28"/>
          <w:szCs w:val="28"/>
        </w:rPr>
      </w:pPr>
      <w:r w:rsidRPr="001D2951">
        <w:rPr>
          <w:sz w:val="28"/>
          <w:szCs w:val="28"/>
        </w:rPr>
        <w:t>71.1.</w:t>
      </w:r>
      <w:r w:rsidR="008074FF" w:rsidRPr="001D2951">
        <w:rPr>
          <w:sz w:val="28"/>
          <w:szCs w:val="28"/>
        </w:rPr>
        <w:t>4</w:t>
      </w:r>
      <w:r w:rsidRPr="001D2951">
        <w:rPr>
          <w:sz w:val="28"/>
          <w:szCs w:val="28"/>
        </w:rPr>
        <w:t>. проценты, полученные по депозитам;</w:t>
      </w:r>
    </w:p>
    <w:p w14:paraId="62C74653" w14:textId="77777777" w:rsidR="00DD6D30" w:rsidRPr="001D2951" w:rsidRDefault="00DD6D30" w:rsidP="00DD6D30">
      <w:pPr>
        <w:tabs>
          <w:tab w:val="left" w:pos="4820"/>
        </w:tabs>
        <w:spacing w:after="360" w:line="276" w:lineRule="auto"/>
        <w:ind w:firstLine="709"/>
        <w:jc w:val="both"/>
        <w:rPr>
          <w:sz w:val="28"/>
          <w:szCs w:val="28"/>
        </w:rPr>
      </w:pPr>
      <w:r w:rsidRPr="001D2951">
        <w:rPr>
          <w:sz w:val="28"/>
          <w:szCs w:val="28"/>
        </w:rPr>
        <w:t>71.1.5. стоимость бесплатно полученных товаров, сырья, материалов, работ, услуг;</w:t>
      </w:r>
    </w:p>
    <w:p w14:paraId="11E1CA47" w14:textId="77777777" w:rsidR="00545EF9" w:rsidRPr="001D2951" w:rsidRDefault="00AA6EEC" w:rsidP="00DD6D30">
      <w:pPr>
        <w:spacing w:after="360" w:line="276" w:lineRule="auto"/>
        <w:ind w:firstLine="709"/>
        <w:jc w:val="both"/>
        <w:rPr>
          <w:sz w:val="28"/>
          <w:szCs w:val="28"/>
        </w:rPr>
      </w:pPr>
      <w:hyperlink r:id="rId307" w:history="1">
        <w:r w:rsidR="00DD6D30" w:rsidRPr="001D2951">
          <w:rPr>
            <w:i/>
            <w:color w:val="0000FF"/>
            <w:sz w:val="28"/>
            <w:szCs w:val="28"/>
            <w:u w:val="single"/>
            <w:lang w:eastAsia="en-US"/>
          </w:rPr>
          <w:t>(Подпункт 71.1.5 пункта 71.1 статьи 71 изложен в новой редакции в соответствии с Законом от 04.05.2020 № 144-IIНС)</w:t>
        </w:r>
      </w:hyperlink>
      <w:r w:rsidR="00545EF9" w:rsidRPr="001D2951">
        <w:rPr>
          <w:sz w:val="28"/>
          <w:szCs w:val="28"/>
        </w:rPr>
        <w:t xml:space="preserve"> </w:t>
      </w:r>
    </w:p>
    <w:p w14:paraId="1E19BD64" w14:textId="77777777" w:rsidR="00545EF9" w:rsidRPr="001D2951" w:rsidRDefault="00545EF9" w:rsidP="006811D0">
      <w:pPr>
        <w:spacing w:after="360" w:line="276" w:lineRule="auto"/>
        <w:ind w:firstLine="709"/>
        <w:jc w:val="both"/>
        <w:rPr>
          <w:sz w:val="28"/>
          <w:szCs w:val="28"/>
        </w:rPr>
      </w:pPr>
      <w:r w:rsidRPr="001D2951">
        <w:rPr>
          <w:sz w:val="28"/>
          <w:szCs w:val="28"/>
        </w:rPr>
        <w:t>71.1.</w:t>
      </w:r>
      <w:r w:rsidR="008074FF" w:rsidRPr="001D2951">
        <w:rPr>
          <w:sz w:val="28"/>
          <w:szCs w:val="28"/>
        </w:rPr>
        <w:t>6</w:t>
      </w:r>
      <w:r w:rsidRPr="001D2951">
        <w:rPr>
          <w:sz w:val="28"/>
          <w:szCs w:val="28"/>
        </w:rPr>
        <w:t>. безвозвратная финансовая помощь;</w:t>
      </w:r>
    </w:p>
    <w:p w14:paraId="5C8376A0" w14:textId="05959204" w:rsidR="00545EF9" w:rsidRPr="001D2951" w:rsidRDefault="00545EF9" w:rsidP="006811D0">
      <w:pPr>
        <w:spacing w:after="360" w:line="276" w:lineRule="auto"/>
        <w:ind w:firstLine="709"/>
        <w:jc w:val="both"/>
        <w:rPr>
          <w:sz w:val="28"/>
          <w:szCs w:val="28"/>
        </w:rPr>
      </w:pPr>
      <w:r w:rsidRPr="001D2951">
        <w:rPr>
          <w:sz w:val="28"/>
          <w:szCs w:val="28"/>
        </w:rPr>
        <w:t>71.1.</w:t>
      </w:r>
      <w:r w:rsidR="008074FF" w:rsidRPr="001D2951">
        <w:rPr>
          <w:sz w:val="28"/>
          <w:szCs w:val="28"/>
        </w:rPr>
        <w:t>7</w:t>
      </w:r>
      <w:r w:rsidRPr="001D2951">
        <w:rPr>
          <w:sz w:val="28"/>
          <w:szCs w:val="28"/>
        </w:rPr>
        <w:t xml:space="preserve">. возвратная финансовая помощь, не возвращенная в течение </w:t>
      </w:r>
      <w:r w:rsidR="00CB50EF" w:rsidRPr="001D2951">
        <w:rPr>
          <w:sz w:val="28"/>
          <w:szCs w:val="28"/>
        </w:rPr>
        <w:t>36 месяцев</w:t>
      </w:r>
      <w:r w:rsidRPr="001D2951">
        <w:rPr>
          <w:sz w:val="28"/>
          <w:szCs w:val="28"/>
        </w:rPr>
        <w:t xml:space="preserve"> с момента ее получения</w:t>
      </w:r>
      <w:r w:rsidR="008F661E" w:rsidRPr="001D2951">
        <w:rPr>
          <w:sz w:val="28"/>
          <w:szCs w:val="28"/>
        </w:rPr>
        <w:t>, кроме возвратной финансовой помощи (займа), полученной обществом с ограниченной ответственностью от его учредителя (участника) на пополнение оборотных средств</w:t>
      </w:r>
      <w:r w:rsidRPr="001D2951">
        <w:rPr>
          <w:sz w:val="28"/>
          <w:szCs w:val="28"/>
        </w:rPr>
        <w:t>;</w:t>
      </w:r>
    </w:p>
    <w:p w14:paraId="3A6AB509" w14:textId="741D1042" w:rsidR="00CB50EF" w:rsidRPr="001D2951" w:rsidRDefault="00CB50EF" w:rsidP="006811D0">
      <w:pPr>
        <w:spacing w:after="360" w:line="276" w:lineRule="auto"/>
        <w:ind w:firstLine="709"/>
        <w:jc w:val="both"/>
        <w:rPr>
          <w:sz w:val="28"/>
          <w:szCs w:val="28"/>
        </w:rPr>
      </w:pPr>
      <w:r w:rsidRPr="001D2951">
        <w:rPr>
          <w:i/>
          <w:sz w:val="28"/>
          <w:szCs w:val="28"/>
          <w:lang w:eastAsia="en-US"/>
        </w:rPr>
        <w:t>(Подпункт 71.1.7 пункта 71.1 статьи 71 с изменениям</w:t>
      </w:r>
      <w:r w:rsidR="008F661E" w:rsidRPr="001D2951">
        <w:rPr>
          <w:i/>
          <w:sz w:val="28"/>
          <w:szCs w:val="28"/>
          <w:lang w:eastAsia="en-US"/>
        </w:rPr>
        <w:t>и, внесенными в соответствии с законами</w:t>
      </w:r>
      <w:r w:rsidRPr="001D2951">
        <w:rPr>
          <w:i/>
          <w:sz w:val="28"/>
          <w:szCs w:val="28"/>
          <w:lang w:eastAsia="en-US"/>
        </w:rPr>
        <w:t xml:space="preserve"> </w:t>
      </w:r>
      <w:hyperlink r:id="rId308" w:history="1">
        <w:r w:rsidRPr="001D2951">
          <w:rPr>
            <w:rStyle w:val="ac"/>
            <w:i/>
            <w:sz w:val="28"/>
            <w:szCs w:val="28"/>
            <w:lang w:eastAsia="en-US"/>
          </w:rPr>
          <w:t>от 04.05.2020 № 143-IIНС</w:t>
        </w:r>
      </w:hyperlink>
      <w:r w:rsidR="008F661E" w:rsidRPr="001D2951">
        <w:rPr>
          <w:i/>
          <w:sz w:val="28"/>
          <w:szCs w:val="28"/>
          <w:lang w:eastAsia="en-US"/>
        </w:rPr>
        <w:t xml:space="preserve">, </w:t>
      </w:r>
      <w:hyperlink r:id="rId309" w:history="1">
        <w:r w:rsidR="008F661E" w:rsidRPr="001D2951">
          <w:rPr>
            <w:rStyle w:val="ac"/>
            <w:i/>
            <w:sz w:val="28"/>
            <w:szCs w:val="28"/>
            <w:lang w:eastAsia="en-US"/>
          </w:rPr>
          <w:t>от 28.12.2020 № 239-IIНС</w:t>
        </w:r>
      </w:hyperlink>
      <w:r w:rsidRPr="001D2951">
        <w:rPr>
          <w:i/>
          <w:sz w:val="28"/>
          <w:szCs w:val="28"/>
          <w:lang w:eastAsia="en-US"/>
        </w:rPr>
        <w:t>)</w:t>
      </w:r>
    </w:p>
    <w:p w14:paraId="2AAFFD1A" w14:textId="77777777" w:rsidR="00545EF9" w:rsidRPr="001D2951" w:rsidRDefault="00545EF9" w:rsidP="006811D0">
      <w:pPr>
        <w:spacing w:after="360" w:line="276" w:lineRule="auto"/>
        <w:ind w:firstLine="709"/>
        <w:jc w:val="both"/>
        <w:rPr>
          <w:sz w:val="28"/>
          <w:szCs w:val="28"/>
        </w:rPr>
      </w:pPr>
      <w:r w:rsidRPr="001D2951">
        <w:rPr>
          <w:sz w:val="28"/>
          <w:szCs w:val="28"/>
        </w:rPr>
        <w:t>71.1.</w:t>
      </w:r>
      <w:r w:rsidR="008074FF" w:rsidRPr="001D2951">
        <w:rPr>
          <w:sz w:val="28"/>
          <w:szCs w:val="28"/>
        </w:rPr>
        <w:t>8</w:t>
      </w:r>
      <w:r w:rsidRPr="001D2951">
        <w:rPr>
          <w:sz w:val="28"/>
          <w:szCs w:val="28"/>
        </w:rPr>
        <w:t>. доходы от продажи ценных бумаг;</w:t>
      </w:r>
    </w:p>
    <w:p w14:paraId="3C8D9853" w14:textId="77777777" w:rsidR="00545EF9" w:rsidRPr="001D2951" w:rsidRDefault="00545EF9" w:rsidP="006811D0">
      <w:pPr>
        <w:spacing w:after="360" w:line="276" w:lineRule="auto"/>
        <w:ind w:firstLine="709"/>
        <w:jc w:val="both"/>
        <w:rPr>
          <w:sz w:val="28"/>
          <w:szCs w:val="28"/>
        </w:rPr>
      </w:pPr>
      <w:r w:rsidRPr="001D2951">
        <w:rPr>
          <w:sz w:val="28"/>
          <w:szCs w:val="28"/>
        </w:rPr>
        <w:t>71.1.</w:t>
      </w:r>
      <w:r w:rsidR="008074FF" w:rsidRPr="001D2951">
        <w:rPr>
          <w:sz w:val="28"/>
          <w:szCs w:val="28"/>
        </w:rPr>
        <w:t>9</w:t>
      </w:r>
      <w:r w:rsidRPr="001D2951">
        <w:rPr>
          <w:sz w:val="28"/>
          <w:szCs w:val="28"/>
        </w:rPr>
        <w:t>. доходы от осуществления банковских, страховых и других операций по оказанию финансовых услуг;</w:t>
      </w:r>
    </w:p>
    <w:p w14:paraId="1F1985BD" w14:textId="77777777" w:rsidR="00545EF9" w:rsidRPr="001D2951" w:rsidRDefault="00545EF9" w:rsidP="006811D0">
      <w:pPr>
        <w:spacing w:after="360" w:line="276" w:lineRule="auto"/>
        <w:ind w:firstLine="709"/>
        <w:jc w:val="both"/>
        <w:rPr>
          <w:sz w:val="28"/>
          <w:szCs w:val="28"/>
        </w:rPr>
      </w:pPr>
      <w:r w:rsidRPr="001D2951">
        <w:rPr>
          <w:sz w:val="28"/>
          <w:szCs w:val="28"/>
        </w:rPr>
        <w:t>71.1.1</w:t>
      </w:r>
      <w:r w:rsidR="008074FF" w:rsidRPr="001D2951">
        <w:rPr>
          <w:sz w:val="28"/>
          <w:szCs w:val="28"/>
        </w:rPr>
        <w:t>0</w:t>
      </w:r>
      <w:r w:rsidRPr="001D2951">
        <w:rPr>
          <w:sz w:val="28"/>
          <w:szCs w:val="28"/>
        </w:rPr>
        <w:t>. доходы от торговли валютными ценностями, ценными бумагами, долговыми обязательствами и требованиями;</w:t>
      </w:r>
    </w:p>
    <w:p w14:paraId="312C787B" w14:textId="77777777" w:rsidR="00545EF9" w:rsidRPr="001D2951" w:rsidRDefault="00545EF9" w:rsidP="006811D0">
      <w:pPr>
        <w:spacing w:after="360" w:line="276" w:lineRule="auto"/>
        <w:ind w:firstLine="709"/>
        <w:jc w:val="both"/>
        <w:rPr>
          <w:sz w:val="28"/>
          <w:szCs w:val="28"/>
        </w:rPr>
      </w:pPr>
      <w:r w:rsidRPr="001D2951">
        <w:rPr>
          <w:sz w:val="28"/>
          <w:szCs w:val="28"/>
        </w:rPr>
        <w:t>71.1.1</w:t>
      </w:r>
      <w:r w:rsidR="008074FF" w:rsidRPr="001D2951">
        <w:rPr>
          <w:sz w:val="28"/>
          <w:szCs w:val="28"/>
        </w:rPr>
        <w:t>1</w:t>
      </w:r>
      <w:r w:rsidRPr="001D2951">
        <w:rPr>
          <w:sz w:val="28"/>
          <w:szCs w:val="28"/>
        </w:rPr>
        <w:t>. доходы от совместной деятельности;</w:t>
      </w:r>
    </w:p>
    <w:p w14:paraId="1216D1D7" w14:textId="77777777" w:rsidR="0035602F" w:rsidRPr="001D2951" w:rsidRDefault="0035602F" w:rsidP="0035602F">
      <w:pPr>
        <w:spacing w:after="360" w:line="276" w:lineRule="auto"/>
        <w:ind w:firstLine="709"/>
        <w:jc w:val="both"/>
        <w:rPr>
          <w:rFonts w:eastAsia="Calibri"/>
          <w:sz w:val="28"/>
          <w:szCs w:val="28"/>
        </w:rPr>
      </w:pPr>
      <w:r w:rsidRPr="001D2951">
        <w:rPr>
          <w:rFonts w:eastAsia="Calibri"/>
          <w:sz w:val="28"/>
          <w:szCs w:val="28"/>
        </w:rPr>
        <w:t>71.1.12. доходы в виде дивидендов, процентов, роялти, владения долговыми требованиями, а также до</w:t>
      </w:r>
      <w:r w:rsidR="00EC73DA" w:rsidRPr="001D2951">
        <w:rPr>
          <w:rFonts w:eastAsia="Calibri"/>
          <w:sz w:val="28"/>
          <w:szCs w:val="28"/>
        </w:rPr>
        <w:t>ходов от осуществления операций</w:t>
      </w:r>
      <w:r w:rsidR="00EC73DA" w:rsidRPr="001D2951">
        <w:rPr>
          <w:color w:val="000000" w:themeColor="text1"/>
          <w:sz w:val="28"/>
          <w:szCs w:val="28"/>
        </w:rPr>
        <w:t>, связанных с предоставлением имущества в финансовую аренду (лизинг) согласно законодательству Донецкой Народной Республики</w:t>
      </w:r>
      <w:r w:rsidRPr="001D2951">
        <w:rPr>
          <w:rFonts w:eastAsia="Calibri"/>
          <w:sz w:val="28"/>
          <w:szCs w:val="28"/>
        </w:rPr>
        <w:t>;</w:t>
      </w:r>
    </w:p>
    <w:p w14:paraId="107CDFB4" w14:textId="77777777" w:rsidR="00545EF9" w:rsidRPr="001D2951" w:rsidRDefault="0035602F" w:rsidP="0035602F">
      <w:pPr>
        <w:spacing w:after="360" w:line="276" w:lineRule="auto"/>
        <w:ind w:firstLine="709"/>
        <w:jc w:val="both"/>
        <w:rPr>
          <w:sz w:val="28"/>
          <w:szCs w:val="28"/>
        </w:rPr>
      </w:pPr>
      <w:r w:rsidRPr="001D2951">
        <w:rPr>
          <w:i/>
          <w:sz w:val="28"/>
          <w:szCs w:val="28"/>
        </w:rPr>
        <w:t xml:space="preserve">(Подпункт 71.1.12 пункта 71.1 статьи 71 изложен в новой редакции в соответствии с Законом </w:t>
      </w:r>
      <w:hyperlink r:id="rId310" w:history="1">
        <w:r w:rsidRPr="001D2951">
          <w:rPr>
            <w:rStyle w:val="ac"/>
            <w:i/>
            <w:sz w:val="28"/>
            <w:szCs w:val="28"/>
          </w:rPr>
          <w:t>от 24.05.2019 № 39-IIНС</w:t>
        </w:r>
      </w:hyperlink>
      <w:r w:rsidR="00EC73DA" w:rsidRPr="001D2951">
        <w:rPr>
          <w:i/>
          <w:sz w:val="28"/>
          <w:szCs w:val="28"/>
        </w:rPr>
        <w:t xml:space="preserve">, с изменениями внесенными Законом </w:t>
      </w:r>
      <w:hyperlink r:id="rId311" w:history="1">
        <w:r w:rsidR="00EC73DA" w:rsidRPr="001D2951">
          <w:rPr>
            <w:rStyle w:val="ac"/>
            <w:i/>
            <w:sz w:val="28"/>
            <w:szCs w:val="28"/>
          </w:rPr>
          <w:t>от 24.04.2020 № 133-IIНС</w:t>
        </w:r>
      </w:hyperlink>
      <w:r w:rsidRPr="001D2951">
        <w:rPr>
          <w:i/>
          <w:sz w:val="28"/>
          <w:szCs w:val="28"/>
        </w:rPr>
        <w:t>)</w:t>
      </w:r>
    </w:p>
    <w:p w14:paraId="219EB184" w14:textId="77777777" w:rsidR="00545EF9" w:rsidRPr="001D2951" w:rsidRDefault="00545EF9" w:rsidP="006811D0">
      <w:pPr>
        <w:spacing w:after="360" w:line="276" w:lineRule="auto"/>
        <w:ind w:firstLine="709"/>
        <w:jc w:val="both"/>
        <w:rPr>
          <w:sz w:val="28"/>
          <w:szCs w:val="28"/>
        </w:rPr>
      </w:pPr>
      <w:r w:rsidRPr="001D2951">
        <w:rPr>
          <w:sz w:val="28"/>
          <w:szCs w:val="28"/>
        </w:rPr>
        <w:t>71.1.1</w:t>
      </w:r>
      <w:r w:rsidR="008074FF" w:rsidRPr="001D2951">
        <w:rPr>
          <w:sz w:val="28"/>
          <w:szCs w:val="28"/>
        </w:rPr>
        <w:t>3</w:t>
      </w:r>
      <w:r w:rsidRPr="001D2951">
        <w:rPr>
          <w:sz w:val="28"/>
          <w:szCs w:val="28"/>
        </w:rPr>
        <w:t>. доходы из других источников и от внереализационных операций, в том числе в виде:</w:t>
      </w:r>
    </w:p>
    <w:p w14:paraId="600CE679" w14:textId="77777777" w:rsidR="00545EF9" w:rsidRPr="001D2951" w:rsidRDefault="00545EF9" w:rsidP="006811D0">
      <w:pPr>
        <w:spacing w:after="360" w:line="276" w:lineRule="auto"/>
        <w:ind w:firstLine="709"/>
        <w:jc w:val="both"/>
        <w:rPr>
          <w:sz w:val="28"/>
          <w:szCs w:val="28"/>
        </w:rPr>
      </w:pPr>
      <w:r w:rsidRPr="001D2951">
        <w:rPr>
          <w:sz w:val="28"/>
          <w:szCs w:val="28"/>
        </w:rPr>
        <w:t>а)</w:t>
      </w:r>
      <w:r w:rsidR="00AF1EC7" w:rsidRPr="001D2951">
        <w:rPr>
          <w:sz w:val="28"/>
          <w:szCs w:val="28"/>
        </w:rPr>
        <w:t> </w:t>
      </w:r>
      <w:r w:rsidRPr="001D2951">
        <w:rPr>
          <w:sz w:val="28"/>
          <w:szCs w:val="28"/>
        </w:rPr>
        <w:t>сумм неиспользованной части денежных средств, которые возвращаются из страховых резервов (для финансовых учреждений);</w:t>
      </w:r>
    </w:p>
    <w:p w14:paraId="69F2A1C5" w14:textId="77777777" w:rsidR="00545EF9" w:rsidRPr="001D2951" w:rsidRDefault="00545EF9" w:rsidP="006811D0">
      <w:pPr>
        <w:spacing w:after="360" w:line="276" w:lineRule="auto"/>
        <w:ind w:firstLine="709"/>
        <w:jc w:val="both"/>
        <w:rPr>
          <w:sz w:val="28"/>
          <w:szCs w:val="28"/>
        </w:rPr>
      </w:pPr>
      <w:r w:rsidRPr="001D2951">
        <w:rPr>
          <w:sz w:val="28"/>
          <w:szCs w:val="28"/>
        </w:rPr>
        <w:t>б) сумм средств страхового резерва, использованных не по назначению (для финансовых учреждений);</w:t>
      </w:r>
    </w:p>
    <w:p w14:paraId="1C34FF66"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в) сумм</w:t>
      </w:r>
      <w:r w:rsidR="007613CE" w:rsidRPr="001D2951">
        <w:rPr>
          <w:sz w:val="28"/>
          <w:szCs w:val="28"/>
        </w:rPr>
        <w:t>ы</w:t>
      </w:r>
      <w:r w:rsidRPr="001D2951">
        <w:rPr>
          <w:sz w:val="28"/>
          <w:szCs w:val="28"/>
        </w:rPr>
        <w:t xml:space="preserve"> судебного сбора, предварительно уплаченной истцом, которая возвращается в его пользу по решению суда (арбит</w:t>
      </w:r>
      <w:r w:rsidR="003F64FF" w:rsidRPr="001D2951">
        <w:rPr>
          <w:sz w:val="28"/>
          <w:szCs w:val="28"/>
        </w:rPr>
        <w:t>ражного суда);</w:t>
      </w:r>
    </w:p>
    <w:p w14:paraId="3836B70F" w14:textId="77777777" w:rsidR="003F64FF" w:rsidRPr="001D2951" w:rsidRDefault="003F64FF" w:rsidP="003F64FF">
      <w:pPr>
        <w:spacing w:after="360" w:line="276" w:lineRule="auto"/>
        <w:ind w:firstLine="709"/>
        <w:jc w:val="both"/>
        <w:rPr>
          <w:sz w:val="28"/>
          <w:szCs w:val="28"/>
        </w:rPr>
      </w:pPr>
      <w:r w:rsidRPr="001D2951">
        <w:rPr>
          <w:sz w:val="28"/>
          <w:szCs w:val="28"/>
        </w:rPr>
        <w:t>г) суммы страховой выплаты, полученной по возмещению ущерба, причиненного имуществу налогоплательщика в результате наступления страхового случая.</w:t>
      </w:r>
    </w:p>
    <w:p w14:paraId="26198D79" w14:textId="77777777" w:rsidR="003F64FF" w:rsidRPr="001D2951" w:rsidRDefault="00AA6EEC" w:rsidP="003F64FF">
      <w:pPr>
        <w:spacing w:after="360" w:line="276" w:lineRule="auto"/>
        <w:ind w:firstLine="709"/>
        <w:jc w:val="both"/>
        <w:rPr>
          <w:sz w:val="28"/>
          <w:szCs w:val="28"/>
        </w:rPr>
      </w:pPr>
      <w:hyperlink r:id="rId312" w:history="1">
        <w:r w:rsidR="003F64FF" w:rsidRPr="001D2951">
          <w:rPr>
            <w:i/>
            <w:color w:val="0000FF"/>
            <w:sz w:val="28"/>
            <w:szCs w:val="28"/>
            <w:u w:val="single"/>
            <w:lang w:eastAsia="en-US"/>
          </w:rPr>
          <w:t>(Подпункт «г» подпункта 71.1.13 пункта 71.1 статьи 71 введен Законом от 24.04.2020 № 136-IIНС)</w:t>
        </w:r>
      </w:hyperlink>
    </w:p>
    <w:p w14:paraId="3D551853" w14:textId="77777777" w:rsidR="00545EF9" w:rsidRPr="001D2951" w:rsidRDefault="00545EF9" w:rsidP="006811D0">
      <w:pPr>
        <w:spacing w:after="360" w:line="276" w:lineRule="auto"/>
        <w:ind w:firstLine="709"/>
        <w:jc w:val="both"/>
        <w:rPr>
          <w:sz w:val="28"/>
          <w:szCs w:val="28"/>
        </w:rPr>
      </w:pPr>
      <w:r w:rsidRPr="001D2951">
        <w:rPr>
          <w:sz w:val="28"/>
          <w:szCs w:val="28"/>
        </w:rPr>
        <w:t>71.1.1</w:t>
      </w:r>
      <w:r w:rsidR="008074FF" w:rsidRPr="001D2951">
        <w:rPr>
          <w:sz w:val="28"/>
          <w:szCs w:val="28"/>
        </w:rPr>
        <w:t>4</w:t>
      </w:r>
      <w:r w:rsidR="00AF1EC7" w:rsidRPr="001D2951">
        <w:rPr>
          <w:sz w:val="28"/>
          <w:szCs w:val="28"/>
        </w:rPr>
        <w:t>. </w:t>
      </w:r>
      <w:r w:rsidRPr="001D2951">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14:paraId="0492F8EE" w14:textId="77777777" w:rsidR="00545EF9" w:rsidRPr="001D2951" w:rsidRDefault="00545EF9" w:rsidP="006811D0">
      <w:pPr>
        <w:spacing w:after="360" w:line="276" w:lineRule="auto"/>
        <w:ind w:firstLine="709"/>
        <w:jc w:val="both"/>
        <w:rPr>
          <w:sz w:val="28"/>
          <w:szCs w:val="28"/>
        </w:rPr>
      </w:pPr>
      <w:r w:rsidRPr="001D2951">
        <w:rPr>
          <w:sz w:val="28"/>
          <w:szCs w:val="28"/>
        </w:rPr>
        <w:t>71.1.1</w:t>
      </w:r>
      <w:r w:rsidR="008074FF" w:rsidRPr="001D2951">
        <w:rPr>
          <w:sz w:val="28"/>
          <w:szCs w:val="28"/>
        </w:rPr>
        <w:t>5</w:t>
      </w:r>
      <w:r w:rsidRPr="001D2951">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14:paraId="0332CEC8" w14:textId="7A7CFEFA" w:rsidR="005961E5" w:rsidRPr="001D2951" w:rsidRDefault="005961E5" w:rsidP="005961E5">
      <w:pPr>
        <w:shd w:val="clear" w:color="auto" w:fill="FFFFFF"/>
        <w:spacing w:after="360" w:line="276" w:lineRule="auto"/>
        <w:ind w:right="-1" w:firstLine="709"/>
        <w:jc w:val="both"/>
        <w:textAlignment w:val="baseline"/>
        <w:rPr>
          <w:sz w:val="28"/>
          <w:szCs w:val="28"/>
        </w:rPr>
      </w:pPr>
      <w:r w:rsidRPr="001D2951">
        <w:rPr>
          <w:sz w:val="28"/>
          <w:szCs w:val="28"/>
        </w:rPr>
        <w:t>71.1.16. стоимость товаров (работ, услуг), полученных плательщиком по договорам, обязательства по которым в части расчета за товар (работы, услуги) не исполнены в течение 36 месяцев с момента фактического получения таких товаров (работ, услуг);</w:t>
      </w:r>
    </w:p>
    <w:p w14:paraId="48F39688" w14:textId="7620DE57" w:rsidR="00CB50EF" w:rsidRPr="001D2951" w:rsidRDefault="00CB50EF" w:rsidP="006811D0">
      <w:pPr>
        <w:spacing w:after="360" w:line="276" w:lineRule="auto"/>
        <w:ind w:firstLine="709"/>
        <w:jc w:val="both"/>
        <w:rPr>
          <w:sz w:val="28"/>
          <w:szCs w:val="28"/>
        </w:rPr>
      </w:pPr>
      <w:r w:rsidRPr="001D2951">
        <w:rPr>
          <w:i/>
          <w:sz w:val="28"/>
          <w:szCs w:val="28"/>
          <w:lang w:eastAsia="en-US"/>
        </w:rPr>
        <w:t>(Подпункт 71.1.16 пункта 71.1 статьи 71 с изменениями, внесенн</w:t>
      </w:r>
      <w:r w:rsidR="00CA4919" w:rsidRPr="001D2951">
        <w:rPr>
          <w:i/>
          <w:sz w:val="28"/>
          <w:szCs w:val="28"/>
          <w:lang w:eastAsia="en-US"/>
        </w:rPr>
        <w:t>ыми Законами</w:t>
      </w:r>
      <w:r w:rsidRPr="001D2951">
        <w:rPr>
          <w:i/>
          <w:sz w:val="28"/>
          <w:szCs w:val="28"/>
          <w:lang w:eastAsia="en-US"/>
        </w:rPr>
        <w:t xml:space="preserve"> </w:t>
      </w:r>
      <w:hyperlink r:id="rId313" w:history="1">
        <w:r w:rsidRPr="001D2951">
          <w:rPr>
            <w:rStyle w:val="ac"/>
            <w:i/>
            <w:sz w:val="28"/>
            <w:szCs w:val="28"/>
            <w:lang w:eastAsia="en-US"/>
          </w:rPr>
          <w:t>от 04.05.2020 № 143-IIНС</w:t>
        </w:r>
      </w:hyperlink>
      <w:r w:rsidR="00CA4919" w:rsidRPr="001D2951">
        <w:rPr>
          <w:i/>
          <w:sz w:val="28"/>
          <w:szCs w:val="28"/>
          <w:lang w:eastAsia="en-US"/>
        </w:rPr>
        <w:t xml:space="preserve">, </w:t>
      </w:r>
      <w:hyperlink r:id="rId314" w:history="1">
        <w:r w:rsidR="00CA4919" w:rsidRPr="001D2951">
          <w:rPr>
            <w:rStyle w:val="ac"/>
            <w:i/>
            <w:sz w:val="28"/>
            <w:szCs w:val="28"/>
            <w:lang w:eastAsia="en-US"/>
          </w:rPr>
          <w:t>от 26.06.2020 № 161-IIНС</w:t>
        </w:r>
      </w:hyperlink>
      <w:r w:rsidR="005961E5" w:rsidRPr="001D2951">
        <w:rPr>
          <w:rStyle w:val="ac"/>
          <w:i/>
          <w:sz w:val="28"/>
          <w:szCs w:val="28"/>
          <w:lang w:eastAsia="en-US"/>
        </w:rPr>
        <w:t xml:space="preserve">, </w:t>
      </w:r>
      <w:r w:rsidR="005961E5" w:rsidRPr="001D2951">
        <w:rPr>
          <w:rStyle w:val="ac"/>
          <w:i/>
          <w:color w:val="auto"/>
          <w:sz w:val="28"/>
          <w:szCs w:val="28"/>
          <w:lang w:eastAsia="en-US"/>
        </w:rPr>
        <w:t xml:space="preserve">изложен в новой редакции в соответствии с Законом </w:t>
      </w:r>
      <w:hyperlink r:id="rId315" w:history="1">
        <w:r w:rsidR="005961E5" w:rsidRPr="001D2951">
          <w:rPr>
            <w:rStyle w:val="ac"/>
            <w:i/>
            <w:sz w:val="28"/>
            <w:szCs w:val="28"/>
            <w:lang w:eastAsia="en-US"/>
          </w:rPr>
          <w:t>от 20.11.2020 № 207-IIНС</w:t>
        </w:r>
      </w:hyperlink>
      <w:r w:rsidRPr="001D2951">
        <w:rPr>
          <w:i/>
          <w:sz w:val="28"/>
          <w:szCs w:val="28"/>
          <w:lang w:eastAsia="en-US"/>
        </w:rPr>
        <w:t>)</w:t>
      </w:r>
    </w:p>
    <w:p w14:paraId="43E2CD07" w14:textId="77777777" w:rsidR="0088584D" w:rsidRPr="001D2951" w:rsidRDefault="0088584D" w:rsidP="006811D0">
      <w:pPr>
        <w:spacing w:after="360" w:line="276" w:lineRule="auto"/>
        <w:ind w:firstLine="709"/>
        <w:jc w:val="both"/>
        <w:rPr>
          <w:sz w:val="28"/>
          <w:szCs w:val="28"/>
        </w:rPr>
      </w:pPr>
      <w:r w:rsidRPr="001D2951">
        <w:rPr>
          <w:sz w:val="28"/>
          <w:szCs w:val="28"/>
        </w:rPr>
        <w:t xml:space="preserve">71.1.17. </w:t>
      </w:r>
      <w:r w:rsidR="004369BF" w:rsidRPr="001D2951">
        <w:rPr>
          <w:bCs/>
          <w:sz w:val="28"/>
          <w:szCs w:val="28"/>
        </w:rPr>
        <w:t>положительное</w:t>
      </w:r>
      <w:r w:rsidRPr="001D2951">
        <w:rPr>
          <w:sz w:val="28"/>
          <w:szCs w:val="28"/>
        </w:rPr>
        <w:t xml:space="preserve"> значение курсовых разниц;</w:t>
      </w:r>
    </w:p>
    <w:p w14:paraId="6EE0556A" w14:textId="77777777" w:rsidR="004369BF" w:rsidRPr="001D2951" w:rsidRDefault="00AA6EEC" w:rsidP="006811D0">
      <w:pPr>
        <w:spacing w:after="360" w:line="276" w:lineRule="auto"/>
        <w:ind w:firstLine="709"/>
        <w:jc w:val="both"/>
        <w:rPr>
          <w:sz w:val="28"/>
          <w:szCs w:val="28"/>
        </w:rPr>
      </w:pPr>
      <w:hyperlink r:id="rId316" w:history="1">
        <w:r w:rsidR="004369BF" w:rsidRPr="001D2951">
          <w:rPr>
            <w:bCs/>
            <w:i/>
            <w:color w:val="0000FF"/>
            <w:sz w:val="28"/>
            <w:szCs w:val="28"/>
            <w:u w:val="single"/>
          </w:rPr>
          <w:t>(Подпункт 71.1.17 пункта 71.1 статьи 71 с изменениями, внесенными в соответствии с Законом от 03.08.2018 № 247-IНС)</w:t>
        </w:r>
      </w:hyperlink>
    </w:p>
    <w:p w14:paraId="2F39B57A" w14:textId="77777777" w:rsidR="0088584D" w:rsidRPr="001D2951" w:rsidRDefault="0088584D" w:rsidP="006811D0">
      <w:pPr>
        <w:spacing w:after="360" w:line="276" w:lineRule="auto"/>
        <w:ind w:firstLine="709"/>
        <w:jc w:val="both"/>
        <w:rPr>
          <w:sz w:val="28"/>
          <w:szCs w:val="28"/>
        </w:rPr>
      </w:pPr>
      <w:r w:rsidRPr="001D2951">
        <w:rPr>
          <w:sz w:val="28"/>
          <w:szCs w:val="28"/>
        </w:rPr>
        <w:t>71.1.18. проценты, начисленные на денежные средства</w:t>
      </w:r>
      <w:r w:rsidR="00977958" w:rsidRPr="001D2951">
        <w:rPr>
          <w:sz w:val="28"/>
          <w:szCs w:val="28"/>
        </w:rPr>
        <w:t xml:space="preserve"> на собственных счетах в банках;</w:t>
      </w:r>
    </w:p>
    <w:p w14:paraId="53F3C76F" w14:textId="77777777" w:rsidR="00977958" w:rsidRPr="001D2951" w:rsidRDefault="00977958" w:rsidP="00977958">
      <w:pPr>
        <w:spacing w:after="360" w:line="276" w:lineRule="auto"/>
        <w:ind w:firstLine="709"/>
        <w:jc w:val="both"/>
        <w:rPr>
          <w:sz w:val="28"/>
          <w:szCs w:val="28"/>
        </w:rPr>
      </w:pPr>
      <w:r w:rsidRPr="001D2951">
        <w:rPr>
          <w:sz w:val="28"/>
          <w:szCs w:val="28"/>
        </w:rPr>
        <w:t>71.1.19. стоимость подакцизных товаров (кроме нефтепродуктов и сжиженного газа), полученных плательщиком по хозяйственным договорам, за исключением внешнеэкономических договоров (контрактов), но не оплаченных в течение 30 календарных дней с момента фактического получения таких товаров.</w:t>
      </w:r>
    </w:p>
    <w:p w14:paraId="4A36DD6B" w14:textId="77777777" w:rsidR="00977958" w:rsidRPr="001D2951" w:rsidRDefault="00AA6EEC" w:rsidP="00977958">
      <w:pPr>
        <w:spacing w:after="360" w:line="276" w:lineRule="auto"/>
        <w:ind w:firstLine="709"/>
        <w:jc w:val="both"/>
        <w:rPr>
          <w:sz w:val="28"/>
          <w:szCs w:val="28"/>
        </w:rPr>
      </w:pPr>
      <w:hyperlink r:id="rId317" w:history="1">
        <w:r w:rsidR="00977958" w:rsidRPr="001D2951">
          <w:rPr>
            <w:i/>
            <w:color w:val="0000FF"/>
            <w:sz w:val="28"/>
            <w:szCs w:val="28"/>
            <w:u w:val="single"/>
            <w:lang w:eastAsia="en-US"/>
          </w:rPr>
          <w:t>(Подпункт 71.1.19 пункта 71.1 статьи 71 введен Законом от 26.05.2020 № 152-IIНС)</w:t>
        </w:r>
      </w:hyperlink>
    </w:p>
    <w:p w14:paraId="35D92185" w14:textId="77777777" w:rsidR="00545EF9" w:rsidRPr="001D2951" w:rsidRDefault="00545EF9" w:rsidP="006811D0">
      <w:pPr>
        <w:spacing w:after="360" w:line="276" w:lineRule="auto"/>
        <w:ind w:firstLine="709"/>
        <w:jc w:val="both"/>
        <w:rPr>
          <w:sz w:val="28"/>
          <w:szCs w:val="28"/>
        </w:rPr>
      </w:pPr>
      <w:r w:rsidRPr="001D2951">
        <w:rPr>
          <w:sz w:val="28"/>
          <w:szCs w:val="28"/>
        </w:rPr>
        <w:t>71.2. В состав валовых доходов не включается:</w:t>
      </w:r>
    </w:p>
    <w:p w14:paraId="65E7C860" w14:textId="77777777" w:rsidR="00545EF9" w:rsidRPr="001D2951" w:rsidRDefault="00545EF9" w:rsidP="006811D0">
      <w:pPr>
        <w:spacing w:after="360" w:line="276" w:lineRule="auto"/>
        <w:ind w:firstLine="709"/>
        <w:jc w:val="both"/>
        <w:rPr>
          <w:sz w:val="28"/>
          <w:szCs w:val="28"/>
        </w:rPr>
      </w:pPr>
      <w:r w:rsidRPr="001D2951">
        <w:rPr>
          <w:sz w:val="28"/>
          <w:szCs w:val="28"/>
        </w:rPr>
        <w:t>71.2.1. сумма денежных средств, полученных в качестве кредитных;</w:t>
      </w:r>
    </w:p>
    <w:p w14:paraId="07FEFBA5" w14:textId="77777777" w:rsidR="00545EF9" w:rsidRPr="001D2951" w:rsidRDefault="00AF1EC7" w:rsidP="006811D0">
      <w:pPr>
        <w:spacing w:after="360" w:line="276" w:lineRule="auto"/>
        <w:ind w:firstLine="709"/>
        <w:jc w:val="both"/>
        <w:rPr>
          <w:sz w:val="28"/>
          <w:szCs w:val="28"/>
        </w:rPr>
      </w:pPr>
      <w:r w:rsidRPr="001D2951">
        <w:rPr>
          <w:sz w:val="28"/>
          <w:szCs w:val="28"/>
        </w:rPr>
        <w:t>71.2.2. </w:t>
      </w:r>
      <w:r w:rsidR="00545EF9" w:rsidRPr="001D2951">
        <w:rPr>
          <w:sz w:val="28"/>
          <w:szCs w:val="28"/>
        </w:rPr>
        <w:t>сумма денежных средств, привлеч</w:t>
      </w:r>
      <w:r w:rsidR="00232E11" w:rsidRPr="001D2951">
        <w:rPr>
          <w:sz w:val="28"/>
          <w:szCs w:val="28"/>
        </w:rPr>
        <w:t>е</w:t>
      </w:r>
      <w:r w:rsidR="00545EF9" w:rsidRPr="001D2951">
        <w:rPr>
          <w:sz w:val="28"/>
          <w:szCs w:val="28"/>
        </w:rPr>
        <w:t>нных финансовыми учреждениями в качестве депозитных средств;</w:t>
      </w:r>
    </w:p>
    <w:p w14:paraId="5C08AA94" w14:textId="77777777" w:rsidR="00CA4919" w:rsidRPr="001D2951" w:rsidRDefault="00CA4919" w:rsidP="00CA4919">
      <w:pPr>
        <w:shd w:val="clear" w:color="auto" w:fill="FFFFFF"/>
        <w:spacing w:after="360" w:line="276" w:lineRule="auto"/>
        <w:ind w:firstLine="709"/>
        <w:jc w:val="both"/>
        <w:textAlignment w:val="baseline"/>
        <w:rPr>
          <w:sz w:val="28"/>
          <w:szCs w:val="28"/>
        </w:rPr>
      </w:pPr>
      <w:r w:rsidRPr="001D2951">
        <w:rPr>
          <w:sz w:val="28"/>
          <w:szCs w:val="28"/>
        </w:rPr>
        <w:t>71.2.3. стоимость товаров, реализованных по договорам комиссии, поручения, консигнации и прочим подобным договорам, налогоплательщиками, выполняющими работы, оказывающими услуги в рамках таких договоров;</w:t>
      </w:r>
    </w:p>
    <w:p w14:paraId="5384CE19" w14:textId="77777777" w:rsidR="00545EF9" w:rsidRPr="001D2951" w:rsidRDefault="00AA6EEC" w:rsidP="00CA4919">
      <w:pPr>
        <w:spacing w:after="360" w:line="276" w:lineRule="auto"/>
        <w:ind w:firstLine="709"/>
        <w:jc w:val="both"/>
        <w:rPr>
          <w:sz w:val="28"/>
          <w:szCs w:val="28"/>
        </w:rPr>
      </w:pPr>
      <w:hyperlink r:id="rId318" w:history="1">
        <w:r w:rsidR="00CA4919" w:rsidRPr="001D2951">
          <w:rPr>
            <w:i/>
            <w:color w:val="0000FF"/>
            <w:sz w:val="28"/>
            <w:szCs w:val="28"/>
            <w:u w:val="single"/>
          </w:rPr>
          <w:t>(Подпункт 71.2.3 пункта 71.2 статьи 71 изложен в новой редакции в соответствии с Законом от 26.06.2020 № 161-IIНС)</w:t>
        </w:r>
      </w:hyperlink>
    </w:p>
    <w:p w14:paraId="28E38939" w14:textId="77777777" w:rsidR="00545EF9" w:rsidRPr="001D2951" w:rsidRDefault="00545EF9" w:rsidP="006811D0">
      <w:pPr>
        <w:spacing w:after="360" w:line="276" w:lineRule="auto"/>
        <w:ind w:firstLine="709"/>
        <w:jc w:val="both"/>
        <w:rPr>
          <w:sz w:val="28"/>
          <w:szCs w:val="28"/>
        </w:rPr>
      </w:pPr>
      <w:r w:rsidRPr="001D2951">
        <w:rPr>
          <w:sz w:val="28"/>
          <w:szCs w:val="28"/>
        </w:rPr>
        <w:t>71.2.4. стоимость товаров</w:t>
      </w:r>
      <w:r w:rsidR="00AF1EC7" w:rsidRPr="001D2951">
        <w:rPr>
          <w:sz w:val="28"/>
          <w:szCs w:val="28"/>
        </w:rPr>
        <w:t>,</w:t>
      </w:r>
      <w:r w:rsidRPr="001D2951">
        <w:rPr>
          <w:sz w:val="28"/>
          <w:szCs w:val="28"/>
        </w:rPr>
        <w:t xml:space="preserve"> переданных для реализации по договорам комиссии, поручения, консигнации и </w:t>
      </w:r>
      <w:r w:rsidR="00DD6D30" w:rsidRPr="001D2951">
        <w:rPr>
          <w:sz w:val="28"/>
          <w:szCs w:val="28"/>
        </w:rPr>
        <w:t>прочим аналогичным договорам</w:t>
      </w:r>
      <w:r w:rsidRPr="001D2951">
        <w:rPr>
          <w:sz w:val="28"/>
          <w:szCs w:val="28"/>
        </w:rPr>
        <w:t>;</w:t>
      </w:r>
    </w:p>
    <w:p w14:paraId="3C141803" w14:textId="77777777" w:rsidR="00DD6D30" w:rsidRPr="001D2951" w:rsidRDefault="00AA6EEC" w:rsidP="006811D0">
      <w:pPr>
        <w:spacing w:after="360" w:line="276" w:lineRule="auto"/>
        <w:ind w:firstLine="709"/>
        <w:jc w:val="both"/>
        <w:rPr>
          <w:sz w:val="28"/>
          <w:szCs w:val="28"/>
        </w:rPr>
      </w:pPr>
      <w:hyperlink r:id="rId319" w:history="1">
        <w:r w:rsidR="00DD6D30" w:rsidRPr="001D2951">
          <w:rPr>
            <w:i/>
            <w:color w:val="0000FF"/>
            <w:sz w:val="28"/>
            <w:szCs w:val="28"/>
            <w:u w:val="single"/>
            <w:lang w:eastAsia="en-US"/>
          </w:rPr>
          <w:t>(Подпункт 71.2.4 пункта 71.2 статьи 71 с изменениями, внесенными в соответствии с Законом от 04.05.2020 № 144-IIНС)</w:t>
        </w:r>
      </w:hyperlink>
    </w:p>
    <w:p w14:paraId="69EA0FCB" w14:textId="77777777" w:rsidR="00545EF9" w:rsidRPr="001D2951" w:rsidRDefault="00545EF9" w:rsidP="006811D0">
      <w:pPr>
        <w:spacing w:after="360" w:line="276" w:lineRule="auto"/>
        <w:ind w:firstLine="709"/>
        <w:jc w:val="both"/>
        <w:rPr>
          <w:sz w:val="28"/>
          <w:szCs w:val="28"/>
        </w:rPr>
      </w:pPr>
      <w:r w:rsidRPr="001D2951">
        <w:rPr>
          <w:sz w:val="28"/>
          <w:szCs w:val="28"/>
        </w:rPr>
        <w:t xml:space="preserve">71.2.5. </w:t>
      </w:r>
      <w:hyperlink r:id="rId320" w:history="1">
        <w:r w:rsidR="0035602F" w:rsidRPr="001D2951">
          <w:rPr>
            <w:i/>
            <w:color w:val="0000FF"/>
            <w:sz w:val="28"/>
            <w:szCs w:val="28"/>
            <w:u w:val="single"/>
          </w:rPr>
          <w:t>(Подпункт 71.2.5 пункта 71.2 статьи 71 утратил силу в соответствии с Законом от 24.05.2019 № 39-IIНС)</w:t>
        </w:r>
      </w:hyperlink>
    </w:p>
    <w:p w14:paraId="536CBD61" w14:textId="77777777" w:rsidR="00545EF9" w:rsidRPr="001D2951" w:rsidRDefault="00545EF9" w:rsidP="006811D0">
      <w:pPr>
        <w:spacing w:after="360" w:line="276" w:lineRule="auto"/>
        <w:ind w:firstLine="709"/>
        <w:jc w:val="both"/>
        <w:rPr>
          <w:sz w:val="28"/>
          <w:szCs w:val="28"/>
        </w:rPr>
      </w:pPr>
      <w:r w:rsidRPr="001D2951">
        <w:rPr>
          <w:sz w:val="28"/>
          <w:szCs w:val="28"/>
        </w:rPr>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14:paraId="0DAA1BE4" w14:textId="77777777" w:rsidR="00545EF9" w:rsidRPr="001D2951" w:rsidRDefault="00545EF9" w:rsidP="006811D0">
      <w:pPr>
        <w:spacing w:after="360" w:line="276" w:lineRule="auto"/>
        <w:ind w:firstLine="709"/>
        <w:jc w:val="both"/>
        <w:rPr>
          <w:sz w:val="28"/>
          <w:szCs w:val="28"/>
        </w:rPr>
      </w:pPr>
      <w:r w:rsidRPr="001D2951">
        <w:rPr>
          <w:sz w:val="28"/>
          <w:szCs w:val="28"/>
        </w:rPr>
        <w:t>71.2.7. суммы денежных средств в части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14:paraId="51FCB1A6" w14:textId="77777777" w:rsidR="00545EF9" w:rsidRPr="001D2951" w:rsidRDefault="00545EF9" w:rsidP="006811D0">
      <w:pPr>
        <w:spacing w:after="360" w:line="276" w:lineRule="auto"/>
        <w:ind w:firstLine="709"/>
        <w:jc w:val="both"/>
        <w:rPr>
          <w:sz w:val="28"/>
          <w:szCs w:val="28"/>
        </w:rPr>
      </w:pPr>
      <w:r w:rsidRPr="001D2951">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14:paraId="66381381"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71.2.10. 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w:t>
      </w:r>
    </w:p>
    <w:p w14:paraId="105132C7" w14:textId="77777777" w:rsidR="00545EF9" w:rsidRPr="001D2951" w:rsidRDefault="00545EF9" w:rsidP="006811D0">
      <w:pPr>
        <w:spacing w:after="360" w:line="276" w:lineRule="auto"/>
        <w:ind w:firstLine="709"/>
        <w:jc w:val="both"/>
        <w:rPr>
          <w:sz w:val="28"/>
          <w:szCs w:val="28"/>
        </w:rPr>
      </w:pPr>
      <w:r w:rsidRPr="001D2951">
        <w:rPr>
          <w:sz w:val="28"/>
          <w:szCs w:val="28"/>
        </w:rPr>
        <w:t xml:space="preserve">71.2.11. суммы денежных средств или стоимость имущества, полученные </w:t>
      </w:r>
      <w:r w:rsidR="00764989" w:rsidRPr="001D2951">
        <w:rPr>
          <w:sz w:val="28"/>
          <w:szCs w:val="28"/>
        </w:rPr>
        <w:t>субъектом хозяйствования</w:t>
      </w:r>
      <w:r w:rsidRPr="001D2951">
        <w:rPr>
          <w:sz w:val="28"/>
          <w:szCs w:val="28"/>
        </w:rPr>
        <w:t xml:space="preserve"> в виде целевых государственных дот</w:t>
      </w:r>
      <w:r w:rsidR="00336D4D" w:rsidRPr="001D2951">
        <w:rPr>
          <w:sz w:val="28"/>
          <w:szCs w:val="28"/>
        </w:rPr>
        <w:t>аций или государственной помощи;</w:t>
      </w:r>
    </w:p>
    <w:p w14:paraId="1615B9E3" w14:textId="77777777" w:rsidR="00336D4D" w:rsidRPr="001D2951" w:rsidRDefault="00336D4D" w:rsidP="006811D0">
      <w:pPr>
        <w:spacing w:after="360" w:line="276" w:lineRule="auto"/>
        <w:ind w:firstLine="709"/>
        <w:jc w:val="both"/>
        <w:rPr>
          <w:sz w:val="28"/>
          <w:szCs w:val="28"/>
        </w:rPr>
      </w:pPr>
      <w:r w:rsidRPr="001D2951">
        <w:rPr>
          <w:sz w:val="28"/>
          <w:szCs w:val="28"/>
        </w:rPr>
        <w:t>71.2.12. суммы налога с оборота.</w:t>
      </w:r>
    </w:p>
    <w:p w14:paraId="5A88F8C7" w14:textId="77777777" w:rsidR="00336D4D" w:rsidRPr="001D2951" w:rsidRDefault="00AA6EEC" w:rsidP="006811D0">
      <w:pPr>
        <w:spacing w:after="360" w:line="276" w:lineRule="auto"/>
        <w:ind w:firstLine="709"/>
        <w:jc w:val="both"/>
        <w:rPr>
          <w:i/>
          <w:sz w:val="28"/>
          <w:szCs w:val="28"/>
        </w:rPr>
      </w:pPr>
      <w:hyperlink r:id="rId321" w:history="1">
        <w:r w:rsidR="00336D4D" w:rsidRPr="001D2951">
          <w:rPr>
            <w:rStyle w:val="ac"/>
            <w:i/>
            <w:sz w:val="28"/>
            <w:szCs w:val="28"/>
          </w:rPr>
          <w:t>(</w:t>
        </w:r>
        <w:r w:rsidR="00336D4D" w:rsidRPr="001D2951">
          <w:rPr>
            <w:rStyle w:val="ac"/>
            <w:i/>
            <w:sz w:val="28"/>
            <w:szCs w:val="28"/>
            <w:u w:val="single"/>
          </w:rPr>
          <w:t>Пункт 71.2.12. пункта 71.2. статьи 71 введен Законом от 29.01.2016 № 101-IНС</w:t>
        </w:r>
        <w:r w:rsidR="00336D4D" w:rsidRPr="001D2951">
          <w:rPr>
            <w:rStyle w:val="ac"/>
            <w:i/>
            <w:sz w:val="28"/>
            <w:szCs w:val="28"/>
          </w:rPr>
          <w:t>)</w:t>
        </w:r>
      </w:hyperlink>
      <w:r w:rsidR="00336D4D" w:rsidRPr="001D2951">
        <w:rPr>
          <w:i/>
          <w:sz w:val="28"/>
          <w:szCs w:val="28"/>
        </w:rPr>
        <w:t xml:space="preserve"> </w:t>
      </w:r>
    </w:p>
    <w:p w14:paraId="53BCD6CA" w14:textId="54BAFEB1" w:rsidR="00DD6D30" w:rsidRPr="001D2951" w:rsidRDefault="00DD6D30" w:rsidP="00DD6D30">
      <w:pPr>
        <w:tabs>
          <w:tab w:val="left" w:pos="4820"/>
        </w:tabs>
        <w:spacing w:after="360" w:line="276" w:lineRule="auto"/>
        <w:ind w:firstLine="709"/>
        <w:jc w:val="both"/>
        <w:rPr>
          <w:sz w:val="28"/>
          <w:szCs w:val="28"/>
        </w:rPr>
      </w:pPr>
      <w:r w:rsidRPr="001D2951">
        <w:rPr>
          <w:sz w:val="28"/>
          <w:szCs w:val="28"/>
        </w:rPr>
        <w:t>71.2.13. стоимость отгруженного (реализованного) товара (выполненных работ, предоставленных услуг), при условии декларирования соответствующих доходов в периоде, в котором плательщик пребывал на упрощенной системе налогообложения</w:t>
      </w:r>
      <w:r w:rsidR="000A3E43" w:rsidRPr="001D2951">
        <w:rPr>
          <w:sz w:val="28"/>
          <w:szCs w:val="28"/>
        </w:rPr>
        <w:t>;</w:t>
      </w:r>
    </w:p>
    <w:p w14:paraId="0E88DDD3" w14:textId="77777777" w:rsidR="00DD6D30" w:rsidRPr="001D2951" w:rsidRDefault="00AA6EEC" w:rsidP="00DD6D30">
      <w:pPr>
        <w:spacing w:after="360" w:line="276" w:lineRule="auto"/>
        <w:ind w:firstLine="709"/>
        <w:jc w:val="both"/>
        <w:rPr>
          <w:i/>
          <w:color w:val="0000FF"/>
          <w:sz w:val="28"/>
          <w:szCs w:val="28"/>
          <w:u w:val="single"/>
          <w:lang w:eastAsia="en-US"/>
        </w:rPr>
      </w:pPr>
      <w:hyperlink r:id="rId322" w:history="1">
        <w:r w:rsidR="00DD6D30" w:rsidRPr="001D2951">
          <w:rPr>
            <w:i/>
            <w:color w:val="0000FF"/>
            <w:sz w:val="28"/>
            <w:szCs w:val="28"/>
            <w:u w:val="single"/>
            <w:lang w:eastAsia="en-US"/>
          </w:rPr>
          <w:t>(Подпункт 71.2.13 пункта 71.2 статьи 71 введен Законом от 04.05.2020 № 144-IIНС)</w:t>
        </w:r>
      </w:hyperlink>
    </w:p>
    <w:p w14:paraId="52572643" w14:textId="0F9CA7F0" w:rsidR="005961E5" w:rsidRPr="001D2951" w:rsidRDefault="005961E5" w:rsidP="005961E5">
      <w:pPr>
        <w:shd w:val="clear" w:color="auto" w:fill="FFFFFF"/>
        <w:spacing w:after="360" w:line="276" w:lineRule="auto"/>
        <w:ind w:right="-1" w:firstLine="709"/>
        <w:jc w:val="both"/>
        <w:textAlignment w:val="baseline"/>
        <w:rPr>
          <w:sz w:val="28"/>
          <w:szCs w:val="28"/>
        </w:rPr>
      </w:pPr>
      <w:r w:rsidRPr="001D2951">
        <w:rPr>
          <w:sz w:val="28"/>
          <w:szCs w:val="28"/>
        </w:rPr>
        <w:t>71.2.14. стоимость основных средств, нематериальных активов и (или) иного имущества (в том числе товаров, сырья, материалов), а также суммы денежных средств, полученных правопреемником по передаточному акту от ре</w:t>
      </w:r>
      <w:r w:rsidR="008F661E" w:rsidRPr="001D2951">
        <w:rPr>
          <w:sz w:val="28"/>
          <w:szCs w:val="28"/>
        </w:rPr>
        <w:t>организуемого налогоплательщика;</w:t>
      </w:r>
    </w:p>
    <w:p w14:paraId="19D66E6E" w14:textId="7463A9EF" w:rsidR="005961E5" w:rsidRPr="001D2951" w:rsidRDefault="00AA6EEC" w:rsidP="005961E5">
      <w:pPr>
        <w:spacing w:after="360" w:line="276" w:lineRule="auto"/>
        <w:ind w:firstLine="709"/>
        <w:jc w:val="both"/>
        <w:rPr>
          <w:i/>
          <w:color w:val="0000FF"/>
          <w:sz w:val="28"/>
          <w:szCs w:val="28"/>
          <w:u w:val="single"/>
        </w:rPr>
      </w:pPr>
      <w:hyperlink r:id="rId323" w:history="1">
        <w:r w:rsidR="005961E5" w:rsidRPr="001D2951">
          <w:rPr>
            <w:i/>
            <w:color w:val="0000FF"/>
            <w:sz w:val="28"/>
            <w:szCs w:val="28"/>
            <w:u w:val="single"/>
          </w:rPr>
          <w:t>(Подпункт 71.2.14 пункта 71.2 статьи 71 введен Законом от 20.11.2020 № 207-IIНС)</w:t>
        </w:r>
      </w:hyperlink>
    </w:p>
    <w:p w14:paraId="6F629FC2" w14:textId="77777777" w:rsidR="008F661E" w:rsidRPr="001D2951" w:rsidRDefault="008F661E" w:rsidP="008F661E">
      <w:pPr>
        <w:tabs>
          <w:tab w:val="left" w:pos="6120"/>
        </w:tabs>
        <w:spacing w:after="360" w:line="276" w:lineRule="auto"/>
        <w:ind w:firstLine="709"/>
        <w:jc w:val="both"/>
        <w:rPr>
          <w:sz w:val="28"/>
          <w:szCs w:val="28"/>
        </w:rPr>
      </w:pPr>
      <w:r w:rsidRPr="001D2951">
        <w:rPr>
          <w:sz w:val="28"/>
          <w:szCs w:val="28"/>
        </w:rPr>
        <w:t>71.2.15. сумма возвратной финансовой помощи (займа), полученной обществом с ограниченной ответственностью от его учредителя (участника) на пополнение оборотных средств.</w:t>
      </w:r>
    </w:p>
    <w:p w14:paraId="40BB2D02" w14:textId="3597CC17" w:rsidR="008F661E" w:rsidRPr="001D2951" w:rsidRDefault="00AA6EEC" w:rsidP="008F661E">
      <w:pPr>
        <w:spacing w:after="360" w:line="276" w:lineRule="auto"/>
        <w:ind w:firstLine="709"/>
        <w:jc w:val="both"/>
        <w:rPr>
          <w:i/>
          <w:sz w:val="28"/>
          <w:szCs w:val="28"/>
        </w:rPr>
      </w:pPr>
      <w:hyperlink r:id="rId324" w:history="1">
        <w:r w:rsidR="008F661E" w:rsidRPr="001D2951">
          <w:rPr>
            <w:rFonts w:eastAsia="Calibri"/>
            <w:bCs/>
            <w:i/>
            <w:iCs/>
            <w:color w:val="0563C1"/>
            <w:sz w:val="28"/>
            <w:szCs w:val="28"/>
            <w:u w:val="single"/>
          </w:rPr>
          <w:t>(Подпункт 71.2.15 пункта 71.2 статьи 71 введен Законом от 28.12.2020 № 239-IIНС)</w:t>
        </w:r>
      </w:hyperlink>
    </w:p>
    <w:p w14:paraId="33B2A458" w14:textId="77777777" w:rsidR="003F64FF" w:rsidRPr="001D2951" w:rsidRDefault="003F64FF" w:rsidP="003F64FF">
      <w:pPr>
        <w:spacing w:after="360" w:line="276" w:lineRule="auto"/>
        <w:ind w:firstLine="709"/>
        <w:jc w:val="both"/>
        <w:rPr>
          <w:b/>
          <w:sz w:val="28"/>
          <w:szCs w:val="28"/>
        </w:rPr>
      </w:pPr>
      <w:r w:rsidRPr="001D2951">
        <w:rPr>
          <w:sz w:val="28"/>
          <w:szCs w:val="28"/>
        </w:rPr>
        <w:t>Статья 71</w:t>
      </w:r>
      <w:r w:rsidRPr="001D2951">
        <w:rPr>
          <w:sz w:val="28"/>
          <w:szCs w:val="28"/>
          <w:vertAlign w:val="superscript"/>
        </w:rPr>
        <w:t>1</w:t>
      </w:r>
      <w:r w:rsidRPr="001D2951">
        <w:rPr>
          <w:sz w:val="28"/>
          <w:szCs w:val="28"/>
        </w:rPr>
        <w:t>. </w:t>
      </w:r>
      <w:r w:rsidRPr="001D2951">
        <w:rPr>
          <w:b/>
          <w:sz w:val="28"/>
          <w:szCs w:val="28"/>
        </w:rPr>
        <w:t>Особенности определения валовых доходов страховых организаций (страховщиков)</w:t>
      </w:r>
    </w:p>
    <w:p w14:paraId="6757A2C0"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 xml:space="preserve">.1. К валовым доходам страховых организаций (страховщиков), кроме валовых доходов, предусмотренных статьей 71 настоящего Закона, </w:t>
      </w:r>
      <w:r w:rsidRPr="001D2951">
        <w:rPr>
          <w:sz w:val="28"/>
          <w:szCs w:val="28"/>
        </w:rPr>
        <w:lastRenderedPageBreak/>
        <w:t>которые определяются с учетом особенностей, предусмотренных настоящей статьей, относятся также доходы от страховой деятельности.</w:t>
      </w:r>
    </w:p>
    <w:p w14:paraId="280B9756"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 В состав валовых доходов страховых организаций (страховщиков) в целях настоящей статьи включаются следующие доходы от осуществления страховой деятельности:</w:t>
      </w:r>
    </w:p>
    <w:p w14:paraId="5FB9942F"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 xml:space="preserve">.2.1. страховые премии (страховые взносы) по договорам страхования, </w:t>
      </w:r>
      <w:proofErr w:type="spellStart"/>
      <w:r w:rsidRPr="001D2951">
        <w:rPr>
          <w:sz w:val="28"/>
          <w:szCs w:val="28"/>
        </w:rPr>
        <w:t>сострахования</w:t>
      </w:r>
      <w:proofErr w:type="spellEnd"/>
      <w:r w:rsidRPr="001D2951">
        <w:rPr>
          <w:sz w:val="28"/>
          <w:szCs w:val="28"/>
        </w:rPr>
        <w:t xml:space="preserve"> и перестрахования. При этом страховые премии (страховые взносы) по договорам </w:t>
      </w:r>
      <w:proofErr w:type="spellStart"/>
      <w:r w:rsidRPr="001D2951">
        <w:rPr>
          <w:sz w:val="28"/>
          <w:szCs w:val="28"/>
        </w:rPr>
        <w:t>сострахования</w:t>
      </w:r>
      <w:proofErr w:type="spellEnd"/>
      <w:r w:rsidRPr="001D2951">
        <w:rPr>
          <w:sz w:val="28"/>
          <w:szCs w:val="28"/>
        </w:rPr>
        <w:t xml:space="preserve"> включаются в состав валовых доходов страховщика (</w:t>
      </w:r>
      <w:proofErr w:type="spellStart"/>
      <w:r w:rsidRPr="001D2951">
        <w:rPr>
          <w:sz w:val="28"/>
          <w:szCs w:val="28"/>
        </w:rPr>
        <w:t>состраховщика</w:t>
      </w:r>
      <w:proofErr w:type="spellEnd"/>
      <w:r w:rsidRPr="001D2951">
        <w:rPr>
          <w:sz w:val="28"/>
          <w:szCs w:val="28"/>
        </w:rPr>
        <w:t xml:space="preserve">) только в размере его доли страховой премии, установленной в договоре </w:t>
      </w:r>
      <w:proofErr w:type="spellStart"/>
      <w:r w:rsidRPr="001D2951">
        <w:rPr>
          <w:sz w:val="28"/>
          <w:szCs w:val="28"/>
        </w:rPr>
        <w:t>сострахования</w:t>
      </w:r>
      <w:proofErr w:type="spellEnd"/>
      <w:r w:rsidRPr="001D2951">
        <w:rPr>
          <w:sz w:val="28"/>
          <w:szCs w:val="28"/>
        </w:rPr>
        <w:t>;</w:t>
      </w:r>
    </w:p>
    <w:p w14:paraId="6D76B606"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.2.2. суммы уменьшения (возврата) страховых резервов, образованных в предыдущие отчетные периоды с учетом изменения доли перестраховщиков в страховых резервах;</w:t>
      </w:r>
    </w:p>
    <w:p w14:paraId="7E31F40B"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.2.3. вознаграждения и тантьемы (форма вознаграждения страховой организации (страховщика) со стороны перестраховщика) по договорам перестрахования;</w:t>
      </w:r>
    </w:p>
    <w:p w14:paraId="5D6C518A"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 xml:space="preserve">.2.4. вознаграждения от страховых организаций (страховщиков) по договорам </w:t>
      </w:r>
      <w:proofErr w:type="spellStart"/>
      <w:r w:rsidRPr="001D2951">
        <w:rPr>
          <w:sz w:val="28"/>
          <w:szCs w:val="28"/>
        </w:rPr>
        <w:t>сострахования</w:t>
      </w:r>
      <w:proofErr w:type="spellEnd"/>
      <w:r w:rsidRPr="001D2951">
        <w:rPr>
          <w:sz w:val="28"/>
          <w:szCs w:val="28"/>
        </w:rPr>
        <w:t>;</w:t>
      </w:r>
    </w:p>
    <w:p w14:paraId="1F810B9A"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.2.5. суммы возмещения перестраховщиками доли страховых выплат по рискам, переданным в перестрахование;</w:t>
      </w:r>
    </w:p>
    <w:p w14:paraId="34A6DF13"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.2.6. суммы процентов на депо премий по рискам, принятым в перестрахование;</w:t>
      </w:r>
    </w:p>
    <w:p w14:paraId="00C8A45D"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.2.7. доходы от реализации перешедшего к страховой организации (страховщику) в соответствии с действующим законодательством права требования страхователя (выгодоприобретателя) к лицам, ответственным за причиненный ущерб;</w:t>
      </w:r>
    </w:p>
    <w:p w14:paraId="2C5629B3"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.2.8. суммы санкций за неисполнение условий договоров страхования, признанные должником добровольно либо по решению суда, вступившего в законную силу;</w:t>
      </w:r>
    </w:p>
    <w:p w14:paraId="008A8E6D"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.2.9. вознаграждения за оказание услуг страхового агента, брокера;</w:t>
      </w:r>
    </w:p>
    <w:p w14:paraId="5E8694C5" w14:textId="77777777" w:rsidR="003F64FF" w:rsidRPr="001D2951" w:rsidRDefault="003F64FF" w:rsidP="003F64FF">
      <w:pPr>
        <w:spacing w:after="360" w:line="276" w:lineRule="auto"/>
        <w:ind w:firstLine="709"/>
        <w:jc w:val="both"/>
        <w:rPr>
          <w:sz w:val="28"/>
          <w:szCs w:val="28"/>
        </w:rPr>
      </w:pPr>
      <w:r w:rsidRPr="001D2951">
        <w:rPr>
          <w:sz w:val="28"/>
          <w:szCs w:val="28"/>
        </w:rPr>
        <w:lastRenderedPageBreak/>
        <w:t>71</w:t>
      </w:r>
      <w:r w:rsidRPr="001D2951">
        <w:rPr>
          <w:sz w:val="28"/>
          <w:szCs w:val="28"/>
          <w:vertAlign w:val="superscript"/>
        </w:rPr>
        <w:t>1</w:t>
      </w:r>
      <w:r w:rsidRPr="001D2951">
        <w:rPr>
          <w:sz w:val="28"/>
          <w:szCs w:val="28"/>
        </w:rPr>
        <w:t>.2.10. вознаграждения, полученные страховой организацией (страховщиком) за оказание услуг сюрвейера (осмотр принимаемого в страхование имущества и выдачу заключений об оценке страхового риска) и аварийного комиссара (определение причин, характера и размеров убытков при наступлении страхового события);</w:t>
      </w:r>
    </w:p>
    <w:p w14:paraId="6C062F5B"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.2.11. суммы возврата части страховых премий (страховых взносов) по договорам перестрахования в случае их досрочного прекращения;</w:t>
      </w:r>
    </w:p>
    <w:p w14:paraId="4453A554"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.2.12. другие доходы, полученные при осуществлении страховой деятельности.</w:t>
      </w:r>
    </w:p>
    <w:p w14:paraId="57FA5750" w14:textId="77777777" w:rsidR="003F64FF" w:rsidRPr="001D2951" w:rsidRDefault="00AA6EEC" w:rsidP="003F64FF">
      <w:pPr>
        <w:spacing w:after="360" w:line="276" w:lineRule="auto"/>
        <w:ind w:firstLine="709"/>
        <w:jc w:val="both"/>
        <w:rPr>
          <w:i/>
          <w:sz w:val="28"/>
          <w:szCs w:val="28"/>
        </w:rPr>
      </w:pPr>
      <w:hyperlink r:id="rId325" w:history="1">
        <w:r w:rsidR="003F64FF" w:rsidRPr="001D2951">
          <w:rPr>
            <w:i/>
            <w:color w:val="0000FF"/>
            <w:sz w:val="28"/>
            <w:szCs w:val="28"/>
            <w:u w:val="single"/>
            <w:lang w:eastAsia="en-US"/>
          </w:rPr>
          <w:t>(Статья 71</w:t>
        </w:r>
        <w:r w:rsidR="003F64FF" w:rsidRPr="001D2951">
          <w:rPr>
            <w:i/>
            <w:color w:val="0000FF"/>
            <w:sz w:val="28"/>
            <w:szCs w:val="28"/>
            <w:u w:val="single"/>
            <w:vertAlign w:val="superscript"/>
            <w:lang w:eastAsia="en-US"/>
          </w:rPr>
          <w:t>1</w:t>
        </w:r>
        <w:r w:rsidR="003F64FF" w:rsidRPr="001D2951">
          <w:rPr>
            <w:i/>
            <w:color w:val="0000FF"/>
            <w:sz w:val="28"/>
            <w:szCs w:val="28"/>
            <w:u w:val="single"/>
            <w:lang w:eastAsia="en-US"/>
          </w:rPr>
          <w:t xml:space="preserve"> введена Законом от 24.04.2020 № 136-IIНС)</w:t>
        </w:r>
      </w:hyperlink>
    </w:p>
    <w:p w14:paraId="39F48310"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72.</w:t>
      </w:r>
      <w:r w:rsidRPr="001D2951">
        <w:rPr>
          <w:b/>
          <w:bCs/>
          <w:sz w:val="28"/>
          <w:szCs w:val="28"/>
        </w:rPr>
        <w:t xml:space="preserve"> Общие положения по определению валовых расходов</w:t>
      </w:r>
    </w:p>
    <w:p w14:paraId="7454BEF9" w14:textId="77777777" w:rsidR="00545EF9" w:rsidRPr="001D2951" w:rsidRDefault="00764989" w:rsidP="006811D0">
      <w:pPr>
        <w:spacing w:after="360" w:line="276" w:lineRule="auto"/>
        <w:ind w:firstLine="709"/>
        <w:jc w:val="both"/>
        <w:rPr>
          <w:sz w:val="28"/>
          <w:szCs w:val="28"/>
        </w:rPr>
      </w:pPr>
      <w:r w:rsidRPr="001D2951">
        <w:rPr>
          <w:sz w:val="28"/>
          <w:szCs w:val="28"/>
        </w:rPr>
        <w:t>72.1. Расходы (или их часть), сформированные, но не отраженные в отч</w:t>
      </w:r>
      <w:r w:rsidR="00232E11" w:rsidRPr="001D2951">
        <w:rPr>
          <w:sz w:val="28"/>
          <w:szCs w:val="28"/>
        </w:rPr>
        <w:t>е</w:t>
      </w:r>
      <w:r w:rsidRPr="001D2951">
        <w:rPr>
          <w:sz w:val="28"/>
          <w:szCs w:val="28"/>
        </w:rPr>
        <w:t xml:space="preserve">тном периоде, могут быть учтены в валовых расходах последующих отчетных периодов. </w:t>
      </w:r>
    </w:p>
    <w:p w14:paraId="722F3F34" w14:textId="77777777" w:rsidR="00545EF9" w:rsidRPr="001D2951" w:rsidRDefault="00545EF9" w:rsidP="006811D0">
      <w:pPr>
        <w:spacing w:after="360" w:line="276" w:lineRule="auto"/>
        <w:ind w:firstLine="709"/>
        <w:jc w:val="both"/>
        <w:rPr>
          <w:sz w:val="28"/>
          <w:szCs w:val="28"/>
        </w:rPr>
      </w:pPr>
      <w:r w:rsidRPr="001D2951">
        <w:rPr>
          <w:sz w:val="28"/>
          <w:szCs w:val="28"/>
        </w:rPr>
        <w:t>72.2. В состав валовых расходов отчетного периода включаются:</w:t>
      </w:r>
    </w:p>
    <w:p w14:paraId="1998ABB3" w14:textId="7EABD287" w:rsidR="00B40363" w:rsidRPr="001D2951" w:rsidRDefault="00B40363" w:rsidP="00B40363">
      <w:pPr>
        <w:tabs>
          <w:tab w:val="left" w:pos="4820"/>
        </w:tabs>
        <w:spacing w:after="360" w:line="276" w:lineRule="auto"/>
        <w:ind w:firstLine="709"/>
        <w:jc w:val="both"/>
        <w:rPr>
          <w:sz w:val="28"/>
          <w:szCs w:val="28"/>
        </w:rPr>
      </w:pPr>
      <w:r w:rsidRPr="001D2951">
        <w:rPr>
          <w:sz w:val="28"/>
          <w:szCs w:val="28"/>
        </w:rPr>
        <w:t>72.2.1. расходы, понесенные на приобретение товаров, работ (услуг), сырья, материалов, в том числе материальные расходы, связанные с производством и реализацией, а также вознаграждение комиссионеру (поверенному, агенту и иному лицу, оказывающему посреднические услуги) по договорам комиссии, поручения, консигнации</w:t>
      </w:r>
      <w:r w:rsidR="00337907" w:rsidRPr="001D2951">
        <w:rPr>
          <w:sz w:val="28"/>
          <w:szCs w:val="28"/>
        </w:rPr>
        <w:t xml:space="preserve">, прочим подобным договорам и </w:t>
      </w:r>
      <w:bookmarkStart w:id="176" w:name="_Hlk60162790"/>
      <w:r w:rsidR="00337907" w:rsidRPr="001D2951">
        <w:rPr>
          <w:sz w:val="28"/>
          <w:szCs w:val="28"/>
        </w:rPr>
        <w:t>суммы процентов, уплаченные по кредитам и займам</w:t>
      </w:r>
      <w:bookmarkEnd w:id="176"/>
      <w:r w:rsidRPr="001D2951">
        <w:rPr>
          <w:sz w:val="28"/>
          <w:szCs w:val="28"/>
        </w:rPr>
        <w:t>.</w:t>
      </w:r>
    </w:p>
    <w:p w14:paraId="20B88506" w14:textId="4F8285CE" w:rsidR="00337907" w:rsidRPr="001D2951" w:rsidRDefault="00AA6EEC" w:rsidP="00B40363">
      <w:pPr>
        <w:tabs>
          <w:tab w:val="left" w:pos="4820"/>
        </w:tabs>
        <w:spacing w:after="360" w:line="276" w:lineRule="auto"/>
        <w:ind w:firstLine="709"/>
        <w:jc w:val="both"/>
        <w:rPr>
          <w:b/>
          <w:sz w:val="28"/>
          <w:szCs w:val="28"/>
        </w:rPr>
      </w:pPr>
      <w:hyperlink r:id="rId326" w:history="1">
        <w:r w:rsidR="00337907" w:rsidRPr="001D2951">
          <w:rPr>
            <w:rFonts w:eastAsia="Calibri"/>
            <w:bCs/>
            <w:i/>
            <w:iCs/>
            <w:color w:val="0000FF"/>
            <w:sz w:val="28"/>
            <w:szCs w:val="28"/>
            <w:u w:val="single"/>
            <w:lang w:eastAsia="en-US" w:bidi="hi-IN"/>
          </w:rPr>
          <w:t>(Абзац первый подпункта 72.2.1 пункта 72.2 статьи 72 с изменениями, внесенными в соответствии с Законом от 26.03.2021 № 262-IIНС)</w:t>
        </w:r>
      </w:hyperlink>
    </w:p>
    <w:p w14:paraId="10FFA49B" w14:textId="77777777" w:rsidR="00B40363" w:rsidRPr="001D2951" w:rsidRDefault="00B40363" w:rsidP="00B40363">
      <w:pPr>
        <w:tabs>
          <w:tab w:val="left" w:pos="4820"/>
        </w:tabs>
        <w:spacing w:after="360" w:line="276" w:lineRule="auto"/>
        <w:ind w:firstLine="709"/>
        <w:jc w:val="both"/>
        <w:rPr>
          <w:b/>
          <w:sz w:val="28"/>
          <w:szCs w:val="28"/>
        </w:rPr>
      </w:pPr>
      <w:r w:rsidRPr="001D2951">
        <w:rPr>
          <w:sz w:val="28"/>
          <w:szCs w:val="28"/>
        </w:rPr>
        <w:t>К материальным расходам, связанным с производством и реализацией, относятся следующие затраты налогоплательщика:</w:t>
      </w:r>
    </w:p>
    <w:p w14:paraId="3A5A9916" w14:textId="77777777" w:rsidR="00B40363" w:rsidRPr="001D2951" w:rsidRDefault="00B40363" w:rsidP="00B40363">
      <w:pPr>
        <w:tabs>
          <w:tab w:val="left" w:pos="4820"/>
        </w:tabs>
        <w:spacing w:after="360" w:line="276" w:lineRule="auto"/>
        <w:ind w:firstLine="709"/>
        <w:jc w:val="both"/>
        <w:rPr>
          <w:b/>
          <w:sz w:val="28"/>
          <w:szCs w:val="28"/>
        </w:rPr>
      </w:pPr>
      <w:r w:rsidRPr="001D2951">
        <w:rPr>
          <w:sz w:val="28"/>
          <w:szCs w:val="28"/>
        </w:rPr>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14:paraId="40AFC579" w14:textId="77777777" w:rsidR="00B40363" w:rsidRPr="001D2951" w:rsidRDefault="00B40363" w:rsidP="00B40363">
      <w:pPr>
        <w:tabs>
          <w:tab w:val="left" w:pos="4820"/>
        </w:tabs>
        <w:spacing w:after="360" w:line="276" w:lineRule="auto"/>
        <w:ind w:firstLine="709"/>
        <w:jc w:val="both"/>
        <w:rPr>
          <w:b/>
          <w:sz w:val="28"/>
          <w:szCs w:val="28"/>
        </w:rPr>
      </w:pPr>
      <w:r w:rsidRPr="001D2951">
        <w:rPr>
          <w:sz w:val="28"/>
          <w:szCs w:val="28"/>
        </w:rPr>
        <w:t>2) на приобретение материалов, используемых:</w:t>
      </w:r>
    </w:p>
    <w:p w14:paraId="32377CB0" w14:textId="77777777" w:rsidR="00B40363" w:rsidRPr="001D2951" w:rsidRDefault="00B40363" w:rsidP="00B40363">
      <w:pPr>
        <w:tabs>
          <w:tab w:val="left" w:pos="4820"/>
        </w:tabs>
        <w:spacing w:after="360" w:line="276" w:lineRule="auto"/>
        <w:ind w:firstLine="709"/>
        <w:jc w:val="both"/>
        <w:rPr>
          <w:b/>
          <w:sz w:val="28"/>
          <w:szCs w:val="28"/>
        </w:rPr>
      </w:pPr>
      <w:r w:rsidRPr="001D2951">
        <w:rPr>
          <w:sz w:val="28"/>
          <w:szCs w:val="28"/>
        </w:rPr>
        <w:lastRenderedPageBreak/>
        <w:t>а) для упаковки произведенных и (или) реализуемых товаров;</w:t>
      </w:r>
    </w:p>
    <w:p w14:paraId="15B73B97" w14:textId="77777777" w:rsidR="00B40363" w:rsidRPr="001D2951" w:rsidRDefault="00B40363" w:rsidP="00B40363">
      <w:pPr>
        <w:tabs>
          <w:tab w:val="left" w:pos="4820"/>
        </w:tabs>
        <w:spacing w:after="360" w:line="276" w:lineRule="auto"/>
        <w:ind w:firstLine="709"/>
        <w:jc w:val="both"/>
        <w:rPr>
          <w:b/>
          <w:sz w:val="28"/>
          <w:szCs w:val="28"/>
        </w:rPr>
      </w:pPr>
      <w:r w:rsidRPr="001D2951">
        <w:rPr>
          <w:sz w:val="28"/>
          <w:szCs w:val="28"/>
        </w:rPr>
        <w:t>б) на другие производственные нужды (проведение испытаний, контроля, содержание, эксплуатацию основных средств и иные подобные цели);</w:t>
      </w:r>
    </w:p>
    <w:p w14:paraId="3175C68E" w14:textId="77777777" w:rsidR="00B40363" w:rsidRPr="001D2951" w:rsidRDefault="00B40363" w:rsidP="00B40363">
      <w:pPr>
        <w:tabs>
          <w:tab w:val="left" w:pos="4820"/>
        </w:tabs>
        <w:spacing w:after="360" w:line="276" w:lineRule="auto"/>
        <w:ind w:firstLine="709"/>
        <w:jc w:val="both"/>
        <w:rPr>
          <w:b/>
          <w:sz w:val="28"/>
          <w:szCs w:val="28"/>
        </w:rPr>
      </w:pPr>
      <w:r w:rsidRPr="001D2951">
        <w:rPr>
          <w:sz w:val="28"/>
          <w:szCs w:val="28"/>
        </w:rPr>
        <w:t>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отчетного периода налогоплательщик вправе самостоятельно определить порядок признания материальных расходов в виде стоимости такого имущества с учетом срока его использования или иных экономически обоснованных показателей;</w:t>
      </w:r>
    </w:p>
    <w:p w14:paraId="0E4EFFFE" w14:textId="77777777" w:rsidR="00B40363" w:rsidRPr="001D2951" w:rsidRDefault="00B40363" w:rsidP="00B40363">
      <w:pPr>
        <w:tabs>
          <w:tab w:val="left" w:pos="4820"/>
        </w:tabs>
        <w:spacing w:after="360" w:line="276" w:lineRule="auto"/>
        <w:ind w:firstLine="709"/>
        <w:jc w:val="both"/>
        <w:rPr>
          <w:b/>
          <w:sz w:val="28"/>
          <w:szCs w:val="28"/>
        </w:rPr>
      </w:pPr>
      <w:r w:rsidRPr="001D2951">
        <w:rPr>
          <w:sz w:val="28"/>
          <w:szCs w:val="28"/>
        </w:rPr>
        <w:t>4) на оплату топлива, услуг водоснабжения и водоотведения,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14:paraId="07BF74EA" w14:textId="77777777" w:rsidR="00B40363" w:rsidRPr="001D2951" w:rsidRDefault="00B40363" w:rsidP="00B40363">
      <w:pPr>
        <w:tabs>
          <w:tab w:val="left" w:pos="4820"/>
        </w:tabs>
        <w:spacing w:after="360" w:line="276" w:lineRule="auto"/>
        <w:ind w:firstLine="709"/>
        <w:jc w:val="both"/>
        <w:rPr>
          <w:b/>
          <w:sz w:val="28"/>
          <w:szCs w:val="28"/>
        </w:rPr>
      </w:pPr>
      <w:r w:rsidRPr="001D2951">
        <w:rPr>
          <w:sz w:val="28"/>
          <w:szCs w:val="28"/>
        </w:rPr>
        <w:t>5) на приобретение работ и услуг производственного характера, выполняемых сторонними организациями.</w:t>
      </w:r>
    </w:p>
    <w:p w14:paraId="56F4ECFA" w14:textId="77777777" w:rsidR="00B40363" w:rsidRPr="001D2951" w:rsidRDefault="00B40363" w:rsidP="00B40363">
      <w:pPr>
        <w:tabs>
          <w:tab w:val="left" w:pos="4820"/>
        </w:tabs>
        <w:spacing w:after="360" w:line="276" w:lineRule="auto"/>
        <w:ind w:firstLine="709"/>
        <w:jc w:val="both"/>
        <w:rPr>
          <w:sz w:val="28"/>
          <w:szCs w:val="28"/>
        </w:rPr>
      </w:pPr>
      <w:r w:rsidRPr="001D2951">
        <w:rPr>
          <w:sz w:val="28"/>
          <w:szCs w:val="28"/>
        </w:rPr>
        <w:t>К работам (услугам) производственного характера относятся выполнение отдельных операций по производству (изготовлению) продукции,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14:paraId="0D3426F6" w14:textId="77777777" w:rsidR="00545EF9" w:rsidRPr="001D2951" w:rsidRDefault="00AA6EEC" w:rsidP="00B40363">
      <w:pPr>
        <w:spacing w:after="360" w:line="276" w:lineRule="auto"/>
        <w:ind w:firstLine="709"/>
        <w:jc w:val="both"/>
        <w:rPr>
          <w:sz w:val="28"/>
          <w:szCs w:val="28"/>
        </w:rPr>
      </w:pPr>
      <w:hyperlink r:id="rId327" w:history="1">
        <w:r w:rsidR="00B40363" w:rsidRPr="001D2951">
          <w:rPr>
            <w:i/>
            <w:color w:val="0000FF"/>
            <w:sz w:val="28"/>
            <w:szCs w:val="28"/>
            <w:u w:val="single"/>
            <w:lang w:eastAsia="en-US"/>
          </w:rPr>
          <w:t>(Подпункт 72.2.1 пункта 72.2 статьи 72 изложен в новой редакции в соответствии с Законом от 04.05.2020 № 144-IIНС)</w:t>
        </w:r>
      </w:hyperlink>
    </w:p>
    <w:p w14:paraId="24C773AD" w14:textId="77777777" w:rsidR="00545EF9" w:rsidRPr="001D2951" w:rsidRDefault="00545EF9" w:rsidP="006811D0">
      <w:pPr>
        <w:spacing w:after="360" w:line="276" w:lineRule="auto"/>
        <w:ind w:firstLine="709"/>
        <w:jc w:val="both"/>
        <w:rPr>
          <w:sz w:val="28"/>
          <w:szCs w:val="28"/>
        </w:rPr>
      </w:pPr>
      <w:r w:rsidRPr="001D2951">
        <w:rPr>
          <w:sz w:val="28"/>
          <w:szCs w:val="28"/>
        </w:rPr>
        <w:t>72.2.2. сумма фактически выплаченной заработной платы в отчетном периоде (в т</w:t>
      </w:r>
      <w:r w:rsidR="005064D3" w:rsidRPr="001D2951">
        <w:rPr>
          <w:sz w:val="28"/>
          <w:szCs w:val="28"/>
        </w:rPr>
        <w:t>ом числе</w:t>
      </w:r>
      <w:r w:rsidRPr="001D2951">
        <w:rPr>
          <w:sz w:val="28"/>
          <w:szCs w:val="28"/>
        </w:rPr>
        <w:t xml:space="preserve"> по контрактам, трудовым договорам, договорам подряда и другим гражданско-правовым договорам); </w:t>
      </w:r>
    </w:p>
    <w:p w14:paraId="12AD7231" w14:textId="14E8C854" w:rsidR="00AF71E4" w:rsidRPr="001D2951" w:rsidRDefault="00083C11" w:rsidP="006811D0">
      <w:pPr>
        <w:tabs>
          <w:tab w:val="left" w:pos="798"/>
        </w:tabs>
        <w:spacing w:after="360" w:line="276" w:lineRule="auto"/>
        <w:ind w:firstLine="709"/>
        <w:jc w:val="both"/>
        <w:rPr>
          <w:sz w:val="28"/>
          <w:szCs w:val="28"/>
        </w:rPr>
      </w:pPr>
      <w:r w:rsidRPr="001D2951">
        <w:rPr>
          <w:bCs/>
          <w:sz w:val="28"/>
          <w:szCs w:val="28"/>
        </w:rPr>
        <w:t xml:space="preserve">72.2.3. расчеты с бюджетами бюджетной системы Донецкой Народной Республики (в том числе суммы единого взноса на общеобязательное </w:t>
      </w:r>
      <w:r w:rsidRPr="001D2951">
        <w:rPr>
          <w:bCs/>
          <w:sz w:val="28"/>
          <w:szCs w:val="28"/>
        </w:rPr>
        <w:lastRenderedPageBreak/>
        <w:t>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подоходного налога с доходов физических лиц, осуществляющих независимую профессиональную деятельность, сельскохозяйственного налога);</w:t>
      </w:r>
    </w:p>
    <w:p w14:paraId="23027A13" w14:textId="1F36035E" w:rsidR="00336D4D" w:rsidRPr="001D2951" w:rsidRDefault="00336D4D" w:rsidP="006811D0">
      <w:pPr>
        <w:spacing w:after="360" w:line="276" w:lineRule="auto"/>
        <w:ind w:firstLine="709"/>
        <w:jc w:val="both"/>
        <w:rPr>
          <w:sz w:val="28"/>
          <w:szCs w:val="28"/>
        </w:rPr>
      </w:pPr>
      <w:r w:rsidRPr="001D2951">
        <w:rPr>
          <w:i/>
          <w:sz w:val="28"/>
          <w:szCs w:val="28"/>
        </w:rPr>
        <w:t xml:space="preserve">(Пункт 72.2.3. статьи 72 </w:t>
      </w:r>
      <w:r w:rsidR="00AF71E4" w:rsidRPr="001D2951">
        <w:rPr>
          <w:i/>
          <w:sz w:val="28"/>
          <w:szCs w:val="28"/>
        </w:rPr>
        <w:t>в</w:t>
      </w:r>
      <w:r w:rsidRPr="001D2951">
        <w:rPr>
          <w:i/>
          <w:sz w:val="28"/>
          <w:szCs w:val="28"/>
        </w:rPr>
        <w:t xml:space="preserve"> редакции Законо</w:t>
      </w:r>
      <w:r w:rsidR="00AF71E4" w:rsidRPr="001D2951">
        <w:rPr>
          <w:i/>
          <w:sz w:val="28"/>
          <w:szCs w:val="28"/>
        </w:rPr>
        <w:t>в</w:t>
      </w:r>
      <w:r w:rsidRPr="001D2951">
        <w:rPr>
          <w:i/>
          <w:sz w:val="28"/>
          <w:szCs w:val="28"/>
        </w:rPr>
        <w:t xml:space="preserve"> </w:t>
      </w:r>
      <w:hyperlink r:id="rId328" w:history="1">
        <w:r w:rsidRPr="001D2951">
          <w:rPr>
            <w:rStyle w:val="ac"/>
            <w:i/>
            <w:sz w:val="28"/>
            <w:szCs w:val="28"/>
          </w:rPr>
          <w:t>от 29.01.2016 № 101-IНС</w:t>
        </w:r>
      </w:hyperlink>
      <w:r w:rsidR="00AF71E4" w:rsidRPr="001D2951">
        <w:rPr>
          <w:i/>
          <w:sz w:val="28"/>
          <w:szCs w:val="28"/>
        </w:rPr>
        <w:t xml:space="preserve">, </w:t>
      </w:r>
      <w:hyperlink r:id="rId329" w:history="1">
        <w:r w:rsidR="00AF71E4" w:rsidRPr="001D2951">
          <w:rPr>
            <w:rStyle w:val="ac"/>
            <w:i/>
            <w:sz w:val="28"/>
            <w:szCs w:val="28"/>
          </w:rPr>
          <w:t>от 30.04.2016 № 131-IНС</w:t>
        </w:r>
      </w:hyperlink>
      <w:r w:rsidR="00083C11" w:rsidRPr="001D2951">
        <w:rPr>
          <w:rStyle w:val="ac"/>
          <w:i/>
          <w:sz w:val="28"/>
          <w:szCs w:val="28"/>
        </w:rPr>
        <w:t xml:space="preserve">, </w:t>
      </w:r>
      <w:hyperlink r:id="rId330" w:history="1">
        <w:r w:rsidR="00083C11" w:rsidRPr="001D2951">
          <w:rPr>
            <w:rStyle w:val="ac"/>
            <w:i/>
            <w:sz w:val="28"/>
            <w:szCs w:val="28"/>
          </w:rPr>
          <w:t>от 05.03.2021 № 249-IIНС</w:t>
        </w:r>
      </w:hyperlink>
      <w:r w:rsidRPr="001D2951">
        <w:rPr>
          <w:i/>
          <w:sz w:val="28"/>
          <w:szCs w:val="28"/>
        </w:rPr>
        <w:t>)</w:t>
      </w:r>
    </w:p>
    <w:p w14:paraId="3111EE30" w14:textId="77777777" w:rsidR="00B40363" w:rsidRPr="001D2951" w:rsidRDefault="00B40363" w:rsidP="00B40363">
      <w:pPr>
        <w:tabs>
          <w:tab w:val="left" w:pos="4820"/>
        </w:tabs>
        <w:spacing w:after="360" w:line="276" w:lineRule="auto"/>
        <w:ind w:firstLine="709"/>
        <w:jc w:val="both"/>
        <w:rPr>
          <w:sz w:val="28"/>
          <w:szCs w:val="28"/>
        </w:rPr>
      </w:pPr>
      <w:r w:rsidRPr="001D2951">
        <w:rPr>
          <w:sz w:val="28"/>
          <w:szCs w:val="28"/>
        </w:rPr>
        <w:t>72.2.4. расходы на оплату коммунальных услуг, в том числе: электроэнергии, газа, услуг водоснабжения и водоотведения, горячего водо-, теплоснабжения;</w:t>
      </w:r>
    </w:p>
    <w:p w14:paraId="17EB85A0" w14:textId="77777777" w:rsidR="00E13D98" w:rsidRPr="001D2951" w:rsidRDefault="00AA6EEC" w:rsidP="00B40363">
      <w:pPr>
        <w:spacing w:after="360" w:line="276" w:lineRule="auto"/>
        <w:ind w:firstLine="709"/>
        <w:jc w:val="both"/>
        <w:rPr>
          <w:sz w:val="28"/>
          <w:szCs w:val="28"/>
        </w:rPr>
      </w:pPr>
      <w:hyperlink r:id="rId331" w:history="1">
        <w:r w:rsidR="00B40363" w:rsidRPr="001D2951">
          <w:rPr>
            <w:i/>
            <w:color w:val="0000FF"/>
            <w:sz w:val="28"/>
            <w:szCs w:val="28"/>
            <w:u w:val="single"/>
            <w:lang w:eastAsia="en-US"/>
          </w:rPr>
          <w:t>(Подпункт 72.2.4 пункта 72.2 статьи 72 изложен в новой редакции в соответствии с Законом от 04.05.2020 № 144-IIНС)</w:t>
        </w:r>
      </w:hyperlink>
    </w:p>
    <w:p w14:paraId="41720AF7" w14:textId="77777777" w:rsidR="00B40363" w:rsidRPr="001D2951" w:rsidRDefault="00B40363" w:rsidP="00B40363">
      <w:pPr>
        <w:tabs>
          <w:tab w:val="left" w:pos="4820"/>
        </w:tabs>
        <w:spacing w:after="360" w:line="276" w:lineRule="auto"/>
        <w:ind w:firstLine="709"/>
        <w:jc w:val="both"/>
        <w:rPr>
          <w:sz w:val="28"/>
          <w:szCs w:val="28"/>
        </w:rPr>
      </w:pPr>
      <w:r w:rsidRPr="001D2951">
        <w:rPr>
          <w:sz w:val="28"/>
          <w:szCs w:val="28"/>
        </w:rPr>
        <w:t>72.2.5. расходы на оплату услуг связи;</w:t>
      </w:r>
    </w:p>
    <w:p w14:paraId="4F1B7647" w14:textId="77777777" w:rsidR="00E13D98" w:rsidRPr="001D2951" w:rsidRDefault="00AA6EEC" w:rsidP="00B40363">
      <w:pPr>
        <w:spacing w:after="360" w:line="276" w:lineRule="auto"/>
        <w:ind w:firstLine="709"/>
        <w:jc w:val="both"/>
        <w:rPr>
          <w:sz w:val="28"/>
          <w:szCs w:val="28"/>
        </w:rPr>
      </w:pPr>
      <w:hyperlink r:id="rId332" w:history="1">
        <w:r w:rsidR="00B40363" w:rsidRPr="001D2951">
          <w:rPr>
            <w:i/>
            <w:color w:val="0000FF"/>
            <w:sz w:val="28"/>
            <w:szCs w:val="28"/>
            <w:u w:val="single"/>
            <w:lang w:eastAsia="en-US"/>
          </w:rPr>
          <w:t>(Подпункт 72.2.5 пункта 72.2 статьи 72 изложен в новой редакции в соответствии с Законом от 04.05.2020 № 144-IIНС)</w:t>
        </w:r>
      </w:hyperlink>
    </w:p>
    <w:p w14:paraId="6B9565BF" w14:textId="77777777" w:rsidR="00545EF9" w:rsidRPr="001D2951" w:rsidRDefault="00571F24" w:rsidP="006811D0">
      <w:pPr>
        <w:spacing w:after="360" w:line="276" w:lineRule="auto"/>
        <w:ind w:firstLine="709"/>
        <w:jc w:val="both"/>
        <w:rPr>
          <w:sz w:val="28"/>
          <w:szCs w:val="28"/>
        </w:rPr>
      </w:pPr>
      <w:r w:rsidRPr="001D2951">
        <w:rPr>
          <w:sz w:val="28"/>
          <w:szCs w:val="28"/>
        </w:rPr>
        <w:t>72.2.</w:t>
      </w:r>
      <w:r w:rsidR="00E13D98" w:rsidRPr="001D2951">
        <w:rPr>
          <w:sz w:val="28"/>
          <w:szCs w:val="28"/>
        </w:rPr>
        <w:t>6</w:t>
      </w:r>
      <w:r w:rsidR="00DE7A24" w:rsidRPr="001D2951">
        <w:rPr>
          <w:sz w:val="28"/>
          <w:szCs w:val="28"/>
        </w:rPr>
        <w:t>. </w:t>
      </w:r>
      <w:r w:rsidR="00545EF9" w:rsidRPr="001D2951">
        <w:rPr>
          <w:sz w:val="28"/>
          <w:szCs w:val="28"/>
        </w:rPr>
        <w:t>расходы</w:t>
      </w:r>
      <w:r w:rsidR="00DE7A24" w:rsidRPr="001D2951">
        <w:rPr>
          <w:sz w:val="28"/>
          <w:szCs w:val="28"/>
        </w:rPr>
        <w:t>,</w:t>
      </w:r>
      <w:r w:rsidR="00545EF9" w:rsidRPr="001D2951">
        <w:rPr>
          <w:sz w:val="28"/>
          <w:szCs w:val="28"/>
        </w:rPr>
        <w:t xml:space="preserve"> связанные с приобретением товаров, работ, услуг в рамках бюджетных программ Республики;</w:t>
      </w:r>
    </w:p>
    <w:p w14:paraId="5D6D3610" w14:textId="77777777" w:rsidR="00545EF9" w:rsidRPr="001D2951" w:rsidRDefault="00545EF9" w:rsidP="006811D0">
      <w:pPr>
        <w:spacing w:after="360" w:line="276" w:lineRule="auto"/>
        <w:ind w:firstLine="709"/>
        <w:jc w:val="both"/>
        <w:rPr>
          <w:sz w:val="28"/>
          <w:szCs w:val="28"/>
        </w:rPr>
      </w:pPr>
      <w:r w:rsidRPr="001D2951">
        <w:rPr>
          <w:sz w:val="28"/>
          <w:szCs w:val="28"/>
        </w:rPr>
        <w:t>72.2.</w:t>
      </w:r>
      <w:r w:rsidR="00E13D98" w:rsidRPr="001D2951">
        <w:rPr>
          <w:sz w:val="28"/>
          <w:szCs w:val="28"/>
        </w:rPr>
        <w:t>7</w:t>
      </w:r>
      <w:r w:rsidR="00DE7A24" w:rsidRPr="001D2951">
        <w:rPr>
          <w:sz w:val="28"/>
          <w:szCs w:val="28"/>
        </w:rPr>
        <w:t>. </w:t>
      </w:r>
      <w:r w:rsidRPr="001D2951">
        <w:rPr>
          <w:sz w:val="28"/>
          <w:szCs w:val="28"/>
        </w:rPr>
        <w:t>расходы, связанные с приобретением горюче-смазочных материалов, списание которых подтверждено документально;</w:t>
      </w:r>
    </w:p>
    <w:p w14:paraId="41BFF062" w14:textId="77777777" w:rsidR="00EC73DA" w:rsidRPr="001D2951" w:rsidRDefault="00EC73DA" w:rsidP="00EC73DA">
      <w:pPr>
        <w:shd w:val="clear" w:color="auto" w:fill="FFFFFF"/>
        <w:spacing w:after="360" w:line="276" w:lineRule="auto"/>
        <w:ind w:firstLine="709"/>
        <w:jc w:val="both"/>
        <w:textAlignment w:val="baseline"/>
        <w:rPr>
          <w:rFonts w:eastAsiaTheme="minorEastAsia"/>
          <w:color w:val="000000" w:themeColor="text1"/>
          <w:sz w:val="28"/>
          <w:szCs w:val="28"/>
        </w:rPr>
      </w:pPr>
      <w:r w:rsidRPr="001D2951">
        <w:rPr>
          <w:rFonts w:eastAsia="Calibri"/>
          <w:color w:val="000000" w:themeColor="text1"/>
          <w:sz w:val="28"/>
          <w:szCs w:val="28"/>
        </w:rPr>
        <w:t>72.2.8. арендные, лизинговые платежи за арендуемое или принятое в финансовую аренду (лизинг) имущество, а также расходы, связанные с приобретением и содержанием</w:t>
      </w:r>
      <w:r w:rsidRPr="001D2951">
        <w:rPr>
          <w:rFonts w:eastAsiaTheme="minorEastAsia"/>
          <w:color w:val="000000" w:themeColor="text1"/>
          <w:sz w:val="20"/>
          <w:szCs w:val="20"/>
        </w:rPr>
        <w:t xml:space="preserve"> </w:t>
      </w:r>
      <w:r w:rsidRPr="001D2951">
        <w:rPr>
          <w:rFonts w:eastAsia="Calibri"/>
          <w:color w:val="000000" w:themeColor="text1"/>
          <w:sz w:val="28"/>
          <w:szCs w:val="28"/>
        </w:rPr>
        <w:t>имущества, переданного в аренду, финансовую аренду (лизинг). В случае, если имущество, полученное по договору аренды или по договору финансовой аренды (лизинга), отражается у арендатора, лизингополучателя, расходами, учитываемыми в соответствии с настоящим подпунктом, признаются:</w:t>
      </w:r>
    </w:p>
    <w:p w14:paraId="7B75C101" w14:textId="77777777" w:rsidR="00EC73DA" w:rsidRPr="001D2951" w:rsidRDefault="00EC73DA" w:rsidP="00EC73DA">
      <w:pPr>
        <w:shd w:val="clear" w:color="auto" w:fill="FFFFFF"/>
        <w:spacing w:after="360" w:line="276" w:lineRule="auto"/>
        <w:ind w:firstLine="709"/>
        <w:jc w:val="both"/>
        <w:textAlignment w:val="baseline"/>
        <w:rPr>
          <w:rFonts w:eastAsiaTheme="minorEastAsia"/>
          <w:color w:val="000000" w:themeColor="text1"/>
          <w:sz w:val="28"/>
          <w:szCs w:val="28"/>
        </w:rPr>
      </w:pPr>
      <w:r w:rsidRPr="001D2951">
        <w:rPr>
          <w:rFonts w:eastAsia="Calibri"/>
          <w:color w:val="000000" w:themeColor="text1"/>
          <w:sz w:val="28"/>
          <w:szCs w:val="28"/>
        </w:rPr>
        <w:t>1) у арендатора, лизингополучателя – арендные, лизинговые платежи за вычетом суммы амортизации по указанному имуществу, начисленной в соответствии с пунктом 77.10 статьи 77 настоящего Закона;</w:t>
      </w:r>
    </w:p>
    <w:p w14:paraId="6F7A48A8" w14:textId="77777777" w:rsidR="00EC73DA" w:rsidRPr="001D2951" w:rsidRDefault="00EC73DA" w:rsidP="00EC73DA">
      <w:pPr>
        <w:shd w:val="clear" w:color="auto" w:fill="FFFFFF"/>
        <w:spacing w:after="360" w:line="276" w:lineRule="auto"/>
        <w:ind w:firstLine="709"/>
        <w:jc w:val="both"/>
        <w:textAlignment w:val="baseline"/>
        <w:rPr>
          <w:rFonts w:eastAsia="Calibri"/>
          <w:color w:val="000000" w:themeColor="text1"/>
          <w:sz w:val="28"/>
          <w:szCs w:val="28"/>
        </w:rPr>
      </w:pPr>
      <w:r w:rsidRPr="001D2951">
        <w:rPr>
          <w:rFonts w:eastAsia="Calibri"/>
          <w:color w:val="000000" w:themeColor="text1"/>
          <w:sz w:val="28"/>
          <w:szCs w:val="28"/>
        </w:rPr>
        <w:lastRenderedPageBreak/>
        <w:t>2) у арендодателя, лизингодателя – расходы на приобретение имущества, переданного в аренду, финансовую аренду (лизинг).</w:t>
      </w:r>
      <w:r w:rsidRPr="001D2951">
        <w:rPr>
          <w:rFonts w:eastAsiaTheme="minorEastAsia"/>
          <w:color w:val="000000" w:themeColor="text1"/>
          <w:sz w:val="20"/>
          <w:szCs w:val="20"/>
        </w:rPr>
        <w:t xml:space="preserve"> </w:t>
      </w:r>
      <w:r w:rsidRPr="001D2951">
        <w:rPr>
          <w:rFonts w:eastAsia="Calibri"/>
          <w:color w:val="000000" w:themeColor="text1"/>
          <w:sz w:val="28"/>
          <w:szCs w:val="28"/>
        </w:rPr>
        <w:t>При этом указанные расходы учитываются в сумме, пропорциональной сумме арендных, лизинговых платежей;</w:t>
      </w:r>
    </w:p>
    <w:p w14:paraId="41425AA1" w14:textId="77777777" w:rsidR="00545EF9" w:rsidRPr="001D2951" w:rsidRDefault="00AA6EEC" w:rsidP="00EC73DA">
      <w:pPr>
        <w:spacing w:after="360" w:line="276" w:lineRule="auto"/>
        <w:ind w:firstLine="709"/>
        <w:jc w:val="both"/>
        <w:rPr>
          <w:sz w:val="28"/>
          <w:szCs w:val="28"/>
        </w:rPr>
      </w:pPr>
      <w:hyperlink r:id="rId333" w:history="1">
        <w:r w:rsidR="00EC73DA" w:rsidRPr="001D2951">
          <w:rPr>
            <w:i/>
            <w:color w:val="0000FF"/>
            <w:sz w:val="28"/>
            <w:szCs w:val="28"/>
            <w:u w:val="single"/>
            <w:lang w:eastAsia="en-US"/>
          </w:rPr>
          <w:t>(Подпункт 72.2.8 пункта 72.2 статьи 72 изложен в новой редакции в соответствии с Законом от 24.04.2020 № 133-IIНС)</w:t>
        </w:r>
      </w:hyperlink>
      <w:r w:rsidR="00545EF9" w:rsidRPr="001D2951">
        <w:rPr>
          <w:sz w:val="28"/>
          <w:szCs w:val="28"/>
        </w:rPr>
        <w:t xml:space="preserve"> </w:t>
      </w:r>
    </w:p>
    <w:p w14:paraId="299BA73C" w14:textId="77777777" w:rsidR="00545EF9" w:rsidRPr="001D2951" w:rsidRDefault="00545EF9" w:rsidP="006811D0">
      <w:pPr>
        <w:spacing w:after="360" w:line="276" w:lineRule="auto"/>
        <w:ind w:firstLine="709"/>
        <w:jc w:val="both"/>
        <w:rPr>
          <w:sz w:val="28"/>
          <w:szCs w:val="28"/>
        </w:rPr>
      </w:pPr>
      <w:r w:rsidRPr="001D2951">
        <w:rPr>
          <w:sz w:val="28"/>
          <w:szCs w:val="28"/>
        </w:rPr>
        <w:t>72.2.</w:t>
      </w:r>
      <w:r w:rsidR="00E13D98" w:rsidRPr="001D2951">
        <w:rPr>
          <w:sz w:val="28"/>
          <w:szCs w:val="28"/>
        </w:rPr>
        <w:t>9</w:t>
      </w:r>
      <w:r w:rsidRPr="001D2951">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14:paraId="536B6CFB" w14:textId="77777777" w:rsidR="003641F2" w:rsidRPr="001D2951" w:rsidRDefault="003641F2" w:rsidP="003641F2">
      <w:pPr>
        <w:spacing w:after="360" w:line="276" w:lineRule="auto"/>
        <w:ind w:firstLine="709"/>
        <w:jc w:val="both"/>
        <w:rPr>
          <w:bCs/>
          <w:sz w:val="28"/>
          <w:szCs w:val="28"/>
        </w:rPr>
      </w:pPr>
      <w:r w:rsidRPr="001D2951">
        <w:rPr>
          <w:bCs/>
          <w:sz w:val="28"/>
          <w:szCs w:val="28"/>
        </w:rPr>
        <w:t>72.2.10. расходы, связанные с приобретением малоценных и быстроизнашивающихся предметов, заменой расходных материалов на объекте основных средств (в том числе полученных в пользование), которые относятся к себестоимости изготовленных и реализованных товаров, выполненных работ, предоставленных услуг;</w:t>
      </w:r>
    </w:p>
    <w:p w14:paraId="5B40BE43" w14:textId="77777777" w:rsidR="00545EF9" w:rsidRPr="001D2951" w:rsidRDefault="00AA6EEC" w:rsidP="003641F2">
      <w:pPr>
        <w:spacing w:after="360" w:line="276" w:lineRule="auto"/>
        <w:ind w:firstLine="709"/>
        <w:jc w:val="both"/>
        <w:rPr>
          <w:sz w:val="28"/>
          <w:szCs w:val="28"/>
        </w:rPr>
      </w:pPr>
      <w:hyperlink r:id="rId334" w:history="1">
        <w:r w:rsidR="003641F2" w:rsidRPr="001D2951">
          <w:rPr>
            <w:bCs/>
            <w:i/>
            <w:color w:val="0000FF"/>
            <w:sz w:val="28"/>
            <w:szCs w:val="28"/>
            <w:u w:val="single"/>
          </w:rPr>
          <w:t>(Подпункт 72.2.10 пункта 72.2 статьи 72 изложен в новой редакции в соответствии с Законом от 03.08.2018 № 247-IНС)</w:t>
        </w:r>
      </w:hyperlink>
    </w:p>
    <w:p w14:paraId="5DCFEB73" w14:textId="77777777" w:rsidR="00545EF9" w:rsidRPr="001D2951" w:rsidRDefault="00545EF9" w:rsidP="006811D0">
      <w:pPr>
        <w:spacing w:after="360" w:line="276" w:lineRule="auto"/>
        <w:ind w:firstLine="709"/>
        <w:jc w:val="both"/>
        <w:rPr>
          <w:sz w:val="28"/>
          <w:szCs w:val="28"/>
        </w:rPr>
      </w:pPr>
      <w:r w:rsidRPr="001D2951">
        <w:rPr>
          <w:sz w:val="28"/>
          <w:szCs w:val="28"/>
        </w:rPr>
        <w:t>72.2.1</w:t>
      </w:r>
      <w:r w:rsidR="00E13D98" w:rsidRPr="001D2951">
        <w:rPr>
          <w:sz w:val="28"/>
          <w:szCs w:val="28"/>
        </w:rPr>
        <w:t>1</w:t>
      </w:r>
      <w:r w:rsidRPr="001D2951">
        <w:rPr>
          <w:sz w:val="28"/>
          <w:szCs w:val="28"/>
        </w:rPr>
        <w:t>. командировочные расходы, которые включают в себя:</w:t>
      </w:r>
    </w:p>
    <w:p w14:paraId="0C889630" w14:textId="77777777" w:rsidR="00545EF9" w:rsidRPr="001D2951" w:rsidRDefault="00DE7A24" w:rsidP="006811D0">
      <w:pPr>
        <w:spacing w:after="360" w:line="276" w:lineRule="auto"/>
        <w:ind w:firstLine="709"/>
        <w:jc w:val="both"/>
        <w:rPr>
          <w:sz w:val="28"/>
          <w:szCs w:val="28"/>
        </w:rPr>
      </w:pPr>
      <w:r w:rsidRPr="001D2951">
        <w:rPr>
          <w:sz w:val="28"/>
          <w:szCs w:val="28"/>
        </w:rPr>
        <w:t>а) </w:t>
      </w:r>
      <w:r w:rsidR="00545EF9" w:rsidRPr="001D2951">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14:paraId="6EF66921" w14:textId="77777777" w:rsidR="00545EF9" w:rsidRPr="001D2951" w:rsidRDefault="00545EF9" w:rsidP="006811D0">
      <w:pPr>
        <w:spacing w:after="360" w:line="276" w:lineRule="auto"/>
        <w:ind w:firstLine="709"/>
        <w:jc w:val="both"/>
        <w:rPr>
          <w:sz w:val="28"/>
          <w:szCs w:val="28"/>
        </w:rPr>
      </w:pPr>
      <w:r w:rsidRPr="001D2951">
        <w:rPr>
          <w:sz w:val="28"/>
          <w:szCs w:val="28"/>
        </w:rPr>
        <w:t>- суточные расходы в размере</w:t>
      </w:r>
      <w:r w:rsidR="00DE7A24" w:rsidRPr="001D2951">
        <w:rPr>
          <w:sz w:val="28"/>
          <w:szCs w:val="28"/>
        </w:rPr>
        <w:t>,</w:t>
      </w:r>
      <w:r w:rsidRPr="001D2951">
        <w:rPr>
          <w:sz w:val="28"/>
          <w:szCs w:val="28"/>
        </w:rPr>
        <w:t xml:space="preserve"> не превышающем </w:t>
      </w:r>
      <w:r w:rsidR="00E35CEF" w:rsidRPr="001D2951">
        <w:rPr>
          <w:bCs/>
          <w:sz w:val="28"/>
          <w:szCs w:val="28"/>
        </w:rPr>
        <w:t>500</w:t>
      </w:r>
      <w:r w:rsidRPr="001D2951">
        <w:rPr>
          <w:sz w:val="28"/>
          <w:szCs w:val="28"/>
        </w:rPr>
        <w:t xml:space="preserve"> российских рублей на одного сотрудника;</w:t>
      </w:r>
    </w:p>
    <w:p w14:paraId="7E2C11F1" w14:textId="77777777" w:rsidR="00545EF9" w:rsidRPr="001D2951" w:rsidRDefault="00545EF9" w:rsidP="006811D0">
      <w:pPr>
        <w:spacing w:after="360" w:line="276" w:lineRule="auto"/>
        <w:ind w:firstLine="709"/>
        <w:jc w:val="both"/>
        <w:rPr>
          <w:sz w:val="28"/>
          <w:szCs w:val="28"/>
        </w:rPr>
      </w:pPr>
      <w:r w:rsidRPr="001D2951">
        <w:rPr>
          <w:sz w:val="28"/>
          <w:szCs w:val="28"/>
        </w:rPr>
        <w:t>- расходы на проезд,</w:t>
      </w:r>
      <w:r w:rsidR="00DE7A24" w:rsidRPr="001D2951">
        <w:rPr>
          <w:sz w:val="28"/>
          <w:szCs w:val="28"/>
        </w:rPr>
        <w:t xml:space="preserve"> подтвержденные документально;</w:t>
      </w:r>
    </w:p>
    <w:p w14:paraId="7BB94D99" w14:textId="77777777" w:rsidR="00545EF9" w:rsidRPr="001D2951" w:rsidRDefault="00545EF9" w:rsidP="006811D0">
      <w:pPr>
        <w:spacing w:after="360" w:line="276" w:lineRule="auto"/>
        <w:ind w:firstLine="709"/>
        <w:jc w:val="both"/>
        <w:rPr>
          <w:sz w:val="28"/>
          <w:szCs w:val="28"/>
        </w:rPr>
      </w:pPr>
      <w:r w:rsidRPr="001D2951">
        <w:rPr>
          <w:sz w:val="28"/>
          <w:szCs w:val="28"/>
        </w:rPr>
        <w:t xml:space="preserve">- расходы на проживание, подтвержденные документально, но не более </w:t>
      </w:r>
      <w:r w:rsidR="00E35CEF" w:rsidRPr="001D2951">
        <w:rPr>
          <w:bCs/>
          <w:sz w:val="28"/>
          <w:szCs w:val="28"/>
        </w:rPr>
        <w:t>1500</w:t>
      </w:r>
      <w:r w:rsidRPr="001D2951">
        <w:rPr>
          <w:sz w:val="28"/>
          <w:szCs w:val="28"/>
        </w:rPr>
        <w:t xml:space="preserve"> российских рублей (или суммы эквивалентной </w:t>
      </w:r>
      <w:r w:rsidR="00E35CEF" w:rsidRPr="001D2951">
        <w:rPr>
          <w:bCs/>
          <w:sz w:val="28"/>
          <w:szCs w:val="28"/>
        </w:rPr>
        <w:t>1500</w:t>
      </w:r>
      <w:r w:rsidRPr="001D2951">
        <w:rPr>
          <w:sz w:val="28"/>
          <w:szCs w:val="28"/>
        </w:rPr>
        <w:t xml:space="preserve"> российских рублей в ин</w:t>
      </w:r>
      <w:r w:rsidR="00613457" w:rsidRPr="001D2951">
        <w:rPr>
          <w:sz w:val="28"/>
          <w:szCs w:val="28"/>
        </w:rPr>
        <w:t>ых</w:t>
      </w:r>
      <w:r w:rsidRPr="001D2951">
        <w:rPr>
          <w:sz w:val="28"/>
          <w:szCs w:val="28"/>
        </w:rPr>
        <w:t xml:space="preserve"> валют</w:t>
      </w:r>
      <w:r w:rsidR="00613457" w:rsidRPr="001D2951">
        <w:rPr>
          <w:sz w:val="28"/>
          <w:szCs w:val="28"/>
        </w:rPr>
        <w:t>ах</w:t>
      </w:r>
      <w:r w:rsidR="00E73212" w:rsidRPr="001D2951">
        <w:rPr>
          <w:sz w:val="28"/>
          <w:szCs w:val="28"/>
        </w:rPr>
        <w:t xml:space="preserve"> по курсу Центрального Республиканского Банка Донецкой Народной Республики на день оплаты</w:t>
      </w:r>
      <w:r w:rsidRPr="001D2951">
        <w:rPr>
          <w:sz w:val="28"/>
          <w:szCs w:val="28"/>
        </w:rPr>
        <w:t>) в сутки на одного сотрудника;</w:t>
      </w:r>
    </w:p>
    <w:p w14:paraId="0EE2DAF3" w14:textId="791729AB" w:rsidR="00545EF9" w:rsidRPr="001D2951" w:rsidRDefault="00545EF9" w:rsidP="006811D0">
      <w:pPr>
        <w:spacing w:after="360" w:line="276" w:lineRule="auto"/>
        <w:ind w:firstLine="709"/>
        <w:jc w:val="both"/>
        <w:rPr>
          <w:sz w:val="28"/>
          <w:szCs w:val="28"/>
        </w:rPr>
      </w:pPr>
      <w:r w:rsidRPr="001D2951">
        <w:rPr>
          <w:sz w:val="28"/>
          <w:szCs w:val="28"/>
        </w:rPr>
        <w:t xml:space="preserve">б) расходы, понесенные плательщиком в странах, не указанных в </w:t>
      </w:r>
      <w:r w:rsidR="00835F26" w:rsidRPr="001D2951">
        <w:rPr>
          <w:sz w:val="28"/>
          <w:szCs w:val="28"/>
        </w:rPr>
        <w:t>подпункте «а» настоящего подпункта</w:t>
      </w:r>
      <w:r w:rsidRPr="001D2951">
        <w:rPr>
          <w:sz w:val="28"/>
          <w:szCs w:val="28"/>
        </w:rPr>
        <w:t>:</w:t>
      </w:r>
    </w:p>
    <w:p w14:paraId="08A66BB4" w14:textId="6752F2C4" w:rsidR="00835F26" w:rsidRPr="001D2951" w:rsidRDefault="00AA6EEC" w:rsidP="006811D0">
      <w:pPr>
        <w:spacing w:after="360" w:line="276" w:lineRule="auto"/>
        <w:ind w:firstLine="709"/>
        <w:jc w:val="both"/>
        <w:rPr>
          <w:sz w:val="28"/>
          <w:szCs w:val="28"/>
        </w:rPr>
      </w:pPr>
      <w:hyperlink r:id="rId335" w:history="1">
        <w:r w:rsidR="00835F26" w:rsidRPr="001D2951">
          <w:rPr>
            <w:rFonts w:eastAsia="Calibri"/>
            <w:i/>
            <w:iCs/>
            <w:color w:val="0000FF"/>
            <w:sz w:val="28"/>
            <w:szCs w:val="28"/>
            <w:u w:val="single"/>
          </w:rPr>
          <w:t>(Абзац первый подпункта «б» подпункта 72.2.11 пункта 72.2 статьи 72 с изменениями, внесенными в соответствии с Законом от 24.09.2020 № 196-IIНС</w:t>
        </w:r>
      </w:hyperlink>
      <w:r w:rsidR="00835F26" w:rsidRPr="001D2951">
        <w:rPr>
          <w:rFonts w:eastAsia="Calibri"/>
          <w:i/>
          <w:iCs/>
          <w:color w:val="0000FF"/>
          <w:sz w:val="28"/>
          <w:szCs w:val="28"/>
          <w:u w:val="single"/>
        </w:rPr>
        <w:t>)</w:t>
      </w:r>
    </w:p>
    <w:p w14:paraId="2FF65333" w14:textId="77777777" w:rsidR="00545EF9" w:rsidRPr="001D2951" w:rsidRDefault="00545EF9" w:rsidP="006811D0">
      <w:pPr>
        <w:spacing w:after="360" w:line="276" w:lineRule="auto"/>
        <w:ind w:firstLine="709"/>
        <w:jc w:val="both"/>
        <w:rPr>
          <w:sz w:val="28"/>
          <w:szCs w:val="28"/>
        </w:rPr>
      </w:pPr>
      <w:r w:rsidRPr="001D2951">
        <w:rPr>
          <w:sz w:val="28"/>
          <w:szCs w:val="28"/>
        </w:rPr>
        <w:t>- суточные расходы в размере</w:t>
      </w:r>
      <w:r w:rsidR="00DE7A24" w:rsidRPr="001D2951">
        <w:rPr>
          <w:sz w:val="28"/>
          <w:szCs w:val="28"/>
        </w:rPr>
        <w:t>,</w:t>
      </w:r>
      <w:r w:rsidRPr="001D2951">
        <w:rPr>
          <w:sz w:val="28"/>
          <w:szCs w:val="28"/>
        </w:rPr>
        <w:t xml:space="preserve"> не превышающем 2 000 российских рублей (или суммы эквивалентной 2 000 российских рублей </w:t>
      </w:r>
      <w:r w:rsidR="00DE1333" w:rsidRPr="001D2951">
        <w:rPr>
          <w:sz w:val="28"/>
          <w:szCs w:val="28"/>
        </w:rPr>
        <w:t>в иных валютах по курсу Центрального Республиканского Банка Донецкой Народной Республики на день оплаты</w:t>
      </w:r>
      <w:r w:rsidRPr="001D2951">
        <w:rPr>
          <w:sz w:val="28"/>
          <w:szCs w:val="28"/>
        </w:rPr>
        <w:t>) на одного сотрудника;</w:t>
      </w:r>
    </w:p>
    <w:p w14:paraId="17E2AAD7" w14:textId="77777777" w:rsidR="00545EF9" w:rsidRPr="001D2951" w:rsidRDefault="00545EF9" w:rsidP="006811D0">
      <w:pPr>
        <w:spacing w:after="360" w:line="276" w:lineRule="auto"/>
        <w:ind w:firstLine="709"/>
        <w:jc w:val="both"/>
        <w:rPr>
          <w:sz w:val="28"/>
          <w:szCs w:val="28"/>
        </w:rPr>
      </w:pPr>
      <w:r w:rsidRPr="001D2951">
        <w:rPr>
          <w:sz w:val="28"/>
          <w:szCs w:val="28"/>
        </w:rPr>
        <w:t xml:space="preserve">- расходы на проезд, подтвержденные документально; </w:t>
      </w:r>
    </w:p>
    <w:p w14:paraId="6DC0AF61" w14:textId="77777777" w:rsidR="00545EF9" w:rsidRPr="001D2951" w:rsidRDefault="00545EF9" w:rsidP="006811D0">
      <w:pPr>
        <w:spacing w:after="360" w:line="276" w:lineRule="auto"/>
        <w:ind w:firstLine="709"/>
        <w:jc w:val="both"/>
        <w:rPr>
          <w:sz w:val="28"/>
          <w:szCs w:val="28"/>
        </w:rPr>
      </w:pPr>
      <w:r w:rsidRPr="001D2951">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1D2951">
        <w:rPr>
          <w:sz w:val="28"/>
          <w:szCs w:val="28"/>
        </w:rPr>
        <w:t>в иных валютах по курсу Центрального Республиканского Банка Донецкой Народной Республики на день оплаты</w:t>
      </w:r>
      <w:r w:rsidRPr="001D2951">
        <w:rPr>
          <w:sz w:val="28"/>
          <w:szCs w:val="28"/>
        </w:rPr>
        <w:t xml:space="preserve">) в сутки на одного сотрудника; </w:t>
      </w:r>
    </w:p>
    <w:p w14:paraId="1414FBB3" w14:textId="77777777" w:rsidR="00E35CEF" w:rsidRPr="001D2951" w:rsidRDefault="00AA6EEC" w:rsidP="006811D0">
      <w:pPr>
        <w:spacing w:after="360" w:line="276" w:lineRule="auto"/>
        <w:ind w:firstLine="709"/>
        <w:jc w:val="both"/>
        <w:rPr>
          <w:sz w:val="28"/>
          <w:szCs w:val="28"/>
        </w:rPr>
      </w:pPr>
      <w:hyperlink r:id="rId336" w:history="1">
        <w:r w:rsidR="00E35CEF" w:rsidRPr="001D2951">
          <w:rPr>
            <w:bCs/>
            <w:i/>
            <w:color w:val="0000FF"/>
            <w:sz w:val="28"/>
            <w:szCs w:val="28"/>
            <w:u w:val="single"/>
          </w:rPr>
          <w:t>(Подпункт 72.2.11 пункта 72.2 статьи 72 с изменениями, внесенными в соответствии с Законом от 03.08.2018 № 247-IНС)</w:t>
        </w:r>
      </w:hyperlink>
    </w:p>
    <w:p w14:paraId="0408C564" w14:textId="77777777" w:rsidR="005D0189" w:rsidRPr="001D2951" w:rsidRDefault="005D0189" w:rsidP="005D0189">
      <w:pPr>
        <w:spacing w:after="360" w:line="276" w:lineRule="auto"/>
        <w:ind w:firstLine="709"/>
        <w:jc w:val="both"/>
        <w:rPr>
          <w:bCs/>
          <w:sz w:val="28"/>
          <w:szCs w:val="28"/>
        </w:rPr>
      </w:pPr>
      <w:r w:rsidRPr="001D2951">
        <w:rPr>
          <w:bCs/>
          <w:sz w:val="28"/>
          <w:szCs w:val="28"/>
        </w:rPr>
        <w:t>72.2.12. расходы на ремонт основных средств в размере, не превышающем 50 процентов от суммы осуществленных ремонтов в отчетном периоде, кроме:</w:t>
      </w:r>
    </w:p>
    <w:p w14:paraId="5F894C1E" w14:textId="77777777" w:rsidR="005D0189" w:rsidRPr="001D2951" w:rsidRDefault="005D0189" w:rsidP="005D0189">
      <w:pPr>
        <w:spacing w:after="360" w:line="276" w:lineRule="auto"/>
        <w:ind w:firstLine="709"/>
        <w:jc w:val="both"/>
        <w:rPr>
          <w:bCs/>
          <w:sz w:val="28"/>
          <w:szCs w:val="28"/>
        </w:rPr>
      </w:pPr>
      <w:r w:rsidRPr="001D2951">
        <w:rPr>
          <w:bCs/>
          <w:sz w:val="28"/>
          <w:szCs w:val="28"/>
        </w:rPr>
        <w:t>1) субъектов хозяйствования, являющихся плательщиками сельскохозяйственного налога, которые имеют право включать в состав валовых расходов расходы на ремонт техники, машин и оборудования сельскохозяйственного назначения в размере 100 процентов в порядке, установленном пунктом 81.10 статьи 81 настоящего Закона;</w:t>
      </w:r>
    </w:p>
    <w:p w14:paraId="3139FCFB" w14:textId="77777777" w:rsidR="005D0189" w:rsidRPr="001D2951" w:rsidRDefault="005D0189" w:rsidP="005D0189">
      <w:pPr>
        <w:spacing w:after="360" w:line="276" w:lineRule="auto"/>
        <w:ind w:firstLine="709"/>
        <w:jc w:val="both"/>
        <w:rPr>
          <w:bCs/>
          <w:sz w:val="28"/>
          <w:szCs w:val="28"/>
        </w:rPr>
      </w:pPr>
      <w:r w:rsidRPr="001D2951">
        <w:rPr>
          <w:bCs/>
          <w:sz w:val="28"/>
          <w:szCs w:val="28"/>
        </w:rPr>
        <w:t>2) предприятий жилищно-коммунальной сферы и иных налогоплательщиков, находящихся в государственной или муниципальной собственности, которые имеют право включать указанные суммы в состав валовых расходов в размере 100 процентов);</w:t>
      </w:r>
    </w:p>
    <w:p w14:paraId="18AAFA1C" w14:textId="77777777" w:rsidR="0025227A" w:rsidRPr="001D2951" w:rsidRDefault="0025227A" w:rsidP="0025227A">
      <w:pPr>
        <w:shd w:val="clear" w:color="auto" w:fill="FFFFFF"/>
        <w:tabs>
          <w:tab w:val="left" w:pos="930"/>
        </w:tabs>
        <w:spacing w:after="360" w:line="276" w:lineRule="auto"/>
        <w:ind w:firstLine="709"/>
        <w:jc w:val="both"/>
        <w:rPr>
          <w:rFonts w:eastAsia="Calibri"/>
          <w:bCs/>
          <w:sz w:val="28"/>
          <w:szCs w:val="28"/>
        </w:rPr>
      </w:pPr>
      <w:r w:rsidRPr="001D2951">
        <w:rPr>
          <w:rFonts w:eastAsia="Calibri"/>
          <w:sz w:val="28"/>
          <w:szCs w:val="28"/>
        </w:rPr>
        <w:t>3) </w:t>
      </w:r>
      <w:r w:rsidRPr="001D2951">
        <w:rPr>
          <w:rFonts w:eastAsia="Calibri"/>
          <w:bCs/>
          <w:sz w:val="28"/>
          <w:szCs w:val="28"/>
        </w:rPr>
        <w:t>субъектов хозяйствования, осуществляющих деятельность исключительно в сфере обращения с твердыми бытовыми отходами, которые имеют право включать указанные суммы в состав валовых расходов в размере 100 процентов;</w:t>
      </w:r>
    </w:p>
    <w:p w14:paraId="7249BE3D" w14:textId="77777777" w:rsidR="0025227A" w:rsidRPr="001D2951" w:rsidRDefault="00AA6EEC" w:rsidP="0025227A">
      <w:pPr>
        <w:spacing w:after="360" w:line="276" w:lineRule="auto"/>
        <w:ind w:firstLine="709"/>
        <w:jc w:val="both"/>
        <w:rPr>
          <w:bCs/>
          <w:sz w:val="28"/>
          <w:szCs w:val="28"/>
        </w:rPr>
      </w:pPr>
      <w:hyperlink r:id="rId337" w:history="1">
        <w:r w:rsidR="0025227A" w:rsidRPr="001D2951">
          <w:rPr>
            <w:bCs/>
            <w:i/>
            <w:color w:val="0000FF"/>
            <w:sz w:val="28"/>
            <w:szCs w:val="28"/>
            <w:u w:val="single"/>
          </w:rPr>
          <w:t xml:space="preserve">(Подпункт 3 подпункта 72.2.12 пункта 72.2 статьи 72 </w:t>
        </w:r>
        <w:proofErr w:type="gramStart"/>
        <w:r w:rsidR="0025227A" w:rsidRPr="001D2951">
          <w:rPr>
            <w:bCs/>
            <w:i/>
            <w:color w:val="0000FF"/>
            <w:sz w:val="28"/>
            <w:szCs w:val="28"/>
            <w:u w:val="single"/>
          </w:rPr>
          <w:t>введен  Законом</w:t>
        </w:r>
        <w:proofErr w:type="gramEnd"/>
        <w:r w:rsidR="0025227A" w:rsidRPr="001D2951">
          <w:rPr>
            <w:bCs/>
            <w:i/>
            <w:color w:val="0000FF"/>
            <w:sz w:val="28"/>
            <w:szCs w:val="28"/>
            <w:u w:val="single"/>
          </w:rPr>
          <w:t xml:space="preserve"> от 27.12.2019 № 83-IIНС)</w:t>
        </w:r>
      </w:hyperlink>
    </w:p>
    <w:p w14:paraId="12142199" w14:textId="77777777" w:rsidR="00545EF9" w:rsidRPr="001D2951" w:rsidRDefault="00AA6EEC" w:rsidP="005D0189">
      <w:pPr>
        <w:spacing w:after="360" w:line="276" w:lineRule="auto"/>
        <w:ind w:firstLine="709"/>
        <w:jc w:val="both"/>
        <w:rPr>
          <w:sz w:val="28"/>
          <w:szCs w:val="28"/>
        </w:rPr>
      </w:pPr>
      <w:hyperlink r:id="rId338" w:history="1">
        <w:r w:rsidR="005D0189" w:rsidRPr="001D2951">
          <w:rPr>
            <w:bCs/>
            <w:i/>
            <w:color w:val="0000FF"/>
            <w:sz w:val="28"/>
            <w:szCs w:val="28"/>
            <w:u w:val="single"/>
          </w:rPr>
          <w:t>(Подпункт 72.2.12 пункта 72.2 статьи 72 изложен в новой редакции в соответствии с Законом от 03.08.2018 № 247-IНС)</w:t>
        </w:r>
      </w:hyperlink>
    </w:p>
    <w:p w14:paraId="2959B2BD" w14:textId="77777777" w:rsidR="00336D4D" w:rsidRPr="001D2951" w:rsidRDefault="00AA6EEC" w:rsidP="006811D0">
      <w:pPr>
        <w:spacing w:after="360" w:line="276" w:lineRule="auto"/>
        <w:ind w:firstLine="709"/>
        <w:jc w:val="both"/>
        <w:rPr>
          <w:rStyle w:val="ac"/>
          <w:i/>
          <w:sz w:val="28"/>
          <w:szCs w:val="28"/>
        </w:rPr>
      </w:pPr>
      <w:hyperlink r:id="rId339" w:history="1">
        <w:r w:rsidR="00336D4D" w:rsidRPr="001D2951">
          <w:rPr>
            <w:rStyle w:val="ac"/>
            <w:i/>
            <w:sz w:val="28"/>
            <w:szCs w:val="28"/>
          </w:rPr>
          <w:t>(В подпункт 72.2.12. пункта 72.2. статьи 72 внесены изменения в соответствии</w:t>
        </w:r>
        <w:r w:rsidR="00336D4D" w:rsidRPr="001D2951">
          <w:rPr>
            <w:rStyle w:val="ac"/>
            <w:sz w:val="28"/>
            <w:szCs w:val="28"/>
          </w:rPr>
          <w:t xml:space="preserve"> </w:t>
        </w:r>
        <w:r w:rsidR="00336D4D" w:rsidRPr="001D2951">
          <w:rPr>
            <w:rStyle w:val="ac"/>
            <w:i/>
            <w:sz w:val="28"/>
            <w:szCs w:val="28"/>
          </w:rPr>
          <w:t>с</w:t>
        </w:r>
        <w:r w:rsidR="00336D4D" w:rsidRPr="001D2951">
          <w:rPr>
            <w:rStyle w:val="ac"/>
            <w:sz w:val="28"/>
            <w:szCs w:val="28"/>
          </w:rPr>
          <w:t xml:space="preserve"> </w:t>
        </w:r>
        <w:r w:rsidR="00336D4D" w:rsidRPr="001D2951">
          <w:rPr>
            <w:rStyle w:val="ac"/>
            <w:i/>
            <w:sz w:val="28"/>
            <w:szCs w:val="28"/>
          </w:rPr>
          <w:t>Законом от 29.01.2016 № 101-IНС)</w:t>
        </w:r>
      </w:hyperlink>
    </w:p>
    <w:p w14:paraId="712AD36D" w14:textId="77777777" w:rsidR="003F64FF" w:rsidRPr="001D2951" w:rsidRDefault="003F64FF" w:rsidP="003F64FF">
      <w:pPr>
        <w:spacing w:after="360" w:line="276" w:lineRule="auto"/>
        <w:ind w:firstLine="709"/>
        <w:jc w:val="both"/>
        <w:rPr>
          <w:sz w:val="28"/>
          <w:szCs w:val="28"/>
          <w:shd w:val="clear" w:color="auto" w:fill="FFFFFF"/>
          <w:lang w:bidi="ru-RU"/>
        </w:rPr>
      </w:pPr>
      <w:r w:rsidRPr="001D2951">
        <w:rPr>
          <w:sz w:val="28"/>
          <w:szCs w:val="28"/>
          <w:shd w:val="clear" w:color="auto" w:fill="FFFFFF"/>
          <w:lang w:bidi="ru-RU"/>
        </w:rPr>
        <w:t>4) предприятий, получивших страховые выплаты по возмещению ущерба, причиненного имуществу налогоплательщика, которые имеют право включать указанные суммы в состав валовых расходов в размере 100 процентов при использовании их на восстановительный ремонт основных фондов, пострадавших в результате наступления страхового случая.</w:t>
      </w:r>
    </w:p>
    <w:p w14:paraId="12FDE37A" w14:textId="77777777" w:rsidR="003F64FF" w:rsidRPr="001D2951" w:rsidRDefault="00AA6EEC" w:rsidP="003F64FF">
      <w:pPr>
        <w:spacing w:after="360" w:line="276" w:lineRule="auto"/>
        <w:ind w:firstLine="709"/>
        <w:jc w:val="both"/>
        <w:rPr>
          <w:sz w:val="28"/>
          <w:szCs w:val="28"/>
        </w:rPr>
      </w:pPr>
      <w:hyperlink r:id="rId340" w:history="1">
        <w:r w:rsidR="003F64FF" w:rsidRPr="001D2951">
          <w:rPr>
            <w:i/>
            <w:color w:val="0000FF"/>
            <w:sz w:val="28"/>
            <w:szCs w:val="28"/>
            <w:u w:val="single"/>
            <w:lang w:eastAsia="en-US"/>
          </w:rPr>
          <w:t>(Подпункт 4 подпункта 72.2.12 пункта 72.2 статьи 72 введен Законом от 24.04.2020 № 136-IIНС)</w:t>
        </w:r>
      </w:hyperlink>
    </w:p>
    <w:p w14:paraId="310C81EF" w14:textId="77777777" w:rsidR="005608BA" w:rsidRPr="001D2951" w:rsidRDefault="00B40363" w:rsidP="005608BA">
      <w:pPr>
        <w:spacing w:after="360" w:line="276" w:lineRule="auto"/>
        <w:ind w:firstLine="709"/>
        <w:jc w:val="both"/>
        <w:rPr>
          <w:color w:val="000000"/>
          <w:sz w:val="28"/>
          <w:szCs w:val="28"/>
          <w:lang w:eastAsia="en-US"/>
        </w:rPr>
      </w:pPr>
      <w:r w:rsidRPr="001D2951">
        <w:rPr>
          <w:sz w:val="28"/>
          <w:szCs w:val="28"/>
        </w:rPr>
        <w:t>72.2.13. расходы, связанные с приобретением товаров (сырья, материалов), работ, услуг у субъектов хозяйствования, находящихся на ІІ и ІІІ группах упрощенного налога, а также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 – в размере 100 процентов от суммы приобретения;</w:t>
      </w:r>
    </w:p>
    <w:p w14:paraId="47E173A8" w14:textId="77777777" w:rsidR="00545EF9" w:rsidRPr="001D2951" w:rsidRDefault="005608BA" w:rsidP="005608BA">
      <w:pPr>
        <w:spacing w:after="360" w:line="276" w:lineRule="auto"/>
        <w:ind w:firstLine="709"/>
        <w:jc w:val="both"/>
        <w:rPr>
          <w:sz w:val="28"/>
          <w:szCs w:val="28"/>
        </w:rPr>
      </w:pPr>
      <w:r w:rsidRPr="001D2951">
        <w:rPr>
          <w:i/>
          <w:sz w:val="28"/>
          <w:szCs w:val="28"/>
        </w:rPr>
        <w:t>(Подпункт 72.2.13  пункта 72.2 статьи 72 изложен в н</w:t>
      </w:r>
      <w:r w:rsidR="00B40363" w:rsidRPr="001D2951">
        <w:rPr>
          <w:i/>
          <w:sz w:val="28"/>
          <w:szCs w:val="28"/>
        </w:rPr>
        <w:t>овой редакции в соответствии с законами</w:t>
      </w:r>
      <w:r w:rsidRPr="001D2951">
        <w:rPr>
          <w:i/>
          <w:sz w:val="28"/>
          <w:szCs w:val="28"/>
        </w:rPr>
        <w:t xml:space="preserve"> </w:t>
      </w:r>
      <w:hyperlink r:id="rId341" w:history="1">
        <w:r w:rsidRPr="001D2951">
          <w:rPr>
            <w:rStyle w:val="ac"/>
            <w:i/>
            <w:sz w:val="28"/>
            <w:szCs w:val="28"/>
          </w:rPr>
          <w:t>от 28.12.2018 № 09-IIНС</w:t>
        </w:r>
      </w:hyperlink>
      <w:r w:rsidR="00B40363" w:rsidRPr="001D2951">
        <w:rPr>
          <w:i/>
          <w:sz w:val="28"/>
          <w:szCs w:val="28"/>
        </w:rPr>
        <w:t xml:space="preserve">, </w:t>
      </w:r>
      <w:hyperlink r:id="rId342" w:history="1">
        <w:r w:rsidR="00B40363" w:rsidRPr="001D2951">
          <w:rPr>
            <w:rStyle w:val="ac"/>
            <w:i/>
            <w:sz w:val="28"/>
            <w:szCs w:val="28"/>
          </w:rPr>
          <w:t>от 04.05.2020 № 144-IIНС</w:t>
        </w:r>
      </w:hyperlink>
      <w:r w:rsidRPr="001D2951">
        <w:rPr>
          <w:i/>
          <w:sz w:val="28"/>
          <w:szCs w:val="28"/>
        </w:rPr>
        <w:t>)</w:t>
      </w:r>
    </w:p>
    <w:p w14:paraId="2F1ED8F6" w14:textId="77777777" w:rsidR="00545EF9" w:rsidRPr="001D2951" w:rsidRDefault="00545EF9" w:rsidP="006811D0">
      <w:pPr>
        <w:spacing w:after="360" w:line="276" w:lineRule="auto"/>
        <w:ind w:firstLine="709"/>
        <w:jc w:val="both"/>
        <w:rPr>
          <w:sz w:val="28"/>
          <w:szCs w:val="28"/>
        </w:rPr>
      </w:pPr>
      <w:r w:rsidRPr="001D2951">
        <w:rPr>
          <w:sz w:val="28"/>
          <w:szCs w:val="28"/>
        </w:rPr>
        <w:t>72.2.1</w:t>
      </w:r>
      <w:r w:rsidR="00E13D98" w:rsidRPr="001D2951">
        <w:rPr>
          <w:sz w:val="28"/>
          <w:szCs w:val="28"/>
        </w:rPr>
        <w:t>4</w:t>
      </w:r>
      <w:r w:rsidR="00DE7A24" w:rsidRPr="001D2951">
        <w:rPr>
          <w:sz w:val="28"/>
          <w:szCs w:val="28"/>
        </w:rPr>
        <w:t>. </w:t>
      </w:r>
      <w:r w:rsidRPr="001D2951">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14:paraId="4D76228B" w14:textId="77777777" w:rsidR="00545EF9" w:rsidRPr="001D2951" w:rsidRDefault="00545EF9" w:rsidP="006811D0">
      <w:pPr>
        <w:spacing w:after="360" w:line="276" w:lineRule="auto"/>
        <w:ind w:firstLine="709"/>
        <w:jc w:val="both"/>
        <w:rPr>
          <w:sz w:val="28"/>
          <w:szCs w:val="28"/>
        </w:rPr>
      </w:pPr>
      <w:r w:rsidRPr="001D2951">
        <w:rPr>
          <w:sz w:val="28"/>
          <w:szCs w:val="28"/>
        </w:rPr>
        <w:t>72.2.1</w:t>
      </w:r>
      <w:r w:rsidR="00E13D98" w:rsidRPr="001D2951">
        <w:rPr>
          <w:sz w:val="28"/>
          <w:szCs w:val="28"/>
        </w:rPr>
        <w:t>5</w:t>
      </w:r>
      <w:r w:rsidRPr="001D2951">
        <w:rPr>
          <w:sz w:val="28"/>
          <w:szCs w:val="28"/>
        </w:rPr>
        <w:t>.</w:t>
      </w:r>
      <w:r w:rsidRPr="001D2951">
        <w:rPr>
          <w:sz w:val="28"/>
          <w:szCs w:val="28"/>
          <w:lang w:eastAsia="uk-UA"/>
        </w:rPr>
        <w:t xml:space="preserve"> амортизация основных средств, указанных в п</w:t>
      </w:r>
      <w:r w:rsidR="005064D3" w:rsidRPr="001D2951">
        <w:rPr>
          <w:sz w:val="28"/>
          <w:szCs w:val="28"/>
          <w:lang w:eastAsia="uk-UA"/>
        </w:rPr>
        <w:t>ункте</w:t>
      </w:r>
      <w:r w:rsidRPr="001D2951">
        <w:rPr>
          <w:sz w:val="28"/>
          <w:szCs w:val="28"/>
          <w:lang w:eastAsia="uk-UA"/>
        </w:rPr>
        <w:t xml:space="preserve"> 77.10 статьи 77 настоящего Закона</w:t>
      </w:r>
      <w:r w:rsidR="00571F24" w:rsidRPr="001D2951">
        <w:rPr>
          <w:sz w:val="28"/>
          <w:szCs w:val="28"/>
        </w:rPr>
        <w:t>;</w:t>
      </w:r>
    </w:p>
    <w:p w14:paraId="48180BC8" w14:textId="77777777" w:rsidR="00571F24" w:rsidRPr="001D2951" w:rsidRDefault="00571F24" w:rsidP="006811D0">
      <w:pPr>
        <w:spacing w:after="360" w:line="276" w:lineRule="auto"/>
        <w:ind w:firstLine="709"/>
        <w:jc w:val="both"/>
        <w:rPr>
          <w:sz w:val="28"/>
          <w:szCs w:val="28"/>
        </w:rPr>
      </w:pPr>
      <w:r w:rsidRPr="001D2951">
        <w:rPr>
          <w:sz w:val="28"/>
          <w:szCs w:val="28"/>
        </w:rPr>
        <w:t>72.2.1</w:t>
      </w:r>
      <w:r w:rsidR="00E13D98" w:rsidRPr="001D2951">
        <w:rPr>
          <w:sz w:val="28"/>
          <w:szCs w:val="28"/>
        </w:rPr>
        <w:t>6</w:t>
      </w:r>
      <w:r w:rsidRPr="001D2951">
        <w:rPr>
          <w:sz w:val="28"/>
          <w:szCs w:val="28"/>
        </w:rPr>
        <w:t>.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1D2951">
        <w:rPr>
          <w:sz w:val="28"/>
          <w:szCs w:val="28"/>
        </w:rPr>
        <w:t>,</w:t>
      </w:r>
      <w:r w:rsidRPr="001D2951">
        <w:rPr>
          <w:sz w:val="28"/>
          <w:szCs w:val="28"/>
        </w:rPr>
        <w:t xml:space="preserve"> могут быть отнесены к валовым расходам исключительно субъектами </w:t>
      </w:r>
      <w:r w:rsidRPr="001D2951">
        <w:rPr>
          <w:sz w:val="28"/>
          <w:szCs w:val="28"/>
        </w:rPr>
        <w:lastRenderedPageBreak/>
        <w:t xml:space="preserve">хозяйствования, осуществляющими деятельность в сфере общественного питания. </w:t>
      </w:r>
    </w:p>
    <w:p w14:paraId="5D88D6F7" w14:textId="77777777" w:rsidR="00571F24" w:rsidRPr="001D2951" w:rsidRDefault="00571F24" w:rsidP="006811D0">
      <w:pPr>
        <w:spacing w:after="360" w:line="276" w:lineRule="auto"/>
        <w:ind w:firstLine="709"/>
        <w:jc w:val="both"/>
        <w:rPr>
          <w:sz w:val="28"/>
          <w:szCs w:val="28"/>
        </w:rPr>
      </w:pPr>
      <w:r w:rsidRPr="001D2951">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D2951">
        <w:rPr>
          <w:sz w:val="28"/>
          <w:szCs w:val="28"/>
        </w:rPr>
        <w:t>,</w:t>
      </w:r>
      <w:r w:rsidRPr="001D2951">
        <w:rPr>
          <w:sz w:val="28"/>
          <w:szCs w:val="28"/>
        </w:rPr>
        <w:t xml:space="preserve"> могут быть отнесены к валовым расходам только в части осуществления деятельности в сфере общественного питания;</w:t>
      </w:r>
    </w:p>
    <w:p w14:paraId="65AB9D5E" w14:textId="77777777" w:rsidR="00571F24" w:rsidRPr="001D2951" w:rsidRDefault="00571F24" w:rsidP="006811D0">
      <w:pPr>
        <w:spacing w:after="360" w:line="276" w:lineRule="auto"/>
        <w:ind w:firstLine="709"/>
        <w:jc w:val="both"/>
        <w:rPr>
          <w:sz w:val="28"/>
          <w:szCs w:val="28"/>
        </w:rPr>
      </w:pPr>
      <w:r w:rsidRPr="001D2951">
        <w:rPr>
          <w:sz w:val="28"/>
          <w:szCs w:val="28"/>
        </w:rPr>
        <w:t>7</w:t>
      </w:r>
      <w:r w:rsidR="001B09A1" w:rsidRPr="001D2951">
        <w:rPr>
          <w:sz w:val="28"/>
          <w:szCs w:val="28"/>
        </w:rPr>
        <w:t>2</w:t>
      </w:r>
      <w:r w:rsidRPr="001D2951">
        <w:rPr>
          <w:sz w:val="28"/>
          <w:szCs w:val="28"/>
        </w:rPr>
        <w:t>.</w:t>
      </w:r>
      <w:r w:rsidR="001B09A1" w:rsidRPr="001D2951">
        <w:rPr>
          <w:sz w:val="28"/>
          <w:szCs w:val="28"/>
        </w:rPr>
        <w:t>2</w:t>
      </w:r>
      <w:r w:rsidRPr="001D2951">
        <w:rPr>
          <w:sz w:val="28"/>
          <w:szCs w:val="28"/>
        </w:rPr>
        <w:t>.1</w:t>
      </w:r>
      <w:r w:rsidR="00E13D98" w:rsidRPr="001D2951">
        <w:rPr>
          <w:sz w:val="28"/>
          <w:szCs w:val="28"/>
        </w:rPr>
        <w:t>7</w:t>
      </w:r>
      <w:r w:rsidRPr="001D2951">
        <w:rPr>
          <w:sz w:val="28"/>
          <w:szCs w:val="28"/>
        </w:rPr>
        <w:t>. отрицате</w:t>
      </w:r>
      <w:r w:rsidR="00C406E4" w:rsidRPr="001D2951">
        <w:rPr>
          <w:sz w:val="28"/>
          <w:szCs w:val="28"/>
        </w:rPr>
        <w:t>льное значение курсовых разниц;</w:t>
      </w:r>
    </w:p>
    <w:p w14:paraId="03C0FE9C" w14:textId="77777777" w:rsidR="0041205D" w:rsidRPr="001D2951" w:rsidRDefault="0041205D" w:rsidP="006811D0">
      <w:pPr>
        <w:spacing w:after="360" w:line="276" w:lineRule="auto"/>
        <w:ind w:firstLine="709"/>
        <w:jc w:val="both"/>
        <w:rPr>
          <w:sz w:val="28"/>
          <w:szCs w:val="28"/>
          <w:lang w:eastAsia="uk-UA"/>
        </w:rPr>
      </w:pPr>
      <w:r w:rsidRPr="001D2951">
        <w:rPr>
          <w:sz w:val="28"/>
          <w:szCs w:val="28"/>
          <w:lang w:eastAsia="uk-UA"/>
        </w:rPr>
        <w:t>72.2.1</w:t>
      </w:r>
      <w:r w:rsidR="00E13D98" w:rsidRPr="001D2951">
        <w:rPr>
          <w:sz w:val="28"/>
          <w:szCs w:val="28"/>
          <w:lang w:eastAsia="uk-UA"/>
        </w:rPr>
        <w:t>8</w:t>
      </w:r>
      <w:r w:rsidRPr="001D2951">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D2951">
        <w:rPr>
          <w:sz w:val="28"/>
          <w:szCs w:val="28"/>
          <w:lang w:eastAsia="uk-UA"/>
        </w:rPr>
        <w:t>с нерезидентами,</w:t>
      </w:r>
      <w:r w:rsidRPr="001D2951">
        <w:rPr>
          <w:sz w:val="28"/>
          <w:szCs w:val="28"/>
          <w:lang w:eastAsia="uk-UA"/>
        </w:rPr>
        <w:t xml:space="preserve"> имеющими оффшорный статус, в состав валовых расходов включаются расходы в размере 80 процентов стоимости товаров, сырья, материалов, работ, услуг, поставленных (оказанных, выполненных) по таки</w:t>
      </w:r>
      <w:r w:rsidR="00DE7A24" w:rsidRPr="001D2951">
        <w:rPr>
          <w:sz w:val="28"/>
          <w:szCs w:val="28"/>
          <w:lang w:eastAsia="uk-UA"/>
        </w:rPr>
        <w:t>м договорам.</w:t>
      </w:r>
    </w:p>
    <w:p w14:paraId="1DF469E3" w14:textId="77777777" w:rsidR="0041205D" w:rsidRPr="001D2951" w:rsidRDefault="0041205D" w:rsidP="006811D0">
      <w:pPr>
        <w:spacing w:after="360" w:line="276" w:lineRule="auto"/>
        <w:ind w:firstLine="709"/>
        <w:jc w:val="both"/>
        <w:rPr>
          <w:sz w:val="28"/>
          <w:szCs w:val="28"/>
          <w:lang w:eastAsia="uk-UA"/>
        </w:rPr>
      </w:pPr>
      <w:r w:rsidRPr="001D2951">
        <w:rPr>
          <w:sz w:val="28"/>
          <w:szCs w:val="28"/>
          <w:lang w:eastAsia="uk-UA"/>
        </w:rPr>
        <w:t xml:space="preserve">По решению </w:t>
      </w:r>
      <w:r w:rsidR="0073602B" w:rsidRPr="001D2951">
        <w:rPr>
          <w:sz w:val="28"/>
          <w:szCs w:val="28"/>
          <w:lang w:eastAsia="uk-UA"/>
        </w:rPr>
        <w:t>Правительства</w:t>
      </w:r>
      <w:r w:rsidRPr="001D2951">
        <w:rPr>
          <w:sz w:val="28"/>
          <w:szCs w:val="28"/>
          <w:lang w:eastAsia="uk-UA"/>
        </w:rPr>
        <w:t xml:space="preserve"> Донецкой Народной Республики, расходы, которые включаются в состав валовых расходов, указанные в первом абзаце настоящего подпункта, могут быть уменьшены до 50 процентов. </w:t>
      </w:r>
    </w:p>
    <w:p w14:paraId="448EDA51" w14:textId="77777777" w:rsidR="0041205D" w:rsidRPr="001D2951" w:rsidRDefault="0041205D" w:rsidP="006811D0">
      <w:pPr>
        <w:spacing w:after="360" w:line="276" w:lineRule="auto"/>
        <w:ind w:firstLine="709"/>
        <w:jc w:val="both"/>
        <w:rPr>
          <w:sz w:val="28"/>
          <w:szCs w:val="28"/>
          <w:lang w:eastAsia="uk-UA"/>
        </w:rPr>
      </w:pPr>
      <w:r w:rsidRPr="001D2951">
        <w:rPr>
          <w:sz w:val="28"/>
          <w:szCs w:val="28"/>
          <w:lang w:eastAsia="uk-UA"/>
        </w:rPr>
        <w:t xml:space="preserve">Под термином </w:t>
      </w:r>
      <w:r w:rsidR="00E71027" w:rsidRPr="001D2951">
        <w:rPr>
          <w:sz w:val="28"/>
          <w:szCs w:val="28"/>
          <w:lang w:eastAsia="uk-UA"/>
        </w:rPr>
        <w:t>«</w:t>
      </w:r>
      <w:r w:rsidRPr="001D2951">
        <w:rPr>
          <w:sz w:val="28"/>
          <w:szCs w:val="28"/>
          <w:lang w:eastAsia="uk-UA"/>
        </w:rPr>
        <w:t>нерезиденты, имеющие оффшорный статус</w:t>
      </w:r>
      <w:r w:rsidR="00E71027" w:rsidRPr="001D2951">
        <w:rPr>
          <w:sz w:val="28"/>
          <w:szCs w:val="28"/>
          <w:lang w:eastAsia="uk-UA"/>
        </w:rPr>
        <w:t>»</w:t>
      </w:r>
      <w:r w:rsidRPr="001D2951">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14:paraId="375A3FC0" w14:textId="77777777" w:rsidR="0041205D" w:rsidRPr="001D2951" w:rsidRDefault="0041205D" w:rsidP="006811D0">
      <w:pPr>
        <w:spacing w:after="360" w:line="276" w:lineRule="auto"/>
        <w:ind w:firstLine="709"/>
        <w:jc w:val="both"/>
        <w:rPr>
          <w:sz w:val="28"/>
          <w:szCs w:val="28"/>
          <w:lang w:eastAsia="uk-UA"/>
        </w:rPr>
      </w:pPr>
      <w:r w:rsidRPr="001D2951">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D2951">
        <w:rPr>
          <w:sz w:val="28"/>
          <w:szCs w:val="28"/>
          <w:lang w:eastAsia="uk-UA"/>
        </w:rPr>
        <w:t>,</w:t>
      </w:r>
      <w:r w:rsidRPr="001D2951">
        <w:rPr>
          <w:sz w:val="28"/>
          <w:szCs w:val="28"/>
          <w:lang w:eastAsia="uk-UA"/>
        </w:rPr>
        <w:t xml:space="preserve"> утвержда</w:t>
      </w:r>
      <w:r w:rsidR="00E71027" w:rsidRPr="001D2951">
        <w:rPr>
          <w:sz w:val="28"/>
          <w:szCs w:val="28"/>
          <w:lang w:eastAsia="uk-UA"/>
        </w:rPr>
        <w:t>е</w:t>
      </w:r>
      <w:r w:rsidRPr="001D2951">
        <w:rPr>
          <w:sz w:val="28"/>
          <w:szCs w:val="28"/>
          <w:lang w:eastAsia="uk-UA"/>
        </w:rPr>
        <w:t xml:space="preserve">тся </w:t>
      </w:r>
      <w:r w:rsidR="0073602B" w:rsidRPr="001D2951">
        <w:rPr>
          <w:sz w:val="28"/>
          <w:szCs w:val="28"/>
          <w:lang w:eastAsia="uk-UA"/>
        </w:rPr>
        <w:t>Правительством</w:t>
      </w:r>
      <w:r w:rsidRPr="001D2951">
        <w:rPr>
          <w:sz w:val="28"/>
          <w:szCs w:val="28"/>
          <w:lang w:eastAsia="uk-UA"/>
        </w:rPr>
        <w:t xml:space="preserve"> Донецкой Народной Республики. При </w:t>
      </w:r>
      <w:r w:rsidR="00E71027" w:rsidRPr="001D2951">
        <w:rPr>
          <w:sz w:val="28"/>
          <w:szCs w:val="28"/>
          <w:lang w:eastAsia="uk-UA"/>
        </w:rPr>
        <w:t>наличии</w:t>
      </w:r>
      <w:r w:rsidRPr="001D2951">
        <w:rPr>
          <w:sz w:val="28"/>
          <w:szCs w:val="28"/>
          <w:lang w:eastAsia="uk-UA"/>
        </w:rPr>
        <w:t xml:space="preserve"> договоров с нерезидентами, указанными в настоящем абзаце, плательщик налога должен сослаться на наличие таких договоров в пояснении к налоговой декларации.</w:t>
      </w:r>
    </w:p>
    <w:p w14:paraId="1C4C78ED" w14:textId="77777777" w:rsidR="0041205D" w:rsidRPr="001D2951" w:rsidRDefault="0041205D" w:rsidP="006811D0">
      <w:pPr>
        <w:spacing w:after="360" w:line="276" w:lineRule="auto"/>
        <w:ind w:firstLine="709"/>
        <w:jc w:val="both"/>
        <w:rPr>
          <w:sz w:val="28"/>
          <w:szCs w:val="28"/>
          <w:lang w:eastAsia="uk-UA"/>
        </w:rPr>
      </w:pPr>
      <w:r w:rsidRPr="001D2951">
        <w:rPr>
          <w:sz w:val="28"/>
          <w:szCs w:val="28"/>
          <w:lang w:eastAsia="uk-UA"/>
        </w:rPr>
        <w:t xml:space="preserve">Перечень оффшорных зон </w:t>
      </w:r>
      <w:r w:rsidR="00E71027" w:rsidRPr="001D2951">
        <w:rPr>
          <w:sz w:val="28"/>
          <w:szCs w:val="28"/>
          <w:lang w:eastAsia="uk-UA"/>
        </w:rPr>
        <w:t>утверждается</w:t>
      </w:r>
      <w:r w:rsidRPr="001D2951">
        <w:rPr>
          <w:sz w:val="28"/>
          <w:szCs w:val="28"/>
          <w:lang w:eastAsia="uk-UA"/>
        </w:rPr>
        <w:t xml:space="preserve"> </w:t>
      </w:r>
      <w:r w:rsidR="0073602B" w:rsidRPr="001D2951">
        <w:rPr>
          <w:sz w:val="28"/>
          <w:szCs w:val="28"/>
          <w:lang w:eastAsia="uk-UA"/>
        </w:rPr>
        <w:t>Правительством</w:t>
      </w:r>
      <w:r w:rsidRPr="001D2951">
        <w:rPr>
          <w:sz w:val="28"/>
          <w:szCs w:val="28"/>
          <w:lang w:eastAsia="uk-UA"/>
        </w:rPr>
        <w:t xml:space="preserve"> Донецкой Народной Республики.</w:t>
      </w:r>
      <w:r w:rsidR="00E71027" w:rsidRPr="001D2951">
        <w:rPr>
          <w:sz w:val="28"/>
          <w:szCs w:val="28"/>
          <w:lang w:eastAsia="uk-UA"/>
        </w:rPr>
        <w:t xml:space="preserve"> </w:t>
      </w:r>
    </w:p>
    <w:p w14:paraId="3CC7DD36" w14:textId="77777777" w:rsidR="0041205D" w:rsidRPr="001D2951" w:rsidRDefault="0041205D" w:rsidP="006811D0">
      <w:pPr>
        <w:spacing w:after="360" w:line="276" w:lineRule="auto"/>
        <w:ind w:firstLine="709"/>
        <w:jc w:val="both"/>
        <w:rPr>
          <w:sz w:val="28"/>
          <w:szCs w:val="28"/>
          <w:lang w:eastAsia="uk-UA"/>
        </w:rPr>
      </w:pPr>
      <w:r w:rsidRPr="001D2951">
        <w:rPr>
          <w:sz w:val="28"/>
          <w:szCs w:val="28"/>
          <w:lang w:eastAsia="uk-UA"/>
        </w:rPr>
        <w:t xml:space="preserve">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такого нерезидента, запрещается заключение договоров на оказание услуг по переработке </w:t>
      </w:r>
      <w:r w:rsidRPr="001D2951">
        <w:rPr>
          <w:sz w:val="28"/>
          <w:szCs w:val="28"/>
          <w:lang w:eastAsia="uk-UA"/>
        </w:rPr>
        <w:lastRenderedPageBreak/>
        <w:t>давальческого сырья, комиссии, консигнации, агентских и тому подобных договоров;</w:t>
      </w:r>
    </w:p>
    <w:p w14:paraId="5A7E3489" w14:textId="77777777" w:rsidR="003A30C0" w:rsidRPr="001D2951" w:rsidRDefault="003A30C0" w:rsidP="006811D0">
      <w:pPr>
        <w:spacing w:after="360" w:line="276" w:lineRule="auto"/>
        <w:ind w:firstLine="709"/>
        <w:jc w:val="both"/>
        <w:rPr>
          <w:sz w:val="28"/>
          <w:szCs w:val="28"/>
        </w:rPr>
      </w:pPr>
      <w:r w:rsidRPr="001D2951">
        <w:rPr>
          <w:sz w:val="28"/>
          <w:szCs w:val="28"/>
        </w:rPr>
        <w:t>72.2.1</w:t>
      </w:r>
      <w:r w:rsidR="00E13D98" w:rsidRPr="001D2951">
        <w:rPr>
          <w:sz w:val="28"/>
          <w:szCs w:val="28"/>
        </w:rPr>
        <w:t>9</w:t>
      </w:r>
      <w:r w:rsidRPr="001D2951">
        <w:rPr>
          <w:sz w:val="28"/>
          <w:szCs w:val="28"/>
        </w:rPr>
        <w:t>.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1D2951">
        <w:rPr>
          <w:sz w:val="28"/>
          <w:szCs w:val="28"/>
        </w:rPr>
        <w:t>ношениях с плательщиком налогов;</w:t>
      </w:r>
    </w:p>
    <w:p w14:paraId="346E75C4" w14:textId="77777777" w:rsidR="00E506FF" w:rsidRPr="001D2951" w:rsidRDefault="00E506FF" w:rsidP="00E506FF">
      <w:pPr>
        <w:shd w:val="clear" w:color="auto" w:fill="FFFFFF"/>
        <w:spacing w:after="360" w:line="276" w:lineRule="auto"/>
        <w:ind w:firstLine="709"/>
        <w:jc w:val="both"/>
        <w:textAlignment w:val="baseline"/>
        <w:rPr>
          <w:sz w:val="28"/>
          <w:szCs w:val="28"/>
        </w:rPr>
      </w:pPr>
      <w:r w:rsidRPr="001D2951">
        <w:rPr>
          <w:sz w:val="28"/>
          <w:szCs w:val="28"/>
        </w:rPr>
        <w:t xml:space="preserve">72.2.20. расходы на охрану труда и технику безопасности, понесенные согласно действующему законодательству. К таким расходам </w:t>
      </w:r>
      <w:r w:rsidRPr="001D2951">
        <w:rPr>
          <w:sz w:val="28"/>
          <w:szCs w:val="28"/>
        </w:rPr>
        <w:br/>
        <w:t xml:space="preserve">относятся также расходы на дезинфекцию помещений и приобретение приборов, лабораторного оборудования, спецодежды и других </w:t>
      </w:r>
      <w:r w:rsidRPr="001D2951">
        <w:rPr>
          <w:sz w:val="28"/>
          <w:szCs w:val="28"/>
        </w:rPr>
        <w:br/>
        <w:t xml:space="preserve">средств индивидуальной и коллективной защиты для выполнения </w:t>
      </w:r>
      <w:r w:rsidRPr="001D2951">
        <w:rPr>
          <w:sz w:val="28"/>
          <w:szCs w:val="28"/>
        </w:rPr>
        <w:br/>
        <w:t xml:space="preserve">санитарно-эпидемиологических и гигиенических требований органов государственной власти и органов местного самоуправления, их </w:t>
      </w:r>
      <w:r w:rsidRPr="001D2951">
        <w:rPr>
          <w:sz w:val="28"/>
          <w:szCs w:val="28"/>
        </w:rPr>
        <w:br/>
        <w:t>должностных лиц в связи с распространением новой коронавирусной инфекции;</w:t>
      </w:r>
    </w:p>
    <w:p w14:paraId="36B25665" w14:textId="0CA8AC42" w:rsidR="003A30C0" w:rsidRPr="001D2951" w:rsidRDefault="00AA6EEC" w:rsidP="00E506FF">
      <w:pPr>
        <w:spacing w:after="360" w:line="276" w:lineRule="auto"/>
        <w:ind w:firstLine="709"/>
        <w:jc w:val="both"/>
        <w:rPr>
          <w:sz w:val="28"/>
          <w:szCs w:val="28"/>
        </w:rPr>
      </w:pPr>
      <w:hyperlink r:id="rId343" w:history="1">
        <w:r w:rsidR="00E506FF" w:rsidRPr="001D2951">
          <w:rPr>
            <w:rFonts w:eastAsia="Calibri"/>
            <w:bCs/>
            <w:i/>
            <w:iCs/>
            <w:color w:val="0000FF"/>
            <w:sz w:val="28"/>
            <w:szCs w:val="28"/>
            <w:u w:val="single"/>
          </w:rPr>
          <w:t>(Подпункт 72.2.20 пункта 72.2 статьи 72 изложен в новой редакции в соответствии с Законом от 18.12.2020 № 225-IIНС)</w:t>
        </w:r>
      </w:hyperlink>
    </w:p>
    <w:p w14:paraId="72A9265F" w14:textId="77777777" w:rsidR="003A30C0" w:rsidRPr="001D2951" w:rsidRDefault="003A30C0" w:rsidP="006811D0">
      <w:pPr>
        <w:spacing w:after="360" w:line="276" w:lineRule="auto"/>
        <w:ind w:firstLine="709"/>
        <w:jc w:val="both"/>
        <w:rPr>
          <w:sz w:val="28"/>
          <w:szCs w:val="28"/>
        </w:rPr>
      </w:pPr>
      <w:r w:rsidRPr="001D2951">
        <w:rPr>
          <w:sz w:val="28"/>
          <w:szCs w:val="28"/>
        </w:rPr>
        <w:t>72.2.2</w:t>
      </w:r>
      <w:r w:rsidR="00E13D98" w:rsidRPr="001D2951">
        <w:rPr>
          <w:sz w:val="28"/>
          <w:szCs w:val="28"/>
        </w:rPr>
        <w:t>1</w:t>
      </w:r>
      <w:r w:rsidR="00DE7A24" w:rsidRPr="001D2951">
        <w:rPr>
          <w:sz w:val="28"/>
          <w:szCs w:val="28"/>
        </w:rPr>
        <w:t>. </w:t>
      </w:r>
      <w:r w:rsidRPr="001D2951">
        <w:rPr>
          <w:sz w:val="28"/>
          <w:szCs w:val="28"/>
        </w:rPr>
        <w:t>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добыче угля на действующих угледобывающих предприятиях в объемах, 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
    <w:p w14:paraId="5E3207DE" w14:textId="77777777" w:rsidR="00154009" w:rsidRPr="001D2951" w:rsidRDefault="00154009" w:rsidP="00154009">
      <w:pPr>
        <w:tabs>
          <w:tab w:val="left" w:pos="4820"/>
        </w:tabs>
        <w:spacing w:after="360" w:line="276" w:lineRule="auto"/>
        <w:ind w:firstLine="709"/>
        <w:jc w:val="both"/>
        <w:rPr>
          <w:bCs/>
          <w:sz w:val="28"/>
          <w:szCs w:val="28"/>
        </w:rPr>
      </w:pPr>
      <w:r w:rsidRPr="001D2951">
        <w:rPr>
          <w:bCs/>
          <w:sz w:val="28"/>
          <w:szCs w:val="28"/>
        </w:rPr>
        <w:t>72.2.22. расходы, понесенные плательщиками сельскохозяйственного налога на приобретение техники, машин и оборудования сельскохозяйственного назначения, в размере 100 процентов в порядке, установленном пунктом 81.10 статьи 81 настоящего Закона. При этом приобретенная плательщиками сельскохозяйственного налога техника, машины и оборудование сельскохозяйственного назначения в течение 5 лет может использоваться исключительно в собственных производственных целях;</w:t>
      </w:r>
    </w:p>
    <w:p w14:paraId="4064A524" w14:textId="77777777" w:rsidR="00154009" w:rsidRPr="001D2951" w:rsidRDefault="00AA6EEC" w:rsidP="00154009">
      <w:pPr>
        <w:spacing w:after="360" w:line="276" w:lineRule="auto"/>
        <w:ind w:firstLine="709"/>
        <w:jc w:val="both"/>
        <w:rPr>
          <w:sz w:val="28"/>
          <w:szCs w:val="28"/>
        </w:rPr>
      </w:pPr>
      <w:hyperlink r:id="rId344" w:history="1">
        <w:r w:rsidR="00154009" w:rsidRPr="001D2951">
          <w:rPr>
            <w:i/>
            <w:color w:val="0000FF"/>
            <w:sz w:val="28"/>
            <w:szCs w:val="28"/>
            <w:u w:val="single"/>
            <w:lang w:eastAsia="en-US"/>
          </w:rPr>
          <w:t>(Подпункт 72.2.22 пункта 72.2 статьи 72 введен Законом от 04.05.2020 № 144-IIНС)</w:t>
        </w:r>
      </w:hyperlink>
    </w:p>
    <w:p w14:paraId="70203995" w14:textId="77777777" w:rsidR="009604FE" w:rsidRPr="001D2951" w:rsidRDefault="009604FE" w:rsidP="009604FE">
      <w:pPr>
        <w:spacing w:after="360" w:line="276" w:lineRule="auto"/>
        <w:ind w:firstLine="709"/>
        <w:jc w:val="both"/>
        <w:rPr>
          <w:sz w:val="28"/>
          <w:szCs w:val="28"/>
        </w:rPr>
      </w:pPr>
      <w:r w:rsidRPr="001D2951">
        <w:rPr>
          <w:sz w:val="28"/>
          <w:szCs w:val="28"/>
        </w:rPr>
        <w:t>72.2.23. фактически понесенные расходы по обязательным видам страхования включаются в состав валовых расходов в пределах страховых тарифов, утвержденных в соответствии с законодательством Донецкой Народной Республики. В случае если данные тарифы не утверждены, расходы по обязательному страхованию включаются в состав валовых расходов в размере фактических затрат.</w:t>
      </w:r>
    </w:p>
    <w:p w14:paraId="1F4DEB5D" w14:textId="6974F411" w:rsidR="009604FE" w:rsidRPr="001D2951" w:rsidRDefault="00AA6EEC" w:rsidP="009604FE">
      <w:pPr>
        <w:spacing w:after="360" w:line="276" w:lineRule="auto"/>
        <w:ind w:firstLine="709"/>
        <w:jc w:val="both"/>
        <w:rPr>
          <w:i/>
          <w:color w:val="0000FF"/>
          <w:sz w:val="28"/>
          <w:szCs w:val="28"/>
          <w:u w:val="single"/>
          <w:lang w:eastAsia="en-US"/>
        </w:rPr>
      </w:pPr>
      <w:hyperlink r:id="rId345" w:history="1">
        <w:r w:rsidR="009604FE" w:rsidRPr="001D2951">
          <w:rPr>
            <w:i/>
            <w:color w:val="0000FF"/>
            <w:sz w:val="28"/>
            <w:szCs w:val="28"/>
            <w:u w:val="single"/>
            <w:lang w:eastAsia="en-US"/>
          </w:rPr>
          <w:t>(Подпункт 72.2.23 пункта 72.2 статьи 72 введен Законом от 24.04.2020 № 136-IIНС)</w:t>
        </w:r>
      </w:hyperlink>
    </w:p>
    <w:p w14:paraId="38E87A70"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72.2.24. стоимость товара, возвращенного плательщику покупателем, при условии включения данной суммы в состав валовых доходов прошлых периодов.</w:t>
      </w:r>
    </w:p>
    <w:p w14:paraId="46C4322D" w14:textId="49ADE59E" w:rsidR="00083C11" w:rsidRPr="001D2951" w:rsidRDefault="00AA6EEC" w:rsidP="00083C11">
      <w:pPr>
        <w:spacing w:after="360" w:line="276" w:lineRule="auto"/>
        <w:ind w:firstLine="709"/>
        <w:jc w:val="both"/>
        <w:rPr>
          <w:sz w:val="28"/>
          <w:szCs w:val="28"/>
        </w:rPr>
      </w:pPr>
      <w:hyperlink r:id="rId346" w:history="1">
        <w:r w:rsidR="00083C11" w:rsidRPr="001D2951">
          <w:rPr>
            <w:rFonts w:eastAsia="Calibri"/>
            <w:bCs/>
            <w:i/>
            <w:iCs/>
            <w:color w:val="0563C1"/>
            <w:sz w:val="28"/>
            <w:szCs w:val="28"/>
            <w:u w:val="single"/>
            <w:lang w:eastAsia="en-US" w:bidi="hi-IN"/>
          </w:rPr>
          <w:t>(Подпункт 72.2.24 пункта 72.2 статьи 72 введен Законом от 05.03.2021 № 249-IIНС)</w:t>
        </w:r>
      </w:hyperlink>
    </w:p>
    <w:p w14:paraId="0B4B075C" w14:textId="77777777" w:rsidR="00545EF9" w:rsidRPr="001D2951" w:rsidRDefault="00545EF9" w:rsidP="006811D0">
      <w:pPr>
        <w:spacing w:after="360" w:line="276" w:lineRule="auto"/>
        <w:ind w:firstLine="709"/>
        <w:jc w:val="both"/>
        <w:rPr>
          <w:sz w:val="28"/>
          <w:szCs w:val="28"/>
        </w:rPr>
      </w:pPr>
      <w:r w:rsidRPr="001D2951">
        <w:rPr>
          <w:sz w:val="28"/>
          <w:szCs w:val="28"/>
        </w:rPr>
        <w:t>72.3. В состав валовых расходов не включаются:</w:t>
      </w:r>
    </w:p>
    <w:p w14:paraId="58660D37" w14:textId="77777777" w:rsidR="00545EF9" w:rsidRPr="001D2951" w:rsidRDefault="00545EF9" w:rsidP="006811D0">
      <w:pPr>
        <w:spacing w:after="360" w:line="276" w:lineRule="auto"/>
        <w:ind w:firstLine="709"/>
        <w:jc w:val="both"/>
        <w:rPr>
          <w:sz w:val="28"/>
          <w:szCs w:val="28"/>
        </w:rPr>
      </w:pPr>
      <w:r w:rsidRPr="001D2951">
        <w:rPr>
          <w:sz w:val="28"/>
          <w:szCs w:val="28"/>
        </w:rPr>
        <w:t>72.3.1. расходы, не связанные с ведением хозяйственной деятельности, в т</w:t>
      </w:r>
      <w:r w:rsidR="005064D3" w:rsidRPr="001D2951">
        <w:rPr>
          <w:sz w:val="28"/>
          <w:szCs w:val="28"/>
        </w:rPr>
        <w:t>ом числе</w:t>
      </w:r>
      <w:r w:rsidRPr="001D2951">
        <w:rPr>
          <w:sz w:val="28"/>
          <w:szCs w:val="28"/>
        </w:rPr>
        <w:t xml:space="preserve"> расходы, связанные с организацией и проведением при</w:t>
      </w:r>
      <w:r w:rsidR="00232E11" w:rsidRPr="001D2951">
        <w:rPr>
          <w:sz w:val="28"/>
          <w:szCs w:val="28"/>
        </w:rPr>
        <w:t>е</w:t>
      </w:r>
      <w:r w:rsidRPr="001D2951">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
    <w:p w14:paraId="7F2DE65F" w14:textId="77777777" w:rsidR="00337907" w:rsidRPr="001D2951" w:rsidRDefault="00337907" w:rsidP="00337907">
      <w:pPr>
        <w:shd w:val="clear" w:color="auto" w:fill="FFFFFF"/>
        <w:spacing w:after="360" w:line="276" w:lineRule="auto"/>
        <w:ind w:firstLine="709"/>
        <w:jc w:val="both"/>
        <w:textAlignment w:val="baseline"/>
        <w:rPr>
          <w:sz w:val="28"/>
          <w:szCs w:val="28"/>
        </w:rPr>
      </w:pPr>
      <w:r w:rsidRPr="001D2951">
        <w:rPr>
          <w:sz w:val="28"/>
          <w:szCs w:val="28"/>
        </w:rPr>
        <w:t xml:space="preserve">72.3.2. суммы возвратных денежных средств, в том числе полученных как кредитные или как </w:t>
      </w:r>
      <w:proofErr w:type="spellStart"/>
      <w:r w:rsidRPr="001D2951">
        <w:rPr>
          <w:sz w:val="28"/>
          <w:szCs w:val="28"/>
        </w:rPr>
        <w:t>займ</w:t>
      </w:r>
      <w:proofErr w:type="spellEnd"/>
      <w:r w:rsidRPr="001D2951">
        <w:rPr>
          <w:sz w:val="28"/>
          <w:szCs w:val="28"/>
        </w:rPr>
        <w:t>;</w:t>
      </w:r>
    </w:p>
    <w:p w14:paraId="5E15EB0B" w14:textId="1EEBCD6A" w:rsidR="00545EF9" w:rsidRPr="001D2951" w:rsidRDefault="00AA6EEC" w:rsidP="00337907">
      <w:pPr>
        <w:spacing w:after="360" w:line="276" w:lineRule="auto"/>
        <w:ind w:firstLine="709"/>
        <w:jc w:val="both"/>
        <w:rPr>
          <w:sz w:val="28"/>
          <w:szCs w:val="28"/>
        </w:rPr>
      </w:pPr>
      <w:hyperlink r:id="rId347" w:history="1">
        <w:r w:rsidR="00337907" w:rsidRPr="001D2951">
          <w:rPr>
            <w:rFonts w:eastAsia="Calibri"/>
            <w:bCs/>
            <w:i/>
            <w:iCs/>
            <w:color w:val="0000FF"/>
            <w:sz w:val="28"/>
            <w:szCs w:val="28"/>
            <w:u w:val="single"/>
            <w:lang w:eastAsia="en-US" w:bidi="hi-IN"/>
          </w:rPr>
          <w:t>(Подпункт 72.3.2 пункта 72.3 статьи 72 изложен в новой редакции в соответствии с Законом от 26.03.2021 № 262-IIНС)</w:t>
        </w:r>
      </w:hyperlink>
    </w:p>
    <w:p w14:paraId="09E6ECB3" w14:textId="77777777" w:rsidR="00545EF9" w:rsidRPr="001D2951" w:rsidRDefault="00545EF9" w:rsidP="006811D0">
      <w:pPr>
        <w:spacing w:after="360" w:line="276" w:lineRule="auto"/>
        <w:ind w:firstLine="709"/>
        <w:jc w:val="both"/>
        <w:rPr>
          <w:sz w:val="28"/>
          <w:szCs w:val="28"/>
        </w:rPr>
      </w:pPr>
      <w:r w:rsidRPr="001D2951">
        <w:rPr>
          <w:sz w:val="28"/>
          <w:szCs w:val="28"/>
        </w:rPr>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1D2951">
        <w:rPr>
          <w:sz w:val="28"/>
          <w:szCs w:val="28"/>
        </w:rPr>
        <w:t>рь в размерах, не превышающих 5 </w:t>
      </w:r>
      <w:r w:rsidR="005A3DDC" w:rsidRPr="001D2951">
        <w:rPr>
          <w:sz w:val="28"/>
          <w:szCs w:val="28"/>
        </w:rPr>
        <w:t>процентов</w:t>
      </w:r>
      <w:r w:rsidRPr="001D2951">
        <w:rPr>
          <w:sz w:val="28"/>
          <w:szCs w:val="28"/>
        </w:rPr>
        <w:t xml:space="preserve"> от общего количества такого товара, сырья, материалов; </w:t>
      </w:r>
    </w:p>
    <w:p w14:paraId="7B13517C" w14:textId="77777777" w:rsidR="00545EF9" w:rsidRPr="001D2951" w:rsidRDefault="00545EF9" w:rsidP="006811D0">
      <w:pPr>
        <w:spacing w:after="360" w:line="276" w:lineRule="auto"/>
        <w:ind w:firstLine="709"/>
        <w:jc w:val="both"/>
        <w:rPr>
          <w:sz w:val="28"/>
          <w:szCs w:val="28"/>
        </w:rPr>
      </w:pPr>
      <w:r w:rsidRPr="001D2951">
        <w:rPr>
          <w:sz w:val="28"/>
          <w:szCs w:val="28"/>
        </w:rPr>
        <w:t>72.3.4. суммы денежных средств, выплаченных контрагенту, как неустойка или штраф за невыполнение условий заключ</w:t>
      </w:r>
      <w:r w:rsidR="00232E11" w:rsidRPr="001D2951">
        <w:rPr>
          <w:sz w:val="28"/>
          <w:szCs w:val="28"/>
        </w:rPr>
        <w:t>е</w:t>
      </w:r>
      <w:r w:rsidRPr="001D2951">
        <w:rPr>
          <w:sz w:val="28"/>
          <w:szCs w:val="28"/>
        </w:rPr>
        <w:t>нных договоров (контрактов);</w:t>
      </w:r>
    </w:p>
    <w:p w14:paraId="2F2A06AC"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72.3.5. выплаты дивидендов и уплаченный по ним подоходный налог, передача материальных активов;</w:t>
      </w:r>
    </w:p>
    <w:p w14:paraId="7A4EBB70" w14:textId="77777777" w:rsidR="00545EF9" w:rsidRPr="001D2951" w:rsidRDefault="00DE7A24" w:rsidP="006811D0">
      <w:pPr>
        <w:spacing w:after="360" w:line="276" w:lineRule="auto"/>
        <w:ind w:firstLine="709"/>
        <w:jc w:val="both"/>
        <w:rPr>
          <w:sz w:val="28"/>
          <w:szCs w:val="28"/>
        </w:rPr>
      </w:pPr>
      <w:r w:rsidRPr="001D2951">
        <w:rPr>
          <w:sz w:val="28"/>
          <w:szCs w:val="28"/>
        </w:rPr>
        <w:t>72.3.6. </w:t>
      </w:r>
      <w:r w:rsidR="00545EF9" w:rsidRPr="001D2951">
        <w:rPr>
          <w:sz w:val="28"/>
          <w:szCs w:val="28"/>
        </w:rPr>
        <w:t>суммы налогов и сборов, уплаченных в бюджеты других государств;</w:t>
      </w:r>
    </w:p>
    <w:p w14:paraId="3979B86A" w14:textId="77777777" w:rsidR="00545EF9" w:rsidRPr="001D2951" w:rsidRDefault="00545EF9" w:rsidP="006811D0">
      <w:pPr>
        <w:spacing w:after="360" w:line="276" w:lineRule="auto"/>
        <w:ind w:firstLine="709"/>
        <w:jc w:val="both"/>
        <w:rPr>
          <w:sz w:val="28"/>
          <w:szCs w:val="28"/>
        </w:rPr>
      </w:pPr>
      <w:r w:rsidRPr="001D2951">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14:paraId="0DA496BF" w14:textId="77777777" w:rsidR="00617DBB" w:rsidRPr="001D2951" w:rsidRDefault="00DE7A24" w:rsidP="006811D0">
      <w:pPr>
        <w:spacing w:after="360" w:line="276" w:lineRule="auto"/>
        <w:ind w:firstLine="709"/>
        <w:jc w:val="both"/>
        <w:rPr>
          <w:sz w:val="28"/>
          <w:szCs w:val="28"/>
        </w:rPr>
      </w:pPr>
      <w:r w:rsidRPr="001D2951">
        <w:rPr>
          <w:sz w:val="28"/>
          <w:szCs w:val="28"/>
        </w:rPr>
        <w:t>72.3.8. </w:t>
      </w:r>
      <w:r w:rsidR="00154009" w:rsidRPr="001D2951">
        <w:rPr>
          <w:i/>
          <w:sz w:val="28"/>
          <w:szCs w:val="28"/>
        </w:rPr>
        <w:t xml:space="preserve"> </w:t>
      </w:r>
      <w:r w:rsidR="00617DBB" w:rsidRPr="001D2951">
        <w:rPr>
          <w:i/>
          <w:sz w:val="28"/>
          <w:szCs w:val="28"/>
        </w:rPr>
        <w:t>(Подпункт 72.3.8 п</w:t>
      </w:r>
      <w:r w:rsidR="00617DBB" w:rsidRPr="001D2951">
        <w:rPr>
          <w:bCs/>
          <w:i/>
          <w:sz w:val="28"/>
          <w:szCs w:val="28"/>
          <w:shd w:val="clear" w:color="auto" w:fill="FCFCFF"/>
        </w:rPr>
        <w:t xml:space="preserve">ункта 72.3 </w:t>
      </w:r>
      <w:r w:rsidR="00617DBB" w:rsidRPr="001D2951">
        <w:rPr>
          <w:i/>
          <w:sz w:val="28"/>
          <w:szCs w:val="28"/>
        </w:rPr>
        <w:t xml:space="preserve">статьи 72 с изменениями, внесенными в соответствии с Законом </w:t>
      </w:r>
      <w:hyperlink r:id="rId348" w:history="1">
        <w:r w:rsidR="00617DBB" w:rsidRPr="001D2951">
          <w:rPr>
            <w:rStyle w:val="ac"/>
            <w:bCs/>
            <w:i/>
            <w:sz w:val="28"/>
            <w:szCs w:val="28"/>
            <w:shd w:val="clear" w:color="auto" w:fill="FCFCFF"/>
          </w:rPr>
          <w:t>от 30.04.2016 № 131-IНС</w:t>
        </w:r>
      </w:hyperlink>
      <w:r w:rsidR="00154009" w:rsidRPr="001D2951">
        <w:rPr>
          <w:bCs/>
          <w:i/>
          <w:sz w:val="28"/>
          <w:szCs w:val="28"/>
          <w:shd w:val="clear" w:color="auto" w:fill="FCFCFF"/>
        </w:rPr>
        <w:t xml:space="preserve">, утратил силу в соответствии с Законом </w:t>
      </w:r>
      <w:hyperlink r:id="rId349" w:history="1">
        <w:r w:rsidR="00154009" w:rsidRPr="001D2951">
          <w:rPr>
            <w:rStyle w:val="ac"/>
            <w:bCs/>
            <w:i/>
            <w:sz w:val="28"/>
            <w:szCs w:val="28"/>
            <w:shd w:val="clear" w:color="auto" w:fill="FCFCFF"/>
          </w:rPr>
          <w:t>от 04.05.2020 № 144-IIНС</w:t>
        </w:r>
      </w:hyperlink>
      <w:r w:rsidR="00617DBB" w:rsidRPr="001D2951">
        <w:rPr>
          <w:i/>
          <w:sz w:val="28"/>
          <w:szCs w:val="28"/>
        </w:rPr>
        <w:t>)</w:t>
      </w:r>
    </w:p>
    <w:p w14:paraId="7E37E7DD" w14:textId="77777777" w:rsidR="00545EF9" w:rsidRPr="001D2951" w:rsidRDefault="00545EF9" w:rsidP="006811D0">
      <w:pPr>
        <w:spacing w:after="360" w:line="276" w:lineRule="auto"/>
        <w:ind w:firstLine="709"/>
        <w:jc w:val="both"/>
        <w:rPr>
          <w:sz w:val="28"/>
          <w:szCs w:val="28"/>
        </w:rPr>
      </w:pPr>
      <w:r w:rsidRPr="001D2951">
        <w:rPr>
          <w:sz w:val="28"/>
          <w:szCs w:val="28"/>
        </w:rPr>
        <w:t>72.3.9. расходы, не подтвержденные соответствующими расходными, платежными и другими первичными документами;</w:t>
      </w:r>
    </w:p>
    <w:p w14:paraId="41C6F841" w14:textId="77777777" w:rsidR="00545EF9" w:rsidRPr="001D2951" w:rsidRDefault="009518FE" w:rsidP="006811D0">
      <w:pPr>
        <w:spacing w:after="360" w:line="276" w:lineRule="auto"/>
        <w:ind w:firstLine="709"/>
        <w:jc w:val="both"/>
        <w:rPr>
          <w:sz w:val="28"/>
          <w:szCs w:val="28"/>
        </w:rPr>
      </w:pPr>
      <w:r w:rsidRPr="001D2951">
        <w:rPr>
          <w:sz w:val="28"/>
          <w:szCs w:val="28"/>
        </w:rPr>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1D2951">
        <w:rPr>
          <w:sz w:val="28"/>
          <w:szCs w:val="28"/>
        </w:rPr>
        <w:t>6</w:t>
      </w:r>
      <w:r w:rsidRPr="001D2951">
        <w:rPr>
          <w:sz w:val="28"/>
          <w:szCs w:val="28"/>
        </w:rPr>
        <w:t xml:space="preserve"> пункта 72.2 статьи 72 настоящего Закона);</w:t>
      </w:r>
    </w:p>
    <w:p w14:paraId="092EAFE8" w14:textId="77777777" w:rsidR="00545EF9" w:rsidRPr="001D2951" w:rsidRDefault="00545EF9" w:rsidP="006811D0">
      <w:pPr>
        <w:spacing w:after="360" w:line="276" w:lineRule="auto"/>
        <w:ind w:firstLine="709"/>
        <w:jc w:val="both"/>
        <w:rPr>
          <w:sz w:val="28"/>
          <w:szCs w:val="28"/>
        </w:rPr>
      </w:pPr>
      <w:r w:rsidRPr="001D2951">
        <w:rPr>
          <w:sz w:val="28"/>
          <w:szCs w:val="28"/>
        </w:rPr>
        <w:t>72.3.11. непроизводственные расходы (маркетинговые, консалтинговые, инжиниринговые, страховые</w:t>
      </w:r>
      <w:r w:rsidR="009604FE" w:rsidRPr="001D2951">
        <w:rPr>
          <w:sz w:val="28"/>
          <w:szCs w:val="28"/>
        </w:rPr>
        <w:t xml:space="preserve"> за исключением расходов, приведенных в подпункте 72.2.23 пункта 72.2 настоящей статьи</w:t>
      </w:r>
      <w:r w:rsidRPr="001D2951">
        <w:rPr>
          <w:sz w:val="28"/>
          <w:szCs w:val="28"/>
        </w:rPr>
        <w:t>,</w:t>
      </w:r>
      <w:r w:rsidR="009518FE" w:rsidRPr="001D2951">
        <w:rPr>
          <w:sz w:val="28"/>
          <w:szCs w:val="28"/>
        </w:rPr>
        <w:t xml:space="preserve"> кли</w:t>
      </w:r>
      <w:r w:rsidR="0035388B" w:rsidRPr="001D2951">
        <w:rPr>
          <w:sz w:val="28"/>
          <w:szCs w:val="28"/>
        </w:rPr>
        <w:t>н</w:t>
      </w:r>
      <w:r w:rsidR="009518FE" w:rsidRPr="001D2951">
        <w:rPr>
          <w:sz w:val="28"/>
          <w:szCs w:val="28"/>
        </w:rPr>
        <w:t>инговые,</w:t>
      </w:r>
      <w:r w:rsidRPr="001D2951">
        <w:rPr>
          <w:sz w:val="28"/>
          <w:szCs w:val="28"/>
        </w:rPr>
        <w:t xml:space="preserve"> рекламные и услуги </w:t>
      </w:r>
      <w:proofErr w:type="spellStart"/>
      <w:r w:rsidRPr="001D2951">
        <w:rPr>
          <w:sz w:val="28"/>
          <w:szCs w:val="28"/>
        </w:rPr>
        <w:t>мерчендайзинга</w:t>
      </w:r>
      <w:proofErr w:type="spellEnd"/>
      <w:r w:rsidRPr="001D2951">
        <w:rPr>
          <w:sz w:val="28"/>
          <w:szCs w:val="28"/>
        </w:rPr>
        <w:t>);</w:t>
      </w:r>
    </w:p>
    <w:p w14:paraId="5F1F0609" w14:textId="77777777" w:rsidR="009604FE" w:rsidRPr="001D2951" w:rsidRDefault="00AA6EEC" w:rsidP="006811D0">
      <w:pPr>
        <w:spacing w:after="360" w:line="276" w:lineRule="auto"/>
        <w:ind w:firstLine="709"/>
        <w:jc w:val="both"/>
        <w:rPr>
          <w:sz w:val="28"/>
          <w:szCs w:val="28"/>
        </w:rPr>
      </w:pPr>
      <w:hyperlink r:id="rId350" w:history="1">
        <w:r w:rsidR="009604FE" w:rsidRPr="001D2951">
          <w:rPr>
            <w:i/>
            <w:color w:val="0000FF"/>
            <w:sz w:val="28"/>
            <w:szCs w:val="28"/>
            <w:u w:val="single"/>
            <w:lang w:eastAsia="en-US"/>
          </w:rPr>
          <w:t>(Подпункт 72.3.11 пункта 72.3 статьи 72 с изменениями, внесенными в соответствии с Законом от 24.04.2020 № 136-IIНС)</w:t>
        </w:r>
      </w:hyperlink>
    </w:p>
    <w:p w14:paraId="44376E4C" w14:textId="77777777" w:rsidR="00545EF9" w:rsidRPr="001D2951" w:rsidRDefault="00DE7A24" w:rsidP="006811D0">
      <w:pPr>
        <w:spacing w:after="360" w:line="276" w:lineRule="auto"/>
        <w:ind w:firstLine="709"/>
        <w:jc w:val="both"/>
        <w:rPr>
          <w:sz w:val="28"/>
          <w:szCs w:val="28"/>
        </w:rPr>
      </w:pPr>
      <w:r w:rsidRPr="001D2951">
        <w:rPr>
          <w:sz w:val="28"/>
          <w:szCs w:val="28"/>
        </w:rPr>
        <w:t>72.3.12. </w:t>
      </w:r>
      <w:r w:rsidR="00545EF9" w:rsidRPr="001D2951">
        <w:rPr>
          <w:sz w:val="28"/>
          <w:szCs w:val="28"/>
        </w:rPr>
        <w:t>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 и использованные в хозяйственной деятельности плательщика;</w:t>
      </w:r>
    </w:p>
    <w:p w14:paraId="1D8F2A16" w14:textId="77777777" w:rsidR="00545EF9" w:rsidRPr="001D2951" w:rsidRDefault="00545EF9" w:rsidP="006811D0">
      <w:pPr>
        <w:spacing w:after="360" w:line="276" w:lineRule="auto"/>
        <w:ind w:firstLine="709"/>
        <w:jc w:val="both"/>
        <w:rPr>
          <w:sz w:val="28"/>
          <w:szCs w:val="28"/>
        </w:rPr>
      </w:pPr>
      <w:r w:rsidRPr="001D2951">
        <w:rPr>
          <w:sz w:val="28"/>
          <w:szCs w:val="28"/>
        </w:rPr>
        <w:t>72.3.13. суммы денежных средств или стоимость имущества, полученные предприяти</w:t>
      </w:r>
      <w:r w:rsidR="00061B38" w:rsidRPr="001D2951">
        <w:rPr>
          <w:sz w:val="28"/>
          <w:szCs w:val="28"/>
        </w:rPr>
        <w:t>ем</w:t>
      </w:r>
      <w:r w:rsidRPr="001D2951">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14:paraId="184E449E" w14:textId="77777777" w:rsidR="00433850" w:rsidRPr="001D2951" w:rsidRDefault="00433850" w:rsidP="006811D0">
      <w:pPr>
        <w:spacing w:after="360" w:line="276" w:lineRule="auto"/>
        <w:ind w:firstLine="709"/>
        <w:jc w:val="both"/>
        <w:rPr>
          <w:sz w:val="28"/>
          <w:szCs w:val="28"/>
        </w:rPr>
      </w:pPr>
      <w:r w:rsidRPr="001D2951">
        <w:rPr>
          <w:sz w:val="28"/>
          <w:szCs w:val="28"/>
        </w:rPr>
        <w:lastRenderedPageBreak/>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14:paraId="0DAB24D6" w14:textId="77777777" w:rsidR="00433850" w:rsidRPr="001D2951" w:rsidRDefault="00433850" w:rsidP="006811D0">
      <w:pPr>
        <w:spacing w:after="360" w:line="276" w:lineRule="auto"/>
        <w:ind w:firstLine="709"/>
        <w:jc w:val="both"/>
        <w:rPr>
          <w:sz w:val="28"/>
          <w:szCs w:val="28"/>
        </w:rPr>
      </w:pPr>
      <w:r w:rsidRPr="001D2951">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1D2951">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D2951">
        <w:rPr>
          <w:sz w:val="28"/>
          <w:szCs w:val="28"/>
        </w:rPr>
        <w:t>,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14:paraId="79B0EB7F" w14:textId="77777777" w:rsidR="00C526F9" w:rsidRPr="001D2951" w:rsidRDefault="00AA6EEC" w:rsidP="006811D0">
      <w:pPr>
        <w:spacing w:after="360" w:line="276" w:lineRule="auto"/>
        <w:ind w:firstLine="709"/>
        <w:jc w:val="both"/>
        <w:rPr>
          <w:sz w:val="28"/>
          <w:szCs w:val="28"/>
        </w:rPr>
      </w:pPr>
      <w:hyperlink r:id="rId351" w:history="1">
        <w:r w:rsidR="00C526F9" w:rsidRPr="001D2951">
          <w:rPr>
            <w:i/>
            <w:color w:val="0000FF"/>
            <w:kern w:val="1"/>
            <w:sz w:val="28"/>
            <w:szCs w:val="28"/>
            <w:u w:val="single"/>
          </w:rPr>
          <w:t>(Подпункт «а» подпункта 72.3.14 пункта 72.3 статьи 72 с изменениями, внесенными в соответствии с Законом от 27.09.2019 № 62-IIНС)</w:t>
        </w:r>
      </w:hyperlink>
    </w:p>
    <w:p w14:paraId="13476B77" w14:textId="77777777" w:rsidR="00005808" w:rsidRPr="001D2951" w:rsidRDefault="00005808" w:rsidP="00005808">
      <w:pPr>
        <w:spacing w:after="360" w:line="276" w:lineRule="auto"/>
        <w:ind w:firstLine="709"/>
        <w:jc w:val="both"/>
        <w:rPr>
          <w:color w:val="000000"/>
          <w:sz w:val="28"/>
          <w:szCs w:val="28"/>
        </w:rPr>
      </w:pPr>
      <w:r w:rsidRPr="001D2951">
        <w:rPr>
          <w:sz w:val="28"/>
          <w:szCs w:val="28"/>
        </w:rPr>
        <w:t>а</w:t>
      </w:r>
      <w:r w:rsidRPr="001D2951">
        <w:rPr>
          <w:sz w:val="28"/>
          <w:szCs w:val="28"/>
          <w:vertAlign w:val="superscript"/>
        </w:rPr>
        <w:t>1</w:t>
      </w:r>
      <w:r w:rsidRPr="001D2951">
        <w:rPr>
          <w:sz w:val="28"/>
          <w:szCs w:val="28"/>
        </w:rPr>
        <w:t>) </w:t>
      </w:r>
      <w:r w:rsidRPr="001D2951">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14:paraId="35F25F51" w14:textId="77777777" w:rsidR="00005808" w:rsidRPr="001D2951" w:rsidRDefault="00AA6EEC" w:rsidP="00005808">
      <w:pPr>
        <w:spacing w:after="360" w:line="276" w:lineRule="auto"/>
        <w:ind w:firstLine="709"/>
        <w:jc w:val="both"/>
        <w:rPr>
          <w:sz w:val="28"/>
          <w:szCs w:val="28"/>
        </w:rPr>
      </w:pPr>
      <w:hyperlink r:id="rId352" w:history="1">
        <w:r w:rsidR="00005808" w:rsidRPr="001D2951">
          <w:rPr>
            <w:bCs/>
            <w:i/>
            <w:color w:val="0000FF"/>
            <w:sz w:val="28"/>
            <w:szCs w:val="28"/>
            <w:u w:val="single"/>
          </w:rPr>
          <w:t>(Подпункт «а</w:t>
        </w:r>
        <w:r w:rsidR="00005808" w:rsidRPr="001D2951">
          <w:rPr>
            <w:bCs/>
            <w:i/>
            <w:color w:val="0000FF"/>
            <w:sz w:val="28"/>
            <w:szCs w:val="28"/>
            <w:u w:val="single"/>
            <w:vertAlign w:val="superscript"/>
          </w:rPr>
          <w:t>1</w:t>
        </w:r>
        <w:r w:rsidR="00005808" w:rsidRPr="001D2951">
          <w:rPr>
            <w:bCs/>
            <w:i/>
            <w:color w:val="0000FF"/>
            <w:sz w:val="28"/>
            <w:szCs w:val="28"/>
            <w:u w:val="single"/>
          </w:rPr>
          <w:t>» подпункта 72.3.14 пункта 72.3 статьи 72 введен Законом от 07.03.2019 № 18-IIНС)</w:t>
        </w:r>
      </w:hyperlink>
    </w:p>
    <w:p w14:paraId="2E3F6AE9" w14:textId="77777777" w:rsidR="00433850" w:rsidRPr="001D2951" w:rsidRDefault="00433850" w:rsidP="006811D0">
      <w:pPr>
        <w:spacing w:after="360" w:line="276" w:lineRule="auto"/>
        <w:ind w:firstLine="709"/>
        <w:jc w:val="both"/>
        <w:rPr>
          <w:sz w:val="28"/>
          <w:szCs w:val="28"/>
        </w:rPr>
      </w:pPr>
      <w:r w:rsidRPr="001D2951">
        <w:rPr>
          <w:sz w:val="28"/>
          <w:szCs w:val="28"/>
        </w:rPr>
        <w:t>б) </w:t>
      </w:r>
      <w:proofErr w:type="gramStart"/>
      <w:r w:rsidRPr="001D2951">
        <w:rPr>
          <w:sz w:val="28"/>
          <w:szCs w:val="28"/>
        </w:rPr>
        <w:t>импортированной сельскохозяйственной продукции</w:t>
      </w:r>
      <w:proofErr w:type="gramEnd"/>
      <w:r w:rsidRPr="001D2951">
        <w:rPr>
          <w:sz w:val="28"/>
          <w:szCs w:val="28"/>
        </w:rPr>
        <w:t xml:space="preserve"> подтвержденной соответствующими грузовыми таможенными декларациями и иными документами, предусмотренными пунктом 77.7 статьи 77 Закона; </w:t>
      </w:r>
    </w:p>
    <w:p w14:paraId="51F5473B" w14:textId="77777777" w:rsidR="00433850" w:rsidRPr="001D2951" w:rsidRDefault="00433850" w:rsidP="006811D0">
      <w:pPr>
        <w:tabs>
          <w:tab w:val="left" w:pos="798"/>
        </w:tabs>
        <w:spacing w:after="360" w:line="276" w:lineRule="auto"/>
        <w:ind w:firstLine="709"/>
        <w:jc w:val="both"/>
        <w:rPr>
          <w:sz w:val="28"/>
          <w:szCs w:val="28"/>
        </w:rPr>
      </w:pPr>
      <w:r w:rsidRPr="001D2951">
        <w:rPr>
          <w:sz w:val="28"/>
          <w:szCs w:val="28"/>
        </w:rPr>
        <w:t>в) случаев, указанных в пункте 191.2 статьи 191 настоящего Закона.</w:t>
      </w:r>
    </w:p>
    <w:p w14:paraId="49BA936D" w14:textId="77777777" w:rsidR="00545EF9" w:rsidRPr="001D2951" w:rsidRDefault="00AA6EEC" w:rsidP="006811D0">
      <w:pPr>
        <w:spacing w:after="360" w:line="276" w:lineRule="auto"/>
        <w:ind w:firstLine="709"/>
        <w:jc w:val="both"/>
        <w:rPr>
          <w:rStyle w:val="ac"/>
          <w:i/>
          <w:sz w:val="28"/>
          <w:szCs w:val="28"/>
        </w:rPr>
      </w:pPr>
      <w:hyperlink r:id="rId353" w:history="1">
        <w:r w:rsidR="00433850" w:rsidRPr="001D2951">
          <w:rPr>
            <w:rStyle w:val="ac"/>
            <w:i/>
            <w:sz w:val="28"/>
            <w:szCs w:val="28"/>
          </w:rPr>
          <w:t>(Подпункт 72.3.14 п</w:t>
        </w:r>
        <w:r w:rsidR="00433850" w:rsidRPr="001D2951">
          <w:rPr>
            <w:rStyle w:val="ac"/>
            <w:bCs/>
            <w:i/>
            <w:sz w:val="28"/>
            <w:szCs w:val="28"/>
            <w:shd w:val="clear" w:color="auto" w:fill="FCFCFF"/>
          </w:rPr>
          <w:t xml:space="preserve">ункта 72.3 </w:t>
        </w:r>
        <w:r w:rsidR="00433850" w:rsidRPr="001D2951">
          <w:rPr>
            <w:rStyle w:val="ac"/>
            <w:i/>
            <w:sz w:val="28"/>
            <w:szCs w:val="28"/>
          </w:rPr>
          <w:t xml:space="preserve">статьи 72 изложен в новой редакции в соответствии с Законом </w:t>
        </w:r>
        <w:r w:rsidR="00433850" w:rsidRPr="001D2951">
          <w:rPr>
            <w:rStyle w:val="ac"/>
            <w:bCs/>
            <w:i/>
            <w:sz w:val="28"/>
            <w:szCs w:val="28"/>
            <w:shd w:val="clear" w:color="auto" w:fill="FCFCFF"/>
          </w:rPr>
          <w:t>от 30.04.2016 № 131-IНС</w:t>
        </w:r>
        <w:r w:rsidR="00433850" w:rsidRPr="001D2951">
          <w:rPr>
            <w:rStyle w:val="ac"/>
            <w:i/>
            <w:sz w:val="28"/>
            <w:szCs w:val="28"/>
          </w:rPr>
          <w:t>)</w:t>
        </w:r>
      </w:hyperlink>
    </w:p>
    <w:p w14:paraId="15B69325" w14:textId="77777777" w:rsidR="00154009" w:rsidRPr="001D2951" w:rsidRDefault="00154009" w:rsidP="00154009">
      <w:pPr>
        <w:tabs>
          <w:tab w:val="left" w:pos="4820"/>
        </w:tabs>
        <w:spacing w:after="360" w:line="276" w:lineRule="auto"/>
        <w:ind w:firstLine="709"/>
        <w:jc w:val="both"/>
        <w:rPr>
          <w:sz w:val="28"/>
          <w:szCs w:val="28"/>
        </w:rPr>
      </w:pPr>
      <w:r w:rsidRPr="001D2951">
        <w:rPr>
          <w:sz w:val="28"/>
          <w:szCs w:val="28"/>
        </w:rPr>
        <w:t>г) приобретения сельскохозяйственной продукции у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w:t>
      </w:r>
    </w:p>
    <w:bookmarkStart w:id="177" w:name="_Hlk41307744"/>
    <w:p w14:paraId="18379E0D" w14:textId="77777777" w:rsidR="00154009" w:rsidRPr="001D2951" w:rsidRDefault="00154009" w:rsidP="00154009">
      <w:pPr>
        <w:spacing w:after="360" w:line="276" w:lineRule="auto"/>
        <w:ind w:firstLine="709"/>
        <w:jc w:val="both"/>
        <w:rPr>
          <w:i/>
          <w:color w:val="0000FF"/>
          <w:sz w:val="28"/>
          <w:szCs w:val="28"/>
          <w:u w:val="single"/>
          <w:lang w:eastAsia="en-US"/>
        </w:rPr>
      </w:pPr>
      <w:r w:rsidRPr="001D2951">
        <w:rPr>
          <w:i/>
          <w:color w:val="0000FF"/>
          <w:sz w:val="28"/>
          <w:szCs w:val="28"/>
          <w:u w:val="single"/>
          <w:lang w:eastAsia="en-US"/>
        </w:rPr>
        <w:lastRenderedPageBreak/>
        <w:fldChar w:fldCharType="begin"/>
      </w:r>
      <w:r w:rsidRPr="001D2951">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1D2951">
        <w:rPr>
          <w:i/>
          <w:color w:val="0000FF"/>
          <w:sz w:val="28"/>
          <w:szCs w:val="28"/>
          <w:u w:val="single"/>
          <w:lang w:eastAsia="en-US"/>
        </w:rPr>
        <w:fldChar w:fldCharType="separate"/>
      </w:r>
      <w:r w:rsidRPr="001D2951">
        <w:rPr>
          <w:i/>
          <w:color w:val="0000FF"/>
          <w:sz w:val="28"/>
          <w:szCs w:val="28"/>
          <w:u w:val="single"/>
          <w:lang w:eastAsia="en-US"/>
        </w:rPr>
        <w:t>(Подпункт «г» подпункта 72.3.14 пункта 72.3 статьи 72 введен Законом от 04.05.2020 № 144-IIНС)</w:t>
      </w:r>
      <w:r w:rsidRPr="001D2951">
        <w:rPr>
          <w:i/>
          <w:color w:val="0000FF"/>
          <w:sz w:val="28"/>
          <w:szCs w:val="28"/>
          <w:u w:val="single"/>
          <w:lang w:eastAsia="en-US"/>
        </w:rPr>
        <w:fldChar w:fldCharType="end"/>
      </w:r>
      <w:bookmarkEnd w:id="177"/>
    </w:p>
    <w:p w14:paraId="28B727A0" w14:textId="77777777" w:rsidR="00154009" w:rsidRPr="001D2951" w:rsidRDefault="00154009" w:rsidP="00154009">
      <w:pPr>
        <w:tabs>
          <w:tab w:val="left" w:pos="4820"/>
        </w:tabs>
        <w:spacing w:after="360" w:line="276" w:lineRule="auto"/>
        <w:ind w:firstLine="709"/>
        <w:jc w:val="both"/>
        <w:rPr>
          <w:sz w:val="28"/>
          <w:szCs w:val="28"/>
        </w:rPr>
      </w:pPr>
      <w:r w:rsidRPr="001D2951">
        <w:rPr>
          <w:sz w:val="28"/>
          <w:szCs w:val="28"/>
        </w:rPr>
        <w:t>д) приобретения подлежащей реализации (продаже) в установленном законодательством порядке: конфискованной сельскохозяйственной продукции; сельскохозяйственной продукции, признанной бесхозяйной; сельскохозяйственной продукции, срок хранения которой под таможенным контролем закончился и за которой не обратился владелец до конца срока хранения; сельскохозяйственной продукции, которая на правах наследования или на других законных основаниях перешла в собственность государства.</w:t>
      </w:r>
    </w:p>
    <w:p w14:paraId="1577E2DE" w14:textId="13C88475" w:rsidR="00154009" w:rsidRPr="001D2951" w:rsidRDefault="00AA6EEC" w:rsidP="00154009">
      <w:pPr>
        <w:spacing w:after="360" w:line="276" w:lineRule="auto"/>
        <w:ind w:firstLine="709"/>
        <w:jc w:val="both"/>
        <w:rPr>
          <w:i/>
          <w:color w:val="0000FF"/>
          <w:sz w:val="28"/>
          <w:szCs w:val="28"/>
          <w:u w:val="single"/>
          <w:lang w:eastAsia="en-US"/>
        </w:rPr>
      </w:pPr>
      <w:hyperlink r:id="rId354" w:history="1">
        <w:r w:rsidR="00154009" w:rsidRPr="001D2951">
          <w:rPr>
            <w:i/>
            <w:color w:val="0000FF"/>
            <w:sz w:val="28"/>
            <w:szCs w:val="28"/>
            <w:u w:val="single"/>
            <w:lang w:eastAsia="en-US"/>
          </w:rPr>
          <w:t>(Подпункт «д» подпункта 72.3.14 пункта 72.3 статьи 72 введен Законом от 04.05.2020 № 144-IIНС)</w:t>
        </w:r>
      </w:hyperlink>
    </w:p>
    <w:p w14:paraId="2FD18E0D"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 xml:space="preserve">е) приобретения сельскохозяйственной продукции у субъектов хозяйствования, находящихся на особом режиме </w:t>
      </w:r>
      <w:proofErr w:type="gramStart"/>
      <w:r w:rsidRPr="001D2951">
        <w:rPr>
          <w:bCs/>
          <w:sz w:val="28"/>
          <w:szCs w:val="28"/>
        </w:rPr>
        <w:t>налогообложения  сельскохозяйственных</w:t>
      </w:r>
      <w:proofErr w:type="gramEnd"/>
      <w:r w:rsidRPr="001D2951">
        <w:rPr>
          <w:bCs/>
          <w:sz w:val="28"/>
          <w:szCs w:val="28"/>
        </w:rPr>
        <w:t xml:space="preserve"> товаропроизводителей, осуществляющих деятельность в сфере животноводства.</w:t>
      </w:r>
    </w:p>
    <w:p w14:paraId="0E8E33E1" w14:textId="15434531" w:rsidR="00083C11" w:rsidRPr="001D2951" w:rsidRDefault="00AA6EEC" w:rsidP="00083C11">
      <w:pPr>
        <w:spacing w:after="360" w:line="276" w:lineRule="auto"/>
        <w:ind w:firstLine="709"/>
        <w:jc w:val="both"/>
        <w:rPr>
          <w:sz w:val="28"/>
          <w:szCs w:val="28"/>
        </w:rPr>
      </w:pPr>
      <w:hyperlink r:id="rId355" w:history="1">
        <w:r w:rsidR="00083C11" w:rsidRPr="001D2951">
          <w:rPr>
            <w:rFonts w:eastAsia="Calibri"/>
            <w:bCs/>
            <w:i/>
            <w:iCs/>
            <w:color w:val="0563C1"/>
            <w:sz w:val="28"/>
            <w:szCs w:val="28"/>
            <w:u w:val="single"/>
            <w:lang w:eastAsia="en-US" w:bidi="hi-IN"/>
          </w:rPr>
          <w:t>(Подпункт «е» подпункта 72.3.14 пункта 72.3 статьи 72 введен Законом от 05.03.2021 № 249-IIНС)</w:t>
        </w:r>
      </w:hyperlink>
    </w:p>
    <w:p w14:paraId="33472BE7" w14:textId="77777777" w:rsidR="00545EF9" w:rsidRPr="001D2951" w:rsidRDefault="00545EF9" w:rsidP="006811D0">
      <w:pPr>
        <w:spacing w:after="360" w:line="276" w:lineRule="auto"/>
        <w:ind w:firstLine="709"/>
        <w:jc w:val="both"/>
        <w:rPr>
          <w:sz w:val="28"/>
          <w:szCs w:val="28"/>
        </w:rPr>
      </w:pPr>
      <w:r w:rsidRPr="001D2951">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14:paraId="4C6BFACF" w14:textId="77777777" w:rsidR="003F0EFF" w:rsidRPr="001D2951" w:rsidRDefault="00DE7A24" w:rsidP="006811D0">
      <w:pPr>
        <w:pStyle w:val="Style5"/>
        <w:widowControl/>
        <w:spacing w:after="360" w:line="276" w:lineRule="auto"/>
        <w:ind w:firstLine="709"/>
        <w:rPr>
          <w:rStyle w:val="FontStyle22"/>
          <w:sz w:val="28"/>
          <w:szCs w:val="28"/>
        </w:rPr>
      </w:pPr>
      <w:r w:rsidRPr="001D2951">
        <w:rPr>
          <w:sz w:val="28"/>
          <w:szCs w:val="28"/>
        </w:rPr>
        <w:t>72.3.16. </w:t>
      </w:r>
      <w:r w:rsidR="003F0EFF" w:rsidRPr="001D2951">
        <w:rPr>
          <w:sz w:val="28"/>
          <w:szCs w:val="28"/>
        </w:rPr>
        <w:t xml:space="preserve">количество </w:t>
      </w:r>
      <w:r w:rsidR="003F0EFF" w:rsidRPr="001D2951">
        <w:rPr>
          <w:rStyle w:val="FontStyle22"/>
          <w:sz w:val="28"/>
          <w:szCs w:val="28"/>
        </w:rPr>
        <w:t xml:space="preserve">ингредиентов, полученных субъектами </w:t>
      </w:r>
      <w:r w:rsidR="003F0EFF" w:rsidRPr="001D2951">
        <w:rPr>
          <w:sz w:val="28"/>
          <w:szCs w:val="28"/>
        </w:rPr>
        <w:t xml:space="preserve">хозяйствования, указанными в подпункте 79.1.4 пункта 79.1 статьи 79 настоящего Закона от </w:t>
      </w:r>
      <w:r w:rsidR="001304F5" w:rsidRPr="001D2951">
        <w:rPr>
          <w:rFonts w:eastAsia="Calibri"/>
          <w:sz w:val="28"/>
          <w:szCs w:val="28"/>
          <w:lang w:eastAsia="en-US"/>
        </w:rPr>
        <w:t>республиканского органа исполнительной власти, реализующего государственную политику в сфере обороны</w:t>
      </w:r>
      <w:r w:rsidR="003F0EFF" w:rsidRPr="001D2951">
        <w:rPr>
          <w:sz w:val="28"/>
          <w:szCs w:val="28"/>
        </w:rPr>
        <w:t xml:space="preserve"> в качестве сырья для выпечки хлеба на нужды армии Донецкой Народной</w:t>
      </w:r>
      <w:r w:rsidR="003F0EFF" w:rsidRPr="001D2951">
        <w:rPr>
          <w:rStyle w:val="FontStyle22"/>
          <w:sz w:val="28"/>
          <w:szCs w:val="28"/>
        </w:rPr>
        <w:t xml:space="preserve"> Республики. </w:t>
      </w:r>
    </w:p>
    <w:p w14:paraId="6581B263" w14:textId="77777777" w:rsidR="001304F5" w:rsidRPr="001D2951" w:rsidRDefault="00AA6EEC" w:rsidP="006811D0">
      <w:pPr>
        <w:pStyle w:val="Style5"/>
        <w:widowControl/>
        <w:spacing w:after="360" w:line="276" w:lineRule="auto"/>
        <w:ind w:firstLine="709"/>
        <w:rPr>
          <w:rFonts w:eastAsia="Calibri"/>
          <w:i/>
          <w:color w:val="0563C1"/>
          <w:sz w:val="28"/>
          <w:szCs w:val="28"/>
          <w:u w:val="single"/>
          <w:lang w:eastAsia="en-US"/>
        </w:rPr>
      </w:pPr>
      <w:hyperlink r:id="rId356" w:history="1">
        <w:r w:rsidR="001304F5" w:rsidRPr="001D2951">
          <w:rPr>
            <w:rFonts w:eastAsia="Calibri"/>
            <w:i/>
            <w:color w:val="0563C1"/>
            <w:sz w:val="28"/>
            <w:szCs w:val="28"/>
            <w:u w:val="single"/>
            <w:lang w:eastAsia="en-US"/>
          </w:rPr>
          <w:t>(Подпункт 72.3.16 пункта 72.3 статьи 72 с изменениями, внесенными в соответствии с Законом от 21.09.2018 № 252-IНС)</w:t>
        </w:r>
      </w:hyperlink>
    </w:p>
    <w:p w14:paraId="36EDBDA8" w14:textId="30403812" w:rsidR="008F661E" w:rsidRPr="001D2951" w:rsidRDefault="008F661E" w:rsidP="003C2554">
      <w:pPr>
        <w:spacing w:after="160" w:line="259" w:lineRule="auto"/>
        <w:ind w:firstLine="708"/>
        <w:jc w:val="both"/>
        <w:rPr>
          <w:sz w:val="28"/>
          <w:szCs w:val="28"/>
        </w:rPr>
      </w:pPr>
      <w:r w:rsidRPr="001D2951">
        <w:rPr>
          <w:sz w:val="28"/>
          <w:szCs w:val="28"/>
        </w:rPr>
        <w:t>72.3.17. суммы возвра</w:t>
      </w:r>
      <w:r w:rsidR="003C2554" w:rsidRPr="001D2951">
        <w:rPr>
          <w:sz w:val="28"/>
          <w:szCs w:val="28"/>
        </w:rPr>
        <w:t xml:space="preserve">тной финансовой помощи (займа), </w:t>
      </w:r>
      <w:r w:rsidRPr="001D2951">
        <w:rPr>
          <w:sz w:val="28"/>
          <w:szCs w:val="28"/>
        </w:rPr>
        <w:t>предоставленной обществу с ограниченной ответственностью его учредителем (участником).</w:t>
      </w:r>
    </w:p>
    <w:p w14:paraId="4293B0AD" w14:textId="5991A395" w:rsidR="008F661E" w:rsidRPr="001D2951" w:rsidRDefault="00AA6EEC" w:rsidP="008F661E">
      <w:pPr>
        <w:pStyle w:val="Style5"/>
        <w:widowControl/>
        <w:spacing w:after="360" w:line="276" w:lineRule="auto"/>
        <w:ind w:firstLine="709"/>
        <w:rPr>
          <w:rStyle w:val="FontStyle22"/>
          <w:sz w:val="28"/>
          <w:szCs w:val="28"/>
        </w:rPr>
      </w:pPr>
      <w:hyperlink r:id="rId357" w:history="1">
        <w:r w:rsidR="008F661E" w:rsidRPr="001D2951">
          <w:rPr>
            <w:rFonts w:eastAsia="Calibri"/>
            <w:bCs/>
            <w:i/>
            <w:iCs/>
            <w:color w:val="0563C1"/>
            <w:sz w:val="28"/>
            <w:szCs w:val="28"/>
            <w:u w:val="single"/>
          </w:rPr>
          <w:t>(Подпункт 72.3.17 пункта 72.3 статьи 72 введен Законом от 28.12.2020 № 239-IIНС)</w:t>
        </w:r>
      </w:hyperlink>
    </w:p>
    <w:p w14:paraId="3BA55BFA"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72.4. По операциям с ценными бумагами на территории Донецкой Народной Республики запрещаются:</w:t>
      </w:r>
    </w:p>
    <w:p w14:paraId="51C661C2" w14:textId="77777777" w:rsidR="00545EF9" w:rsidRPr="001D2951" w:rsidRDefault="00545EF9" w:rsidP="006811D0">
      <w:pPr>
        <w:spacing w:after="360" w:line="276" w:lineRule="auto"/>
        <w:ind w:firstLine="709"/>
        <w:jc w:val="both"/>
        <w:rPr>
          <w:sz w:val="28"/>
          <w:szCs w:val="28"/>
        </w:rPr>
      </w:pPr>
      <w:r w:rsidRPr="001D2951">
        <w:rPr>
          <w:sz w:val="28"/>
          <w:szCs w:val="28"/>
        </w:rPr>
        <w:t>72.4.1. любые расч</w:t>
      </w:r>
      <w:r w:rsidR="00232E11" w:rsidRPr="001D2951">
        <w:rPr>
          <w:sz w:val="28"/>
          <w:szCs w:val="28"/>
        </w:rPr>
        <w:t>е</w:t>
      </w:r>
      <w:r w:rsidRPr="001D2951">
        <w:rPr>
          <w:sz w:val="28"/>
          <w:szCs w:val="28"/>
        </w:rPr>
        <w:t>ты с использованием ценных бумаг и включение таких расч</w:t>
      </w:r>
      <w:r w:rsidR="00232E11" w:rsidRPr="001D2951">
        <w:rPr>
          <w:sz w:val="28"/>
          <w:szCs w:val="28"/>
        </w:rPr>
        <w:t>е</w:t>
      </w:r>
      <w:r w:rsidRPr="001D2951">
        <w:rPr>
          <w:sz w:val="28"/>
          <w:szCs w:val="28"/>
        </w:rPr>
        <w:t>тов в валовые расходы;</w:t>
      </w:r>
    </w:p>
    <w:p w14:paraId="42A12472" w14:textId="77777777" w:rsidR="00545EF9" w:rsidRPr="001D2951" w:rsidRDefault="00545EF9" w:rsidP="006811D0">
      <w:pPr>
        <w:spacing w:after="360" w:line="276" w:lineRule="auto"/>
        <w:ind w:firstLine="709"/>
        <w:jc w:val="both"/>
        <w:rPr>
          <w:sz w:val="28"/>
          <w:szCs w:val="28"/>
        </w:rPr>
      </w:pPr>
      <w:r w:rsidRPr="001D2951">
        <w:rPr>
          <w:sz w:val="28"/>
          <w:szCs w:val="28"/>
        </w:rPr>
        <w:t>72.4.2. погашение векселей, полученных в прошлых периодах, срок погашения которых наступил.</w:t>
      </w:r>
    </w:p>
    <w:p w14:paraId="3B000281" w14:textId="77777777" w:rsidR="00197770" w:rsidRPr="001D2951" w:rsidRDefault="00197770" w:rsidP="00197770">
      <w:pPr>
        <w:spacing w:after="360" w:line="276" w:lineRule="auto"/>
        <w:ind w:firstLine="709"/>
        <w:jc w:val="both"/>
        <w:rPr>
          <w:sz w:val="28"/>
          <w:szCs w:val="28"/>
        </w:rPr>
      </w:pPr>
      <w:r w:rsidRPr="001D2951">
        <w:rPr>
          <w:sz w:val="28"/>
          <w:szCs w:val="28"/>
        </w:rPr>
        <w:t>72.5. Расходы, указанные в подпункте 72.2.21 пункта 72.2 настоящей статьи, относятся в состав валовых расходов исключительно угледобывающими предприятиями всех форм собственности.</w:t>
      </w:r>
    </w:p>
    <w:p w14:paraId="0A6CE795" w14:textId="77777777" w:rsidR="006637AC" w:rsidRPr="001D2951" w:rsidRDefault="00AA6EEC" w:rsidP="00197770">
      <w:pPr>
        <w:spacing w:after="360" w:line="276" w:lineRule="auto"/>
        <w:ind w:firstLine="709"/>
        <w:jc w:val="both"/>
        <w:rPr>
          <w:bCs/>
          <w:i/>
          <w:color w:val="0000FF"/>
          <w:sz w:val="28"/>
          <w:szCs w:val="28"/>
          <w:u w:val="single"/>
        </w:rPr>
      </w:pPr>
      <w:hyperlink r:id="rId358" w:history="1">
        <w:r w:rsidR="00197770" w:rsidRPr="001D2951">
          <w:rPr>
            <w:bCs/>
            <w:i/>
            <w:color w:val="0000FF"/>
            <w:sz w:val="28"/>
            <w:szCs w:val="28"/>
            <w:u w:val="single"/>
          </w:rPr>
          <w:t>(Пункт 72.5 статьи 72 изложен в новой редакции в соответствии с Законом от 03.08.2018 № 247-IНС)</w:t>
        </w:r>
      </w:hyperlink>
    </w:p>
    <w:p w14:paraId="61F2171D" w14:textId="268A48D4" w:rsidR="00770349" w:rsidRPr="001D2951" w:rsidRDefault="00770349" w:rsidP="00E506FF">
      <w:pPr>
        <w:spacing w:after="360" w:line="276" w:lineRule="auto"/>
        <w:ind w:firstLine="709"/>
        <w:jc w:val="both"/>
        <w:rPr>
          <w:bCs/>
          <w:sz w:val="28"/>
          <w:szCs w:val="28"/>
        </w:rPr>
      </w:pPr>
      <w:r w:rsidRPr="001D2951">
        <w:rPr>
          <w:bCs/>
          <w:sz w:val="28"/>
          <w:szCs w:val="28"/>
        </w:rPr>
        <w:t xml:space="preserve">72.6. </w:t>
      </w:r>
      <w:r w:rsidR="00E506FF" w:rsidRPr="001D2951">
        <w:rPr>
          <w:rFonts w:eastAsia="Calibri"/>
          <w:bCs/>
          <w:i/>
          <w:iCs/>
          <w:sz w:val="28"/>
          <w:szCs w:val="28"/>
        </w:rPr>
        <w:t xml:space="preserve">(Пункт 72.6 статьи 72 введен </w:t>
      </w:r>
      <w:hyperlink r:id="rId359" w:history="1">
        <w:r w:rsidR="00E506FF" w:rsidRPr="001D2951">
          <w:rPr>
            <w:rStyle w:val="ac"/>
            <w:rFonts w:eastAsia="Calibri"/>
            <w:bCs/>
            <w:i/>
            <w:iCs/>
            <w:color w:val="auto"/>
            <w:sz w:val="28"/>
            <w:szCs w:val="28"/>
          </w:rPr>
          <w:t>Законом</w:t>
        </w:r>
        <w:r w:rsidR="00E506FF" w:rsidRPr="001D2951">
          <w:rPr>
            <w:rStyle w:val="ac"/>
            <w:rFonts w:eastAsia="Calibri"/>
            <w:bCs/>
            <w:i/>
            <w:iCs/>
            <w:sz w:val="28"/>
            <w:szCs w:val="28"/>
          </w:rPr>
          <w:t xml:space="preserve"> </w:t>
        </w:r>
        <w:r w:rsidR="00E506FF" w:rsidRPr="001D2951">
          <w:rPr>
            <w:rStyle w:val="ac"/>
            <w:rFonts w:eastAsia="Calibri"/>
            <w:bCs/>
            <w:i/>
            <w:iCs/>
            <w:sz w:val="28"/>
            <w:szCs w:val="28"/>
            <w:u w:val="single"/>
          </w:rPr>
          <w:t>от 03.08.2018 № 247-IНС</w:t>
        </w:r>
      </w:hyperlink>
      <w:r w:rsidR="00E506FF" w:rsidRPr="001D2951">
        <w:rPr>
          <w:rFonts w:eastAsia="Calibri"/>
          <w:bCs/>
          <w:i/>
          <w:iCs/>
          <w:sz w:val="28"/>
          <w:szCs w:val="28"/>
        </w:rPr>
        <w:t xml:space="preserve">, утратил силу в соответствии с </w:t>
      </w:r>
      <w:hyperlink r:id="rId360" w:history="1">
        <w:r w:rsidR="00E506FF" w:rsidRPr="001D2951">
          <w:rPr>
            <w:rStyle w:val="ac"/>
            <w:rFonts w:eastAsia="Calibri"/>
            <w:bCs/>
            <w:i/>
            <w:iCs/>
            <w:color w:val="auto"/>
            <w:sz w:val="28"/>
            <w:szCs w:val="28"/>
          </w:rPr>
          <w:t>Законом</w:t>
        </w:r>
        <w:r w:rsidR="00E506FF" w:rsidRPr="001D2951">
          <w:rPr>
            <w:rStyle w:val="ac"/>
            <w:rFonts w:eastAsia="Calibri"/>
            <w:bCs/>
            <w:i/>
            <w:iCs/>
            <w:sz w:val="28"/>
            <w:szCs w:val="28"/>
          </w:rPr>
          <w:t xml:space="preserve"> </w:t>
        </w:r>
        <w:r w:rsidR="00E506FF" w:rsidRPr="001D2951">
          <w:rPr>
            <w:rStyle w:val="ac"/>
            <w:rFonts w:eastAsia="Calibri"/>
            <w:bCs/>
            <w:i/>
            <w:iCs/>
            <w:sz w:val="28"/>
            <w:szCs w:val="28"/>
            <w:u w:val="single"/>
          </w:rPr>
          <w:t>от 18.12.2020 № 225-IIНС</w:t>
        </w:r>
      </w:hyperlink>
      <w:r w:rsidR="00E506FF" w:rsidRPr="001D2951">
        <w:rPr>
          <w:rFonts w:eastAsia="Calibri"/>
          <w:bCs/>
          <w:i/>
          <w:iCs/>
          <w:sz w:val="28"/>
          <w:szCs w:val="28"/>
        </w:rPr>
        <w:t>)</w:t>
      </w:r>
    </w:p>
    <w:p w14:paraId="18C3AE54" w14:textId="5F78560E" w:rsidR="00770349" w:rsidRPr="001D2951" w:rsidRDefault="00770349" w:rsidP="00E506FF">
      <w:pPr>
        <w:spacing w:after="360" w:line="276" w:lineRule="auto"/>
        <w:ind w:firstLine="709"/>
        <w:jc w:val="both"/>
        <w:rPr>
          <w:bCs/>
          <w:sz w:val="28"/>
          <w:szCs w:val="28"/>
        </w:rPr>
      </w:pPr>
      <w:r w:rsidRPr="001D2951">
        <w:rPr>
          <w:bCs/>
          <w:sz w:val="28"/>
          <w:szCs w:val="28"/>
        </w:rPr>
        <w:t>72.7. </w:t>
      </w:r>
      <w:r w:rsidR="00E506FF" w:rsidRPr="001D2951">
        <w:rPr>
          <w:rFonts w:eastAsia="Calibri"/>
          <w:bCs/>
          <w:i/>
          <w:iCs/>
          <w:sz w:val="28"/>
          <w:szCs w:val="28"/>
        </w:rPr>
        <w:t xml:space="preserve">(Пункт 72.7 статьи 72 введен </w:t>
      </w:r>
      <w:hyperlink r:id="rId361" w:history="1">
        <w:r w:rsidR="00E506FF" w:rsidRPr="001D2951">
          <w:rPr>
            <w:rStyle w:val="ac"/>
            <w:rFonts w:eastAsia="Calibri"/>
            <w:bCs/>
            <w:i/>
            <w:iCs/>
            <w:color w:val="auto"/>
            <w:sz w:val="28"/>
            <w:szCs w:val="28"/>
          </w:rPr>
          <w:t>Законом</w:t>
        </w:r>
        <w:r w:rsidR="00E506FF" w:rsidRPr="001D2951">
          <w:rPr>
            <w:rStyle w:val="ac"/>
            <w:rFonts w:eastAsia="Calibri"/>
            <w:bCs/>
            <w:i/>
            <w:iCs/>
            <w:sz w:val="28"/>
            <w:szCs w:val="28"/>
          </w:rPr>
          <w:t xml:space="preserve"> </w:t>
        </w:r>
        <w:r w:rsidR="00E506FF" w:rsidRPr="001D2951">
          <w:rPr>
            <w:rStyle w:val="ac"/>
            <w:rFonts w:eastAsia="Calibri"/>
            <w:bCs/>
            <w:i/>
            <w:iCs/>
            <w:sz w:val="28"/>
            <w:szCs w:val="28"/>
            <w:u w:val="single"/>
          </w:rPr>
          <w:t>от 03.08.2018 № 247-IНС</w:t>
        </w:r>
      </w:hyperlink>
      <w:r w:rsidR="00E506FF" w:rsidRPr="001D2951">
        <w:rPr>
          <w:rFonts w:eastAsia="Calibri"/>
          <w:bCs/>
          <w:i/>
          <w:iCs/>
          <w:sz w:val="28"/>
          <w:szCs w:val="28"/>
        </w:rPr>
        <w:t xml:space="preserve">, утратил силу в соответствии с </w:t>
      </w:r>
      <w:hyperlink r:id="rId362" w:history="1">
        <w:r w:rsidR="00E506FF" w:rsidRPr="001D2951">
          <w:rPr>
            <w:rStyle w:val="ac"/>
            <w:rFonts w:eastAsia="Calibri"/>
            <w:bCs/>
            <w:i/>
            <w:iCs/>
            <w:color w:val="auto"/>
            <w:sz w:val="28"/>
            <w:szCs w:val="28"/>
          </w:rPr>
          <w:t>Законом</w:t>
        </w:r>
        <w:r w:rsidR="00E506FF" w:rsidRPr="001D2951">
          <w:rPr>
            <w:rStyle w:val="ac"/>
            <w:rFonts w:eastAsia="Calibri"/>
            <w:bCs/>
            <w:i/>
            <w:iCs/>
            <w:sz w:val="28"/>
            <w:szCs w:val="28"/>
          </w:rPr>
          <w:t xml:space="preserve"> </w:t>
        </w:r>
        <w:r w:rsidR="00E506FF" w:rsidRPr="001D2951">
          <w:rPr>
            <w:rStyle w:val="ac"/>
            <w:rFonts w:eastAsia="Calibri"/>
            <w:bCs/>
            <w:i/>
            <w:iCs/>
            <w:sz w:val="28"/>
            <w:szCs w:val="28"/>
            <w:u w:val="single"/>
          </w:rPr>
          <w:t>от 18.12.2020 № 225-IIНС</w:t>
        </w:r>
      </w:hyperlink>
      <w:r w:rsidR="00E506FF" w:rsidRPr="001D2951">
        <w:rPr>
          <w:rFonts w:eastAsia="Calibri"/>
          <w:bCs/>
          <w:i/>
          <w:iCs/>
          <w:sz w:val="28"/>
          <w:szCs w:val="28"/>
        </w:rPr>
        <w:t>)</w:t>
      </w:r>
    </w:p>
    <w:p w14:paraId="7051D96F" w14:textId="77777777" w:rsidR="009604FE" w:rsidRPr="001D2951" w:rsidRDefault="009604FE" w:rsidP="009604FE">
      <w:pPr>
        <w:spacing w:after="360" w:line="276" w:lineRule="auto"/>
        <w:ind w:firstLine="709"/>
        <w:jc w:val="both"/>
        <w:rPr>
          <w:b/>
          <w:sz w:val="28"/>
          <w:szCs w:val="28"/>
        </w:rPr>
      </w:pPr>
      <w:r w:rsidRPr="001D2951">
        <w:rPr>
          <w:sz w:val="28"/>
          <w:szCs w:val="28"/>
        </w:rPr>
        <w:t>Статья 72</w:t>
      </w:r>
      <w:r w:rsidRPr="001D2951">
        <w:rPr>
          <w:sz w:val="28"/>
          <w:szCs w:val="28"/>
          <w:vertAlign w:val="superscript"/>
        </w:rPr>
        <w:t>1</w:t>
      </w:r>
      <w:r w:rsidRPr="001D2951">
        <w:rPr>
          <w:sz w:val="28"/>
          <w:szCs w:val="28"/>
        </w:rPr>
        <w:t>. </w:t>
      </w:r>
      <w:r w:rsidRPr="001D2951">
        <w:rPr>
          <w:b/>
          <w:sz w:val="28"/>
          <w:szCs w:val="28"/>
        </w:rPr>
        <w:t>Особенности определения валовых расходов страховых организаций (страховщиков)</w:t>
      </w:r>
    </w:p>
    <w:p w14:paraId="0F0F6193"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.1. К валовым расходам, страховых организаций (страховщиков), кроме валовых расходов, предусмотренных статьей 72 настоящего Закона, относятся также расходы, понесенные при осуществлении страховой деятельности, предусмотренные настоящей статьей. При этом валовые расходы, предусмотренные статьей 72 настоящего Закона, определяются с учетом особенностей, предусмотренных настоящей статьей.</w:t>
      </w:r>
    </w:p>
    <w:p w14:paraId="5C1F0DC1"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 В состав валовых расходов страховых организаций (страховщиков) в целях настоящей статьи включаются следующие расходы, понесенные при осуществлении страховой деятельности:</w:t>
      </w:r>
    </w:p>
    <w:p w14:paraId="2E5F9EA6"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 xml:space="preserve">.2.1. суммы отчислений в страховые резервы (с учетом изменения доли перестраховщиков в страховых резервах), формируемые на основании законодательства о страховании. Суммы отчислений в резерв гарантий и резервов текущих компенсационных выплат, формируемые в соответствии с законодательством Донецкой Народной Республики об обязательном </w:t>
      </w:r>
      <w:r w:rsidRPr="001D2951">
        <w:rPr>
          <w:sz w:val="28"/>
          <w:szCs w:val="28"/>
        </w:rPr>
        <w:lastRenderedPageBreak/>
        <w:t>страховании гражданской ответственности владельцев транспортных средств в размерах, установленных в соответствии со структурой страховых тарифов;</w:t>
      </w:r>
    </w:p>
    <w:p w14:paraId="2556119C"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 xml:space="preserve">.2.2. страховые выплаты по договорам страхования, </w:t>
      </w:r>
      <w:proofErr w:type="spellStart"/>
      <w:r w:rsidRPr="001D2951">
        <w:rPr>
          <w:sz w:val="28"/>
          <w:szCs w:val="28"/>
        </w:rPr>
        <w:t>сострахования</w:t>
      </w:r>
      <w:proofErr w:type="spellEnd"/>
      <w:r w:rsidRPr="001D2951">
        <w:rPr>
          <w:sz w:val="28"/>
          <w:szCs w:val="28"/>
        </w:rPr>
        <w:t xml:space="preserve"> и перестрахования. В целях настоящей главы к страховым выплатам относятся выплаты рент, аннуитетов и прочие выплаты, предусмотренные условиями договора страхования;</w:t>
      </w:r>
    </w:p>
    <w:p w14:paraId="71EE5633"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.2.3. суммы страховых премий (страховых взносов) по рискам, переданным в перестрахование;</w:t>
      </w:r>
    </w:p>
    <w:p w14:paraId="5F6DDC22"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.2.4. вознаграждения и тантьемы по договорам перестрахования;</w:t>
      </w:r>
    </w:p>
    <w:p w14:paraId="14A2FD10"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 xml:space="preserve">.2.5. суммы процентов на депо премий по рискам, переданным в перестрахование; </w:t>
      </w:r>
    </w:p>
    <w:p w14:paraId="4BD31A31"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 xml:space="preserve">.2.6. вознаграждения </w:t>
      </w:r>
      <w:proofErr w:type="spellStart"/>
      <w:r w:rsidRPr="001D2951">
        <w:rPr>
          <w:sz w:val="28"/>
          <w:szCs w:val="28"/>
        </w:rPr>
        <w:t>состраховщику</w:t>
      </w:r>
      <w:proofErr w:type="spellEnd"/>
      <w:r w:rsidRPr="001D2951">
        <w:rPr>
          <w:sz w:val="28"/>
          <w:szCs w:val="28"/>
        </w:rPr>
        <w:t xml:space="preserve"> по договорам </w:t>
      </w:r>
      <w:proofErr w:type="spellStart"/>
      <w:r w:rsidRPr="001D2951">
        <w:rPr>
          <w:sz w:val="28"/>
          <w:szCs w:val="28"/>
        </w:rPr>
        <w:t>сострахования</w:t>
      </w:r>
      <w:proofErr w:type="spellEnd"/>
      <w:r w:rsidRPr="001D2951">
        <w:rPr>
          <w:sz w:val="28"/>
          <w:szCs w:val="28"/>
        </w:rPr>
        <w:t>;</w:t>
      </w:r>
    </w:p>
    <w:p w14:paraId="7CA0994C"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 xml:space="preserve">.2.7. возврат части страховых премий (страховых взносов), а также выкупных сумм по договорам страхования, </w:t>
      </w:r>
      <w:proofErr w:type="spellStart"/>
      <w:r w:rsidRPr="001D2951">
        <w:rPr>
          <w:sz w:val="28"/>
          <w:szCs w:val="28"/>
        </w:rPr>
        <w:t>сострахования</w:t>
      </w:r>
      <w:proofErr w:type="spellEnd"/>
      <w:r w:rsidRPr="001D2951">
        <w:rPr>
          <w:sz w:val="28"/>
          <w:szCs w:val="28"/>
        </w:rPr>
        <w:t xml:space="preserve"> и перестрахования в случаях, предусмотренных законодательством и (или) условиями </w:t>
      </w:r>
      <w:r w:rsidRPr="001D2951">
        <w:rPr>
          <w:sz w:val="28"/>
          <w:szCs w:val="28"/>
        </w:rPr>
        <w:br/>
        <w:t>договора;</w:t>
      </w:r>
    </w:p>
    <w:p w14:paraId="3825EE19"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.2.8. вознаграждения за оказание услуг страхового агента и (или) страхового брокера;</w:t>
      </w:r>
    </w:p>
    <w:p w14:paraId="222C07BB"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.2.9. расходы по оплате субъектам хозяйствования за оказанные ими услуги, связанные со страховой деятельностью, в том числе:</w:t>
      </w:r>
    </w:p>
    <w:p w14:paraId="0E3151D3"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.2.9.1. услуг актуариев;</w:t>
      </w:r>
    </w:p>
    <w:p w14:paraId="151CCAAC"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.2.9.2. медицинского обследования при заключении договоров страхования жизни и здоровья, если оплата такого медицинского обследования в соответствии с договорами осуществляется страховщиком;</w:t>
      </w:r>
    </w:p>
    <w:p w14:paraId="0C97D2BF"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.2.9.3. услуг специалистов (в том числе экспертов, оценщиков, сюрвейеров, аварийных комиссаров, юристов), привлекаемых для оценки страхового риска, определения страховой стоимости имущества и размера страховой выплаты, оценки последствий страховых случаев, урегулирования страховых выплат;</w:t>
      </w:r>
    </w:p>
    <w:p w14:paraId="377CADF2" w14:textId="77777777" w:rsidR="009604FE" w:rsidRPr="001D2951" w:rsidRDefault="009604FE" w:rsidP="009604FE">
      <w:pPr>
        <w:spacing w:after="360" w:line="276" w:lineRule="auto"/>
        <w:ind w:firstLine="709"/>
        <w:jc w:val="both"/>
        <w:rPr>
          <w:sz w:val="28"/>
          <w:szCs w:val="28"/>
        </w:rPr>
      </w:pPr>
      <w:r w:rsidRPr="001D2951">
        <w:rPr>
          <w:sz w:val="28"/>
          <w:szCs w:val="28"/>
        </w:rPr>
        <w:lastRenderedPageBreak/>
        <w:t>72</w:t>
      </w:r>
      <w:r w:rsidRPr="001D2951">
        <w:rPr>
          <w:sz w:val="28"/>
          <w:szCs w:val="28"/>
          <w:vertAlign w:val="superscript"/>
        </w:rPr>
        <w:t>1</w:t>
      </w:r>
      <w:r w:rsidRPr="001D2951">
        <w:rPr>
          <w:sz w:val="28"/>
          <w:szCs w:val="28"/>
        </w:rPr>
        <w:t>.2.9.4. услуг по изготовлению страховых свидетельств (полисов), бланков строгой отчетности, квитанций и иных подобных документов;</w:t>
      </w:r>
    </w:p>
    <w:p w14:paraId="4529FE79"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.2.9.5. инкассаторских услуг.</w:t>
      </w:r>
    </w:p>
    <w:p w14:paraId="77142E76"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.2.10. другие расходы, непосредственно связанные со страховой деятельностью.</w:t>
      </w:r>
    </w:p>
    <w:p w14:paraId="5C476225" w14:textId="77777777" w:rsidR="009604FE" w:rsidRPr="001D2951" w:rsidRDefault="00AA6EEC" w:rsidP="009604FE">
      <w:pPr>
        <w:spacing w:after="360" w:line="276" w:lineRule="auto"/>
        <w:ind w:firstLine="709"/>
        <w:jc w:val="both"/>
        <w:rPr>
          <w:sz w:val="28"/>
          <w:szCs w:val="28"/>
          <w:lang w:eastAsia="uk-UA"/>
        </w:rPr>
      </w:pPr>
      <w:hyperlink r:id="rId363" w:history="1">
        <w:r w:rsidR="009604FE" w:rsidRPr="001D2951">
          <w:rPr>
            <w:i/>
            <w:color w:val="0000FF"/>
            <w:sz w:val="28"/>
            <w:szCs w:val="28"/>
            <w:u w:val="single"/>
            <w:lang w:eastAsia="en-US"/>
          </w:rPr>
          <w:t>(Статья 72</w:t>
        </w:r>
        <w:r w:rsidR="009604FE" w:rsidRPr="001D2951">
          <w:rPr>
            <w:i/>
            <w:color w:val="0000FF"/>
            <w:sz w:val="28"/>
            <w:szCs w:val="28"/>
            <w:u w:val="single"/>
            <w:vertAlign w:val="superscript"/>
            <w:lang w:eastAsia="en-US"/>
          </w:rPr>
          <w:t>1</w:t>
        </w:r>
        <w:r w:rsidR="009604FE" w:rsidRPr="001D2951">
          <w:rPr>
            <w:i/>
            <w:color w:val="0000FF"/>
            <w:sz w:val="28"/>
            <w:szCs w:val="28"/>
            <w:u w:val="single"/>
            <w:lang w:eastAsia="en-US"/>
          </w:rPr>
          <w:t xml:space="preserve"> введена Законом от 24.04.2020 № 136-IIНС)</w:t>
        </w:r>
      </w:hyperlink>
    </w:p>
    <w:p w14:paraId="398D1A41"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73.</w:t>
      </w:r>
      <w:r w:rsidRPr="001D2951">
        <w:rPr>
          <w:b/>
          <w:bCs/>
          <w:sz w:val="28"/>
          <w:szCs w:val="28"/>
        </w:rPr>
        <w:t xml:space="preserve"> Особенности определения базы налогообложения </w:t>
      </w:r>
    </w:p>
    <w:p w14:paraId="75351045" w14:textId="77777777" w:rsidR="00EC01FD" w:rsidRPr="001D2951" w:rsidRDefault="00EC01FD" w:rsidP="006811D0">
      <w:pPr>
        <w:spacing w:after="360" w:line="276" w:lineRule="auto"/>
        <w:ind w:firstLine="709"/>
        <w:jc w:val="both"/>
        <w:rPr>
          <w:sz w:val="28"/>
          <w:szCs w:val="28"/>
        </w:rPr>
      </w:pPr>
      <w:r w:rsidRPr="001D2951">
        <w:rPr>
          <w:sz w:val="28"/>
          <w:szCs w:val="28"/>
        </w:rPr>
        <w:t>73.1. Порядок признания валовых доходов:</w:t>
      </w:r>
    </w:p>
    <w:p w14:paraId="0FBE0D0C" w14:textId="77777777" w:rsidR="00EC01FD" w:rsidRPr="001D2951" w:rsidRDefault="00DE7A24" w:rsidP="006811D0">
      <w:pPr>
        <w:spacing w:after="360" w:line="276" w:lineRule="auto"/>
        <w:ind w:firstLine="709"/>
        <w:jc w:val="both"/>
        <w:rPr>
          <w:sz w:val="28"/>
          <w:szCs w:val="28"/>
        </w:rPr>
      </w:pPr>
      <w:r w:rsidRPr="001D2951">
        <w:rPr>
          <w:sz w:val="28"/>
          <w:szCs w:val="28"/>
        </w:rPr>
        <w:t>73.1.1. </w:t>
      </w:r>
      <w:r w:rsidR="00EC01FD" w:rsidRPr="001D2951">
        <w:rPr>
          <w:sz w:val="28"/>
          <w:szCs w:val="28"/>
        </w:rPr>
        <w:t>доход от реализации товаров признается по дате перехода покупателю права собственности на такой товар;</w:t>
      </w:r>
    </w:p>
    <w:p w14:paraId="09074115" w14:textId="77777777" w:rsidR="00EC01FD" w:rsidRPr="001D2951" w:rsidRDefault="00EC01FD" w:rsidP="006811D0">
      <w:pPr>
        <w:spacing w:after="360" w:line="276" w:lineRule="auto"/>
        <w:ind w:firstLine="709"/>
        <w:jc w:val="both"/>
        <w:rPr>
          <w:sz w:val="28"/>
          <w:szCs w:val="28"/>
        </w:rPr>
      </w:pPr>
      <w:r w:rsidRPr="001D2951">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14:paraId="76586D2F" w14:textId="77777777" w:rsidR="00EC01FD" w:rsidRPr="001D2951" w:rsidRDefault="00DE7A24" w:rsidP="006811D0">
      <w:pPr>
        <w:spacing w:after="360" w:line="276" w:lineRule="auto"/>
        <w:ind w:firstLine="709"/>
        <w:jc w:val="both"/>
        <w:rPr>
          <w:sz w:val="28"/>
          <w:szCs w:val="28"/>
        </w:rPr>
      </w:pPr>
      <w:r w:rsidRPr="001D2951">
        <w:rPr>
          <w:sz w:val="28"/>
          <w:szCs w:val="28"/>
        </w:rPr>
        <w:t>73.1.3. </w:t>
      </w:r>
      <w:r w:rsidR="00EC01FD" w:rsidRPr="001D2951">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D2951">
        <w:rPr>
          <w:sz w:val="28"/>
          <w:szCs w:val="28"/>
        </w:rPr>
        <w:t>–</w:t>
      </w:r>
      <w:r w:rsidR="00EC01FD" w:rsidRPr="001D2951">
        <w:rPr>
          <w:sz w:val="28"/>
          <w:szCs w:val="28"/>
        </w:rPr>
        <w:t xml:space="preserve"> комитентом считается дата продажи товаров, которая отмечена в отчете комиссионера (агента);</w:t>
      </w:r>
    </w:p>
    <w:p w14:paraId="3961AADF" w14:textId="77777777" w:rsidR="00EC01FD" w:rsidRPr="001D2951" w:rsidRDefault="00DE7A24" w:rsidP="006811D0">
      <w:pPr>
        <w:spacing w:after="360" w:line="276" w:lineRule="auto"/>
        <w:ind w:firstLine="709"/>
        <w:jc w:val="both"/>
        <w:rPr>
          <w:sz w:val="28"/>
          <w:szCs w:val="28"/>
        </w:rPr>
      </w:pPr>
      <w:r w:rsidRPr="001D2951">
        <w:rPr>
          <w:sz w:val="28"/>
          <w:szCs w:val="28"/>
        </w:rPr>
        <w:t>73.1.4. </w:t>
      </w:r>
      <w:r w:rsidR="00EC01FD" w:rsidRPr="001D2951">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14:paraId="72E4FE28" w14:textId="77777777" w:rsidR="00EC01FD" w:rsidRPr="001D2951" w:rsidRDefault="00DE7A24" w:rsidP="006811D0">
      <w:pPr>
        <w:spacing w:after="360" w:line="276" w:lineRule="auto"/>
        <w:ind w:firstLine="709"/>
        <w:jc w:val="both"/>
        <w:rPr>
          <w:sz w:val="28"/>
          <w:szCs w:val="28"/>
        </w:rPr>
      </w:pPr>
      <w:r w:rsidRPr="001D2951">
        <w:rPr>
          <w:sz w:val="28"/>
          <w:szCs w:val="28"/>
        </w:rPr>
        <w:t>73.1.5. </w:t>
      </w:r>
      <w:r w:rsidR="00EC01FD" w:rsidRPr="001D2951">
        <w:rPr>
          <w:sz w:val="28"/>
          <w:szCs w:val="28"/>
        </w:rPr>
        <w:t>суммы штрафов и/или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14:paraId="55F739DE" w14:textId="77777777" w:rsidR="00EC01FD" w:rsidRPr="001D2951" w:rsidRDefault="00EC01FD" w:rsidP="006811D0">
      <w:pPr>
        <w:spacing w:after="360" w:line="276" w:lineRule="auto"/>
        <w:ind w:firstLine="709"/>
        <w:jc w:val="both"/>
        <w:rPr>
          <w:sz w:val="28"/>
          <w:szCs w:val="28"/>
        </w:rPr>
      </w:pPr>
      <w:r w:rsidRPr="001D2951">
        <w:rPr>
          <w:sz w:val="28"/>
          <w:szCs w:val="28"/>
        </w:rPr>
        <w:t>73.2. Порядок признания валовых расходов:</w:t>
      </w:r>
    </w:p>
    <w:p w14:paraId="0873E4E0" w14:textId="77777777" w:rsidR="00EC01FD" w:rsidRPr="001D2951" w:rsidRDefault="00EC01FD" w:rsidP="006811D0">
      <w:pPr>
        <w:spacing w:after="360" w:line="276" w:lineRule="auto"/>
        <w:ind w:firstLine="709"/>
        <w:jc w:val="both"/>
        <w:rPr>
          <w:sz w:val="28"/>
          <w:szCs w:val="28"/>
        </w:rPr>
      </w:pPr>
      <w:r w:rsidRPr="001D2951">
        <w:rPr>
          <w:sz w:val="28"/>
          <w:szCs w:val="28"/>
        </w:rPr>
        <w:t xml:space="preserve">73.2.1. Расходы, учитываемые при исчислении объекта налогообложения, формируются </w:t>
      </w:r>
      <w:proofErr w:type="gramStart"/>
      <w:r w:rsidRPr="001D2951">
        <w:rPr>
          <w:sz w:val="28"/>
          <w:szCs w:val="28"/>
        </w:rPr>
        <w:t>согласно норм</w:t>
      </w:r>
      <w:proofErr w:type="gramEnd"/>
      <w:r w:rsidRPr="001D2951">
        <w:rPr>
          <w:sz w:val="28"/>
          <w:szCs w:val="28"/>
        </w:rPr>
        <w:t xml:space="preserve"> изложенным в статье 72 </w:t>
      </w:r>
      <w:r w:rsidRPr="001D2951">
        <w:rPr>
          <w:sz w:val="28"/>
          <w:szCs w:val="28"/>
        </w:rPr>
        <w:lastRenderedPageBreak/>
        <w:t>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14:paraId="61201614" w14:textId="77777777" w:rsidR="00EC01FD" w:rsidRPr="001D2951" w:rsidRDefault="00EC01FD" w:rsidP="006811D0">
      <w:pPr>
        <w:spacing w:after="360" w:line="276" w:lineRule="auto"/>
        <w:ind w:firstLine="709"/>
        <w:jc w:val="both"/>
        <w:rPr>
          <w:sz w:val="28"/>
          <w:szCs w:val="28"/>
        </w:rPr>
      </w:pPr>
      <w:r w:rsidRPr="001D2951">
        <w:rPr>
          <w:sz w:val="28"/>
          <w:szCs w:val="28"/>
        </w:rPr>
        <w:t>Другие расходы, учитываемые при исчислении объекта налогообложения, сформированные согласно статье 72 настоящего Закона, признаются расходами того отчетного периода, в котором они были осуществлены, согласно правилам ведения бухгалтерского учета.</w:t>
      </w:r>
    </w:p>
    <w:p w14:paraId="26FBD9A7" w14:textId="77777777" w:rsidR="00EC01FD" w:rsidRPr="001D2951" w:rsidRDefault="00EC01FD" w:rsidP="006811D0">
      <w:pPr>
        <w:spacing w:after="360" w:line="276" w:lineRule="auto"/>
        <w:ind w:firstLine="709"/>
        <w:jc w:val="both"/>
        <w:rPr>
          <w:sz w:val="28"/>
          <w:szCs w:val="28"/>
        </w:rPr>
      </w:pPr>
      <w:r w:rsidRPr="001D2951">
        <w:rPr>
          <w:sz w:val="28"/>
          <w:szCs w:val="28"/>
        </w:rPr>
        <w:t xml:space="preserve">73.1.3. Не включается в состав валового дохода и валовых расходов стоимость: </w:t>
      </w:r>
    </w:p>
    <w:p w14:paraId="26D9B416" w14:textId="77777777" w:rsidR="00EC01FD" w:rsidRPr="001D2951" w:rsidRDefault="00DE7A24" w:rsidP="006811D0">
      <w:pPr>
        <w:spacing w:after="360" w:line="276" w:lineRule="auto"/>
        <w:ind w:firstLine="709"/>
        <w:jc w:val="both"/>
        <w:rPr>
          <w:sz w:val="28"/>
          <w:szCs w:val="28"/>
          <w:lang w:eastAsia="uk-UA"/>
        </w:rPr>
      </w:pPr>
      <w:r w:rsidRPr="001D2951">
        <w:rPr>
          <w:sz w:val="28"/>
          <w:szCs w:val="28"/>
        </w:rPr>
        <w:t>а) </w:t>
      </w:r>
      <w:r w:rsidR="00EC01FD" w:rsidRPr="001D2951">
        <w:rPr>
          <w:sz w:val="28"/>
          <w:szCs w:val="28"/>
          <w:lang w:eastAsia="uk-UA"/>
        </w:rPr>
        <w:t xml:space="preserve">безвозмездно полученных объектов энергоснабжения, газо- и </w:t>
      </w:r>
      <w:proofErr w:type="spellStart"/>
      <w:r w:rsidR="00EC01FD" w:rsidRPr="001D2951">
        <w:rPr>
          <w:sz w:val="28"/>
          <w:szCs w:val="28"/>
          <w:lang w:eastAsia="uk-UA"/>
        </w:rPr>
        <w:t>теплообеспечения</w:t>
      </w:r>
      <w:proofErr w:type="spellEnd"/>
      <w:r w:rsidR="00EC01FD" w:rsidRPr="001D2951">
        <w:rPr>
          <w:sz w:val="28"/>
          <w:szCs w:val="28"/>
          <w:lang w:eastAsia="uk-UA"/>
        </w:rPr>
        <w:t>,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14:paraId="08DE705C" w14:textId="77777777" w:rsidR="00EC01FD" w:rsidRPr="001D2951" w:rsidRDefault="00EC01FD" w:rsidP="006811D0">
      <w:pPr>
        <w:spacing w:after="360" w:line="276" w:lineRule="auto"/>
        <w:ind w:firstLine="709"/>
        <w:jc w:val="both"/>
        <w:rPr>
          <w:sz w:val="28"/>
          <w:szCs w:val="28"/>
          <w:lang w:eastAsia="uk-UA"/>
        </w:rPr>
      </w:pPr>
      <w:r w:rsidRPr="001D2951">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14:paraId="58892E05" w14:textId="77777777" w:rsidR="00EC01FD" w:rsidRPr="001D2951" w:rsidRDefault="00DE7A24" w:rsidP="006811D0">
      <w:pPr>
        <w:spacing w:after="360" w:line="276" w:lineRule="auto"/>
        <w:ind w:firstLine="709"/>
        <w:jc w:val="both"/>
        <w:rPr>
          <w:sz w:val="28"/>
          <w:szCs w:val="28"/>
          <w:lang w:eastAsia="uk-UA"/>
        </w:rPr>
      </w:pPr>
      <w:r w:rsidRPr="001D2951">
        <w:rPr>
          <w:sz w:val="28"/>
          <w:szCs w:val="28"/>
          <w:lang w:eastAsia="uk-UA"/>
        </w:rPr>
        <w:t>в) </w:t>
      </w:r>
      <w:r w:rsidR="00EC01FD" w:rsidRPr="001D2951">
        <w:rPr>
          <w:sz w:val="28"/>
          <w:szCs w:val="28"/>
          <w:lang w:eastAsia="uk-UA"/>
        </w:rPr>
        <w:t>безвозмездно полученных предприятиями железнодорожного транспорта общего пользования основных средств транспортной инфраструктуры, находящихся на балансе других предприятий;</w:t>
      </w:r>
    </w:p>
    <w:p w14:paraId="21B7634A" w14:textId="77777777" w:rsidR="00EC01FD" w:rsidRPr="001D2951" w:rsidRDefault="00DE7A24" w:rsidP="006811D0">
      <w:pPr>
        <w:spacing w:after="360" w:line="276" w:lineRule="auto"/>
        <w:ind w:firstLine="709"/>
        <w:jc w:val="both"/>
        <w:rPr>
          <w:sz w:val="28"/>
          <w:szCs w:val="28"/>
        </w:rPr>
      </w:pPr>
      <w:r w:rsidRPr="001D2951">
        <w:rPr>
          <w:sz w:val="28"/>
          <w:szCs w:val="28"/>
        </w:rPr>
        <w:t>г) </w:t>
      </w:r>
      <w:r w:rsidR="00EC01FD" w:rsidRPr="001D2951">
        <w:rPr>
          <w:sz w:val="28"/>
          <w:szCs w:val="28"/>
        </w:rPr>
        <w:t>средств (товаров, работ, услуг) полученных в виде гуманитарной помощи.</w:t>
      </w:r>
    </w:p>
    <w:p w14:paraId="1368CFD3" w14:textId="77777777" w:rsidR="00336D4D" w:rsidRPr="001D2951" w:rsidRDefault="00336D4D" w:rsidP="006811D0">
      <w:pPr>
        <w:spacing w:after="360" w:line="276" w:lineRule="auto"/>
        <w:ind w:firstLine="709"/>
        <w:jc w:val="both"/>
        <w:rPr>
          <w:bCs/>
          <w:sz w:val="28"/>
          <w:szCs w:val="28"/>
        </w:rPr>
      </w:pPr>
      <w:r w:rsidRPr="001D2951">
        <w:rPr>
          <w:bCs/>
          <w:sz w:val="28"/>
          <w:szCs w:val="28"/>
        </w:rPr>
        <w:t>73.4. </w:t>
      </w:r>
      <w:r w:rsidR="00CA4919" w:rsidRPr="001D2951">
        <w:rPr>
          <w:i/>
          <w:sz w:val="28"/>
          <w:szCs w:val="28"/>
        </w:rPr>
        <w:t xml:space="preserve">(Пункт 73.4 статьи 73 введен Законом </w:t>
      </w:r>
      <w:hyperlink r:id="rId364" w:history="1">
        <w:r w:rsidR="00CA4919" w:rsidRPr="001D2951">
          <w:rPr>
            <w:rStyle w:val="ac"/>
            <w:i/>
            <w:sz w:val="28"/>
            <w:szCs w:val="28"/>
            <w:u w:val="single"/>
          </w:rPr>
          <w:t>от 29.01.2016 № 101-IНС</w:t>
        </w:r>
      </w:hyperlink>
      <w:r w:rsidR="00CA5FD7" w:rsidRPr="001D2951">
        <w:rPr>
          <w:i/>
          <w:sz w:val="28"/>
          <w:szCs w:val="28"/>
        </w:rPr>
        <w:t>,</w:t>
      </w:r>
      <w:r w:rsidR="00CA4919" w:rsidRPr="001D2951">
        <w:rPr>
          <w:i/>
          <w:sz w:val="28"/>
          <w:szCs w:val="28"/>
        </w:rPr>
        <w:t xml:space="preserve"> утратил силу в соответствии с Законом </w:t>
      </w:r>
      <w:hyperlink r:id="rId365" w:history="1">
        <w:r w:rsidR="00CA4919" w:rsidRPr="001D2951">
          <w:rPr>
            <w:rStyle w:val="ac"/>
            <w:i/>
            <w:sz w:val="28"/>
            <w:szCs w:val="28"/>
            <w:u w:val="single"/>
          </w:rPr>
          <w:t>от 26.06.2020 № 161-IIНС</w:t>
        </w:r>
      </w:hyperlink>
      <w:r w:rsidR="00CA4919" w:rsidRPr="001D2951">
        <w:rPr>
          <w:i/>
          <w:sz w:val="28"/>
          <w:szCs w:val="28"/>
        </w:rPr>
        <w:t>)</w:t>
      </w:r>
    </w:p>
    <w:p w14:paraId="36F97F22" w14:textId="77777777" w:rsidR="00545EF9" w:rsidRPr="001D2951" w:rsidRDefault="00DE7A24"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74.</w:t>
      </w:r>
      <w:r w:rsidR="00545EF9" w:rsidRPr="001D2951">
        <w:rPr>
          <w:b/>
          <w:bCs/>
          <w:sz w:val="28"/>
          <w:szCs w:val="28"/>
        </w:rPr>
        <w:t xml:space="preserve"> Особенности определения базы налогообложения </w:t>
      </w:r>
      <w:r w:rsidR="00545EF9" w:rsidRPr="001D2951">
        <w:rPr>
          <w:b/>
          <w:sz w:val="28"/>
          <w:szCs w:val="28"/>
        </w:rPr>
        <w:t xml:space="preserve">предприятий жилищно-коммунальной сферы и иных налогоплательщиков, находящихся в </w:t>
      </w:r>
      <w:r w:rsidR="00DA1003" w:rsidRPr="001D2951">
        <w:rPr>
          <w:b/>
          <w:sz w:val="28"/>
          <w:szCs w:val="28"/>
        </w:rPr>
        <w:t>государственной</w:t>
      </w:r>
      <w:r w:rsidR="00545EF9" w:rsidRPr="001D2951">
        <w:rPr>
          <w:b/>
          <w:sz w:val="28"/>
          <w:szCs w:val="28"/>
        </w:rPr>
        <w:t xml:space="preserve"> или муниципальной собственности</w:t>
      </w:r>
    </w:p>
    <w:p w14:paraId="1C8F1F02" w14:textId="77777777" w:rsidR="00545EF9" w:rsidRPr="001D2951" w:rsidRDefault="00545EF9" w:rsidP="006811D0">
      <w:pPr>
        <w:tabs>
          <w:tab w:val="left" w:pos="1181"/>
        </w:tabs>
        <w:spacing w:after="360" w:line="276" w:lineRule="auto"/>
        <w:ind w:firstLine="709"/>
        <w:jc w:val="both"/>
        <w:rPr>
          <w:sz w:val="28"/>
          <w:szCs w:val="28"/>
        </w:rPr>
      </w:pPr>
      <w:r w:rsidRPr="001D2951">
        <w:rPr>
          <w:sz w:val="28"/>
          <w:szCs w:val="28"/>
        </w:rPr>
        <w:t>74.1. Дата возникновения доходов и расходов рассчитывается в п</w:t>
      </w:r>
      <w:r w:rsidR="005064D3" w:rsidRPr="001D2951">
        <w:rPr>
          <w:sz w:val="28"/>
          <w:szCs w:val="28"/>
        </w:rPr>
        <w:t>орядке, указанном в подпункте 31</w:t>
      </w:r>
      <w:r w:rsidRPr="001D2951">
        <w:rPr>
          <w:sz w:val="28"/>
          <w:szCs w:val="28"/>
        </w:rPr>
        <w:t>) пункта 9.1. статьи 9 настоящего Закона по кассовому методу</w:t>
      </w:r>
      <w:r w:rsidR="008215AC" w:rsidRPr="001D2951">
        <w:rPr>
          <w:sz w:val="28"/>
          <w:szCs w:val="28"/>
        </w:rPr>
        <w:t xml:space="preserve"> по их выбору</w:t>
      </w:r>
      <w:r w:rsidRPr="001D2951">
        <w:rPr>
          <w:sz w:val="28"/>
          <w:szCs w:val="28"/>
        </w:rPr>
        <w:t>:</w:t>
      </w:r>
    </w:p>
    <w:p w14:paraId="39A55988" w14:textId="77777777" w:rsidR="00E9087B" w:rsidRPr="001D2951" w:rsidRDefault="00E9087B" w:rsidP="00E9087B">
      <w:pPr>
        <w:spacing w:after="360" w:line="276" w:lineRule="auto"/>
        <w:ind w:firstLine="709"/>
        <w:jc w:val="both"/>
        <w:rPr>
          <w:bCs/>
          <w:sz w:val="28"/>
          <w:szCs w:val="28"/>
        </w:rPr>
      </w:pPr>
      <w:r w:rsidRPr="001D2951">
        <w:rPr>
          <w:bCs/>
          <w:sz w:val="28"/>
          <w:szCs w:val="28"/>
        </w:rPr>
        <w:lastRenderedPageBreak/>
        <w:t>74.1.1.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 жилищно-коммунальными предприятиями, субъектами хозяйствования, осуществляющими деятельность в сфере обращения с твердыми бытовыми отходами.</w:t>
      </w:r>
    </w:p>
    <w:p w14:paraId="0E39A7FB" w14:textId="7EB27A46" w:rsidR="00027089" w:rsidRPr="001D2951" w:rsidRDefault="00027089" w:rsidP="006811D0">
      <w:pPr>
        <w:spacing w:after="360" w:line="276" w:lineRule="auto"/>
        <w:ind w:firstLine="709"/>
        <w:jc w:val="both"/>
        <w:rPr>
          <w:i/>
          <w:iCs/>
          <w:sz w:val="28"/>
          <w:szCs w:val="28"/>
        </w:rPr>
      </w:pPr>
      <w:r w:rsidRPr="001D2951">
        <w:rPr>
          <w:i/>
          <w:iCs/>
          <w:sz w:val="28"/>
          <w:szCs w:val="28"/>
        </w:rPr>
        <w:t xml:space="preserve">(Подпункт 74.1.1 пункта 74.1 статьи 74 изложен в новой редакции в соответствии с Законами </w:t>
      </w:r>
      <w:hyperlink r:id="rId366" w:history="1">
        <w:r w:rsidRPr="001D2951">
          <w:rPr>
            <w:rStyle w:val="ac"/>
            <w:i/>
            <w:iCs/>
            <w:sz w:val="28"/>
            <w:szCs w:val="28"/>
            <w:u w:val="single"/>
          </w:rPr>
          <w:t>от 30.04.2016 № 131-IНС</w:t>
        </w:r>
      </w:hyperlink>
      <w:r w:rsidRPr="001D2951">
        <w:rPr>
          <w:i/>
          <w:iCs/>
          <w:sz w:val="28"/>
          <w:szCs w:val="28"/>
        </w:rPr>
        <w:t xml:space="preserve">, </w:t>
      </w:r>
      <w:hyperlink r:id="rId367" w:history="1">
        <w:r w:rsidRPr="001D2951">
          <w:rPr>
            <w:rStyle w:val="ac"/>
            <w:i/>
            <w:iCs/>
            <w:sz w:val="28"/>
            <w:szCs w:val="28"/>
            <w:u w:val="single"/>
          </w:rPr>
          <w:t>от 03.08.2018 № 247-IНС</w:t>
        </w:r>
      </w:hyperlink>
      <w:r w:rsidRPr="001D2951">
        <w:rPr>
          <w:i/>
          <w:iCs/>
          <w:sz w:val="28"/>
          <w:szCs w:val="28"/>
        </w:rPr>
        <w:t>)</w:t>
      </w:r>
    </w:p>
    <w:p w14:paraId="3D99880A" w14:textId="66A2CA59" w:rsidR="00545EF9" w:rsidRPr="001D2951" w:rsidRDefault="00DE7A24" w:rsidP="006811D0">
      <w:pPr>
        <w:spacing w:after="360" w:line="276" w:lineRule="auto"/>
        <w:ind w:firstLine="709"/>
        <w:jc w:val="both"/>
        <w:rPr>
          <w:sz w:val="28"/>
          <w:szCs w:val="28"/>
        </w:rPr>
      </w:pPr>
      <w:r w:rsidRPr="001D2951">
        <w:rPr>
          <w:sz w:val="28"/>
          <w:szCs w:val="28"/>
        </w:rPr>
        <w:t>74.1.2. </w:t>
      </w:r>
      <w:r w:rsidR="00545EF9" w:rsidRPr="001D2951">
        <w:rPr>
          <w:sz w:val="28"/>
          <w:szCs w:val="28"/>
        </w:rPr>
        <w:t xml:space="preserve">иными налогоплательщиками </w:t>
      </w:r>
      <w:r w:rsidR="00DA1003" w:rsidRPr="001D2951">
        <w:rPr>
          <w:sz w:val="28"/>
          <w:szCs w:val="28"/>
        </w:rPr>
        <w:t>государственной</w:t>
      </w:r>
      <w:r w:rsidR="00545EF9" w:rsidRPr="001D2951">
        <w:rPr>
          <w:sz w:val="28"/>
          <w:szCs w:val="28"/>
        </w:rPr>
        <w:t xml:space="preserve"> или муниципальной</w:t>
      </w:r>
      <w:r w:rsidR="008166DD" w:rsidRPr="001D2951">
        <w:rPr>
          <w:sz w:val="28"/>
          <w:szCs w:val="28"/>
        </w:rPr>
        <w:t xml:space="preserve"> форм</w:t>
      </w:r>
      <w:r w:rsidR="00DC1479" w:rsidRPr="001D2951">
        <w:rPr>
          <w:sz w:val="28"/>
          <w:szCs w:val="28"/>
        </w:rPr>
        <w:t xml:space="preserve"> собственности;</w:t>
      </w:r>
    </w:p>
    <w:p w14:paraId="4604CC1D" w14:textId="77777777" w:rsidR="00DC1479" w:rsidRPr="001D2951" w:rsidRDefault="00DE7A24" w:rsidP="006811D0">
      <w:pPr>
        <w:tabs>
          <w:tab w:val="left" w:pos="1181"/>
        </w:tabs>
        <w:spacing w:after="360" w:line="276" w:lineRule="auto"/>
        <w:ind w:firstLine="709"/>
        <w:jc w:val="both"/>
        <w:rPr>
          <w:sz w:val="28"/>
          <w:szCs w:val="28"/>
        </w:rPr>
      </w:pPr>
      <w:r w:rsidRPr="001D2951">
        <w:rPr>
          <w:sz w:val="28"/>
          <w:szCs w:val="28"/>
        </w:rPr>
        <w:t>74.1.3. </w:t>
      </w:r>
      <w:r w:rsidR="00DC1479" w:rsidRPr="001D2951">
        <w:rPr>
          <w:sz w:val="28"/>
          <w:szCs w:val="28"/>
        </w:rPr>
        <w:t>предприятиями, получающими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14:paraId="41173E44" w14:textId="77777777" w:rsidR="00336D4D" w:rsidRPr="001D2951" w:rsidRDefault="00AA6EEC" w:rsidP="006811D0">
      <w:pPr>
        <w:tabs>
          <w:tab w:val="left" w:pos="1181"/>
        </w:tabs>
        <w:spacing w:after="360" w:line="276" w:lineRule="auto"/>
        <w:ind w:firstLine="709"/>
        <w:jc w:val="both"/>
        <w:rPr>
          <w:rStyle w:val="ac"/>
          <w:bCs/>
          <w:sz w:val="28"/>
          <w:szCs w:val="28"/>
        </w:rPr>
      </w:pPr>
      <w:hyperlink r:id="rId368" w:history="1">
        <w:r w:rsidR="00336D4D" w:rsidRPr="001D2951">
          <w:rPr>
            <w:rStyle w:val="ac"/>
            <w:bCs/>
            <w:i/>
            <w:sz w:val="28"/>
            <w:szCs w:val="28"/>
          </w:rPr>
          <w:t>(</w:t>
        </w:r>
        <w:r w:rsidR="00336D4D" w:rsidRPr="001D2951">
          <w:rPr>
            <w:rStyle w:val="ac"/>
            <w:bCs/>
            <w:i/>
            <w:sz w:val="28"/>
            <w:szCs w:val="28"/>
            <w:u w:val="single"/>
          </w:rPr>
          <w:t>В статью 74 внесены изменения в соответствии</w:t>
        </w:r>
        <w:r w:rsidR="00336D4D" w:rsidRPr="001D2951">
          <w:rPr>
            <w:rStyle w:val="ac"/>
            <w:bCs/>
            <w:sz w:val="28"/>
            <w:szCs w:val="28"/>
            <w:u w:val="single"/>
          </w:rPr>
          <w:t xml:space="preserve"> </w:t>
        </w:r>
        <w:r w:rsidR="00336D4D" w:rsidRPr="001D2951">
          <w:rPr>
            <w:rStyle w:val="ac"/>
            <w:i/>
            <w:sz w:val="28"/>
            <w:szCs w:val="28"/>
            <w:u w:val="single"/>
          </w:rPr>
          <w:t>с</w:t>
        </w:r>
        <w:r w:rsidR="00336D4D" w:rsidRPr="001D2951">
          <w:rPr>
            <w:rStyle w:val="ac"/>
            <w:sz w:val="28"/>
            <w:szCs w:val="28"/>
            <w:u w:val="single"/>
          </w:rPr>
          <w:t xml:space="preserve"> </w:t>
        </w:r>
        <w:r w:rsidR="00336D4D" w:rsidRPr="001D2951">
          <w:rPr>
            <w:rStyle w:val="ac"/>
            <w:i/>
            <w:sz w:val="28"/>
            <w:szCs w:val="28"/>
            <w:u w:val="single"/>
          </w:rPr>
          <w:t>Законом от 29.01.2016 № 101-IНС</w:t>
        </w:r>
        <w:r w:rsidR="00336D4D" w:rsidRPr="001D2951">
          <w:rPr>
            <w:rStyle w:val="ac"/>
            <w:bCs/>
            <w:sz w:val="28"/>
            <w:szCs w:val="28"/>
          </w:rPr>
          <w:t>)</w:t>
        </w:r>
      </w:hyperlink>
    </w:p>
    <w:p w14:paraId="33BC865A"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Статья 74</w:t>
      </w:r>
      <w:r w:rsidRPr="001D2951">
        <w:rPr>
          <w:sz w:val="28"/>
          <w:szCs w:val="28"/>
          <w:vertAlign w:val="superscript"/>
        </w:rPr>
        <w:t>1</w:t>
      </w:r>
      <w:r w:rsidRPr="001D2951">
        <w:rPr>
          <w:sz w:val="28"/>
          <w:szCs w:val="28"/>
        </w:rPr>
        <w:t>.</w:t>
      </w:r>
      <w:r w:rsidRPr="001D2951">
        <w:rPr>
          <w:b/>
          <w:sz w:val="28"/>
          <w:szCs w:val="28"/>
        </w:rPr>
        <w:t> Порядок определения доходов и расходов при кассовом методе</w:t>
      </w:r>
    </w:p>
    <w:p w14:paraId="627B07C1"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74</w:t>
      </w:r>
      <w:r w:rsidRPr="001D2951">
        <w:rPr>
          <w:sz w:val="28"/>
          <w:szCs w:val="28"/>
          <w:vertAlign w:val="superscript"/>
        </w:rPr>
        <w:t>1</w:t>
      </w:r>
      <w:r w:rsidRPr="001D2951">
        <w:rPr>
          <w:sz w:val="28"/>
          <w:szCs w:val="28"/>
        </w:rPr>
        <w:t xml:space="preserve">.1. В целях настоящей статьи датой получения дохода признается дата зачисления (получения) денежных средств на банковский счет (в кассу) налогоплательщика, в том числе в счет погашения задолженности за реализованные товары, выполненные работы, оказанные услуги. В случае прекращения обязательств иными способами датой получения дохода признается дата поступления товаров, выполнения работ, оказания услуг и (или) поступления имущественных прав в счет погашения такой задолженности перед налогоплательщиком. </w:t>
      </w:r>
    </w:p>
    <w:p w14:paraId="24E567E2"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 xml:space="preserve">При возврате налогоплательщиком сумм, ранее полученных в счет оплаты за поставленные (подлежащие поставке) товары, выполненные (подлежащие выполнению) работы, оказанные (подлежащие оказанию) услуги, на сумму возврата денежных средств уменьшаются доходы того налогового (отчетного) периода, в котором произведен возврат. В случае </w:t>
      </w:r>
      <w:r w:rsidRPr="001D2951">
        <w:rPr>
          <w:sz w:val="28"/>
          <w:szCs w:val="28"/>
        </w:rPr>
        <w:lastRenderedPageBreak/>
        <w:t>отсутствия в отчетном периоде доходов, которые могут быть уменьшены на сумму возврата денежных средств, данные суммы могут быть учтены в счет уменьшения валовых доходов последующих отчетных периодов.</w:t>
      </w:r>
    </w:p>
    <w:p w14:paraId="0FCF0ABE"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 xml:space="preserve">При реализации товаров по ценам ниже их первоначальной стоимости, определенной по правилам ведения бухгалтерского учета, разница между первоначальной стоимостью и ценой реализации включается в состав валовых доходов того отчетного периода, в котором поступили денежные средства за реализованные товары (кроме предприятий жилищно-коммунальной сферы и иных налогоплательщиков независимо от их формы собственности, </w:t>
      </w:r>
      <w:r w:rsidRPr="001D2951">
        <w:rPr>
          <w:sz w:val="28"/>
          <w:szCs w:val="28"/>
        </w:rPr>
        <w:br/>
        <w:t xml:space="preserve">которые формируют себестоимость и цену на товары, работы, </w:t>
      </w:r>
      <w:r w:rsidRPr="001D2951">
        <w:rPr>
          <w:sz w:val="28"/>
          <w:szCs w:val="28"/>
        </w:rPr>
        <w:br/>
        <w:t xml:space="preserve">услуги по тарифам, утвержденным в законодательно установленном </w:t>
      </w:r>
      <w:r w:rsidRPr="001D2951">
        <w:rPr>
          <w:sz w:val="28"/>
          <w:szCs w:val="28"/>
        </w:rPr>
        <w:br/>
        <w:t>порядке).</w:t>
      </w:r>
    </w:p>
    <w:p w14:paraId="14DBD2FF"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При выполнении работ, оказании услуг по ценам ниже фактической стоимости, состоящей из затрат, прямо связанных с выполнением работ, оказанием услуг, разница между такой фактической стоимостью и ценой выполнения работ, оказания услуг включается в состав валовых доходов того отчетного периода, в котором поступили денежные средства за выполненные работы, оказанные услуги (кроме предприятий жилищно-коммунальной сферы и иных налогоплательщиков независимо от их формы собственности, которые формируют цену на товары, работы, услуги по тарифам, утвержденным в законодательно установленном порядке).</w:t>
      </w:r>
    </w:p>
    <w:p w14:paraId="503A4E69"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 xml:space="preserve">Сумма денежных средств, списанная с банковского счета (выданная из кассы) поставщику в качестве предоплаты за подлежащие поставке товары, выполнению работы, оказанию услуги, не поставленные, не выполненные, не оказанные в течение 180 календарных дней с момента осуществления предоплаты, подлежит включению в состав валовых </w:t>
      </w:r>
      <w:r w:rsidRPr="001D2951">
        <w:rPr>
          <w:sz w:val="28"/>
          <w:szCs w:val="28"/>
        </w:rPr>
        <w:br/>
        <w:t>доходов.</w:t>
      </w:r>
    </w:p>
    <w:p w14:paraId="67DF00D0"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 xml:space="preserve">Датой возникновения доходов по другим операциям признается: </w:t>
      </w:r>
    </w:p>
    <w:p w14:paraId="712F1043"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1) дата фактического получения товаров, выполнения работ, оказания услуг – при бесплатном их получении, выполнении, оказании;</w:t>
      </w:r>
    </w:p>
    <w:p w14:paraId="358FDF57"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 xml:space="preserve">2) дата фактического использования в собственном производственном или хозяйственном обороте товарно-материальных ценностей, полученных согласно договорам хранения, – в размере стоимости использованных </w:t>
      </w:r>
      <w:r w:rsidRPr="001D2951">
        <w:rPr>
          <w:sz w:val="28"/>
          <w:szCs w:val="28"/>
        </w:rPr>
        <w:br/>
        <w:t>товарно-материальных ценностей;</w:t>
      </w:r>
    </w:p>
    <w:p w14:paraId="6B77CFF7"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lastRenderedPageBreak/>
        <w:t>3) дата фактического получения при получении безвозвратной финансовой помощи;</w:t>
      </w:r>
    </w:p>
    <w:p w14:paraId="6E721BE2"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4) дата фактической бесплатной передачи товаров, выполнения работ, оказания услуг;</w:t>
      </w:r>
    </w:p>
    <w:p w14:paraId="2AA48F56"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 xml:space="preserve">5) дата получения внереализационных доходов, в том числе в виде процентов, дивидендов, роялти, сумм штрафов, неустойки, пени, </w:t>
      </w:r>
      <w:r w:rsidRPr="001D2951">
        <w:rPr>
          <w:sz w:val="28"/>
          <w:szCs w:val="28"/>
        </w:rPr>
        <w:br/>
        <w:t xml:space="preserve">полученных по решению сторон договора или по решению соответствующих органов государственной власти, суда, доходов от продажи ценных </w:t>
      </w:r>
      <w:r w:rsidRPr="001D2951">
        <w:rPr>
          <w:sz w:val="28"/>
          <w:szCs w:val="28"/>
        </w:rPr>
        <w:br/>
        <w:t>бумаг;</w:t>
      </w:r>
    </w:p>
    <w:p w14:paraId="061B8ED1"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6) дата, на которую приходится 181 день с момента осуществления предоплаты поставщику при отсутствии поставки товаров, выполнения работ, оказания услуг.</w:t>
      </w:r>
    </w:p>
    <w:p w14:paraId="6A42A0B8"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74</w:t>
      </w:r>
      <w:r w:rsidRPr="001D2951">
        <w:rPr>
          <w:sz w:val="28"/>
          <w:szCs w:val="28"/>
          <w:vertAlign w:val="superscript"/>
        </w:rPr>
        <w:t>1</w:t>
      </w:r>
      <w:r w:rsidRPr="001D2951">
        <w:rPr>
          <w:sz w:val="28"/>
          <w:szCs w:val="28"/>
        </w:rPr>
        <w:t>.2. Валовыми расходами налогоплательщика признаются затраты, сформированные в соответствии с нормами статьи 72 настоящего Закона, после их фактической оплаты.</w:t>
      </w:r>
      <w:r w:rsidRPr="001D2951">
        <w:rPr>
          <w:sz w:val="28"/>
          <w:szCs w:val="28"/>
          <w:highlight w:val="cyan"/>
        </w:rPr>
        <w:t xml:space="preserve"> </w:t>
      </w:r>
    </w:p>
    <w:p w14:paraId="191CA6E9"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При этом расходы учитываются в составе валовых расходов с учетом следующих особенностей:</w:t>
      </w:r>
    </w:p>
    <w:p w14:paraId="7B3BF9FB"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1) расходы на приобретение товаров, выполнение работ, оказание услуг для изготовления, строительства, реконструкции и модернизации основных фондов подлежат включению в состав валовых расходов в виде амортизационных начислений согласно пункту 77.10 статьи 77 настоящего Закона;</w:t>
      </w:r>
    </w:p>
    <w:p w14:paraId="46F1FB02"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2) при возврате налогоплательщику сумм, ранее перечисленных в счет оплаты за полученные (подлежащие поставке) товары, выполненные (подлежащие выполнению) работы, оказанные (подлежащие оказанию) услуги, на сумму возврата денежных средств уменьшаются валовые расходы того налогового (отчетного) периода, в котором произведен возврат;</w:t>
      </w:r>
    </w:p>
    <w:p w14:paraId="4C375A10"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3) при использовании полученных товаров, выполненных работ, оказанных услуг с целью, не связанной с хозяйственной деятельностью налогоплательщика, валовые расходы налогового (отчетного) периода уменьшаются на стоимость таких товаров, работ, услуг при условии включения в состав валовых расходов прошлых периодов;</w:t>
      </w:r>
    </w:p>
    <w:p w14:paraId="0286E598"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lastRenderedPageBreak/>
        <w:t>4) при использовании полученных товаров, выполненных работ, оказанных услуг для изготовления, строительства, реконструкции и модернизации основных фондов валовые расходы налогового (отчетного) периода уменьшаются на стоимость таких товаров, работ, услуг при условии включения в состав валовых расходов прошлых периодов и подлежат включению в состав валовых расходов в виде амортизационных начислений согласно пункту 77.10 статьи 77 настоящего Закона.</w:t>
      </w:r>
    </w:p>
    <w:p w14:paraId="0C229A2A"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74</w:t>
      </w:r>
      <w:r w:rsidRPr="001D2951">
        <w:rPr>
          <w:sz w:val="28"/>
          <w:szCs w:val="28"/>
          <w:vertAlign w:val="superscript"/>
        </w:rPr>
        <w:t>1</w:t>
      </w:r>
      <w:r w:rsidRPr="001D2951">
        <w:rPr>
          <w:sz w:val="28"/>
          <w:szCs w:val="28"/>
        </w:rPr>
        <w:t xml:space="preserve">.3. Налогоплательщики, избравшие кассовый метод </w:t>
      </w:r>
      <w:r w:rsidRPr="001D2951">
        <w:rPr>
          <w:sz w:val="28"/>
          <w:szCs w:val="28"/>
        </w:rPr>
        <w:br/>
        <w:t xml:space="preserve">налогового учета, осуществляют начисление амортизации </w:t>
      </w:r>
      <w:r w:rsidRPr="001D2951">
        <w:rPr>
          <w:sz w:val="28"/>
          <w:szCs w:val="28"/>
        </w:rPr>
        <w:br/>
        <w:t xml:space="preserve">в соответствии с пунктом 77.10 статьи 77 настоящего Закона. </w:t>
      </w:r>
      <w:r w:rsidRPr="001D2951">
        <w:rPr>
          <w:sz w:val="28"/>
          <w:szCs w:val="28"/>
        </w:rPr>
        <w:br/>
        <w:t xml:space="preserve">При этом допускается амортизация только оплаченного </w:t>
      </w:r>
      <w:r w:rsidRPr="001D2951">
        <w:rPr>
          <w:sz w:val="28"/>
          <w:szCs w:val="28"/>
        </w:rPr>
        <w:br/>
        <w:t>налогоплательщиком амортизируемого имущества, используемого в производстве.</w:t>
      </w:r>
    </w:p>
    <w:p w14:paraId="2680FB9A" w14:textId="77777777" w:rsidR="000D7F5E" w:rsidRPr="001D2951" w:rsidRDefault="00AA6EEC" w:rsidP="000D7F5E">
      <w:pPr>
        <w:tabs>
          <w:tab w:val="left" w:pos="1181"/>
        </w:tabs>
        <w:spacing w:after="360" w:line="276" w:lineRule="auto"/>
        <w:ind w:firstLine="709"/>
        <w:jc w:val="both"/>
        <w:rPr>
          <w:bCs/>
          <w:sz w:val="28"/>
          <w:szCs w:val="28"/>
        </w:rPr>
      </w:pPr>
      <w:hyperlink r:id="rId369" w:history="1">
        <w:r w:rsidR="000D7F5E" w:rsidRPr="001D2951">
          <w:rPr>
            <w:i/>
            <w:color w:val="0000FF"/>
            <w:sz w:val="28"/>
            <w:szCs w:val="28"/>
            <w:u w:val="single"/>
          </w:rPr>
          <w:t>(Статья 74</w:t>
        </w:r>
        <w:r w:rsidR="000D7F5E" w:rsidRPr="001D2951">
          <w:rPr>
            <w:i/>
            <w:color w:val="0000FF"/>
            <w:sz w:val="28"/>
            <w:szCs w:val="28"/>
            <w:u w:val="single"/>
            <w:vertAlign w:val="superscript"/>
          </w:rPr>
          <w:t>1</w:t>
        </w:r>
        <w:r w:rsidR="000D7F5E" w:rsidRPr="001D2951">
          <w:rPr>
            <w:i/>
            <w:color w:val="0000FF"/>
            <w:sz w:val="28"/>
            <w:szCs w:val="28"/>
            <w:u w:val="single"/>
          </w:rPr>
          <w:t xml:space="preserve"> введена Законом от 26.06.2020 № 161-IIНС)</w:t>
        </w:r>
      </w:hyperlink>
    </w:p>
    <w:p w14:paraId="3D411236"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75.</w:t>
      </w:r>
      <w:r w:rsidRPr="001D2951">
        <w:rPr>
          <w:b/>
          <w:bCs/>
          <w:sz w:val="28"/>
          <w:szCs w:val="28"/>
        </w:rPr>
        <w:t xml:space="preserve"> Порядок исчисления налога </w:t>
      </w:r>
    </w:p>
    <w:p w14:paraId="046472F5" w14:textId="77777777" w:rsidR="00545EF9" w:rsidRPr="001D2951" w:rsidRDefault="00545EF9" w:rsidP="006811D0">
      <w:pPr>
        <w:tabs>
          <w:tab w:val="left" w:pos="5110"/>
        </w:tabs>
        <w:spacing w:after="360" w:line="276" w:lineRule="auto"/>
        <w:ind w:firstLine="709"/>
        <w:jc w:val="both"/>
        <w:rPr>
          <w:sz w:val="28"/>
          <w:szCs w:val="28"/>
        </w:rPr>
      </w:pPr>
      <w:r w:rsidRPr="001D2951">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1D2951">
        <w:rPr>
          <w:sz w:val="28"/>
          <w:szCs w:val="28"/>
        </w:rPr>
        <w:t xml:space="preserve">настоящего </w:t>
      </w:r>
      <w:r w:rsidRPr="001D2951">
        <w:rPr>
          <w:sz w:val="28"/>
          <w:szCs w:val="28"/>
        </w:rPr>
        <w:t>Закона.</w:t>
      </w:r>
    </w:p>
    <w:p w14:paraId="1C9AC7D2" w14:textId="77777777" w:rsidR="009B7C74" w:rsidRPr="001D2951" w:rsidRDefault="00545EF9" w:rsidP="006811D0">
      <w:pPr>
        <w:spacing w:after="360" w:line="276" w:lineRule="auto"/>
        <w:ind w:firstLine="709"/>
        <w:jc w:val="both"/>
        <w:rPr>
          <w:sz w:val="28"/>
          <w:szCs w:val="28"/>
        </w:rPr>
      </w:pPr>
      <w:r w:rsidRPr="001D2951">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D2951">
        <w:rPr>
          <w:sz w:val="28"/>
          <w:szCs w:val="28"/>
        </w:rPr>
        <w:t xml:space="preserve">атьей </w:t>
      </w:r>
      <w:r w:rsidRPr="001D2951">
        <w:rPr>
          <w:sz w:val="28"/>
          <w:szCs w:val="28"/>
        </w:rPr>
        <w:t>69 настоящего Закона.</w:t>
      </w:r>
      <w:r w:rsidR="009B7C74" w:rsidRPr="001D2951">
        <w:rPr>
          <w:sz w:val="28"/>
          <w:szCs w:val="28"/>
        </w:rPr>
        <w:t xml:space="preserve"> </w:t>
      </w:r>
    </w:p>
    <w:p w14:paraId="78F07A35" w14:textId="77777777" w:rsidR="00545EF9" w:rsidRPr="001D2951" w:rsidRDefault="00FC742E" w:rsidP="006811D0">
      <w:pPr>
        <w:spacing w:line="276" w:lineRule="auto"/>
        <w:ind w:firstLine="709"/>
        <w:jc w:val="both"/>
        <w:rPr>
          <w:sz w:val="28"/>
          <w:szCs w:val="28"/>
        </w:rPr>
      </w:pPr>
      <w:r w:rsidRPr="001D2951">
        <w:rPr>
          <w:bCs/>
          <w:sz w:val="28"/>
          <w:szCs w:val="28"/>
        </w:rPr>
        <w:t>75.3. Сумма налога, которая подлежит уплате с дохода</w:t>
      </w:r>
      <w:r w:rsidR="00AA414A" w:rsidRPr="001D2951">
        <w:rPr>
          <w:bCs/>
          <w:sz w:val="28"/>
          <w:szCs w:val="28"/>
        </w:rPr>
        <w:t>,</w:t>
      </w:r>
      <w:r w:rsidRPr="001D2951">
        <w:rPr>
          <w:bCs/>
          <w:sz w:val="28"/>
          <w:szCs w:val="28"/>
        </w:rPr>
        <w:t xml:space="preserve"> </w:t>
      </w:r>
      <w:r w:rsidR="006D0FB1" w:rsidRPr="001D2951">
        <w:rPr>
          <w:bCs/>
          <w:sz w:val="28"/>
          <w:szCs w:val="28"/>
        </w:rPr>
        <w:t xml:space="preserve">выплаченного </w:t>
      </w:r>
      <w:r w:rsidRPr="001D2951">
        <w:rPr>
          <w:bCs/>
          <w:sz w:val="28"/>
          <w:szCs w:val="28"/>
        </w:rPr>
        <w:t>нерезиденту</w:t>
      </w:r>
      <w:r w:rsidR="006D0FB1" w:rsidRPr="001D2951">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предметом такого договора, на территории Донецкой Народной Республики (</w:t>
      </w:r>
      <w:r w:rsidR="006D0FB1" w:rsidRPr="001D2951">
        <w:rPr>
          <w:sz w:val="28"/>
          <w:szCs w:val="28"/>
        </w:rPr>
        <w:t xml:space="preserve">кроме случаев, изложенных </w:t>
      </w:r>
      <w:r w:rsidR="00F60A63" w:rsidRPr="001D2951">
        <w:rPr>
          <w:sz w:val="28"/>
          <w:szCs w:val="28"/>
        </w:rPr>
        <w:t>в подпунктах 72.2.4, 72.2.5 пункта 72.2 статьи 72 настоящего Закона</w:t>
      </w:r>
      <w:r w:rsidR="006D0FB1" w:rsidRPr="001D2951">
        <w:rPr>
          <w:sz w:val="28"/>
          <w:szCs w:val="28"/>
        </w:rPr>
        <w:t>)</w:t>
      </w:r>
      <w:r w:rsidR="006D0FB1" w:rsidRPr="001D2951">
        <w:rPr>
          <w:bCs/>
          <w:sz w:val="28"/>
          <w:szCs w:val="28"/>
        </w:rPr>
        <w:t xml:space="preserve">, а также по </w:t>
      </w:r>
      <w:r w:rsidR="006D0FB1" w:rsidRPr="001D2951">
        <w:rPr>
          <w:sz w:val="28"/>
          <w:szCs w:val="28"/>
        </w:rPr>
        <w:t xml:space="preserve">договорам комиссии, поручения, консигнации и прочим подобным договорам, </w:t>
      </w:r>
      <w:r w:rsidR="006D0FB1" w:rsidRPr="001D2951">
        <w:rPr>
          <w:bCs/>
          <w:sz w:val="28"/>
          <w:szCs w:val="28"/>
        </w:rPr>
        <w:t xml:space="preserve">рассчитывается согласно норм пункта 69.3 статьи 69 настоящего Закона и уплачивается субъектами хозяйствования Донецкой Народной Республики, </w:t>
      </w:r>
      <w:r w:rsidR="006D0FB1" w:rsidRPr="001D2951">
        <w:rPr>
          <w:sz w:val="28"/>
          <w:szCs w:val="28"/>
        </w:rPr>
        <w:t>выплачивающими такой доход и</w:t>
      </w:r>
      <w:r w:rsidR="006D0FB1" w:rsidRPr="001D2951">
        <w:rPr>
          <w:bCs/>
          <w:sz w:val="28"/>
          <w:szCs w:val="28"/>
        </w:rPr>
        <w:t xml:space="preserve"> </w:t>
      </w:r>
      <w:r w:rsidR="006D0FB1" w:rsidRPr="001D2951">
        <w:rPr>
          <w:bCs/>
          <w:sz w:val="28"/>
          <w:szCs w:val="28"/>
        </w:rPr>
        <w:lastRenderedPageBreak/>
        <w:t xml:space="preserve">выступающими по таким операциям налоговыми агентами. </w:t>
      </w:r>
      <w:r w:rsidR="006D0FB1" w:rsidRPr="001D2951">
        <w:rPr>
          <w:sz w:val="28"/>
          <w:szCs w:val="28"/>
        </w:rPr>
        <w:t>Уплата налога производится до либо одновременно с выплатой дохода нерезиденту</w:t>
      </w:r>
      <w:r w:rsidR="006D0FB1" w:rsidRPr="001D2951">
        <w:rPr>
          <w:bCs/>
          <w:sz w:val="28"/>
          <w:szCs w:val="28"/>
        </w:rPr>
        <w:t>.</w:t>
      </w:r>
    </w:p>
    <w:p w14:paraId="3C8D48ED" w14:textId="77777777" w:rsidR="002C20FC" w:rsidRPr="001D2951" w:rsidRDefault="0098476D" w:rsidP="006811D0">
      <w:pPr>
        <w:spacing w:after="360" w:line="276" w:lineRule="auto"/>
        <w:ind w:firstLine="709"/>
        <w:jc w:val="both"/>
        <w:rPr>
          <w:sz w:val="28"/>
          <w:szCs w:val="28"/>
        </w:rPr>
      </w:pPr>
      <w:r w:rsidRPr="001D2951">
        <w:rPr>
          <w:sz w:val="28"/>
          <w:szCs w:val="28"/>
        </w:rPr>
        <w:t>Настоящий</w:t>
      </w:r>
      <w:r w:rsidR="002C20FC" w:rsidRPr="001D2951">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14:paraId="133387BD" w14:textId="77777777" w:rsidR="00F60A63" w:rsidRPr="001D2951" w:rsidRDefault="00AA6EEC" w:rsidP="006811D0">
      <w:pPr>
        <w:spacing w:after="360" w:line="276" w:lineRule="auto"/>
        <w:ind w:firstLine="709"/>
        <w:jc w:val="both"/>
        <w:rPr>
          <w:sz w:val="28"/>
          <w:szCs w:val="28"/>
        </w:rPr>
      </w:pPr>
      <w:hyperlink r:id="rId370" w:history="1">
        <w:r w:rsidR="00F60A63" w:rsidRPr="001D2951">
          <w:rPr>
            <w:rStyle w:val="ac"/>
            <w:i/>
            <w:sz w:val="28"/>
            <w:szCs w:val="28"/>
          </w:rPr>
          <w:t>(</w:t>
        </w:r>
        <w:r w:rsidR="00F60A63" w:rsidRPr="001D2951">
          <w:rPr>
            <w:rStyle w:val="ac"/>
            <w:i/>
            <w:sz w:val="28"/>
            <w:szCs w:val="28"/>
            <w:u w:val="single"/>
          </w:rPr>
          <w:t>П</w:t>
        </w:r>
        <w:r w:rsidR="00F60A63" w:rsidRPr="001D2951">
          <w:rPr>
            <w:rStyle w:val="ac"/>
            <w:bCs/>
            <w:i/>
            <w:sz w:val="28"/>
            <w:szCs w:val="28"/>
            <w:u w:val="single"/>
            <w:shd w:val="clear" w:color="auto" w:fill="FCFCFF"/>
          </w:rPr>
          <w:t xml:space="preserve">ункт 75.3 </w:t>
        </w:r>
        <w:r w:rsidR="00F60A63" w:rsidRPr="001D2951">
          <w:rPr>
            <w:rStyle w:val="ac"/>
            <w:i/>
            <w:sz w:val="28"/>
            <w:szCs w:val="28"/>
            <w:u w:val="single"/>
          </w:rPr>
          <w:t xml:space="preserve">статьи 75 с изменениями, внесенными в соответствии с Законом </w:t>
        </w:r>
        <w:r w:rsidR="00F60A63" w:rsidRPr="001D2951">
          <w:rPr>
            <w:rStyle w:val="ac"/>
            <w:bCs/>
            <w:i/>
            <w:sz w:val="28"/>
            <w:szCs w:val="28"/>
            <w:u w:val="single"/>
            <w:shd w:val="clear" w:color="auto" w:fill="FCFCFF"/>
          </w:rPr>
          <w:t>от 30.04.2016 № 131-IНС</w:t>
        </w:r>
        <w:r w:rsidR="00F60A63" w:rsidRPr="001D2951">
          <w:rPr>
            <w:rStyle w:val="ac"/>
            <w:i/>
            <w:sz w:val="28"/>
            <w:szCs w:val="28"/>
          </w:rPr>
          <w:t>)</w:t>
        </w:r>
      </w:hyperlink>
    </w:p>
    <w:p w14:paraId="3AEB16C2"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w:t>
      </w:r>
      <w:r w:rsidR="00E9735C" w:rsidRPr="001D2951">
        <w:rPr>
          <w:bCs/>
          <w:sz w:val="28"/>
          <w:szCs w:val="28"/>
        </w:rPr>
        <w:t> </w:t>
      </w:r>
      <w:r w:rsidRPr="001D2951">
        <w:rPr>
          <w:bCs/>
          <w:sz w:val="28"/>
          <w:szCs w:val="28"/>
        </w:rPr>
        <w:t>76.</w:t>
      </w:r>
      <w:r w:rsidRPr="001D2951">
        <w:rPr>
          <w:b/>
          <w:bCs/>
          <w:sz w:val="28"/>
          <w:szCs w:val="28"/>
        </w:rPr>
        <w:t xml:space="preserve"> Порядок уч</w:t>
      </w:r>
      <w:r w:rsidR="00232E11" w:rsidRPr="001D2951">
        <w:rPr>
          <w:b/>
          <w:bCs/>
          <w:sz w:val="28"/>
          <w:szCs w:val="28"/>
        </w:rPr>
        <w:t>е</w:t>
      </w:r>
      <w:r w:rsidRPr="001D2951">
        <w:rPr>
          <w:b/>
          <w:bCs/>
          <w:sz w:val="28"/>
          <w:szCs w:val="28"/>
        </w:rPr>
        <w:t>та отрицательного значения объекта налогообложения в результатах последующих отч</w:t>
      </w:r>
      <w:r w:rsidR="00232E11" w:rsidRPr="001D2951">
        <w:rPr>
          <w:b/>
          <w:bCs/>
          <w:sz w:val="28"/>
          <w:szCs w:val="28"/>
        </w:rPr>
        <w:t>е</w:t>
      </w:r>
      <w:r w:rsidRPr="001D2951">
        <w:rPr>
          <w:b/>
          <w:bCs/>
          <w:sz w:val="28"/>
          <w:szCs w:val="28"/>
        </w:rPr>
        <w:t>тных периодов</w:t>
      </w:r>
    </w:p>
    <w:p w14:paraId="67D4D3AF" w14:textId="77777777" w:rsidR="004C027C" w:rsidRPr="001D2951" w:rsidRDefault="004C027C" w:rsidP="006811D0">
      <w:pPr>
        <w:spacing w:after="360" w:line="276" w:lineRule="auto"/>
        <w:ind w:firstLine="709"/>
        <w:jc w:val="both"/>
        <w:rPr>
          <w:sz w:val="28"/>
          <w:szCs w:val="28"/>
        </w:rPr>
      </w:pPr>
      <w:r w:rsidRPr="001D2951">
        <w:rPr>
          <w:sz w:val="28"/>
          <w:szCs w:val="28"/>
        </w:rPr>
        <w:t>76.1. 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14:paraId="6AC9DE27" w14:textId="77777777" w:rsidR="00545EF9" w:rsidRPr="001D2951" w:rsidRDefault="00545EF9" w:rsidP="006811D0">
      <w:pPr>
        <w:spacing w:after="360" w:line="276" w:lineRule="auto"/>
        <w:ind w:firstLine="709"/>
        <w:jc w:val="both"/>
        <w:rPr>
          <w:sz w:val="28"/>
          <w:szCs w:val="28"/>
        </w:rPr>
      </w:pPr>
      <w:r w:rsidRPr="001D2951">
        <w:rPr>
          <w:sz w:val="28"/>
          <w:szCs w:val="28"/>
        </w:rPr>
        <w:t>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и/или его подчиненные территориальные органы, имеют право провести проверку правильности определения объекта налогообложения.</w:t>
      </w:r>
    </w:p>
    <w:p w14:paraId="5D5C687D"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77.</w:t>
      </w:r>
      <w:r w:rsidRPr="001D2951">
        <w:rPr>
          <w:b/>
          <w:bCs/>
          <w:sz w:val="28"/>
          <w:szCs w:val="28"/>
        </w:rPr>
        <w:t xml:space="preserve"> Специальные правила</w:t>
      </w:r>
    </w:p>
    <w:p w14:paraId="3D217A06" w14:textId="77777777" w:rsidR="00545EF9" w:rsidRPr="001D2951" w:rsidRDefault="00E9735C" w:rsidP="006811D0">
      <w:pPr>
        <w:spacing w:after="360" w:line="276" w:lineRule="auto"/>
        <w:ind w:firstLine="709"/>
        <w:jc w:val="both"/>
        <w:rPr>
          <w:sz w:val="28"/>
          <w:szCs w:val="28"/>
        </w:rPr>
      </w:pPr>
      <w:r w:rsidRPr="001D2951">
        <w:rPr>
          <w:sz w:val="28"/>
          <w:szCs w:val="28"/>
        </w:rPr>
        <w:t>77.1. </w:t>
      </w:r>
      <w:r w:rsidR="00545EF9" w:rsidRPr="001D2951">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14:paraId="48530043" w14:textId="77777777" w:rsidR="00545EF9" w:rsidRPr="001D2951" w:rsidRDefault="00545EF9" w:rsidP="006811D0">
      <w:pPr>
        <w:spacing w:after="360" w:line="276" w:lineRule="auto"/>
        <w:ind w:firstLine="709"/>
        <w:jc w:val="both"/>
        <w:rPr>
          <w:sz w:val="28"/>
          <w:szCs w:val="28"/>
        </w:rPr>
      </w:pPr>
      <w:r w:rsidRPr="001D2951">
        <w:rPr>
          <w:sz w:val="28"/>
          <w:szCs w:val="28"/>
        </w:rPr>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14:paraId="333DDA24" w14:textId="77777777" w:rsidR="00545EF9" w:rsidRPr="001D2951" w:rsidRDefault="00545EF9" w:rsidP="006811D0">
      <w:pPr>
        <w:spacing w:after="360" w:line="276" w:lineRule="auto"/>
        <w:ind w:firstLine="709"/>
        <w:jc w:val="both"/>
        <w:rPr>
          <w:sz w:val="28"/>
          <w:szCs w:val="28"/>
        </w:rPr>
      </w:pPr>
      <w:r w:rsidRPr="001D2951">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14:paraId="66E65BB6"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14:paraId="2E593DA5" w14:textId="77777777" w:rsidR="00545EF9" w:rsidRPr="001D2951" w:rsidRDefault="00545EF9" w:rsidP="006811D0">
      <w:pPr>
        <w:spacing w:after="360" w:line="276" w:lineRule="auto"/>
        <w:ind w:firstLine="709"/>
        <w:jc w:val="both"/>
        <w:rPr>
          <w:sz w:val="28"/>
          <w:szCs w:val="28"/>
        </w:rPr>
      </w:pPr>
      <w:r w:rsidRPr="001D2951">
        <w:rPr>
          <w:sz w:val="28"/>
          <w:szCs w:val="28"/>
        </w:rPr>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14:paraId="309EA554" w14:textId="77777777" w:rsidR="00545EF9" w:rsidRPr="001D2951" w:rsidRDefault="00545EF9" w:rsidP="006811D0">
      <w:pPr>
        <w:spacing w:after="360" w:line="276" w:lineRule="auto"/>
        <w:ind w:firstLine="709"/>
        <w:jc w:val="both"/>
        <w:rPr>
          <w:sz w:val="28"/>
          <w:szCs w:val="28"/>
        </w:rPr>
      </w:pPr>
      <w:r w:rsidRPr="001D2951">
        <w:rPr>
          <w:sz w:val="28"/>
          <w:szCs w:val="28"/>
        </w:rPr>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14:paraId="51395ECE"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 случае восстановления документов в следующих </w:t>
      </w:r>
      <w:proofErr w:type="gramStart"/>
      <w:r w:rsidRPr="001D2951">
        <w:rPr>
          <w:sz w:val="28"/>
          <w:szCs w:val="28"/>
        </w:rPr>
        <w:t>за отчетным налоговых периодах</w:t>
      </w:r>
      <w:proofErr w:type="gramEnd"/>
      <w:r w:rsidRPr="001D2951">
        <w:rPr>
          <w:sz w:val="28"/>
          <w:szCs w:val="28"/>
        </w:rPr>
        <w:t>, расходы, подтвержденные такими документами</w:t>
      </w:r>
      <w:r w:rsidR="00E9735C" w:rsidRPr="001D2951">
        <w:rPr>
          <w:sz w:val="28"/>
          <w:szCs w:val="28"/>
        </w:rPr>
        <w:t>,</w:t>
      </w:r>
      <w:r w:rsidRPr="001D2951">
        <w:rPr>
          <w:sz w:val="28"/>
          <w:szCs w:val="28"/>
        </w:rPr>
        <w:t xml:space="preserve"> включаются в расходы в том налоговом периоде, на который приходится такое восстановление.</w:t>
      </w:r>
    </w:p>
    <w:p w14:paraId="20F6F621" w14:textId="77777777" w:rsidR="00545EF9" w:rsidRPr="001D2951" w:rsidRDefault="00E9735C" w:rsidP="006811D0">
      <w:pPr>
        <w:spacing w:after="360" w:line="276" w:lineRule="auto"/>
        <w:ind w:firstLine="709"/>
        <w:jc w:val="both"/>
        <w:rPr>
          <w:sz w:val="28"/>
          <w:szCs w:val="28"/>
        </w:rPr>
      </w:pPr>
      <w:r w:rsidRPr="001D2951">
        <w:rPr>
          <w:sz w:val="28"/>
          <w:szCs w:val="28"/>
        </w:rPr>
        <w:t>77.3. </w:t>
      </w:r>
      <w:r w:rsidR="00545EF9" w:rsidRPr="001D2951">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14:paraId="3D4D1C0A" w14:textId="77777777" w:rsidR="00545EF9" w:rsidRPr="001D2951" w:rsidRDefault="00E9735C" w:rsidP="006811D0">
      <w:pPr>
        <w:spacing w:after="360" w:line="276" w:lineRule="auto"/>
        <w:ind w:firstLine="709"/>
        <w:jc w:val="both"/>
        <w:rPr>
          <w:sz w:val="28"/>
          <w:szCs w:val="28"/>
        </w:rPr>
      </w:pPr>
      <w:r w:rsidRPr="001D2951">
        <w:rPr>
          <w:sz w:val="28"/>
          <w:szCs w:val="28"/>
        </w:rPr>
        <w:t>77.4. </w:t>
      </w:r>
      <w:r w:rsidR="00545EF9" w:rsidRPr="001D2951">
        <w:rPr>
          <w:sz w:val="28"/>
          <w:szCs w:val="28"/>
        </w:rPr>
        <w:t>Ведение бухгалтерского учета осуществляется следующими плательщиками налога на прибыль:</w:t>
      </w:r>
    </w:p>
    <w:p w14:paraId="5239937C" w14:textId="77777777" w:rsidR="00545EF9" w:rsidRPr="001D2951" w:rsidRDefault="00545EF9" w:rsidP="006811D0">
      <w:pPr>
        <w:spacing w:after="360" w:line="276" w:lineRule="auto"/>
        <w:ind w:firstLine="709"/>
        <w:jc w:val="both"/>
        <w:rPr>
          <w:sz w:val="28"/>
          <w:szCs w:val="28"/>
        </w:rPr>
      </w:pPr>
      <w:r w:rsidRPr="001D2951">
        <w:rPr>
          <w:sz w:val="28"/>
          <w:szCs w:val="28"/>
        </w:rPr>
        <w:t>77.4.1. юридическими лицами;</w:t>
      </w:r>
    </w:p>
    <w:p w14:paraId="05DBCC73" w14:textId="77777777" w:rsidR="00545EF9" w:rsidRPr="001D2951" w:rsidRDefault="00545EF9" w:rsidP="006811D0">
      <w:pPr>
        <w:spacing w:after="360" w:line="276" w:lineRule="auto"/>
        <w:ind w:firstLine="709"/>
        <w:jc w:val="both"/>
        <w:rPr>
          <w:sz w:val="28"/>
          <w:szCs w:val="28"/>
        </w:rPr>
      </w:pPr>
      <w:r w:rsidRPr="001D2951">
        <w:rPr>
          <w:sz w:val="28"/>
          <w:szCs w:val="28"/>
        </w:rPr>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14:paraId="5C3F076E" w14:textId="77777777" w:rsidR="00545EF9" w:rsidRPr="001D2951" w:rsidRDefault="00545EF9" w:rsidP="006811D0">
      <w:pPr>
        <w:spacing w:after="360" w:line="276" w:lineRule="auto"/>
        <w:ind w:firstLine="709"/>
        <w:jc w:val="both"/>
        <w:rPr>
          <w:sz w:val="28"/>
          <w:szCs w:val="28"/>
        </w:rPr>
      </w:pPr>
      <w:r w:rsidRPr="001D2951">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D2951">
        <w:rPr>
          <w:sz w:val="28"/>
          <w:szCs w:val="28"/>
        </w:rPr>
        <w:t xml:space="preserve">настоящей </w:t>
      </w:r>
      <w:r w:rsidRPr="001D2951">
        <w:rPr>
          <w:sz w:val="28"/>
          <w:szCs w:val="28"/>
        </w:rPr>
        <w:t>статьи, но самостоятельно приняли решение о необходимости ведения бухгалтерского учета.</w:t>
      </w:r>
    </w:p>
    <w:p w14:paraId="790CF4E1"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14:paraId="011B477D" w14:textId="77777777" w:rsidR="00545EF9" w:rsidRPr="001D2951" w:rsidRDefault="00545EF9" w:rsidP="006811D0">
      <w:pPr>
        <w:spacing w:after="360" w:line="276" w:lineRule="auto"/>
        <w:ind w:firstLine="709"/>
        <w:jc w:val="both"/>
        <w:rPr>
          <w:sz w:val="28"/>
          <w:szCs w:val="28"/>
        </w:rPr>
      </w:pPr>
      <w:r w:rsidRPr="001D2951">
        <w:rPr>
          <w:sz w:val="28"/>
          <w:szCs w:val="28"/>
        </w:rPr>
        <w:t>Форма Книги учета доходов и расходов и порядок ее заполнения утверждается приказом Министерства доходов и сборов</w:t>
      </w:r>
      <w:r w:rsidR="005248D0" w:rsidRPr="001D2951">
        <w:rPr>
          <w:sz w:val="28"/>
          <w:szCs w:val="28"/>
        </w:rPr>
        <w:t xml:space="preserve"> Донецкой Народной Республики</w:t>
      </w:r>
      <w:r w:rsidRPr="001D2951">
        <w:rPr>
          <w:sz w:val="28"/>
          <w:szCs w:val="28"/>
        </w:rPr>
        <w:t>.</w:t>
      </w:r>
    </w:p>
    <w:p w14:paraId="0E9241AF" w14:textId="77777777" w:rsidR="00E9735C" w:rsidRPr="001D2951" w:rsidRDefault="00545EF9" w:rsidP="006811D0">
      <w:pPr>
        <w:spacing w:after="360" w:line="276" w:lineRule="auto"/>
        <w:ind w:firstLine="709"/>
        <w:jc w:val="both"/>
        <w:rPr>
          <w:sz w:val="28"/>
          <w:szCs w:val="28"/>
        </w:rPr>
      </w:pPr>
      <w:r w:rsidRPr="001D2951">
        <w:rPr>
          <w:sz w:val="28"/>
          <w:szCs w:val="28"/>
        </w:rPr>
        <w:t>77.6. Субъекты хозяйствования, для которы</w:t>
      </w:r>
      <w:r w:rsidR="00584C9F" w:rsidRPr="001D2951">
        <w:rPr>
          <w:sz w:val="28"/>
          <w:szCs w:val="28"/>
        </w:rPr>
        <w:t xml:space="preserve">х ведение бухгалтерского учета </w:t>
      </w:r>
      <w:r w:rsidRPr="001D2951">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D2951">
        <w:rPr>
          <w:sz w:val="28"/>
          <w:szCs w:val="28"/>
        </w:rPr>
        <w:t xml:space="preserve"> </w:t>
      </w:r>
    </w:p>
    <w:p w14:paraId="1BEE7DB1" w14:textId="77777777" w:rsidR="00E9735C" w:rsidRPr="001D2951" w:rsidRDefault="00E9735C" w:rsidP="006811D0">
      <w:pPr>
        <w:spacing w:after="360" w:line="276" w:lineRule="auto"/>
        <w:ind w:firstLine="709"/>
        <w:jc w:val="both"/>
        <w:rPr>
          <w:sz w:val="28"/>
          <w:szCs w:val="28"/>
        </w:rPr>
      </w:pPr>
      <w:r w:rsidRPr="001D2951">
        <w:rPr>
          <w:sz w:val="28"/>
          <w:szCs w:val="28"/>
        </w:rPr>
        <w:t>77.7. Каждая сделка, проводимая плательщиком налога на прибыль, должна быть подтверждена документально.</w:t>
      </w:r>
    </w:p>
    <w:p w14:paraId="2758A73D" w14:textId="77777777" w:rsidR="00E9735C" w:rsidRPr="001D2951" w:rsidRDefault="00E9735C" w:rsidP="006811D0">
      <w:pPr>
        <w:spacing w:after="360" w:line="276" w:lineRule="auto"/>
        <w:ind w:firstLine="709"/>
        <w:jc w:val="both"/>
        <w:rPr>
          <w:sz w:val="28"/>
          <w:szCs w:val="28"/>
        </w:rPr>
      </w:pPr>
      <w:r w:rsidRPr="001D2951">
        <w:rPr>
          <w:sz w:val="28"/>
          <w:szCs w:val="28"/>
        </w:rPr>
        <w:t>Документами, подтверждающими сделку, на основании заключенного между сторонами договора, являются:</w:t>
      </w:r>
    </w:p>
    <w:p w14:paraId="0F148646" w14:textId="77777777" w:rsidR="00E9735C" w:rsidRPr="001D2951" w:rsidRDefault="00E9735C" w:rsidP="006811D0">
      <w:pPr>
        <w:spacing w:after="360" w:line="276" w:lineRule="auto"/>
        <w:ind w:firstLine="709"/>
        <w:jc w:val="both"/>
        <w:rPr>
          <w:sz w:val="28"/>
          <w:szCs w:val="28"/>
        </w:rPr>
      </w:pPr>
      <w:r w:rsidRPr="001D2951">
        <w:rPr>
          <w:sz w:val="28"/>
          <w:szCs w:val="28"/>
        </w:rPr>
        <w:t>1) товарная, расходная накладная (товарно-транспортная, накладная);</w:t>
      </w:r>
    </w:p>
    <w:p w14:paraId="216FE29E" w14:textId="77777777" w:rsidR="00E9735C" w:rsidRPr="001D2951" w:rsidRDefault="00E9735C" w:rsidP="006811D0">
      <w:pPr>
        <w:spacing w:after="360" w:line="276" w:lineRule="auto"/>
        <w:ind w:firstLine="709"/>
        <w:jc w:val="both"/>
        <w:rPr>
          <w:sz w:val="28"/>
          <w:szCs w:val="28"/>
        </w:rPr>
      </w:pPr>
      <w:r w:rsidRPr="001D2951">
        <w:rPr>
          <w:sz w:val="28"/>
          <w:szCs w:val="28"/>
        </w:rPr>
        <w:t>2) акт выполненных работ (выполненных услуг);</w:t>
      </w:r>
    </w:p>
    <w:p w14:paraId="5C55858D" w14:textId="77777777" w:rsidR="00E9735C" w:rsidRPr="001D2951" w:rsidRDefault="00E9735C" w:rsidP="006811D0">
      <w:pPr>
        <w:spacing w:after="360" w:line="276" w:lineRule="auto"/>
        <w:ind w:firstLine="709"/>
        <w:jc w:val="both"/>
        <w:rPr>
          <w:sz w:val="28"/>
          <w:szCs w:val="28"/>
        </w:rPr>
      </w:pPr>
      <w:r w:rsidRPr="001D2951">
        <w:rPr>
          <w:sz w:val="28"/>
          <w:szCs w:val="28"/>
        </w:rPr>
        <w:t>3) грузовая таможенная декларация на ввоз и на вывоз товаров (продукции), оформленная в соответствии с требованиями таможенного законодательства;</w:t>
      </w:r>
    </w:p>
    <w:p w14:paraId="57F1529E" w14:textId="77777777" w:rsidR="00E9735C" w:rsidRPr="001D2951" w:rsidRDefault="00E9735C" w:rsidP="006811D0">
      <w:pPr>
        <w:spacing w:after="360" w:line="276" w:lineRule="auto"/>
        <w:ind w:firstLine="709"/>
        <w:jc w:val="both"/>
        <w:rPr>
          <w:sz w:val="28"/>
          <w:szCs w:val="28"/>
        </w:rPr>
      </w:pPr>
      <w:r w:rsidRPr="001D2951">
        <w:rPr>
          <w:sz w:val="28"/>
          <w:szCs w:val="28"/>
        </w:rPr>
        <w:t>4) банковская выписка об оплате;</w:t>
      </w:r>
    </w:p>
    <w:p w14:paraId="5FFB5834" w14:textId="77777777" w:rsidR="00E9735C" w:rsidRPr="001D2951" w:rsidRDefault="00E9735C" w:rsidP="006811D0">
      <w:pPr>
        <w:spacing w:after="360" w:line="276" w:lineRule="auto"/>
        <w:ind w:firstLine="709"/>
        <w:jc w:val="both"/>
        <w:rPr>
          <w:sz w:val="28"/>
          <w:szCs w:val="28"/>
        </w:rPr>
      </w:pPr>
      <w:r w:rsidRPr="001D2951">
        <w:rPr>
          <w:sz w:val="28"/>
          <w:szCs w:val="28"/>
        </w:rPr>
        <w:t>5) чек, расчетная квитанция, выданная субъектами хозяйствования Донецкой Народной Республики;</w:t>
      </w:r>
    </w:p>
    <w:p w14:paraId="4873B6CE" w14:textId="77777777" w:rsidR="00545EF9" w:rsidRPr="001D2951" w:rsidRDefault="00545EF9" w:rsidP="006811D0">
      <w:pPr>
        <w:spacing w:after="360" w:line="276" w:lineRule="auto"/>
        <w:ind w:firstLine="709"/>
        <w:jc w:val="both"/>
        <w:rPr>
          <w:sz w:val="28"/>
          <w:szCs w:val="28"/>
        </w:rPr>
      </w:pPr>
      <w:r w:rsidRPr="001D2951">
        <w:rPr>
          <w:sz w:val="28"/>
          <w:szCs w:val="28"/>
        </w:rPr>
        <w:t>6) приходные и расходные кассовые ордера;</w:t>
      </w:r>
    </w:p>
    <w:p w14:paraId="1A38D69A" w14:textId="77777777" w:rsidR="00545EF9" w:rsidRPr="001D2951" w:rsidRDefault="00E9735C" w:rsidP="006811D0">
      <w:pPr>
        <w:spacing w:after="360" w:line="276" w:lineRule="auto"/>
        <w:ind w:firstLine="709"/>
        <w:jc w:val="both"/>
        <w:rPr>
          <w:b/>
          <w:bCs/>
          <w:sz w:val="28"/>
          <w:szCs w:val="28"/>
        </w:rPr>
      </w:pPr>
      <w:r w:rsidRPr="001D2951">
        <w:rPr>
          <w:sz w:val="28"/>
          <w:szCs w:val="28"/>
        </w:rPr>
        <w:t>7) </w:t>
      </w:r>
      <w:r w:rsidR="00545EF9" w:rsidRPr="001D2951">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14:paraId="118D9CA7" w14:textId="77777777" w:rsidR="00545EF9" w:rsidRPr="001D2951" w:rsidRDefault="00545EF9" w:rsidP="006811D0">
      <w:pPr>
        <w:spacing w:after="360" w:line="276" w:lineRule="auto"/>
        <w:ind w:firstLine="709"/>
        <w:jc w:val="both"/>
        <w:rPr>
          <w:sz w:val="28"/>
          <w:szCs w:val="28"/>
        </w:rPr>
      </w:pPr>
      <w:r w:rsidRPr="001D2951">
        <w:rPr>
          <w:sz w:val="28"/>
          <w:szCs w:val="28"/>
        </w:rPr>
        <w:t xml:space="preserve">77.8. При вывозе товарно-материальных ценностей </w:t>
      </w:r>
      <w:r w:rsidR="00B340D3" w:rsidRPr="001D2951">
        <w:rPr>
          <w:bCs/>
          <w:sz w:val="28"/>
          <w:szCs w:val="28"/>
        </w:rPr>
        <w:t>за пределы</w:t>
      </w:r>
      <w:r w:rsidR="00B340D3" w:rsidRPr="001D2951">
        <w:rPr>
          <w:sz w:val="28"/>
          <w:szCs w:val="28"/>
        </w:rPr>
        <w:t xml:space="preserve"> </w:t>
      </w:r>
      <w:r w:rsidRPr="001D2951">
        <w:rPr>
          <w:sz w:val="28"/>
          <w:szCs w:val="28"/>
        </w:rPr>
        <w:t>Донецкой Народной Республики, кроме документов, указанных в пункте 77.7 настоящей статьи, документом, подтверждающим сделку</w:t>
      </w:r>
      <w:r w:rsidR="00E9735C" w:rsidRPr="001D2951">
        <w:rPr>
          <w:sz w:val="28"/>
          <w:szCs w:val="28"/>
        </w:rPr>
        <w:t>,</w:t>
      </w:r>
      <w:r w:rsidRPr="001D2951">
        <w:rPr>
          <w:sz w:val="28"/>
          <w:szCs w:val="28"/>
        </w:rPr>
        <w:t xml:space="preserve"> является товарно-</w:t>
      </w:r>
      <w:r w:rsidRPr="001D2951">
        <w:rPr>
          <w:sz w:val="28"/>
          <w:szCs w:val="28"/>
        </w:rPr>
        <w:lastRenderedPageBreak/>
        <w:t>транспортная накладная, заверенная в установленном порядке в соответствующем таможенном органе Министерства доходов и сборов</w:t>
      </w:r>
      <w:r w:rsidR="005248D0" w:rsidRPr="001D2951">
        <w:rPr>
          <w:sz w:val="28"/>
          <w:szCs w:val="28"/>
        </w:rPr>
        <w:t xml:space="preserve"> Донецкой Народной Республики</w:t>
      </w:r>
      <w:r w:rsidRPr="001D2951">
        <w:rPr>
          <w:sz w:val="28"/>
          <w:szCs w:val="28"/>
        </w:rPr>
        <w:t>.</w:t>
      </w:r>
    </w:p>
    <w:p w14:paraId="00BF69D2" w14:textId="77777777" w:rsidR="00B340D3" w:rsidRPr="001D2951" w:rsidRDefault="00AA6EEC" w:rsidP="006811D0">
      <w:pPr>
        <w:spacing w:after="360" w:line="276" w:lineRule="auto"/>
        <w:ind w:firstLine="709"/>
        <w:jc w:val="both"/>
        <w:rPr>
          <w:sz w:val="28"/>
          <w:szCs w:val="28"/>
        </w:rPr>
      </w:pPr>
      <w:hyperlink r:id="rId371" w:history="1">
        <w:r w:rsidR="00B340D3" w:rsidRPr="001D2951">
          <w:rPr>
            <w:bCs/>
            <w:i/>
            <w:color w:val="0000FF"/>
            <w:sz w:val="28"/>
            <w:szCs w:val="28"/>
            <w:u w:val="single"/>
          </w:rPr>
          <w:t>(Пункт 77.8 статьи 77 с изменениями, внесенными в соответствии с Законом от 03.08.2018 № 247-IНС)</w:t>
        </w:r>
      </w:hyperlink>
    </w:p>
    <w:p w14:paraId="4A4B44C7" w14:textId="77777777" w:rsidR="000A5D5A" w:rsidRPr="001D2951" w:rsidRDefault="00775E4A" w:rsidP="00AF44BF">
      <w:pPr>
        <w:spacing w:after="360" w:line="276" w:lineRule="auto"/>
        <w:ind w:firstLine="709"/>
        <w:jc w:val="both"/>
        <w:rPr>
          <w:sz w:val="28"/>
          <w:szCs w:val="28"/>
        </w:rPr>
      </w:pPr>
      <w:r w:rsidRPr="001D2951">
        <w:rPr>
          <w:bCs/>
          <w:sz w:val="28"/>
          <w:szCs w:val="28"/>
        </w:rPr>
        <w:t>77.9. </w:t>
      </w:r>
      <w:r w:rsidR="00AF44BF" w:rsidRPr="001D2951">
        <w:rPr>
          <w:bCs/>
          <w:i/>
          <w:sz w:val="28"/>
          <w:szCs w:val="28"/>
        </w:rPr>
        <w:t xml:space="preserve">(Пункт 77.9 статьи 77 с изменениями внесенными Законом </w:t>
      </w:r>
      <w:hyperlink r:id="rId372" w:history="1">
        <w:r w:rsidR="00AF44BF" w:rsidRPr="001D2951">
          <w:rPr>
            <w:rStyle w:val="ac"/>
            <w:bCs/>
            <w:i/>
            <w:sz w:val="28"/>
            <w:szCs w:val="28"/>
            <w:u w:val="single"/>
          </w:rPr>
          <w:t>от 30.04.2016 № 131-IНС</w:t>
        </w:r>
      </w:hyperlink>
      <w:r w:rsidR="00AF44BF" w:rsidRPr="001D2951">
        <w:rPr>
          <w:bCs/>
          <w:i/>
          <w:color w:val="0000FF"/>
          <w:sz w:val="28"/>
          <w:szCs w:val="28"/>
        </w:rPr>
        <w:t xml:space="preserve">,  </w:t>
      </w:r>
      <w:r w:rsidR="00AF44BF" w:rsidRPr="001D2951">
        <w:rPr>
          <w:bCs/>
          <w:i/>
          <w:sz w:val="28"/>
          <w:szCs w:val="28"/>
        </w:rPr>
        <w:t xml:space="preserve">изложен в новой редакции в соответствии с </w:t>
      </w:r>
      <w:hyperlink r:id="rId373" w:history="1">
        <w:r w:rsidR="00AF44BF" w:rsidRPr="001D2951">
          <w:rPr>
            <w:rStyle w:val="ac"/>
            <w:bCs/>
            <w:i/>
            <w:sz w:val="28"/>
            <w:szCs w:val="28"/>
          </w:rPr>
          <w:t xml:space="preserve">Законом </w:t>
        </w:r>
        <w:r w:rsidR="00AF44BF" w:rsidRPr="001D2951">
          <w:rPr>
            <w:rStyle w:val="ac"/>
            <w:bCs/>
            <w:i/>
            <w:sz w:val="28"/>
            <w:szCs w:val="28"/>
            <w:u w:val="single"/>
          </w:rPr>
          <w:t>от 03.08.2018 № 247-IНС</w:t>
        </w:r>
      </w:hyperlink>
      <w:r w:rsidR="00AF44BF" w:rsidRPr="001D2951">
        <w:rPr>
          <w:bCs/>
          <w:i/>
          <w:color w:val="0000FF"/>
          <w:sz w:val="28"/>
          <w:szCs w:val="28"/>
        </w:rPr>
        <w:t xml:space="preserve">, </w:t>
      </w:r>
      <w:r w:rsidR="00AF44BF" w:rsidRPr="001D2951">
        <w:rPr>
          <w:bCs/>
          <w:i/>
          <w:sz w:val="28"/>
          <w:szCs w:val="28"/>
        </w:rPr>
        <w:t>утратил силу в соответствии с</w:t>
      </w:r>
      <w:r w:rsidR="00AF44BF" w:rsidRPr="001D2951">
        <w:rPr>
          <w:bCs/>
          <w:i/>
          <w:color w:val="0000FF"/>
          <w:sz w:val="28"/>
          <w:szCs w:val="28"/>
        </w:rPr>
        <w:t xml:space="preserve"> </w:t>
      </w:r>
      <w:hyperlink r:id="rId374" w:history="1">
        <w:r w:rsidR="00AF44BF" w:rsidRPr="001D2951">
          <w:rPr>
            <w:rStyle w:val="ac"/>
            <w:bCs/>
            <w:i/>
            <w:sz w:val="28"/>
            <w:szCs w:val="28"/>
          </w:rPr>
          <w:t xml:space="preserve">Законом от </w:t>
        </w:r>
        <w:r w:rsidR="00AF44BF" w:rsidRPr="001D2951">
          <w:rPr>
            <w:rStyle w:val="ac"/>
            <w:bCs/>
            <w:i/>
            <w:sz w:val="28"/>
            <w:szCs w:val="28"/>
            <w:u w:val="single"/>
          </w:rPr>
          <w:t>24.05.2019 № 39-IIНС</w:t>
        </w:r>
      </w:hyperlink>
      <w:r w:rsidR="00AF44BF" w:rsidRPr="001D2951">
        <w:rPr>
          <w:bCs/>
          <w:i/>
          <w:color w:val="0000FF"/>
          <w:sz w:val="28"/>
          <w:szCs w:val="28"/>
        </w:rPr>
        <w:t>)</w:t>
      </w:r>
    </w:p>
    <w:p w14:paraId="449A5591" w14:textId="77777777" w:rsidR="00545EF9" w:rsidRPr="001D2951"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77.10. Особенности применения амортизации</w:t>
      </w:r>
      <w:r w:rsidR="005064D3" w:rsidRPr="001D2951">
        <w:rPr>
          <w:rFonts w:ascii="Times New Roman" w:hAnsi="Times New Roman" w:cs="Times New Roman"/>
          <w:sz w:val="28"/>
          <w:szCs w:val="28"/>
        </w:rPr>
        <w:t>.</w:t>
      </w:r>
    </w:p>
    <w:p w14:paraId="6FD187B8" w14:textId="77777777" w:rsidR="009F78AE" w:rsidRPr="001D2951" w:rsidRDefault="009F78AE" w:rsidP="009F78AE">
      <w:pPr>
        <w:spacing w:after="360" w:line="276" w:lineRule="auto"/>
        <w:ind w:firstLine="709"/>
        <w:jc w:val="both"/>
        <w:rPr>
          <w:bCs/>
          <w:sz w:val="28"/>
          <w:szCs w:val="28"/>
        </w:rPr>
      </w:pPr>
      <w:r w:rsidRPr="001D2951">
        <w:rPr>
          <w:bCs/>
          <w:sz w:val="28"/>
          <w:szCs w:val="28"/>
        </w:rPr>
        <w:t>77.10.1. Объекты амортизации.</w:t>
      </w:r>
    </w:p>
    <w:p w14:paraId="54509B33" w14:textId="77777777" w:rsidR="009F78AE" w:rsidRPr="001D2951" w:rsidRDefault="009F78AE" w:rsidP="009F78AE">
      <w:pPr>
        <w:spacing w:after="360" w:line="276" w:lineRule="auto"/>
        <w:ind w:firstLine="709"/>
        <w:jc w:val="both"/>
        <w:rPr>
          <w:bCs/>
          <w:sz w:val="28"/>
          <w:szCs w:val="28"/>
        </w:rPr>
      </w:pPr>
      <w:r w:rsidRPr="001D2951">
        <w:rPr>
          <w:bCs/>
          <w:sz w:val="28"/>
          <w:szCs w:val="28"/>
        </w:rPr>
        <w:t>77.10.1.1. Амортизации подлежат:</w:t>
      </w:r>
    </w:p>
    <w:p w14:paraId="335EC906" w14:textId="77777777" w:rsidR="009F78AE" w:rsidRPr="001D2951" w:rsidRDefault="009F78AE" w:rsidP="009F78AE">
      <w:pPr>
        <w:spacing w:after="360" w:line="276" w:lineRule="auto"/>
        <w:ind w:firstLine="709"/>
        <w:jc w:val="both"/>
        <w:rPr>
          <w:bCs/>
          <w:sz w:val="28"/>
          <w:szCs w:val="28"/>
        </w:rPr>
      </w:pPr>
      <w:r w:rsidRPr="001D2951">
        <w:rPr>
          <w:bCs/>
          <w:sz w:val="28"/>
          <w:szCs w:val="28"/>
        </w:rPr>
        <w:t>а) расходы, понесенные на приобретение (изготовление) основных средств, которые используются налогоплательщиком для ведения хозяйственной деятельности;</w:t>
      </w:r>
    </w:p>
    <w:p w14:paraId="5652A852" w14:textId="77777777" w:rsidR="009F78AE" w:rsidRPr="001D2951" w:rsidRDefault="009F78AE" w:rsidP="009F78AE">
      <w:pPr>
        <w:spacing w:after="360" w:line="276" w:lineRule="auto"/>
        <w:ind w:firstLine="709"/>
        <w:jc w:val="both"/>
        <w:rPr>
          <w:bCs/>
          <w:sz w:val="28"/>
          <w:szCs w:val="28"/>
        </w:rPr>
      </w:pPr>
      <w:r w:rsidRPr="001D2951">
        <w:rPr>
          <w:bCs/>
          <w:sz w:val="28"/>
          <w:szCs w:val="28"/>
        </w:rPr>
        <w:t>б) стоимость основных средств, полученных налогоплательщиком от государства в оперативное упр</w:t>
      </w:r>
      <w:r w:rsidR="00EC73DA" w:rsidRPr="001D2951">
        <w:rPr>
          <w:bCs/>
          <w:sz w:val="28"/>
          <w:szCs w:val="28"/>
        </w:rPr>
        <w:t>авление и зачисленных на баланс;</w:t>
      </w:r>
    </w:p>
    <w:p w14:paraId="3C103405" w14:textId="77777777" w:rsidR="00EC73DA" w:rsidRPr="001D2951" w:rsidRDefault="00EC73DA" w:rsidP="00EC73DA">
      <w:pPr>
        <w:shd w:val="clear" w:color="auto" w:fill="FFFFFF"/>
        <w:spacing w:after="360" w:line="276" w:lineRule="auto"/>
        <w:ind w:firstLine="709"/>
        <w:jc w:val="both"/>
        <w:textAlignment w:val="baseline"/>
        <w:rPr>
          <w:rFonts w:eastAsia="Calibri"/>
          <w:color w:val="000000" w:themeColor="text1"/>
          <w:sz w:val="28"/>
          <w:szCs w:val="28"/>
        </w:rPr>
      </w:pPr>
      <w:r w:rsidRPr="001D2951">
        <w:rPr>
          <w:rFonts w:eastAsia="Calibri"/>
          <w:color w:val="000000" w:themeColor="text1"/>
          <w:sz w:val="28"/>
          <w:szCs w:val="28"/>
        </w:rPr>
        <w:t>в) </w:t>
      </w:r>
      <w:proofErr w:type="gramStart"/>
      <w:r w:rsidRPr="001D2951">
        <w:rPr>
          <w:rFonts w:eastAsia="Calibri"/>
          <w:color w:val="000000" w:themeColor="text1"/>
          <w:sz w:val="28"/>
          <w:szCs w:val="28"/>
        </w:rPr>
        <w:t>стоимость имущества</w:t>
      </w:r>
      <w:proofErr w:type="gramEnd"/>
      <w:r w:rsidRPr="001D2951">
        <w:rPr>
          <w:rFonts w:eastAsia="Calibri"/>
          <w:color w:val="000000" w:themeColor="text1"/>
          <w:sz w:val="28"/>
          <w:szCs w:val="28"/>
        </w:rPr>
        <w:t xml:space="preserve"> полученного (переданного) в финансовую аренду (лизинг) по договору финансовой аренды (лизинга).</w:t>
      </w:r>
    </w:p>
    <w:p w14:paraId="54A882AD" w14:textId="77777777" w:rsidR="00EC73DA" w:rsidRPr="001D2951" w:rsidRDefault="00AA6EEC" w:rsidP="00EC73DA">
      <w:pPr>
        <w:spacing w:after="360" w:line="276" w:lineRule="auto"/>
        <w:ind w:firstLine="709"/>
        <w:jc w:val="both"/>
        <w:rPr>
          <w:bCs/>
          <w:sz w:val="28"/>
          <w:szCs w:val="28"/>
        </w:rPr>
      </w:pPr>
      <w:hyperlink r:id="rId375" w:history="1">
        <w:r w:rsidR="00EC73DA" w:rsidRPr="001D2951">
          <w:rPr>
            <w:i/>
            <w:color w:val="0000FF"/>
            <w:sz w:val="28"/>
            <w:szCs w:val="28"/>
            <w:u w:val="single"/>
            <w:lang w:eastAsia="en-US"/>
          </w:rPr>
          <w:t>(Подпункт «в» подпункта 77.10.1.1 подпункта 77.10.1 пункта 77.10 статьи 77 введен Законом от 24.04.2020 № 133-IIНС)</w:t>
        </w:r>
      </w:hyperlink>
    </w:p>
    <w:p w14:paraId="5FA9FF09" w14:textId="77777777" w:rsidR="009F78AE" w:rsidRPr="001D2951" w:rsidRDefault="009F78AE" w:rsidP="009F78AE">
      <w:pPr>
        <w:spacing w:after="360" w:line="276" w:lineRule="auto"/>
        <w:ind w:firstLine="709"/>
        <w:jc w:val="both"/>
        <w:rPr>
          <w:bCs/>
          <w:sz w:val="28"/>
          <w:szCs w:val="28"/>
        </w:rPr>
      </w:pPr>
      <w:r w:rsidRPr="001D2951">
        <w:rPr>
          <w:bCs/>
          <w:sz w:val="28"/>
          <w:szCs w:val="28"/>
        </w:rPr>
        <w:t>Амортизируемым основным средством признается основное средство, первоначальная стоимость которого равна или превышает 10 000 российских рублей.</w:t>
      </w:r>
    </w:p>
    <w:p w14:paraId="17A9F475" w14:textId="77777777" w:rsidR="009F78AE" w:rsidRPr="001D2951" w:rsidRDefault="009F78AE" w:rsidP="009F78AE">
      <w:pPr>
        <w:spacing w:after="360" w:line="276" w:lineRule="auto"/>
        <w:ind w:firstLine="709"/>
        <w:jc w:val="both"/>
        <w:rPr>
          <w:bCs/>
          <w:sz w:val="28"/>
          <w:szCs w:val="28"/>
        </w:rPr>
      </w:pPr>
      <w:r w:rsidRPr="001D2951">
        <w:rPr>
          <w:bCs/>
          <w:sz w:val="28"/>
          <w:szCs w:val="28"/>
        </w:rPr>
        <w:t>77.10.1.2. Не подлежат амортизации следующие виды основных средств:</w:t>
      </w:r>
    </w:p>
    <w:p w14:paraId="6E13ED77" w14:textId="77777777" w:rsidR="009F78AE" w:rsidRPr="001D2951" w:rsidRDefault="009F78AE" w:rsidP="009F78AE">
      <w:pPr>
        <w:spacing w:after="360" w:line="276" w:lineRule="auto"/>
        <w:ind w:firstLine="709"/>
        <w:jc w:val="both"/>
        <w:rPr>
          <w:bCs/>
          <w:sz w:val="28"/>
          <w:szCs w:val="28"/>
        </w:rPr>
      </w:pPr>
      <w:r w:rsidRPr="001D2951">
        <w:rPr>
          <w:bCs/>
          <w:sz w:val="28"/>
          <w:szCs w:val="28"/>
        </w:rPr>
        <w:t xml:space="preserve">1) основные средства организаций и учреждений, указанных в статье 78 настоящего Закона, за исключением приобретения (изготовления) ими основных средств для использования в осуществлении хозяйственной деятельности в целях получения дохода из источников, отличных от </w:t>
      </w:r>
      <w:r w:rsidRPr="001D2951">
        <w:rPr>
          <w:bCs/>
          <w:sz w:val="28"/>
          <w:szCs w:val="28"/>
        </w:rPr>
        <w:lastRenderedPageBreak/>
        <w:t>указанных в подпунктах 78.1.1–78.1.6 пункта 78.1 статьи 78 настоящего Закона;</w:t>
      </w:r>
    </w:p>
    <w:p w14:paraId="0D89DA95" w14:textId="77777777" w:rsidR="009F78AE" w:rsidRPr="001D2951" w:rsidRDefault="009F78AE" w:rsidP="009F78AE">
      <w:pPr>
        <w:spacing w:after="360" w:line="276" w:lineRule="auto"/>
        <w:ind w:firstLine="709"/>
        <w:jc w:val="both"/>
        <w:rPr>
          <w:bCs/>
          <w:sz w:val="28"/>
          <w:szCs w:val="28"/>
        </w:rPr>
      </w:pPr>
      <w:r w:rsidRPr="001D2951">
        <w:rPr>
          <w:bCs/>
          <w:sz w:val="28"/>
          <w:szCs w:val="28"/>
        </w:rPr>
        <w:t>2) основные средства, полученные налогоплательщиком в рамках целевого финансирования (целевых поступлений) от государства или приобретенные (изготовленные) за счет бюджетных средств целевого финансирования и используемые для осуществления хозяйственной деятельности;</w:t>
      </w:r>
    </w:p>
    <w:p w14:paraId="7C932C6A" w14:textId="77777777" w:rsidR="009F78AE" w:rsidRPr="001D2951" w:rsidRDefault="009F78AE" w:rsidP="009F78AE">
      <w:pPr>
        <w:spacing w:after="360" w:line="276" w:lineRule="auto"/>
        <w:ind w:firstLine="709"/>
        <w:jc w:val="both"/>
        <w:rPr>
          <w:bCs/>
          <w:sz w:val="28"/>
          <w:szCs w:val="28"/>
        </w:rPr>
      </w:pPr>
      <w:r w:rsidRPr="001D2951">
        <w:rPr>
          <w:bCs/>
          <w:sz w:val="28"/>
          <w:szCs w:val="28"/>
        </w:rPr>
        <w:t xml:space="preserve">3) основные средства, расходы на приобретение которых включены в состав валовых расходов согласно </w:t>
      </w:r>
      <w:r w:rsidR="00EC52D4" w:rsidRPr="001D2951">
        <w:rPr>
          <w:sz w:val="28"/>
          <w:szCs w:val="28"/>
        </w:rPr>
        <w:t>пункту</w:t>
      </w:r>
      <w:r w:rsidR="00EC52D4" w:rsidRPr="001D2951">
        <w:rPr>
          <w:bCs/>
          <w:sz w:val="28"/>
          <w:szCs w:val="28"/>
        </w:rPr>
        <w:t xml:space="preserve"> </w:t>
      </w:r>
      <w:r w:rsidRPr="001D2951">
        <w:rPr>
          <w:bCs/>
          <w:sz w:val="28"/>
          <w:szCs w:val="28"/>
        </w:rPr>
        <w:t>72.2 статьи 72 настоящего Закона.</w:t>
      </w:r>
    </w:p>
    <w:p w14:paraId="351BD7BE" w14:textId="77777777" w:rsidR="00EC52D4" w:rsidRPr="001D2951" w:rsidRDefault="00AA6EEC" w:rsidP="009F78AE">
      <w:pPr>
        <w:spacing w:after="360" w:line="276" w:lineRule="auto"/>
        <w:ind w:firstLine="709"/>
        <w:jc w:val="both"/>
        <w:rPr>
          <w:bCs/>
          <w:sz w:val="28"/>
          <w:szCs w:val="28"/>
        </w:rPr>
      </w:pPr>
      <w:hyperlink r:id="rId376" w:history="1">
        <w:r w:rsidR="00EC52D4" w:rsidRPr="001D2951">
          <w:rPr>
            <w:i/>
            <w:color w:val="0000FF"/>
            <w:sz w:val="28"/>
            <w:szCs w:val="28"/>
            <w:u w:val="single"/>
            <w:lang w:eastAsia="en-US"/>
          </w:rPr>
          <w:t>(Подпункт 3 подпункта 77.10.1.2 подпункта 77.10.1 пункта 77.10 статьи 77 с изменениями, внесенными в соответствии с Законом от 04.05.2020 № 144-IIНС)</w:t>
        </w:r>
      </w:hyperlink>
    </w:p>
    <w:p w14:paraId="083069F8" w14:textId="77777777" w:rsidR="009F78AE" w:rsidRPr="001D2951" w:rsidRDefault="009F78AE" w:rsidP="009F78AE">
      <w:pPr>
        <w:spacing w:after="360" w:line="276" w:lineRule="auto"/>
        <w:ind w:firstLine="709"/>
        <w:jc w:val="both"/>
        <w:rPr>
          <w:bCs/>
          <w:sz w:val="28"/>
          <w:szCs w:val="28"/>
        </w:rPr>
      </w:pPr>
      <w:r w:rsidRPr="001D2951">
        <w:rPr>
          <w:bCs/>
          <w:sz w:val="28"/>
          <w:szCs w:val="28"/>
        </w:rPr>
        <w:t>77.10.1.3. Из состава амортизируемых основных средств в целях настоящей статьи исключаются основные средства:</w:t>
      </w:r>
    </w:p>
    <w:p w14:paraId="445E0FAF" w14:textId="77777777" w:rsidR="009F78AE" w:rsidRPr="001D2951" w:rsidRDefault="009F78AE" w:rsidP="009F78AE">
      <w:pPr>
        <w:spacing w:after="360" w:line="276" w:lineRule="auto"/>
        <w:ind w:firstLine="709"/>
        <w:jc w:val="both"/>
        <w:rPr>
          <w:bCs/>
          <w:sz w:val="28"/>
          <w:szCs w:val="28"/>
        </w:rPr>
      </w:pPr>
      <w:r w:rsidRPr="001D2951">
        <w:rPr>
          <w:bCs/>
          <w:sz w:val="28"/>
          <w:szCs w:val="28"/>
        </w:rPr>
        <w:t>1) переданные по договорам в безвозмездное пользование;</w:t>
      </w:r>
    </w:p>
    <w:p w14:paraId="678C7614" w14:textId="77777777" w:rsidR="009F78AE" w:rsidRPr="001D2951" w:rsidRDefault="009F78AE" w:rsidP="009F78AE">
      <w:pPr>
        <w:spacing w:after="360" w:line="276" w:lineRule="auto"/>
        <w:ind w:firstLine="709"/>
        <w:jc w:val="both"/>
        <w:rPr>
          <w:bCs/>
          <w:sz w:val="28"/>
          <w:szCs w:val="28"/>
        </w:rPr>
      </w:pPr>
      <w:r w:rsidRPr="001D2951">
        <w:rPr>
          <w:bCs/>
          <w:sz w:val="28"/>
          <w:szCs w:val="28"/>
        </w:rPr>
        <w:t>2) переведенные по решению руководства на консервацию продолжительностью свыше трех месяцев;</w:t>
      </w:r>
    </w:p>
    <w:p w14:paraId="129ABE60" w14:textId="77777777" w:rsidR="009F78AE" w:rsidRPr="001D2951" w:rsidRDefault="009F78AE" w:rsidP="009F78AE">
      <w:pPr>
        <w:spacing w:after="360" w:line="276" w:lineRule="auto"/>
        <w:ind w:firstLine="709"/>
        <w:jc w:val="both"/>
        <w:rPr>
          <w:bCs/>
          <w:sz w:val="28"/>
          <w:szCs w:val="28"/>
        </w:rPr>
      </w:pPr>
      <w:r w:rsidRPr="001D2951">
        <w:rPr>
          <w:bCs/>
          <w:sz w:val="28"/>
          <w:szCs w:val="28"/>
        </w:rPr>
        <w:t>3)</w:t>
      </w:r>
      <w:r w:rsidRPr="001D2951">
        <w:rPr>
          <w:sz w:val="28"/>
          <w:szCs w:val="28"/>
        </w:rPr>
        <w:t> </w:t>
      </w:r>
      <w:r w:rsidRPr="001D2951">
        <w:rPr>
          <w:bCs/>
          <w:sz w:val="28"/>
          <w:szCs w:val="28"/>
        </w:rPr>
        <w:t>находящиеся по решению руководства на реконструкции и модернизации продолжительностью свыше трех месяцев.</w:t>
      </w:r>
    </w:p>
    <w:p w14:paraId="55862BEF" w14:textId="77777777" w:rsidR="009F78AE" w:rsidRPr="001D2951" w:rsidRDefault="009F78AE" w:rsidP="009F78AE">
      <w:pPr>
        <w:spacing w:after="360" w:line="276" w:lineRule="auto"/>
        <w:ind w:firstLine="709"/>
        <w:jc w:val="both"/>
        <w:rPr>
          <w:bCs/>
          <w:sz w:val="28"/>
          <w:szCs w:val="28"/>
        </w:rPr>
      </w:pPr>
      <w:r w:rsidRPr="001D2951">
        <w:rPr>
          <w:bCs/>
          <w:sz w:val="28"/>
          <w:szCs w:val="28"/>
        </w:rPr>
        <w:t>При расконсервации объекта основных средств амортизация по нему начисляется в порядке, действовавшем до момента его консервации, а срок полезного использования продлевается на период нахождения объекта основных средств на консервации.</w:t>
      </w:r>
    </w:p>
    <w:p w14:paraId="17505F78" w14:textId="77777777" w:rsidR="00545EF9" w:rsidRPr="001D2951" w:rsidRDefault="00AA6EEC" w:rsidP="009F78AE">
      <w:pPr>
        <w:spacing w:after="360" w:line="276" w:lineRule="auto"/>
        <w:ind w:firstLine="709"/>
        <w:jc w:val="both"/>
        <w:rPr>
          <w:sz w:val="28"/>
          <w:szCs w:val="28"/>
          <w:lang w:eastAsia="uk-UA"/>
        </w:rPr>
      </w:pPr>
      <w:hyperlink r:id="rId377" w:history="1">
        <w:r w:rsidR="009F78AE" w:rsidRPr="001D2951">
          <w:rPr>
            <w:bCs/>
            <w:i/>
            <w:color w:val="0000FF"/>
            <w:sz w:val="28"/>
            <w:szCs w:val="28"/>
            <w:u w:val="single"/>
          </w:rPr>
          <w:t>(Подпункт 77.10.1 пункта 77.10 статьи 77 изложен в новой редакции в соответствии с Законом от 03.08.2018 № 247-IНС)</w:t>
        </w:r>
      </w:hyperlink>
    </w:p>
    <w:p w14:paraId="016B4ACD" w14:textId="77777777" w:rsidR="00545EF9" w:rsidRPr="001D2951"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78" w:name="_Toc345335181"/>
      <w:bookmarkStart w:id="179" w:name="_Toc345337507"/>
      <w:r w:rsidRPr="001D2951">
        <w:rPr>
          <w:rFonts w:ascii="Times New Roman" w:hAnsi="Times New Roman" w:cs="Times New Roman"/>
          <w:sz w:val="28"/>
          <w:szCs w:val="28"/>
        </w:rPr>
        <w:t>77.10.2. Классификация групп основных средств. Метод начисления амортизации</w:t>
      </w:r>
      <w:bookmarkEnd w:id="178"/>
      <w:bookmarkEnd w:id="179"/>
      <w:r w:rsidR="005064D3" w:rsidRPr="001D2951">
        <w:rPr>
          <w:rFonts w:ascii="Times New Roman" w:hAnsi="Times New Roman" w:cs="Times New Roman"/>
          <w:sz w:val="28"/>
          <w:szCs w:val="28"/>
        </w:rPr>
        <w:t>.</w:t>
      </w:r>
    </w:p>
    <w:p w14:paraId="0C214389" w14:textId="77777777" w:rsidR="005B6418" w:rsidRPr="001D2951" w:rsidRDefault="00107163" w:rsidP="006811D0">
      <w:pPr>
        <w:spacing w:after="360" w:line="276" w:lineRule="auto"/>
        <w:ind w:firstLine="709"/>
        <w:jc w:val="both"/>
        <w:rPr>
          <w:sz w:val="28"/>
          <w:szCs w:val="28"/>
        </w:rPr>
      </w:pPr>
      <w:r w:rsidRPr="001D2951">
        <w:rPr>
          <w:sz w:val="28"/>
          <w:szCs w:val="28"/>
        </w:rPr>
        <w:t xml:space="preserve">77.10.2.1. Классификация групп основных средств, на которые допускается амортизация согласно нормам настоящего Закона и минимально </w:t>
      </w:r>
      <w:r w:rsidRPr="001D2951">
        <w:rPr>
          <w:sz w:val="28"/>
          <w:szCs w:val="28"/>
        </w:rPr>
        <w:lastRenderedPageBreak/>
        <w:t>допустимые сроки их амортизации, с учетом условий, предусмотренных подпунктом 77.10.1.1 подпункта 77.10.1 настоящего пункта.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A0" w:firstRow="1" w:lastRow="0" w:firstColumn="1" w:lastColumn="0" w:noHBand="0" w:noVBand="0"/>
      </w:tblPr>
      <w:tblGrid>
        <w:gridCol w:w="6959"/>
        <w:gridCol w:w="2385"/>
      </w:tblGrid>
      <w:tr w:rsidR="00107163" w:rsidRPr="001D2951" w14:paraId="724C4958" w14:textId="77777777" w:rsidTr="008A7304">
        <w:trPr>
          <w:jc w:val="center"/>
        </w:trPr>
        <w:tc>
          <w:tcPr>
            <w:tcW w:w="3682" w:type="pct"/>
            <w:vAlign w:val="center"/>
          </w:tcPr>
          <w:p w14:paraId="7328A6ED" w14:textId="77777777" w:rsidR="00107163" w:rsidRPr="001D2951" w:rsidRDefault="00107163" w:rsidP="00107163">
            <w:pPr>
              <w:spacing w:after="200" w:line="276" w:lineRule="auto"/>
              <w:ind w:firstLine="709"/>
              <w:jc w:val="both"/>
              <w:rPr>
                <w:sz w:val="28"/>
                <w:szCs w:val="28"/>
              </w:rPr>
            </w:pPr>
            <w:r w:rsidRPr="001D2951">
              <w:rPr>
                <w:sz w:val="28"/>
                <w:szCs w:val="28"/>
              </w:rPr>
              <w:t>Группы</w:t>
            </w:r>
          </w:p>
        </w:tc>
        <w:tc>
          <w:tcPr>
            <w:tcW w:w="1262" w:type="pct"/>
            <w:vAlign w:val="center"/>
          </w:tcPr>
          <w:p w14:paraId="7998B45D" w14:textId="77777777" w:rsidR="00107163" w:rsidRPr="001D2951" w:rsidRDefault="00107163" w:rsidP="00107163">
            <w:pPr>
              <w:spacing w:after="200" w:line="276" w:lineRule="auto"/>
              <w:jc w:val="both"/>
              <w:rPr>
                <w:sz w:val="28"/>
                <w:szCs w:val="28"/>
              </w:rPr>
            </w:pPr>
            <w:r w:rsidRPr="001D2951">
              <w:rPr>
                <w:sz w:val="28"/>
                <w:szCs w:val="28"/>
              </w:rPr>
              <w:t>Минимально допустимые сроки полезного использования, лет</w:t>
            </w:r>
          </w:p>
        </w:tc>
      </w:tr>
      <w:tr w:rsidR="00107163" w:rsidRPr="001D2951" w14:paraId="62C45495" w14:textId="77777777" w:rsidTr="008A7304">
        <w:trPr>
          <w:jc w:val="center"/>
        </w:trPr>
        <w:tc>
          <w:tcPr>
            <w:tcW w:w="3682" w:type="pct"/>
            <w:vAlign w:val="center"/>
          </w:tcPr>
          <w:p w14:paraId="73A6B505" w14:textId="77777777" w:rsidR="00107163" w:rsidRPr="001D2951" w:rsidRDefault="00107163" w:rsidP="00107163">
            <w:pPr>
              <w:spacing w:after="200" w:line="276" w:lineRule="auto"/>
              <w:ind w:firstLine="709"/>
              <w:jc w:val="both"/>
              <w:rPr>
                <w:sz w:val="28"/>
                <w:szCs w:val="28"/>
              </w:rPr>
            </w:pPr>
            <w:r w:rsidRPr="001D2951">
              <w:rPr>
                <w:sz w:val="28"/>
                <w:szCs w:val="28"/>
              </w:rPr>
              <w:t>группа 1 – земельные участки</w:t>
            </w:r>
          </w:p>
        </w:tc>
        <w:tc>
          <w:tcPr>
            <w:tcW w:w="1262" w:type="pct"/>
            <w:vAlign w:val="center"/>
          </w:tcPr>
          <w:p w14:paraId="5D7B6AFD" w14:textId="77777777" w:rsidR="00107163" w:rsidRPr="001D2951" w:rsidRDefault="00107163" w:rsidP="00107163">
            <w:pPr>
              <w:spacing w:after="200" w:line="276" w:lineRule="auto"/>
              <w:jc w:val="center"/>
              <w:rPr>
                <w:sz w:val="28"/>
                <w:szCs w:val="28"/>
              </w:rPr>
            </w:pPr>
            <w:r w:rsidRPr="001D2951">
              <w:rPr>
                <w:sz w:val="28"/>
                <w:szCs w:val="28"/>
              </w:rPr>
              <w:t>–</w:t>
            </w:r>
          </w:p>
        </w:tc>
      </w:tr>
      <w:tr w:rsidR="00107163" w:rsidRPr="001D2951" w14:paraId="24C6A080" w14:textId="77777777" w:rsidTr="008A7304">
        <w:trPr>
          <w:jc w:val="center"/>
        </w:trPr>
        <w:tc>
          <w:tcPr>
            <w:tcW w:w="3682" w:type="pct"/>
            <w:vAlign w:val="center"/>
          </w:tcPr>
          <w:p w14:paraId="20EDCED1" w14:textId="77777777" w:rsidR="00107163" w:rsidRPr="001D2951" w:rsidRDefault="00107163" w:rsidP="00107163">
            <w:pPr>
              <w:spacing w:after="200" w:line="276" w:lineRule="auto"/>
              <w:ind w:firstLine="709"/>
              <w:jc w:val="both"/>
              <w:rPr>
                <w:sz w:val="28"/>
                <w:szCs w:val="28"/>
              </w:rPr>
            </w:pPr>
            <w:r w:rsidRPr="001D2951">
              <w:rPr>
                <w:sz w:val="28"/>
                <w:szCs w:val="28"/>
              </w:rPr>
              <w:t>группа 2 – капитальные расходы на улучшение земель, не связанные со строительством</w:t>
            </w:r>
          </w:p>
        </w:tc>
        <w:tc>
          <w:tcPr>
            <w:tcW w:w="1262" w:type="pct"/>
            <w:vAlign w:val="center"/>
          </w:tcPr>
          <w:p w14:paraId="5E23F6F9" w14:textId="77777777" w:rsidR="00107163" w:rsidRPr="001D2951" w:rsidRDefault="00107163" w:rsidP="00107163">
            <w:pPr>
              <w:spacing w:after="200" w:line="276" w:lineRule="auto"/>
              <w:jc w:val="center"/>
              <w:rPr>
                <w:sz w:val="28"/>
                <w:szCs w:val="28"/>
              </w:rPr>
            </w:pPr>
            <w:r w:rsidRPr="001D2951">
              <w:rPr>
                <w:sz w:val="28"/>
                <w:szCs w:val="28"/>
              </w:rPr>
              <w:t>15</w:t>
            </w:r>
          </w:p>
        </w:tc>
      </w:tr>
      <w:tr w:rsidR="00107163" w:rsidRPr="001D2951" w14:paraId="38767694" w14:textId="77777777" w:rsidTr="008A7304">
        <w:trPr>
          <w:jc w:val="center"/>
        </w:trPr>
        <w:tc>
          <w:tcPr>
            <w:tcW w:w="3682" w:type="pct"/>
            <w:vAlign w:val="center"/>
          </w:tcPr>
          <w:p w14:paraId="73081382" w14:textId="77777777" w:rsidR="00107163" w:rsidRPr="001D2951" w:rsidRDefault="00107163" w:rsidP="00107163">
            <w:pPr>
              <w:spacing w:after="200" w:line="276" w:lineRule="auto"/>
              <w:ind w:firstLine="709"/>
              <w:jc w:val="both"/>
              <w:rPr>
                <w:sz w:val="28"/>
                <w:szCs w:val="28"/>
              </w:rPr>
            </w:pPr>
            <w:r w:rsidRPr="001D2951">
              <w:rPr>
                <w:sz w:val="28"/>
                <w:szCs w:val="28"/>
              </w:rPr>
              <w:t>группа 3 – здания</w:t>
            </w:r>
          </w:p>
        </w:tc>
        <w:tc>
          <w:tcPr>
            <w:tcW w:w="1262" w:type="pct"/>
            <w:vAlign w:val="center"/>
          </w:tcPr>
          <w:p w14:paraId="17E1473C" w14:textId="77777777" w:rsidR="00107163" w:rsidRPr="001D2951" w:rsidRDefault="00107163" w:rsidP="00107163">
            <w:pPr>
              <w:spacing w:after="200" w:line="276" w:lineRule="auto"/>
              <w:jc w:val="center"/>
              <w:rPr>
                <w:sz w:val="28"/>
                <w:szCs w:val="28"/>
              </w:rPr>
            </w:pPr>
            <w:r w:rsidRPr="001D2951">
              <w:rPr>
                <w:sz w:val="28"/>
                <w:szCs w:val="28"/>
              </w:rPr>
              <w:t>20</w:t>
            </w:r>
          </w:p>
        </w:tc>
      </w:tr>
      <w:tr w:rsidR="00107163" w:rsidRPr="001D2951" w14:paraId="3C9E898F" w14:textId="77777777" w:rsidTr="008A7304">
        <w:trPr>
          <w:jc w:val="center"/>
        </w:trPr>
        <w:tc>
          <w:tcPr>
            <w:tcW w:w="3682" w:type="pct"/>
            <w:vAlign w:val="center"/>
          </w:tcPr>
          <w:p w14:paraId="33AFE4EE" w14:textId="77777777" w:rsidR="00107163" w:rsidRPr="001D2951" w:rsidRDefault="00107163" w:rsidP="00107163">
            <w:pPr>
              <w:spacing w:after="200" w:line="276" w:lineRule="auto"/>
              <w:ind w:firstLine="709"/>
              <w:jc w:val="both"/>
              <w:rPr>
                <w:sz w:val="28"/>
                <w:szCs w:val="28"/>
              </w:rPr>
            </w:pPr>
            <w:r w:rsidRPr="001D2951">
              <w:rPr>
                <w:sz w:val="28"/>
                <w:szCs w:val="28"/>
              </w:rPr>
              <w:t>сооружения</w:t>
            </w:r>
          </w:p>
        </w:tc>
        <w:tc>
          <w:tcPr>
            <w:tcW w:w="1262" w:type="pct"/>
            <w:vAlign w:val="center"/>
          </w:tcPr>
          <w:p w14:paraId="7DEE5E24" w14:textId="77777777" w:rsidR="00107163" w:rsidRPr="001D2951" w:rsidRDefault="00107163" w:rsidP="00107163">
            <w:pPr>
              <w:spacing w:after="200" w:line="276" w:lineRule="auto"/>
              <w:jc w:val="center"/>
              <w:rPr>
                <w:sz w:val="28"/>
                <w:szCs w:val="28"/>
              </w:rPr>
            </w:pPr>
            <w:r w:rsidRPr="001D2951">
              <w:rPr>
                <w:sz w:val="28"/>
                <w:szCs w:val="28"/>
              </w:rPr>
              <w:t>15</w:t>
            </w:r>
          </w:p>
        </w:tc>
      </w:tr>
      <w:tr w:rsidR="00107163" w:rsidRPr="001D2951" w14:paraId="4292FF58" w14:textId="77777777" w:rsidTr="008A7304">
        <w:trPr>
          <w:jc w:val="center"/>
        </w:trPr>
        <w:tc>
          <w:tcPr>
            <w:tcW w:w="3682" w:type="pct"/>
            <w:vAlign w:val="center"/>
          </w:tcPr>
          <w:p w14:paraId="290FFDCE" w14:textId="77777777" w:rsidR="00107163" w:rsidRPr="001D2951" w:rsidRDefault="00107163" w:rsidP="00107163">
            <w:pPr>
              <w:spacing w:after="200" w:line="276" w:lineRule="auto"/>
              <w:ind w:firstLine="709"/>
              <w:jc w:val="both"/>
              <w:rPr>
                <w:sz w:val="28"/>
                <w:szCs w:val="28"/>
              </w:rPr>
            </w:pPr>
            <w:r w:rsidRPr="001D2951">
              <w:rPr>
                <w:sz w:val="28"/>
                <w:szCs w:val="28"/>
              </w:rPr>
              <w:t>передаточные устройства</w:t>
            </w:r>
          </w:p>
        </w:tc>
        <w:tc>
          <w:tcPr>
            <w:tcW w:w="1262" w:type="pct"/>
            <w:vAlign w:val="center"/>
          </w:tcPr>
          <w:p w14:paraId="65888CEB" w14:textId="77777777" w:rsidR="00107163" w:rsidRPr="001D2951" w:rsidRDefault="00107163" w:rsidP="00107163">
            <w:pPr>
              <w:spacing w:after="200" w:line="276" w:lineRule="auto"/>
              <w:jc w:val="center"/>
              <w:rPr>
                <w:sz w:val="28"/>
                <w:szCs w:val="28"/>
              </w:rPr>
            </w:pPr>
            <w:r w:rsidRPr="001D2951">
              <w:rPr>
                <w:sz w:val="28"/>
                <w:szCs w:val="28"/>
              </w:rPr>
              <w:t>10</w:t>
            </w:r>
          </w:p>
        </w:tc>
      </w:tr>
      <w:tr w:rsidR="00107163" w:rsidRPr="001D2951" w14:paraId="1603DEBA" w14:textId="77777777" w:rsidTr="008A7304">
        <w:trPr>
          <w:jc w:val="center"/>
        </w:trPr>
        <w:tc>
          <w:tcPr>
            <w:tcW w:w="3682" w:type="pct"/>
            <w:vAlign w:val="center"/>
          </w:tcPr>
          <w:p w14:paraId="1C5AA2FF" w14:textId="77777777" w:rsidR="00107163" w:rsidRPr="001D2951" w:rsidRDefault="00107163" w:rsidP="00107163">
            <w:pPr>
              <w:spacing w:after="200" w:line="276" w:lineRule="auto"/>
              <w:ind w:firstLine="709"/>
              <w:jc w:val="both"/>
              <w:rPr>
                <w:sz w:val="28"/>
                <w:szCs w:val="28"/>
              </w:rPr>
            </w:pPr>
            <w:r w:rsidRPr="001D2951">
              <w:rPr>
                <w:sz w:val="28"/>
                <w:szCs w:val="28"/>
              </w:rPr>
              <w:t>группа 4 – машины и оборудование</w:t>
            </w:r>
          </w:p>
        </w:tc>
        <w:tc>
          <w:tcPr>
            <w:tcW w:w="1262" w:type="pct"/>
            <w:vAlign w:val="center"/>
          </w:tcPr>
          <w:p w14:paraId="5C2BC3D0" w14:textId="77777777" w:rsidR="00107163" w:rsidRPr="001D2951" w:rsidRDefault="00107163" w:rsidP="00107163">
            <w:pPr>
              <w:spacing w:after="200" w:line="276" w:lineRule="auto"/>
              <w:jc w:val="center"/>
              <w:rPr>
                <w:sz w:val="28"/>
                <w:szCs w:val="28"/>
              </w:rPr>
            </w:pPr>
            <w:r w:rsidRPr="001D2951">
              <w:rPr>
                <w:sz w:val="28"/>
                <w:szCs w:val="28"/>
              </w:rPr>
              <w:t>5</w:t>
            </w:r>
          </w:p>
        </w:tc>
      </w:tr>
      <w:tr w:rsidR="00107163" w:rsidRPr="001D2951" w14:paraId="2B93B7E6" w14:textId="77777777" w:rsidTr="008A7304">
        <w:trPr>
          <w:jc w:val="center"/>
        </w:trPr>
        <w:tc>
          <w:tcPr>
            <w:tcW w:w="3682" w:type="pct"/>
            <w:vAlign w:val="center"/>
          </w:tcPr>
          <w:p w14:paraId="2D844915" w14:textId="77777777" w:rsidR="00107163" w:rsidRPr="001D2951" w:rsidRDefault="00107163" w:rsidP="00107163">
            <w:pPr>
              <w:spacing w:after="200" w:line="276" w:lineRule="auto"/>
              <w:ind w:firstLine="709"/>
              <w:jc w:val="both"/>
              <w:rPr>
                <w:sz w:val="28"/>
                <w:szCs w:val="28"/>
              </w:rPr>
            </w:pPr>
            <w:r w:rsidRPr="001D2951">
              <w:rPr>
                <w:sz w:val="28"/>
                <w:szCs w:val="28"/>
              </w:rPr>
              <w:t>из них:</w:t>
            </w:r>
          </w:p>
        </w:tc>
        <w:tc>
          <w:tcPr>
            <w:tcW w:w="1262" w:type="pct"/>
            <w:vAlign w:val="center"/>
          </w:tcPr>
          <w:p w14:paraId="46F4775B" w14:textId="77777777" w:rsidR="00107163" w:rsidRPr="001D2951" w:rsidRDefault="00107163" w:rsidP="00107163">
            <w:pPr>
              <w:spacing w:after="200" w:line="276" w:lineRule="auto"/>
              <w:ind w:firstLine="709"/>
              <w:jc w:val="both"/>
              <w:rPr>
                <w:sz w:val="28"/>
                <w:szCs w:val="28"/>
              </w:rPr>
            </w:pPr>
            <w:r w:rsidRPr="001D2951">
              <w:rPr>
                <w:sz w:val="28"/>
                <w:szCs w:val="28"/>
              </w:rPr>
              <w:t> </w:t>
            </w:r>
          </w:p>
        </w:tc>
      </w:tr>
      <w:tr w:rsidR="00107163" w:rsidRPr="001D2951" w14:paraId="724D8317" w14:textId="77777777" w:rsidTr="008A7304">
        <w:trPr>
          <w:jc w:val="center"/>
        </w:trPr>
        <w:tc>
          <w:tcPr>
            <w:tcW w:w="3682" w:type="pct"/>
            <w:vAlign w:val="center"/>
          </w:tcPr>
          <w:p w14:paraId="5D02C43A" w14:textId="77777777" w:rsidR="00107163" w:rsidRPr="001D2951" w:rsidRDefault="00107163" w:rsidP="00107163">
            <w:pPr>
              <w:spacing w:after="200" w:line="276" w:lineRule="auto"/>
              <w:ind w:firstLine="709"/>
              <w:jc w:val="both"/>
              <w:rPr>
                <w:sz w:val="28"/>
                <w:szCs w:val="28"/>
              </w:rPr>
            </w:pPr>
            <w:r w:rsidRPr="001D2951">
              <w:rPr>
                <w:sz w:val="28"/>
                <w:szCs w:val="28"/>
              </w:rPr>
              <w:t>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расходы на приобретение которых признаются роялти, и (или) программ, которые признаются нематериальным активом), другие информационные системы, коммутаторы, маршрутизаторы, модули, модемы, 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262" w:type="pct"/>
            <w:vAlign w:val="center"/>
          </w:tcPr>
          <w:p w14:paraId="4E2EBE76" w14:textId="77777777" w:rsidR="00107163" w:rsidRPr="001D2951" w:rsidRDefault="00107163" w:rsidP="00107163">
            <w:pPr>
              <w:spacing w:after="200" w:line="276" w:lineRule="auto"/>
              <w:jc w:val="center"/>
              <w:rPr>
                <w:sz w:val="28"/>
                <w:szCs w:val="28"/>
              </w:rPr>
            </w:pPr>
            <w:r w:rsidRPr="001D2951">
              <w:rPr>
                <w:sz w:val="28"/>
                <w:szCs w:val="28"/>
              </w:rPr>
              <w:t>2</w:t>
            </w:r>
          </w:p>
        </w:tc>
      </w:tr>
      <w:tr w:rsidR="00107163" w:rsidRPr="001D2951" w14:paraId="452BBD94" w14:textId="77777777" w:rsidTr="008A7304">
        <w:trPr>
          <w:jc w:val="center"/>
        </w:trPr>
        <w:tc>
          <w:tcPr>
            <w:tcW w:w="3682" w:type="pct"/>
            <w:vAlign w:val="center"/>
          </w:tcPr>
          <w:p w14:paraId="22AAFB79" w14:textId="77777777" w:rsidR="00107163" w:rsidRPr="001D2951" w:rsidRDefault="00107163" w:rsidP="00107163">
            <w:pPr>
              <w:spacing w:after="200" w:line="276" w:lineRule="auto"/>
              <w:ind w:firstLine="709"/>
              <w:jc w:val="both"/>
              <w:rPr>
                <w:sz w:val="28"/>
                <w:szCs w:val="28"/>
              </w:rPr>
            </w:pPr>
            <w:r w:rsidRPr="001D2951">
              <w:rPr>
                <w:sz w:val="28"/>
                <w:szCs w:val="28"/>
              </w:rPr>
              <w:t>группа 5 – транспортные средства</w:t>
            </w:r>
          </w:p>
        </w:tc>
        <w:tc>
          <w:tcPr>
            <w:tcW w:w="1262" w:type="pct"/>
            <w:vAlign w:val="center"/>
          </w:tcPr>
          <w:p w14:paraId="147E1D03" w14:textId="77777777" w:rsidR="00107163" w:rsidRPr="001D2951" w:rsidRDefault="00107163" w:rsidP="00107163">
            <w:pPr>
              <w:spacing w:after="200" w:line="276" w:lineRule="auto"/>
              <w:jc w:val="center"/>
              <w:rPr>
                <w:sz w:val="28"/>
                <w:szCs w:val="28"/>
              </w:rPr>
            </w:pPr>
            <w:r w:rsidRPr="001D2951">
              <w:rPr>
                <w:sz w:val="28"/>
                <w:szCs w:val="28"/>
              </w:rPr>
              <w:t>5</w:t>
            </w:r>
          </w:p>
        </w:tc>
      </w:tr>
      <w:tr w:rsidR="00107163" w:rsidRPr="001D2951" w14:paraId="3A72875A" w14:textId="77777777" w:rsidTr="008A7304">
        <w:trPr>
          <w:jc w:val="center"/>
        </w:trPr>
        <w:tc>
          <w:tcPr>
            <w:tcW w:w="3682" w:type="pct"/>
            <w:vAlign w:val="center"/>
          </w:tcPr>
          <w:p w14:paraId="3A14A72A" w14:textId="77777777" w:rsidR="00107163" w:rsidRPr="001D2951" w:rsidRDefault="00107163" w:rsidP="00107163">
            <w:pPr>
              <w:spacing w:after="200" w:line="276" w:lineRule="auto"/>
              <w:ind w:firstLine="709"/>
              <w:jc w:val="both"/>
              <w:rPr>
                <w:sz w:val="28"/>
                <w:szCs w:val="28"/>
              </w:rPr>
            </w:pPr>
            <w:r w:rsidRPr="001D2951">
              <w:rPr>
                <w:sz w:val="28"/>
                <w:szCs w:val="28"/>
              </w:rPr>
              <w:lastRenderedPageBreak/>
              <w:t>группа 6 – инструменты, приборы, инвентарь (мебель)</w:t>
            </w:r>
          </w:p>
        </w:tc>
        <w:tc>
          <w:tcPr>
            <w:tcW w:w="1262" w:type="pct"/>
            <w:vAlign w:val="center"/>
          </w:tcPr>
          <w:p w14:paraId="455DCC47" w14:textId="77777777" w:rsidR="00107163" w:rsidRPr="001D2951" w:rsidRDefault="00107163" w:rsidP="00107163">
            <w:pPr>
              <w:spacing w:after="200" w:line="276" w:lineRule="auto"/>
              <w:jc w:val="center"/>
              <w:rPr>
                <w:sz w:val="28"/>
                <w:szCs w:val="28"/>
              </w:rPr>
            </w:pPr>
            <w:r w:rsidRPr="001D2951">
              <w:rPr>
                <w:sz w:val="28"/>
                <w:szCs w:val="28"/>
              </w:rPr>
              <w:t>4</w:t>
            </w:r>
          </w:p>
        </w:tc>
      </w:tr>
      <w:tr w:rsidR="00107163" w:rsidRPr="001D2951" w14:paraId="163A5A4B" w14:textId="77777777" w:rsidTr="008A7304">
        <w:trPr>
          <w:jc w:val="center"/>
        </w:trPr>
        <w:tc>
          <w:tcPr>
            <w:tcW w:w="3682" w:type="pct"/>
            <w:vAlign w:val="center"/>
          </w:tcPr>
          <w:p w14:paraId="56BF4D14" w14:textId="77777777" w:rsidR="00107163" w:rsidRPr="001D2951" w:rsidRDefault="00107163" w:rsidP="00107163">
            <w:pPr>
              <w:spacing w:after="200" w:line="276" w:lineRule="auto"/>
              <w:ind w:firstLine="709"/>
              <w:jc w:val="both"/>
              <w:rPr>
                <w:sz w:val="28"/>
                <w:szCs w:val="28"/>
              </w:rPr>
            </w:pPr>
            <w:r w:rsidRPr="001D2951">
              <w:rPr>
                <w:sz w:val="28"/>
                <w:szCs w:val="28"/>
              </w:rPr>
              <w:t>группа 7 – животные</w:t>
            </w:r>
          </w:p>
        </w:tc>
        <w:tc>
          <w:tcPr>
            <w:tcW w:w="1262" w:type="pct"/>
            <w:vAlign w:val="center"/>
          </w:tcPr>
          <w:p w14:paraId="03FCD9C0" w14:textId="77777777" w:rsidR="00107163" w:rsidRPr="001D2951" w:rsidRDefault="00107163" w:rsidP="00107163">
            <w:pPr>
              <w:spacing w:after="200" w:line="276" w:lineRule="auto"/>
              <w:jc w:val="center"/>
              <w:rPr>
                <w:sz w:val="28"/>
                <w:szCs w:val="28"/>
              </w:rPr>
            </w:pPr>
            <w:r w:rsidRPr="001D2951">
              <w:rPr>
                <w:sz w:val="28"/>
                <w:szCs w:val="28"/>
              </w:rPr>
              <w:t>6</w:t>
            </w:r>
          </w:p>
        </w:tc>
      </w:tr>
      <w:tr w:rsidR="00107163" w:rsidRPr="001D2951" w14:paraId="173A8362" w14:textId="77777777" w:rsidTr="008A7304">
        <w:trPr>
          <w:jc w:val="center"/>
        </w:trPr>
        <w:tc>
          <w:tcPr>
            <w:tcW w:w="3682" w:type="pct"/>
            <w:vAlign w:val="center"/>
          </w:tcPr>
          <w:p w14:paraId="57A6A3EB" w14:textId="77777777" w:rsidR="00107163" w:rsidRPr="001D2951" w:rsidRDefault="00107163" w:rsidP="00107163">
            <w:pPr>
              <w:spacing w:after="200" w:line="276" w:lineRule="auto"/>
              <w:ind w:firstLine="709"/>
              <w:jc w:val="both"/>
              <w:rPr>
                <w:sz w:val="28"/>
                <w:szCs w:val="28"/>
              </w:rPr>
            </w:pPr>
            <w:r w:rsidRPr="001D2951">
              <w:rPr>
                <w:sz w:val="28"/>
                <w:szCs w:val="28"/>
              </w:rPr>
              <w:t>группа 8 – многолетние насаждения</w:t>
            </w:r>
          </w:p>
        </w:tc>
        <w:tc>
          <w:tcPr>
            <w:tcW w:w="1262" w:type="pct"/>
            <w:vAlign w:val="center"/>
          </w:tcPr>
          <w:p w14:paraId="2EEB62D0" w14:textId="77777777" w:rsidR="00107163" w:rsidRPr="001D2951" w:rsidRDefault="00107163" w:rsidP="00107163">
            <w:pPr>
              <w:spacing w:after="200" w:line="276" w:lineRule="auto"/>
              <w:jc w:val="center"/>
              <w:rPr>
                <w:sz w:val="28"/>
                <w:szCs w:val="28"/>
              </w:rPr>
            </w:pPr>
            <w:r w:rsidRPr="001D2951">
              <w:rPr>
                <w:sz w:val="28"/>
                <w:szCs w:val="28"/>
              </w:rPr>
              <w:t>10</w:t>
            </w:r>
          </w:p>
        </w:tc>
      </w:tr>
      <w:tr w:rsidR="00107163" w:rsidRPr="001D2951" w14:paraId="7B42A4C6" w14:textId="77777777" w:rsidTr="008A7304">
        <w:trPr>
          <w:jc w:val="center"/>
        </w:trPr>
        <w:tc>
          <w:tcPr>
            <w:tcW w:w="3682" w:type="pct"/>
            <w:vAlign w:val="center"/>
          </w:tcPr>
          <w:p w14:paraId="3ACEF475" w14:textId="77777777" w:rsidR="00107163" w:rsidRPr="001D2951" w:rsidRDefault="00107163" w:rsidP="00107163">
            <w:pPr>
              <w:spacing w:after="200" w:line="276" w:lineRule="auto"/>
              <w:ind w:firstLine="709"/>
              <w:jc w:val="both"/>
              <w:rPr>
                <w:sz w:val="28"/>
                <w:szCs w:val="28"/>
              </w:rPr>
            </w:pPr>
            <w:r w:rsidRPr="001D2951">
              <w:rPr>
                <w:sz w:val="28"/>
                <w:szCs w:val="28"/>
              </w:rPr>
              <w:t>группа 9 – другие основные средства</w:t>
            </w:r>
          </w:p>
        </w:tc>
        <w:tc>
          <w:tcPr>
            <w:tcW w:w="1262" w:type="pct"/>
            <w:vAlign w:val="center"/>
          </w:tcPr>
          <w:p w14:paraId="30850CA3" w14:textId="77777777" w:rsidR="00107163" w:rsidRPr="001D2951" w:rsidRDefault="00107163" w:rsidP="00107163">
            <w:pPr>
              <w:spacing w:after="200" w:line="276" w:lineRule="auto"/>
              <w:jc w:val="center"/>
              <w:rPr>
                <w:sz w:val="28"/>
                <w:szCs w:val="28"/>
              </w:rPr>
            </w:pPr>
            <w:r w:rsidRPr="001D2951">
              <w:rPr>
                <w:sz w:val="28"/>
                <w:szCs w:val="28"/>
              </w:rPr>
              <w:t>12</w:t>
            </w:r>
          </w:p>
        </w:tc>
      </w:tr>
      <w:tr w:rsidR="00107163" w:rsidRPr="001D2951" w14:paraId="26456F69" w14:textId="77777777" w:rsidTr="008A7304">
        <w:trPr>
          <w:jc w:val="center"/>
        </w:trPr>
        <w:tc>
          <w:tcPr>
            <w:tcW w:w="3682" w:type="pct"/>
            <w:vAlign w:val="center"/>
          </w:tcPr>
          <w:p w14:paraId="46B83EC9" w14:textId="77777777" w:rsidR="00107163" w:rsidRPr="001D2951" w:rsidRDefault="00107163" w:rsidP="00107163">
            <w:pPr>
              <w:spacing w:after="200" w:line="276" w:lineRule="auto"/>
              <w:ind w:firstLine="709"/>
              <w:jc w:val="both"/>
              <w:rPr>
                <w:sz w:val="28"/>
                <w:szCs w:val="28"/>
              </w:rPr>
            </w:pPr>
            <w:r w:rsidRPr="001D2951">
              <w:rPr>
                <w:sz w:val="28"/>
                <w:szCs w:val="28"/>
              </w:rPr>
              <w:t>группа 10 – библиотечные фонды</w:t>
            </w:r>
          </w:p>
        </w:tc>
        <w:tc>
          <w:tcPr>
            <w:tcW w:w="1262" w:type="pct"/>
            <w:vAlign w:val="center"/>
          </w:tcPr>
          <w:p w14:paraId="254D6C6E" w14:textId="77777777" w:rsidR="00107163" w:rsidRPr="001D2951" w:rsidRDefault="00107163" w:rsidP="00107163">
            <w:pPr>
              <w:spacing w:after="200" w:line="276" w:lineRule="auto"/>
              <w:jc w:val="center"/>
              <w:rPr>
                <w:sz w:val="28"/>
                <w:szCs w:val="28"/>
              </w:rPr>
            </w:pPr>
            <w:r w:rsidRPr="001D2951">
              <w:rPr>
                <w:sz w:val="28"/>
                <w:szCs w:val="28"/>
              </w:rPr>
              <w:t>–</w:t>
            </w:r>
          </w:p>
        </w:tc>
      </w:tr>
      <w:tr w:rsidR="00107163" w:rsidRPr="001D2951" w14:paraId="4D946F89" w14:textId="77777777" w:rsidTr="008A7304">
        <w:trPr>
          <w:jc w:val="center"/>
        </w:trPr>
        <w:tc>
          <w:tcPr>
            <w:tcW w:w="3682" w:type="pct"/>
            <w:vAlign w:val="center"/>
          </w:tcPr>
          <w:p w14:paraId="50CFD281" w14:textId="77777777" w:rsidR="00107163" w:rsidRPr="001D2951" w:rsidRDefault="00107163" w:rsidP="00107163">
            <w:pPr>
              <w:spacing w:after="200" w:line="276" w:lineRule="auto"/>
              <w:ind w:firstLine="709"/>
              <w:jc w:val="both"/>
              <w:rPr>
                <w:sz w:val="28"/>
                <w:szCs w:val="28"/>
              </w:rPr>
            </w:pPr>
            <w:r w:rsidRPr="001D2951">
              <w:rPr>
                <w:sz w:val="28"/>
                <w:szCs w:val="28"/>
              </w:rPr>
              <w:t>группа 11 – малоценные необоротные материальные активы</w:t>
            </w:r>
          </w:p>
        </w:tc>
        <w:tc>
          <w:tcPr>
            <w:tcW w:w="1262" w:type="pct"/>
            <w:vAlign w:val="center"/>
          </w:tcPr>
          <w:p w14:paraId="4FCB8404" w14:textId="77777777" w:rsidR="00107163" w:rsidRPr="001D2951" w:rsidRDefault="00107163" w:rsidP="00107163">
            <w:pPr>
              <w:spacing w:after="200" w:line="276" w:lineRule="auto"/>
              <w:jc w:val="center"/>
              <w:rPr>
                <w:sz w:val="28"/>
                <w:szCs w:val="28"/>
              </w:rPr>
            </w:pPr>
            <w:r w:rsidRPr="001D2951">
              <w:rPr>
                <w:sz w:val="28"/>
                <w:szCs w:val="28"/>
              </w:rPr>
              <w:t>–</w:t>
            </w:r>
          </w:p>
        </w:tc>
      </w:tr>
      <w:tr w:rsidR="00107163" w:rsidRPr="001D2951" w14:paraId="5C614E5E" w14:textId="77777777" w:rsidTr="008A7304">
        <w:trPr>
          <w:jc w:val="center"/>
        </w:trPr>
        <w:tc>
          <w:tcPr>
            <w:tcW w:w="3682" w:type="pct"/>
            <w:vAlign w:val="center"/>
          </w:tcPr>
          <w:p w14:paraId="5287ABB1" w14:textId="77777777" w:rsidR="00107163" w:rsidRPr="001D2951" w:rsidRDefault="00107163" w:rsidP="00107163">
            <w:pPr>
              <w:spacing w:after="200" w:line="276" w:lineRule="auto"/>
              <w:ind w:firstLine="709"/>
              <w:jc w:val="both"/>
              <w:rPr>
                <w:sz w:val="28"/>
                <w:szCs w:val="28"/>
              </w:rPr>
            </w:pPr>
            <w:r w:rsidRPr="001D2951">
              <w:rPr>
                <w:sz w:val="28"/>
                <w:szCs w:val="28"/>
              </w:rPr>
              <w:t>группа 12 – временные (нетитульные) сооружения</w:t>
            </w:r>
          </w:p>
        </w:tc>
        <w:tc>
          <w:tcPr>
            <w:tcW w:w="1262" w:type="pct"/>
            <w:vAlign w:val="center"/>
          </w:tcPr>
          <w:p w14:paraId="39D285BC" w14:textId="77777777" w:rsidR="00107163" w:rsidRPr="001D2951" w:rsidRDefault="00107163" w:rsidP="00107163">
            <w:pPr>
              <w:spacing w:after="200" w:line="276" w:lineRule="auto"/>
              <w:jc w:val="center"/>
              <w:rPr>
                <w:sz w:val="28"/>
                <w:szCs w:val="28"/>
              </w:rPr>
            </w:pPr>
            <w:r w:rsidRPr="001D2951">
              <w:rPr>
                <w:sz w:val="28"/>
                <w:szCs w:val="28"/>
              </w:rPr>
              <w:t>5</w:t>
            </w:r>
          </w:p>
        </w:tc>
      </w:tr>
      <w:tr w:rsidR="00107163" w:rsidRPr="001D2951" w14:paraId="241F9F90" w14:textId="77777777" w:rsidTr="008A7304">
        <w:trPr>
          <w:jc w:val="center"/>
        </w:trPr>
        <w:tc>
          <w:tcPr>
            <w:tcW w:w="3682" w:type="pct"/>
            <w:vAlign w:val="center"/>
          </w:tcPr>
          <w:p w14:paraId="1C085A85" w14:textId="77777777" w:rsidR="00107163" w:rsidRPr="001D2951" w:rsidRDefault="00107163" w:rsidP="00107163">
            <w:pPr>
              <w:spacing w:after="200" w:line="276" w:lineRule="auto"/>
              <w:ind w:firstLine="709"/>
              <w:jc w:val="both"/>
              <w:rPr>
                <w:sz w:val="28"/>
                <w:szCs w:val="28"/>
              </w:rPr>
            </w:pPr>
            <w:r w:rsidRPr="001D2951">
              <w:rPr>
                <w:sz w:val="28"/>
                <w:szCs w:val="28"/>
              </w:rPr>
              <w:t>группа 13 – природные ресурсы</w:t>
            </w:r>
          </w:p>
        </w:tc>
        <w:tc>
          <w:tcPr>
            <w:tcW w:w="1262" w:type="pct"/>
            <w:vAlign w:val="center"/>
          </w:tcPr>
          <w:p w14:paraId="07856927" w14:textId="77777777" w:rsidR="00107163" w:rsidRPr="001D2951" w:rsidRDefault="00107163" w:rsidP="00107163">
            <w:pPr>
              <w:spacing w:after="200" w:line="276" w:lineRule="auto"/>
              <w:jc w:val="center"/>
              <w:rPr>
                <w:sz w:val="28"/>
                <w:szCs w:val="28"/>
              </w:rPr>
            </w:pPr>
            <w:r w:rsidRPr="001D2951">
              <w:rPr>
                <w:sz w:val="28"/>
                <w:szCs w:val="28"/>
              </w:rPr>
              <w:t>–</w:t>
            </w:r>
          </w:p>
        </w:tc>
      </w:tr>
      <w:tr w:rsidR="00107163" w:rsidRPr="001D2951" w14:paraId="30D428AB" w14:textId="77777777" w:rsidTr="008A7304">
        <w:trPr>
          <w:jc w:val="center"/>
        </w:trPr>
        <w:tc>
          <w:tcPr>
            <w:tcW w:w="3682" w:type="pct"/>
            <w:vAlign w:val="center"/>
          </w:tcPr>
          <w:p w14:paraId="6C391919" w14:textId="77777777" w:rsidR="00107163" w:rsidRPr="001D2951" w:rsidRDefault="00107163" w:rsidP="00107163">
            <w:pPr>
              <w:spacing w:after="200" w:line="276" w:lineRule="auto"/>
              <w:ind w:firstLine="709"/>
              <w:jc w:val="both"/>
              <w:rPr>
                <w:sz w:val="28"/>
                <w:szCs w:val="28"/>
              </w:rPr>
            </w:pPr>
            <w:r w:rsidRPr="001D2951">
              <w:rPr>
                <w:sz w:val="28"/>
                <w:szCs w:val="28"/>
              </w:rPr>
              <w:t>группа 14 – инвентарная тара</w:t>
            </w:r>
          </w:p>
        </w:tc>
        <w:tc>
          <w:tcPr>
            <w:tcW w:w="1262" w:type="pct"/>
            <w:vAlign w:val="center"/>
          </w:tcPr>
          <w:p w14:paraId="6584C05A" w14:textId="77777777" w:rsidR="00107163" w:rsidRPr="001D2951" w:rsidRDefault="00107163" w:rsidP="00107163">
            <w:pPr>
              <w:spacing w:after="200" w:line="276" w:lineRule="auto"/>
              <w:jc w:val="center"/>
              <w:rPr>
                <w:sz w:val="28"/>
                <w:szCs w:val="28"/>
              </w:rPr>
            </w:pPr>
            <w:r w:rsidRPr="001D2951">
              <w:rPr>
                <w:sz w:val="28"/>
                <w:szCs w:val="28"/>
              </w:rPr>
              <w:t>6</w:t>
            </w:r>
          </w:p>
        </w:tc>
      </w:tr>
      <w:tr w:rsidR="00107163" w:rsidRPr="001D2951" w14:paraId="18FB8559" w14:textId="77777777" w:rsidTr="008A7304">
        <w:trPr>
          <w:jc w:val="center"/>
        </w:trPr>
        <w:tc>
          <w:tcPr>
            <w:tcW w:w="3682" w:type="pct"/>
            <w:vAlign w:val="center"/>
          </w:tcPr>
          <w:p w14:paraId="5628F825" w14:textId="77777777" w:rsidR="00107163" w:rsidRPr="001D2951" w:rsidRDefault="00107163" w:rsidP="00107163">
            <w:pPr>
              <w:spacing w:after="200" w:line="276" w:lineRule="auto"/>
              <w:ind w:firstLine="709"/>
              <w:jc w:val="both"/>
              <w:rPr>
                <w:sz w:val="28"/>
                <w:szCs w:val="28"/>
              </w:rPr>
            </w:pPr>
            <w:r w:rsidRPr="001D2951">
              <w:rPr>
                <w:sz w:val="28"/>
                <w:szCs w:val="28"/>
              </w:rPr>
              <w:t>группа 15 – предметы проката</w:t>
            </w:r>
          </w:p>
        </w:tc>
        <w:tc>
          <w:tcPr>
            <w:tcW w:w="1262" w:type="pct"/>
            <w:vAlign w:val="center"/>
          </w:tcPr>
          <w:p w14:paraId="7CC47CFA" w14:textId="77777777" w:rsidR="00107163" w:rsidRPr="001D2951" w:rsidRDefault="00107163" w:rsidP="00107163">
            <w:pPr>
              <w:spacing w:after="200" w:line="276" w:lineRule="auto"/>
              <w:jc w:val="center"/>
              <w:rPr>
                <w:sz w:val="28"/>
                <w:szCs w:val="28"/>
              </w:rPr>
            </w:pPr>
            <w:r w:rsidRPr="001D2951">
              <w:rPr>
                <w:sz w:val="28"/>
                <w:szCs w:val="28"/>
              </w:rPr>
              <w:t>5</w:t>
            </w:r>
          </w:p>
        </w:tc>
      </w:tr>
      <w:tr w:rsidR="00107163" w:rsidRPr="001D2951" w14:paraId="5A3004C8" w14:textId="77777777" w:rsidTr="008A7304">
        <w:trPr>
          <w:jc w:val="center"/>
        </w:trPr>
        <w:tc>
          <w:tcPr>
            <w:tcW w:w="3682" w:type="pct"/>
            <w:vAlign w:val="center"/>
          </w:tcPr>
          <w:p w14:paraId="04376AFF" w14:textId="77777777" w:rsidR="00107163" w:rsidRPr="001D2951" w:rsidRDefault="00107163" w:rsidP="00107163">
            <w:pPr>
              <w:spacing w:after="200" w:line="276" w:lineRule="auto"/>
              <w:ind w:firstLine="709"/>
              <w:jc w:val="both"/>
              <w:rPr>
                <w:sz w:val="28"/>
                <w:szCs w:val="28"/>
              </w:rPr>
            </w:pPr>
            <w:r w:rsidRPr="001D2951">
              <w:rPr>
                <w:sz w:val="28"/>
                <w:szCs w:val="28"/>
              </w:rPr>
              <w:t>группа 16 – долгосрочные биологические активы</w:t>
            </w:r>
          </w:p>
        </w:tc>
        <w:tc>
          <w:tcPr>
            <w:tcW w:w="1262" w:type="pct"/>
            <w:vAlign w:val="center"/>
          </w:tcPr>
          <w:p w14:paraId="5D106CEF" w14:textId="77777777" w:rsidR="00107163" w:rsidRPr="001D2951" w:rsidRDefault="00107163" w:rsidP="00107163">
            <w:pPr>
              <w:spacing w:after="200" w:line="276" w:lineRule="auto"/>
              <w:jc w:val="center"/>
              <w:rPr>
                <w:sz w:val="28"/>
                <w:szCs w:val="28"/>
              </w:rPr>
            </w:pPr>
            <w:r w:rsidRPr="001D2951">
              <w:rPr>
                <w:sz w:val="28"/>
                <w:szCs w:val="28"/>
              </w:rPr>
              <w:t>5</w:t>
            </w:r>
          </w:p>
        </w:tc>
      </w:tr>
    </w:tbl>
    <w:p w14:paraId="7F346570" w14:textId="77777777" w:rsidR="005B6418" w:rsidRPr="001D2951" w:rsidRDefault="005B6418" w:rsidP="00107163">
      <w:pPr>
        <w:ind w:firstLine="708"/>
      </w:pPr>
    </w:p>
    <w:p w14:paraId="18247266" w14:textId="77777777" w:rsidR="00107163" w:rsidRPr="001D2951" w:rsidRDefault="00107163" w:rsidP="00107163">
      <w:pPr>
        <w:spacing w:before="360" w:after="360" w:line="276" w:lineRule="auto"/>
        <w:ind w:firstLine="709"/>
        <w:jc w:val="both"/>
        <w:rPr>
          <w:sz w:val="28"/>
          <w:szCs w:val="28"/>
        </w:rPr>
      </w:pPr>
      <w:r w:rsidRPr="001D2951">
        <w:rPr>
          <w:sz w:val="28"/>
          <w:szCs w:val="28"/>
        </w:rPr>
        <w:t>Начисление амортизации нематериальных активов осуществляется в течение таких сроков: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A0" w:firstRow="1" w:lastRow="0" w:firstColumn="1" w:lastColumn="0" w:noHBand="0" w:noVBand="0"/>
      </w:tblPr>
      <w:tblGrid>
        <w:gridCol w:w="6322"/>
        <w:gridCol w:w="3022"/>
      </w:tblGrid>
      <w:tr w:rsidR="00107163" w:rsidRPr="001D2951" w14:paraId="1980D2AC" w14:textId="77777777" w:rsidTr="008A7304">
        <w:trPr>
          <w:jc w:val="center"/>
        </w:trPr>
        <w:tc>
          <w:tcPr>
            <w:tcW w:w="3398" w:type="pct"/>
            <w:vAlign w:val="center"/>
          </w:tcPr>
          <w:p w14:paraId="49457E82" w14:textId="77777777" w:rsidR="00107163" w:rsidRPr="001D2951" w:rsidRDefault="00107163" w:rsidP="00107163">
            <w:pPr>
              <w:spacing w:after="200" w:line="276" w:lineRule="auto"/>
              <w:ind w:firstLine="709"/>
              <w:jc w:val="both"/>
              <w:rPr>
                <w:sz w:val="28"/>
                <w:szCs w:val="28"/>
              </w:rPr>
            </w:pPr>
            <w:r w:rsidRPr="001D2951">
              <w:rPr>
                <w:sz w:val="28"/>
                <w:szCs w:val="28"/>
              </w:rPr>
              <w:t>Группы</w:t>
            </w:r>
          </w:p>
        </w:tc>
        <w:tc>
          <w:tcPr>
            <w:tcW w:w="1548" w:type="pct"/>
            <w:vAlign w:val="center"/>
          </w:tcPr>
          <w:p w14:paraId="0A1317B3" w14:textId="77777777" w:rsidR="00107163" w:rsidRPr="001D2951" w:rsidRDefault="00107163" w:rsidP="00107163">
            <w:pPr>
              <w:spacing w:after="200" w:line="276" w:lineRule="auto"/>
              <w:jc w:val="both"/>
              <w:rPr>
                <w:sz w:val="28"/>
                <w:szCs w:val="28"/>
              </w:rPr>
            </w:pPr>
            <w:r w:rsidRPr="001D2951">
              <w:rPr>
                <w:sz w:val="28"/>
                <w:szCs w:val="28"/>
              </w:rPr>
              <w:t>Срок действия права пользования</w:t>
            </w:r>
          </w:p>
        </w:tc>
      </w:tr>
      <w:tr w:rsidR="00107163" w:rsidRPr="001D2951" w14:paraId="622B630C" w14:textId="77777777" w:rsidTr="008A7304">
        <w:trPr>
          <w:jc w:val="center"/>
        </w:trPr>
        <w:tc>
          <w:tcPr>
            <w:tcW w:w="3398" w:type="pct"/>
            <w:vAlign w:val="center"/>
          </w:tcPr>
          <w:p w14:paraId="7E1EBD23" w14:textId="77777777" w:rsidR="00107163" w:rsidRPr="001D2951" w:rsidRDefault="00107163" w:rsidP="00107163">
            <w:pPr>
              <w:spacing w:after="200" w:line="276" w:lineRule="auto"/>
              <w:ind w:firstLine="709"/>
              <w:jc w:val="both"/>
              <w:rPr>
                <w:sz w:val="28"/>
                <w:szCs w:val="28"/>
              </w:rPr>
            </w:pPr>
            <w:r w:rsidRPr="001D2951">
              <w:rPr>
                <w:sz w:val="28"/>
                <w:szCs w:val="28"/>
              </w:rPr>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vAlign w:val="center"/>
          </w:tcPr>
          <w:p w14:paraId="7C4AF1CE" w14:textId="77777777" w:rsidR="00107163" w:rsidRPr="001D2951" w:rsidRDefault="00107163" w:rsidP="00107163">
            <w:pPr>
              <w:spacing w:after="200" w:line="276" w:lineRule="auto"/>
              <w:ind w:firstLine="709"/>
              <w:jc w:val="both"/>
              <w:rPr>
                <w:sz w:val="28"/>
                <w:szCs w:val="28"/>
              </w:rPr>
            </w:pPr>
            <w:r w:rsidRPr="001D2951">
              <w:rPr>
                <w:sz w:val="28"/>
                <w:szCs w:val="28"/>
              </w:rPr>
              <w:t>в соответствии с правоустанавливающим документом</w:t>
            </w:r>
          </w:p>
        </w:tc>
      </w:tr>
      <w:tr w:rsidR="00107163" w:rsidRPr="001D2951" w14:paraId="142CF95B" w14:textId="77777777" w:rsidTr="008A7304">
        <w:trPr>
          <w:jc w:val="center"/>
        </w:trPr>
        <w:tc>
          <w:tcPr>
            <w:tcW w:w="3398" w:type="pct"/>
            <w:vAlign w:val="center"/>
          </w:tcPr>
          <w:p w14:paraId="35839CE6" w14:textId="77777777" w:rsidR="00107163" w:rsidRPr="001D2951" w:rsidRDefault="00107163" w:rsidP="00107163">
            <w:pPr>
              <w:spacing w:after="200" w:line="276" w:lineRule="auto"/>
              <w:ind w:firstLine="709"/>
              <w:jc w:val="both"/>
              <w:rPr>
                <w:sz w:val="28"/>
                <w:szCs w:val="28"/>
              </w:rPr>
            </w:pPr>
            <w:r w:rsidRPr="001D2951">
              <w:rPr>
                <w:sz w:val="28"/>
                <w:szCs w:val="28"/>
              </w:rPr>
              <w:t xml:space="preserve">группа 2 – право пользования имуществом (право пользования земельным участком, кроме права постоянного пользования земельным участком, в соответствии с законом, право </w:t>
            </w:r>
            <w:r w:rsidRPr="001D2951">
              <w:rPr>
                <w:sz w:val="28"/>
                <w:szCs w:val="28"/>
              </w:rPr>
              <w:lastRenderedPageBreak/>
              <w:t>пользования зданием, право на аренду помещений и тому подобное)</w:t>
            </w:r>
          </w:p>
        </w:tc>
        <w:tc>
          <w:tcPr>
            <w:tcW w:w="1548" w:type="pct"/>
            <w:vAlign w:val="center"/>
          </w:tcPr>
          <w:p w14:paraId="1526FFB8" w14:textId="77777777" w:rsidR="00107163" w:rsidRPr="001D2951" w:rsidRDefault="00107163" w:rsidP="00107163">
            <w:pPr>
              <w:spacing w:after="200" w:line="276" w:lineRule="auto"/>
              <w:ind w:firstLine="709"/>
              <w:jc w:val="both"/>
              <w:rPr>
                <w:sz w:val="28"/>
                <w:szCs w:val="28"/>
              </w:rPr>
            </w:pPr>
            <w:r w:rsidRPr="001D2951">
              <w:rPr>
                <w:sz w:val="28"/>
                <w:szCs w:val="28"/>
              </w:rPr>
              <w:lastRenderedPageBreak/>
              <w:t>в соответствии с правоустанавливающим документом</w:t>
            </w:r>
          </w:p>
        </w:tc>
      </w:tr>
      <w:tr w:rsidR="00107163" w:rsidRPr="001D2951" w14:paraId="39B6E598" w14:textId="77777777" w:rsidTr="008A7304">
        <w:trPr>
          <w:jc w:val="center"/>
        </w:trPr>
        <w:tc>
          <w:tcPr>
            <w:tcW w:w="3398" w:type="pct"/>
            <w:vAlign w:val="center"/>
          </w:tcPr>
          <w:p w14:paraId="1C66E4CA" w14:textId="77777777" w:rsidR="00107163" w:rsidRPr="001D2951" w:rsidRDefault="00107163" w:rsidP="00107163">
            <w:pPr>
              <w:spacing w:after="200" w:line="276" w:lineRule="auto"/>
              <w:ind w:firstLine="709"/>
              <w:jc w:val="both"/>
              <w:rPr>
                <w:sz w:val="28"/>
                <w:szCs w:val="28"/>
              </w:rPr>
            </w:pPr>
            <w:r w:rsidRPr="001D2951">
              <w:rPr>
                <w:sz w:val="28"/>
                <w:szCs w:val="28"/>
              </w:rPr>
              <w:t>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расходы на приобретение которых признаются роялти</w:t>
            </w:r>
          </w:p>
        </w:tc>
        <w:tc>
          <w:tcPr>
            <w:tcW w:w="1548" w:type="pct"/>
            <w:vAlign w:val="center"/>
          </w:tcPr>
          <w:p w14:paraId="3263CCDC" w14:textId="77777777" w:rsidR="00107163" w:rsidRPr="001D2951" w:rsidRDefault="00107163" w:rsidP="00107163">
            <w:pPr>
              <w:spacing w:after="200" w:line="276" w:lineRule="auto"/>
              <w:ind w:firstLine="709"/>
              <w:jc w:val="both"/>
              <w:rPr>
                <w:sz w:val="28"/>
                <w:szCs w:val="28"/>
              </w:rPr>
            </w:pPr>
            <w:r w:rsidRPr="001D2951">
              <w:rPr>
                <w:sz w:val="28"/>
                <w:szCs w:val="28"/>
              </w:rPr>
              <w:t>в соответствии с правоустанавливающим документом</w:t>
            </w:r>
          </w:p>
        </w:tc>
      </w:tr>
      <w:tr w:rsidR="00107163" w:rsidRPr="001D2951" w14:paraId="14BB124F" w14:textId="77777777" w:rsidTr="008A7304">
        <w:trPr>
          <w:jc w:val="center"/>
        </w:trPr>
        <w:tc>
          <w:tcPr>
            <w:tcW w:w="3398" w:type="pct"/>
            <w:vAlign w:val="center"/>
          </w:tcPr>
          <w:p w14:paraId="3892D19C" w14:textId="77777777" w:rsidR="00107163" w:rsidRPr="001D2951" w:rsidRDefault="00107163" w:rsidP="00107163">
            <w:pPr>
              <w:spacing w:after="200" w:line="276" w:lineRule="auto"/>
              <w:ind w:firstLine="709"/>
              <w:jc w:val="both"/>
              <w:rPr>
                <w:sz w:val="28"/>
                <w:szCs w:val="28"/>
              </w:rPr>
            </w:pPr>
            <w:r w:rsidRPr="001D2951">
              <w:rPr>
                <w:sz w:val="28"/>
                <w:szCs w:val="28"/>
              </w:rPr>
              <w:t>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расходы на приобретение которых признаются роялти</w:t>
            </w:r>
          </w:p>
        </w:tc>
        <w:tc>
          <w:tcPr>
            <w:tcW w:w="1548" w:type="pct"/>
            <w:vAlign w:val="center"/>
          </w:tcPr>
          <w:p w14:paraId="73801BE5" w14:textId="77777777" w:rsidR="00107163" w:rsidRPr="001D2951" w:rsidRDefault="00107163" w:rsidP="00107163">
            <w:pPr>
              <w:spacing w:after="200" w:line="276" w:lineRule="auto"/>
              <w:ind w:firstLine="709"/>
              <w:jc w:val="both"/>
              <w:rPr>
                <w:sz w:val="28"/>
                <w:szCs w:val="28"/>
              </w:rPr>
            </w:pPr>
            <w:r w:rsidRPr="001D2951">
              <w:rPr>
                <w:sz w:val="28"/>
                <w:szCs w:val="28"/>
              </w:rPr>
              <w:t>в соответствии с правоустанавливающим документом, но не менее 5 лет</w:t>
            </w:r>
          </w:p>
        </w:tc>
      </w:tr>
      <w:tr w:rsidR="00107163" w:rsidRPr="001D2951" w14:paraId="609E4957" w14:textId="77777777" w:rsidTr="008A7304">
        <w:trPr>
          <w:jc w:val="center"/>
        </w:trPr>
        <w:tc>
          <w:tcPr>
            <w:tcW w:w="3398" w:type="pct"/>
            <w:vAlign w:val="center"/>
          </w:tcPr>
          <w:p w14:paraId="67BA2CC0" w14:textId="77777777" w:rsidR="00107163" w:rsidRPr="001D2951" w:rsidRDefault="00107163" w:rsidP="00107163">
            <w:pPr>
              <w:spacing w:after="200" w:line="276" w:lineRule="auto"/>
              <w:ind w:firstLine="709"/>
              <w:jc w:val="both"/>
              <w:rPr>
                <w:sz w:val="28"/>
                <w:szCs w:val="28"/>
              </w:rPr>
            </w:pPr>
            <w:r w:rsidRPr="001D2951">
              <w:rPr>
                <w:sz w:val="28"/>
                <w:szCs w:val="28"/>
              </w:rPr>
              <w:t xml:space="preserve">группа 5 – авторское право и смежные с ним права (право на литературные, художественные, музыкальные произведения, компьютерные программы, программы для электронно-вычислительных машин, компиляции данных (базы данных), фонограммы, </w:t>
            </w:r>
            <w:proofErr w:type="spellStart"/>
            <w:r w:rsidRPr="001D2951">
              <w:rPr>
                <w:sz w:val="28"/>
                <w:szCs w:val="28"/>
              </w:rPr>
              <w:t>видеограммы</w:t>
            </w:r>
            <w:proofErr w:type="spellEnd"/>
            <w:r w:rsidRPr="001D2951">
              <w:rPr>
                <w:sz w:val="28"/>
                <w:szCs w:val="28"/>
              </w:rPr>
              <w:t>, передачи (программы) организаций вещания и тому подобное) кроме тех, расходы на приобретение которых признаются роялти</w:t>
            </w:r>
          </w:p>
        </w:tc>
        <w:tc>
          <w:tcPr>
            <w:tcW w:w="1548" w:type="pct"/>
            <w:vAlign w:val="center"/>
          </w:tcPr>
          <w:p w14:paraId="6C53A999" w14:textId="77777777" w:rsidR="00107163" w:rsidRPr="001D2951" w:rsidRDefault="00107163" w:rsidP="00107163">
            <w:pPr>
              <w:spacing w:after="200" w:line="276" w:lineRule="auto"/>
              <w:ind w:firstLine="709"/>
              <w:jc w:val="both"/>
              <w:rPr>
                <w:sz w:val="28"/>
                <w:szCs w:val="28"/>
              </w:rPr>
            </w:pPr>
            <w:r w:rsidRPr="001D2951">
              <w:rPr>
                <w:sz w:val="28"/>
                <w:szCs w:val="28"/>
              </w:rPr>
              <w:t>в соответствии с правоустанавливающим документом, но не менее 2 лет</w:t>
            </w:r>
          </w:p>
        </w:tc>
      </w:tr>
      <w:tr w:rsidR="00107163" w:rsidRPr="001D2951" w14:paraId="6053D1DE" w14:textId="77777777" w:rsidTr="008A7304">
        <w:trPr>
          <w:jc w:val="center"/>
        </w:trPr>
        <w:tc>
          <w:tcPr>
            <w:tcW w:w="3398" w:type="pct"/>
            <w:vAlign w:val="center"/>
          </w:tcPr>
          <w:p w14:paraId="33708B10" w14:textId="77777777" w:rsidR="00107163" w:rsidRPr="001D2951" w:rsidRDefault="00107163" w:rsidP="00107163">
            <w:pPr>
              <w:spacing w:after="200" w:line="276" w:lineRule="auto"/>
              <w:ind w:firstLine="709"/>
              <w:jc w:val="both"/>
              <w:rPr>
                <w:sz w:val="28"/>
                <w:szCs w:val="28"/>
              </w:rPr>
            </w:pPr>
            <w:r w:rsidRPr="001D2951">
              <w:rPr>
                <w:sz w:val="28"/>
                <w:szCs w:val="28"/>
              </w:rPr>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vAlign w:val="center"/>
          </w:tcPr>
          <w:p w14:paraId="7F93B355" w14:textId="77777777" w:rsidR="00107163" w:rsidRPr="001D2951" w:rsidRDefault="00107163" w:rsidP="00107163">
            <w:pPr>
              <w:spacing w:after="200" w:line="276" w:lineRule="auto"/>
              <w:ind w:firstLine="709"/>
              <w:jc w:val="both"/>
              <w:rPr>
                <w:sz w:val="28"/>
                <w:szCs w:val="28"/>
              </w:rPr>
            </w:pPr>
            <w:r w:rsidRPr="001D2951">
              <w:rPr>
                <w:sz w:val="28"/>
                <w:szCs w:val="28"/>
              </w:rPr>
              <w:t>в соответствии с правоустанавливающим документом</w:t>
            </w:r>
          </w:p>
        </w:tc>
      </w:tr>
    </w:tbl>
    <w:p w14:paraId="0AA71395" w14:textId="77777777" w:rsidR="00107163" w:rsidRPr="001D2951" w:rsidRDefault="00107163" w:rsidP="00107163">
      <w:pPr>
        <w:tabs>
          <w:tab w:val="left" w:pos="4820"/>
        </w:tabs>
        <w:spacing w:line="276" w:lineRule="auto"/>
        <w:ind w:right="-1"/>
        <w:jc w:val="both"/>
        <w:rPr>
          <w:sz w:val="28"/>
          <w:szCs w:val="28"/>
        </w:rPr>
      </w:pPr>
    </w:p>
    <w:p w14:paraId="46A6FE1D" w14:textId="77777777" w:rsidR="00F60A63" w:rsidRPr="001D2951" w:rsidRDefault="004B445B" w:rsidP="006811D0">
      <w:pPr>
        <w:spacing w:before="360" w:after="360" w:line="276" w:lineRule="auto"/>
        <w:ind w:firstLine="709"/>
        <w:jc w:val="both"/>
        <w:rPr>
          <w:i/>
          <w:sz w:val="28"/>
          <w:szCs w:val="28"/>
        </w:rPr>
      </w:pPr>
      <w:r w:rsidRPr="001D2951">
        <w:rPr>
          <w:i/>
          <w:sz w:val="28"/>
          <w:szCs w:val="28"/>
        </w:rPr>
        <w:t xml:space="preserve"> </w:t>
      </w:r>
      <w:r w:rsidR="00F60A63" w:rsidRPr="001D2951">
        <w:rPr>
          <w:i/>
          <w:sz w:val="28"/>
          <w:szCs w:val="28"/>
        </w:rPr>
        <w:t>(Подпункт 77.10.2.1 подпункта 77.10.2 п</w:t>
      </w:r>
      <w:r w:rsidR="00F60A63" w:rsidRPr="001D2951">
        <w:rPr>
          <w:bCs/>
          <w:i/>
          <w:sz w:val="28"/>
          <w:szCs w:val="28"/>
          <w:shd w:val="clear" w:color="auto" w:fill="FCFCFF"/>
        </w:rPr>
        <w:t xml:space="preserve">ункта 77.10 </w:t>
      </w:r>
      <w:r w:rsidR="00F60A63" w:rsidRPr="001D2951">
        <w:rPr>
          <w:i/>
          <w:sz w:val="28"/>
          <w:szCs w:val="28"/>
        </w:rPr>
        <w:t xml:space="preserve">статьи 77 изложен в новой редакции в соответствии с </w:t>
      </w:r>
      <w:r w:rsidR="00107163" w:rsidRPr="001D2951">
        <w:rPr>
          <w:i/>
          <w:sz w:val="28"/>
          <w:szCs w:val="28"/>
        </w:rPr>
        <w:t>законами</w:t>
      </w:r>
      <w:r w:rsidR="00F60A63" w:rsidRPr="001D2951">
        <w:rPr>
          <w:i/>
          <w:sz w:val="28"/>
          <w:szCs w:val="28"/>
        </w:rPr>
        <w:t xml:space="preserve"> </w:t>
      </w:r>
      <w:hyperlink r:id="rId378" w:history="1">
        <w:r w:rsidR="00F60A63" w:rsidRPr="001D2951">
          <w:rPr>
            <w:rStyle w:val="ac"/>
            <w:bCs/>
            <w:i/>
            <w:sz w:val="28"/>
            <w:szCs w:val="28"/>
            <w:u w:val="single"/>
            <w:shd w:val="clear" w:color="auto" w:fill="FCFCFF"/>
          </w:rPr>
          <w:t xml:space="preserve">от 30.04.2016 </w:t>
        </w:r>
        <w:r w:rsidR="00F60A63" w:rsidRPr="001D2951">
          <w:rPr>
            <w:rStyle w:val="ac"/>
            <w:bCs/>
            <w:i/>
            <w:sz w:val="28"/>
            <w:szCs w:val="28"/>
            <w:u w:val="single"/>
            <w:shd w:val="clear" w:color="auto" w:fill="FCFCFF"/>
          </w:rPr>
          <w:br/>
          <w:t>№ 131-IНС</w:t>
        </w:r>
      </w:hyperlink>
      <w:r w:rsidR="00107163" w:rsidRPr="001D2951">
        <w:rPr>
          <w:bCs/>
          <w:i/>
          <w:sz w:val="28"/>
          <w:szCs w:val="28"/>
          <w:shd w:val="clear" w:color="auto" w:fill="FCFCFF"/>
        </w:rPr>
        <w:t xml:space="preserve">, </w:t>
      </w:r>
      <w:hyperlink r:id="rId379" w:history="1">
        <w:r w:rsidR="00107163" w:rsidRPr="001D2951">
          <w:rPr>
            <w:rStyle w:val="ac"/>
            <w:bCs/>
            <w:i/>
            <w:sz w:val="28"/>
            <w:szCs w:val="28"/>
            <w:u w:val="single"/>
            <w:shd w:val="clear" w:color="auto" w:fill="FCFCFF"/>
          </w:rPr>
          <w:t>от 04.05.2020 № 144-IIНС</w:t>
        </w:r>
      </w:hyperlink>
      <w:r w:rsidR="00F60A63" w:rsidRPr="001D2951">
        <w:rPr>
          <w:i/>
          <w:sz w:val="28"/>
          <w:szCs w:val="28"/>
        </w:rPr>
        <w:t>)</w:t>
      </w:r>
    </w:p>
    <w:p w14:paraId="0F6F8737" w14:textId="77777777" w:rsidR="00F60A63" w:rsidRPr="001D2951" w:rsidRDefault="00F60A63" w:rsidP="006811D0">
      <w:pPr>
        <w:spacing w:after="360" w:line="276" w:lineRule="auto"/>
        <w:ind w:firstLine="709"/>
        <w:jc w:val="both"/>
        <w:rPr>
          <w:sz w:val="28"/>
          <w:szCs w:val="28"/>
          <w:lang w:eastAsia="uk-UA"/>
        </w:rPr>
      </w:pPr>
      <w:r w:rsidRPr="001D2951">
        <w:rPr>
          <w:sz w:val="28"/>
          <w:szCs w:val="28"/>
          <w:lang w:eastAsia="uk-UA"/>
        </w:rPr>
        <w:lastRenderedPageBreak/>
        <w:t xml:space="preserve">77.10.2.2. Учет стоимости объектов, подлежащих амортизации ведется по каждому из объектов, входящих в состав данной группы. </w:t>
      </w:r>
    </w:p>
    <w:p w14:paraId="44A2F2F1" w14:textId="77777777" w:rsidR="00F60A63" w:rsidRPr="001D2951" w:rsidRDefault="00F60A63" w:rsidP="006811D0">
      <w:pPr>
        <w:spacing w:after="360" w:line="276" w:lineRule="auto"/>
        <w:ind w:firstLine="709"/>
        <w:jc w:val="both"/>
        <w:rPr>
          <w:sz w:val="28"/>
          <w:szCs w:val="28"/>
        </w:rPr>
      </w:pPr>
      <w:r w:rsidRPr="001D2951">
        <w:rPr>
          <w:sz w:val="28"/>
          <w:szCs w:val="28"/>
        </w:rPr>
        <w:t>Основные средства, право собственности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14:paraId="3A4ED69A" w14:textId="77777777" w:rsidR="00F60A63" w:rsidRPr="001D2951" w:rsidRDefault="00F60A63" w:rsidP="006811D0">
      <w:pPr>
        <w:spacing w:after="360" w:line="276" w:lineRule="auto"/>
        <w:ind w:firstLine="709"/>
        <w:jc w:val="both"/>
        <w:rPr>
          <w:sz w:val="28"/>
          <w:szCs w:val="28"/>
        </w:rPr>
      </w:pPr>
      <w:r w:rsidRPr="001D2951">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14:paraId="7D8B9D9F" w14:textId="77777777" w:rsidR="00F60A63" w:rsidRPr="001D2951" w:rsidRDefault="00F60A63" w:rsidP="006811D0">
      <w:pPr>
        <w:tabs>
          <w:tab w:val="left" w:pos="798"/>
        </w:tabs>
        <w:spacing w:after="360" w:line="276" w:lineRule="auto"/>
        <w:ind w:firstLine="709"/>
        <w:jc w:val="both"/>
        <w:rPr>
          <w:sz w:val="28"/>
          <w:szCs w:val="28"/>
        </w:rPr>
      </w:pPr>
      <w:r w:rsidRPr="001D2951">
        <w:rPr>
          <w:sz w:val="28"/>
          <w:szCs w:val="28"/>
        </w:rPr>
        <w:t>Начисление амортизации прекращается с 1 числа месяца, следующего за месяцем, когда произошло полное списание стоимости объекта амортизируемого имущества либо когда данный объект выбыл из состава амортизируемого имущества налогоплательщика по любым основаниям.</w:t>
      </w:r>
    </w:p>
    <w:p w14:paraId="702AC822" w14:textId="77777777" w:rsidR="00545EF9" w:rsidRPr="001D2951" w:rsidRDefault="00AA6EEC" w:rsidP="006811D0">
      <w:pPr>
        <w:spacing w:after="360" w:line="276" w:lineRule="auto"/>
        <w:ind w:firstLine="709"/>
        <w:jc w:val="both"/>
        <w:rPr>
          <w:sz w:val="28"/>
          <w:szCs w:val="28"/>
          <w:lang w:eastAsia="uk-UA"/>
        </w:rPr>
      </w:pPr>
      <w:hyperlink r:id="rId380" w:history="1">
        <w:r w:rsidR="00F60A63" w:rsidRPr="001D2951">
          <w:rPr>
            <w:rStyle w:val="ac"/>
            <w:i/>
            <w:sz w:val="28"/>
            <w:szCs w:val="28"/>
          </w:rPr>
          <w:t>(</w:t>
        </w:r>
        <w:r w:rsidR="00F60A63" w:rsidRPr="001D2951">
          <w:rPr>
            <w:rStyle w:val="ac"/>
            <w:i/>
            <w:sz w:val="28"/>
            <w:szCs w:val="28"/>
            <w:u w:val="single"/>
          </w:rPr>
          <w:t>Подпункт 77.10.2.2 подпункта 77.10.2 п</w:t>
        </w:r>
        <w:r w:rsidR="00F60A63" w:rsidRPr="001D2951">
          <w:rPr>
            <w:rStyle w:val="ac"/>
            <w:bCs/>
            <w:i/>
            <w:sz w:val="28"/>
            <w:szCs w:val="28"/>
            <w:u w:val="single"/>
            <w:shd w:val="clear" w:color="auto" w:fill="FCFCFF"/>
          </w:rPr>
          <w:t xml:space="preserve">ункта 77.10 </w:t>
        </w:r>
        <w:r w:rsidR="00F60A63" w:rsidRPr="001D2951">
          <w:rPr>
            <w:rStyle w:val="ac"/>
            <w:i/>
            <w:sz w:val="28"/>
            <w:szCs w:val="28"/>
            <w:u w:val="single"/>
          </w:rPr>
          <w:t xml:space="preserve">статьи 77 изложен в новой редакции в соответствии с Законом </w:t>
        </w:r>
        <w:r w:rsidR="00F60A63" w:rsidRPr="001D2951">
          <w:rPr>
            <w:rStyle w:val="ac"/>
            <w:bCs/>
            <w:i/>
            <w:sz w:val="28"/>
            <w:szCs w:val="28"/>
            <w:u w:val="single"/>
            <w:shd w:val="clear" w:color="auto" w:fill="FCFCFF"/>
          </w:rPr>
          <w:t xml:space="preserve">от 30.04.2016 </w:t>
        </w:r>
        <w:r w:rsidR="00F60A63" w:rsidRPr="001D2951">
          <w:rPr>
            <w:rStyle w:val="ac"/>
            <w:bCs/>
            <w:i/>
            <w:sz w:val="28"/>
            <w:szCs w:val="28"/>
            <w:u w:val="single"/>
            <w:shd w:val="clear" w:color="auto" w:fill="FCFCFF"/>
          </w:rPr>
          <w:br/>
          <w:t>№ 131-IНС</w:t>
        </w:r>
        <w:r w:rsidR="00F60A63" w:rsidRPr="001D2951">
          <w:rPr>
            <w:rStyle w:val="ac"/>
            <w:i/>
            <w:sz w:val="28"/>
            <w:szCs w:val="28"/>
          </w:rPr>
          <w:t>)</w:t>
        </w:r>
      </w:hyperlink>
      <w:r w:rsidR="00545EF9" w:rsidRPr="001D2951">
        <w:rPr>
          <w:sz w:val="28"/>
          <w:szCs w:val="28"/>
          <w:lang w:eastAsia="uk-UA"/>
        </w:rPr>
        <w:t xml:space="preserve"> </w:t>
      </w:r>
    </w:p>
    <w:p w14:paraId="344CA56E" w14:textId="77777777" w:rsidR="001A3965" w:rsidRPr="001D2951" w:rsidRDefault="001A3965" w:rsidP="001A3965">
      <w:pPr>
        <w:shd w:val="clear" w:color="auto" w:fill="FFFFFF"/>
        <w:spacing w:after="360" w:line="276" w:lineRule="auto"/>
        <w:ind w:firstLine="709"/>
        <w:jc w:val="both"/>
        <w:textAlignment w:val="baseline"/>
        <w:rPr>
          <w:rFonts w:eastAsia="Calibri"/>
          <w:color w:val="000000" w:themeColor="text1"/>
          <w:sz w:val="28"/>
          <w:szCs w:val="28"/>
        </w:rPr>
      </w:pPr>
      <w:r w:rsidRPr="001D2951">
        <w:rPr>
          <w:rFonts w:eastAsia="Calibri"/>
          <w:color w:val="000000" w:themeColor="text1"/>
          <w:sz w:val="28"/>
          <w:szCs w:val="28"/>
        </w:rPr>
        <w:t>Имущество, полученное (переданное) в финансовую аренду (лизинг) по договору финансовой аренды (лизинга), включается в соответствующую амортизационную группу (подгруппу) той стороной договора финансовой аренды (лизинга), у которой данное имущество должно учитываться в соответствии с условиями договора финансовой аренды (лизинга).</w:t>
      </w:r>
    </w:p>
    <w:p w14:paraId="7B734825" w14:textId="77777777" w:rsidR="001A3965" w:rsidRPr="001D2951" w:rsidRDefault="00AA6EEC" w:rsidP="001A3965">
      <w:pPr>
        <w:spacing w:after="360" w:line="276" w:lineRule="auto"/>
        <w:ind w:firstLine="709"/>
        <w:jc w:val="both"/>
        <w:rPr>
          <w:sz w:val="28"/>
          <w:szCs w:val="28"/>
          <w:lang w:eastAsia="uk-UA"/>
        </w:rPr>
      </w:pPr>
      <w:hyperlink r:id="rId381" w:history="1">
        <w:r w:rsidR="001A3965" w:rsidRPr="001D2951">
          <w:rPr>
            <w:i/>
            <w:color w:val="0000FF"/>
            <w:sz w:val="28"/>
            <w:szCs w:val="28"/>
            <w:u w:val="single"/>
            <w:lang w:eastAsia="en-US"/>
          </w:rPr>
          <w:t>(Абзац пятый подпункта 77.10.2.2 подпункта 77.10.2 пункта 77.10 статьи 77 введен Законом от 24.04.2020 № 133-IIНС)</w:t>
        </w:r>
      </w:hyperlink>
    </w:p>
    <w:p w14:paraId="10A3B5D2" w14:textId="77777777" w:rsidR="00320B94" w:rsidRPr="001D2951" w:rsidRDefault="00320B94" w:rsidP="00320B94">
      <w:pPr>
        <w:spacing w:after="360" w:line="276" w:lineRule="auto"/>
        <w:ind w:firstLine="709"/>
        <w:jc w:val="both"/>
        <w:rPr>
          <w:bCs/>
          <w:sz w:val="28"/>
          <w:szCs w:val="28"/>
        </w:rPr>
      </w:pPr>
      <w:r w:rsidRPr="001D2951">
        <w:rPr>
          <w:bCs/>
          <w:sz w:val="28"/>
          <w:szCs w:val="28"/>
        </w:rPr>
        <w:t xml:space="preserve">77.10.2.3. Начисление амортизации осуществляется в течение срока полезного использования (эксплуатации) объекта, который устанавливается приказом по предприятию при признании такого объекта активом (при зачислении на баланс), но не менее чем определено в подпункте 77.10.2.1 пункта 77.10 настоящей статьи, и приостанавливается на период его вывода из эксплуатации (для реконструкции, модернизации, достройки, </w:t>
      </w:r>
      <w:r w:rsidRPr="001D2951">
        <w:rPr>
          <w:bCs/>
          <w:sz w:val="28"/>
          <w:szCs w:val="28"/>
        </w:rPr>
        <w:lastRenderedPageBreak/>
        <w:t>дооборудования, консервирования и другим причинам) на основании документов, свидетельствующих о выведении таких основных средств из эксплуатации).</w:t>
      </w:r>
    </w:p>
    <w:p w14:paraId="7382EEDC" w14:textId="77777777" w:rsidR="00320B94" w:rsidRPr="001D2951" w:rsidRDefault="00320B94" w:rsidP="00320B94">
      <w:pPr>
        <w:spacing w:after="360" w:line="276" w:lineRule="auto"/>
        <w:ind w:firstLine="709"/>
        <w:jc w:val="both"/>
        <w:rPr>
          <w:bCs/>
          <w:sz w:val="28"/>
          <w:szCs w:val="28"/>
        </w:rPr>
      </w:pPr>
      <w:r w:rsidRPr="001D2951">
        <w:rPr>
          <w:bCs/>
          <w:sz w:val="28"/>
          <w:szCs w:val="28"/>
        </w:rPr>
        <w:t>В случае осуществления ремонта основных средств, находящихся на балансе, согласно требованиям подпункта 77.10.1.1 пункта 77.10 настоящей статьи, налогоплательщик имеет право на увеличение остаточной стоимости таких основных средств на первое число месяца, следующего за месяцем осуществления ремонта, но не более чем на 50 процентов от стоимости осуществленных ремонтов в отчетном периоде.</w:t>
      </w:r>
    </w:p>
    <w:p w14:paraId="01126942" w14:textId="77777777" w:rsidR="00545EF9" w:rsidRPr="001D2951" w:rsidRDefault="00AA6EEC" w:rsidP="00320B94">
      <w:pPr>
        <w:spacing w:after="360" w:line="276" w:lineRule="auto"/>
        <w:ind w:firstLine="709"/>
        <w:jc w:val="both"/>
        <w:rPr>
          <w:sz w:val="28"/>
          <w:szCs w:val="28"/>
          <w:lang w:eastAsia="uk-UA"/>
        </w:rPr>
      </w:pPr>
      <w:hyperlink r:id="rId382" w:history="1">
        <w:r w:rsidR="00320B94" w:rsidRPr="001D2951">
          <w:rPr>
            <w:bCs/>
            <w:i/>
            <w:color w:val="0000FF"/>
            <w:sz w:val="28"/>
            <w:szCs w:val="28"/>
            <w:u w:val="single"/>
          </w:rPr>
          <w:t>(Подпункт 77.10.2.3 пункта 77.10 статьи 77 изложен в новой редакции в соответствии с Законом от 03.08.2018 № 247-IНС)</w:t>
        </w:r>
      </w:hyperlink>
    </w:p>
    <w:p w14:paraId="3A5CBBD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14:paraId="129F80D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14:paraId="0C1EE44B" w14:textId="77777777" w:rsidR="00545EF9" w:rsidRPr="001D2951" w:rsidRDefault="00545EF9" w:rsidP="006811D0">
      <w:pPr>
        <w:spacing w:after="360" w:line="276" w:lineRule="auto"/>
        <w:ind w:firstLine="709"/>
        <w:jc w:val="both"/>
        <w:rPr>
          <w:sz w:val="28"/>
          <w:szCs w:val="28"/>
          <w:lang w:eastAsia="uk-UA"/>
        </w:rPr>
      </w:pPr>
      <w:bookmarkStart w:id="180" w:name="_Toc345335182"/>
      <w:bookmarkStart w:id="181" w:name="_Toc345337508"/>
      <w:r w:rsidRPr="001D2951">
        <w:rPr>
          <w:sz w:val="28"/>
          <w:szCs w:val="28"/>
          <w:lang w:eastAsia="uk-UA"/>
        </w:rPr>
        <w:t>77.10.3. Определение стоимости объектов амортизации</w:t>
      </w:r>
      <w:bookmarkEnd w:id="180"/>
      <w:bookmarkEnd w:id="181"/>
    </w:p>
    <w:p w14:paraId="1828D476" w14:textId="77777777" w:rsidR="00F0325C" w:rsidRPr="001D2951" w:rsidRDefault="00F0325C" w:rsidP="00F0325C">
      <w:pPr>
        <w:spacing w:after="360" w:line="276" w:lineRule="auto"/>
        <w:ind w:firstLine="709"/>
        <w:jc w:val="both"/>
        <w:rPr>
          <w:bCs/>
          <w:sz w:val="28"/>
          <w:szCs w:val="28"/>
        </w:rPr>
      </w:pPr>
      <w:r w:rsidRPr="001D2951">
        <w:rPr>
          <w:bCs/>
          <w:sz w:val="28"/>
          <w:szCs w:val="28"/>
        </w:rPr>
        <w:t>77.10.3.1. Приобретенные (самостоятельно изготовленные) основные средства зачисляются на баланс плательщика налога по первоначальной стоимости.</w:t>
      </w:r>
    </w:p>
    <w:p w14:paraId="716B63B8" w14:textId="77777777" w:rsidR="00F0325C" w:rsidRPr="001D2951" w:rsidRDefault="00F0325C" w:rsidP="00F0325C">
      <w:pPr>
        <w:spacing w:after="360" w:line="276" w:lineRule="auto"/>
        <w:ind w:firstLine="709"/>
        <w:jc w:val="both"/>
        <w:rPr>
          <w:bCs/>
          <w:sz w:val="28"/>
          <w:szCs w:val="28"/>
        </w:rPr>
      </w:pPr>
      <w:r w:rsidRPr="001D2951">
        <w:rPr>
          <w:bCs/>
          <w:sz w:val="28"/>
          <w:szCs w:val="28"/>
        </w:rPr>
        <w:t>Первоначальная стоимость основного средства определяется как сумма расходов на его приобретение, сооружение, изготовление, доставку и доведение до состояния, в котором оно пригодно для использования.</w:t>
      </w:r>
    </w:p>
    <w:p w14:paraId="3FDD742B" w14:textId="77777777" w:rsidR="00F0325C" w:rsidRPr="001D2951" w:rsidRDefault="00F0325C" w:rsidP="00F0325C">
      <w:pPr>
        <w:spacing w:after="360" w:line="276" w:lineRule="auto"/>
        <w:ind w:firstLine="709"/>
        <w:jc w:val="both"/>
        <w:rPr>
          <w:bCs/>
          <w:sz w:val="28"/>
          <w:szCs w:val="28"/>
        </w:rPr>
      </w:pPr>
      <w:r w:rsidRPr="001D2951">
        <w:rPr>
          <w:bCs/>
          <w:sz w:val="28"/>
          <w:szCs w:val="28"/>
        </w:rPr>
        <w:t xml:space="preserve">В случае осуществления достройки, дооборудования, реконструкции, модернизации, технического перевооружения балансовая стоимость основных средств увеличивается на сумму расходов, понесенных на такие цели, с первого числа месяца, следующего за месяцем введения в эксплуатацию. </w:t>
      </w:r>
    </w:p>
    <w:p w14:paraId="2DBE65DF" w14:textId="77777777" w:rsidR="009B502E" w:rsidRPr="001D2951" w:rsidRDefault="009B502E" w:rsidP="009B502E">
      <w:pPr>
        <w:spacing w:after="360" w:line="276" w:lineRule="auto"/>
        <w:ind w:firstLine="709"/>
        <w:jc w:val="both"/>
        <w:rPr>
          <w:sz w:val="28"/>
          <w:szCs w:val="28"/>
        </w:rPr>
      </w:pPr>
      <w:r w:rsidRPr="001D2951">
        <w:rPr>
          <w:sz w:val="28"/>
          <w:szCs w:val="28"/>
        </w:rPr>
        <w:t xml:space="preserve">Основанием для подтверждения расходов, связанных с достройкой, дооборудованием, реконструкцией, модернизацией, техническим перевооружением, является акт приема-сдачи отремонтированных, </w:t>
      </w:r>
      <w:r w:rsidRPr="001D2951">
        <w:rPr>
          <w:sz w:val="28"/>
          <w:szCs w:val="28"/>
        </w:rPr>
        <w:lastRenderedPageBreak/>
        <w:t>реконструированных, модернизированных основных средств. Типовая форма акта приема-сдачи отремонтированных, реконструированных, модернизированных основных средств утверждается республиканским органом исполнительной власти, реализующим государственную политику в сфере финансов.</w:t>
      </w:r>
    </w:p>
    <w:p w14:paraId="7C56E417" w14:textId="77777777" w:rsidR="00F0325C" w:rsidRPr="001D2951" w:rsidRDefault="00AA6EEC" w:rsidP="009B502E">
      <w:pPr>
        <w:spacing w:after="360" w:line="276" w:lineRule="auto"/>
        <w:ind w:firstLine="709"/>
        <w:jc w:val="both"/>
        <w:rPr>
          <w:bCs/>
          <w:sz w:val="28"/>
          <w:szCs w:val="28"/>
        </w:rPr>
      </w:pPr>
      <w:hyperlink r:id="rId383" w:history="1">
        <w:r w:rsidR="009B502E" w:rsidRPr="001D2951">
          <w:rPr>
            <w:i/>
            <w:color w:val="0000FF"/>
            <w:sz w:val="28"/>
            <w:szCs w:val="28"/>
            <w:u w:val="single"/>
          </w:rPr>
          <w:t>(Абзац четвертый подпункта 77.10.3.1 пункта 77.10 статьи 77 изложен в новой редакции в соответствии с Законом от 14.05.2019 № 33-IIНС)</w:t>
        </w:r>
      </w:hyperlink>
    </w:p>
    <w:p w14:paraId="2C793C85" w14:textId="77777777" w:rsidR="00F0325C" w:rsidRPr="001D2951" w:rsidRDefault="00F0325C" w:rsidP="00F0325C">
      <w:pPr>
        <w:spacing w:after="360" w:line="276" w:lineRule="auto"/>
        <w:ind w:firstLine="709"/>
        <w:jc w:val="both"/>
        <w:rPr>
          <w:bCs/>
          <w:sz w:val="28"/>
          <w:szCs w:val="28"/>
        </w:rPr>
      </w:pPr>
      <w:r w:rsidRPr="001D2951">
        <w:rPr>
          <w:bCs/>
          <w:sz w:val="28"/>
          <w:szCs w:val="28"/>
        </w:rPr>
        <w:t>В целях настоящей статьи:</w:t>
      </w:r>
    </w:p>
    <w:p w14:paraId="42137F07" w14:textId="77777777" w:rsidR="00F0325C" w:rsidRPr="001D2951" w:rsidRDefault="00F0325C" w:rsidP="00F0325C">
      <w:pPr>
        <w:spacing w:after="360" w:line="276" w:lineRule="auto"/>
        <w:ind w:firstLine="709"/>
        <w:jc w:val="both"/>
        <w:rPr>
          <w:bCs/>
          <w:sz w:val="28"/>
          <w:szCs w:val="28"/>
        </w:rPr>
      </w:pPr>
      <w:r w:rsidRPr="001D2951">
        <w:rPr>
          <w:bCs/>
          <w:sz w:val="28"/>
          <w:szCs w:val="28"/>
        </w:rPr>
        <w:t>а) к работам по достройке, дооборудованию, модернизации относятся работы, вызванные изменением технологического или служебного назначения оборудования, здания или иного объекта амортизируемых основных средств, повышенными нагрузками и (или) другими новыми качествами;</w:t>
      </w:r>
    </w:p>
    <w:p w14:paraId="00FCF8AD" w14:textId="77777777" w:rsidR="00F0325C" w:rsidRPr="001D2951" w:rsidRDefault="00F0325C" w:rsidP="00F0325C">
      <w:pPr>
        <w:spacing w:after="360" w:line="276" w:lineRule="auto"/>
        <w:ind w:firstLine="709"/>
        <w:jc w:val="both"/>
        <w:rPr>
          <w:bCs/>
          <w:sz w:val="28"/>
          <w:szCs w:val="28"/>
        </w:rPr>
      </w:pPr>
      <w:r w:rsidRPr="001D2951">
        <w:rPr>
          <w:bCs/>
          <w:sz w:val="28"/>
          <w:szCs w:val="28"/>
        </w:rPr>
        <w:t>б) к реконструкции относится переустройство существующих объектов основных средств, связанное с совершенствованием производства и повышением его технико-экономических показателей и осуществляемое по проекту реконструкции основных средств в целях увеличения производственных мощностей, улучшения качества и изменения номенклатуры продукции;</w:t>
      </w:r>
    </w:p>
    <w:p w14:paraId="03DCC31E" w14:textId="77777777" w:rsidR="00F0325C" w:rsidRPr="001D2951" w:rsidRDefault="00F0325C" w:rsidP="00F0325C">
      <w:pPr>
        <w:spacing w:after="360" w:line="276" w:lineRule="auto"/>
        <w:ind w:firstLine="709"/>
        <w:jc w:val="both"/>
        <w:rPr>
          <w:bCs/>
          <w:sz w:val="28"/>
          <w:szCs w:val="28"/>
        </w:rPr>
      </w:pPr>
      <w:r w:rsidRPr="001D2951">
        <w:rPr>
          <w:bCs/>
          <w:sz w:val="28"/>
          <w:szCs w:val="28"/>
        </w:rPr>
        <w:t>в) к техническому перевооружению относится комплекс мероприятий по повышению технико-экономических показателей основных средств или их отдельных частей на основе внедрения передовой техники и технологии,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w:t>
      </w:r>
    </w:p>
    <w:p w14:paraId="47360734" w14:textId="77777777" w:rsidR="00545EF9" w:rsidRPr="001D2951" w:rsidRDefault="00AA6EEC" w:rsidP="00F0325C">
      <w:pPr>
        <w:spacing w:after="360" w:line="276" w:lineRule="auto"/>
        <w:ind w:firstLine="709"/>
        <w:jc w:val="both"/>
        <w:rPr>
          <w:bCs/>
          <w:i/>
          <w:color w:val="0000FF"/>
          <w:sz w:val="28"/>
          <w:szCs w:val="28"/>
          <w:u w:val="single"/>
        </w:rPr>
      </w:pPr>
      <w:hyperlink r:id="rId384" w:history="1">
        <w:r w:rsidR="00F0325C" w:rsidRPr="001D2951">
          <w:rPr>
            <w:bCs/>
            <w:i/>
            <w:color w:val="0000FF"/>
            <w:sz w:val="28"/>
            <w:szCs w:val="28"/>
            <w:u w:val="single"/>
          </w:rPr>
          <w:t>(Подпункт 77.10.3.1 пункта 77.10 статьи 77 изложен в новой редакции в соответствии с Законом от 03.08.2018 № 247-IНС)</w:t>
        </w:r>
      </w:hyperlink>
    </w:p>
    <w:p w14:paraId="7EBF28CA" w14:textId="77777777" w:rsidR="001A3965" w:rsidRPr="001D2951" w:rsidRDefault="001A3965" w:rsidP="001A3965">
      <w:pPr>
        <w:shd w:val="clear" w:color="auto" w:fill="FFFFFF"/>
        <w:spacing w:after="360" w:line="276" w:lineRule="auto"/>
        <w:ind w:firstLine="709"/>
        <w:jc w:val="both"/>
        <w:textAlignment w:val="baseline"/>
        <w:rPr>
          <w:rFonts w:eastAsia="Calibri"/>
          <w:color w:val="000000" w:themeColor="text1"/>
          <w:sz w:val="28"/>
          <w:szCs w:val="28"/>
        </w:rPr>
      </w:pPr>
      <w:r w:rsidRPr="001D2951">
        <w:rPr>
          <w:rFonts w:eastAsia="Calibri"/>
          <w:color w:val="000000" w:themeColor="text1"/>
          <w:sz w:val="28"/>
          <w:szCs w:val="28"/>
        </w:rPr>
        <w:t>Первоначальной стоимостью основного средства, являющегося предметом финансовой аренды (лизинга), признается сумма расходов лизингодателя на его приобретение, сооружение, доставку, изготовление и доведение до состояния, в котором оно пригодно для использования.</w:t>
      </w:r>
    </w:p>
    <w:p w14:paraId="068CD89A" w14:textId="77777777" w:rsidR="001A3965" w:rsidRPr="001D2951" w:rsidRDefault="00AA6EEC" w:rsidP="001A3965">
      <w:pPr>
        <w:spacing w:after="360" w:line="276" w:lineRule="auto"/>
        <w:ind w:firstLine="709"/>
        <w:jc w:val="both"/>
        <w:rPr>
          <w:sz w:val="28"/>
          <w:szCs w:val="28"/>
          <w:lang w:eastAsia="uk-UA"/>
        </w:rPr>
      </w:pPr>
      <w:hyperlink r:id="rId385" w:history="1">
        <w:r w:rsidR="001A3965" w:rsidRPr="001D2951">
          <w:rPr>
            <w:i/>
            <w:color w:val="0000FF"/>
            <w:sz w:val="28"/>
            <w:szCs w:val="28"/>
            <w:u w:val="single"/>
            <w:lang w:eastAsia="en-US"/>
          </w:rPr>
          <w:t>(Абзац шестой подпункта 77.10.3.1 подпункта 77.10.3 пункта 77.10 статьи 77 введен Законом от 24.04.2020 № 133-IIНС)</w:t>
        </w:r>
      </w:hyperlink>
    </w:p>
    <w:p w14:paraId="645E524D" w14:textId="77777777" w:rsidR="002D4A55" w:rsidRPr="001D2951" w:rsidRDefault="002D4A55" w:rsidP="002D4A55">
      <w:pPr>
        <w:spacing w:after="360" w:line="276" w:lineRule="auto"/>
        <w:ind w:firstLine="709"/>
        <w:jc w:val="both"/>
        <w:rPr>
          <w:bCs/>
          <w:sz w:val="28"/>
          <w:szCs w:val="28"/>
        </w:rPr>
      </w:pPr>
      <w:r w:rsidRPr="001D2951">
        <w:rPr>
          <w:bCs/>
          <w:sz w:val="28"/>
          <w:szCs w:val="28"/>
        </w:rPr>
        <w:lastRenderedPageBreak/>
        <w:t>77.10.3.2. Начисление амортизации по объектам амортизации начинается в месяце, следующем за месяцем введения объекта основных средств в эксплуатацию.</w:t>
      </w:r>
    </w:p>
    <w:p w14:paraId="11884352" w14:textId="77777777" w:rsidR="002D4A55" w:rsidRPr="001D2951" w:rsidRDefault="002D4A55" w:rsidP="002D4A55">
      <w:pPr>
        <w:spacing w:after="360" w:line="276" w:lineRule="auto"/>
        <w:ind w:firstLine="709"/>
        <w:jc w:val="both"/>
        <w:rPr>
          <w:bCs/>
          <w:sz w:val="28"/>
          <w:szCs w:val="28"/>
        </w:rPr>
      </w:pPr>
      <w:r w:rsidRPr="001D2951">
        <w:rPr>
          <w:bCs/>
          <w:sz w:val="28"/>
          <w:szCs w:val="28"/>
        </w:rPr>
        <w:t>Амортизация начисляется с учетом следующих особенностей:</w:t>
      </w:r>
    </w:p>
    <w:p w14:paraId="338B511E" w14:textId="77777777" w:rsidR="002D4A55" w:rsidRPr="001D2951" w:rsidRDefault="002D4A55" w:rsidP="002D4A55">
      <w:pPr>
        <w:spacing w:after="360" w:line="276" w:lineRule="auto"/>
        <w:ind w:firstLine="709"/>
        <w:jc w:val="both"/>
        <w:rPr>
          <w:bCs/>
          <w:sz w:val="28"/>
          <w:szCs w:val="28"/>
        </w:rPr>
      </w:pPr>
      <w:r w:rsidRPr="001D2951">
        <w:rPr>
          <w:bCs/>
          <w:sz w:val="28"/>
          <w:szCs w:val="28"/>
        </w:rPr>
        <w:t>1) в случае проведения реорганизации или ликвидации налогоплательщика амортизация начисляется до момента завершения реорганизации или ликвидации, включая месяц такого завершения;</w:t>
      </w:r>
    </w:p>
    <w:p w14:paraId="02B3CBD0" w14:textId="7DA57BEA" w:rsidR="002D4A55" w:rsidRPr="001D2951" w:rsidRDefault="002D4A55" w:rsidP="002D4A55">
      <w:pPr>
        <w:spacing w:after="360" w:line="276" w:lineRule="auto"/>
        <w:ind w:firstLine="709"/>
        <w:jc w:val="both"/>
        <w:rPr>
          <w:bCs/>
          <w:sz w:val="28"/>
          <w:szCs w:val="28"/>
        </w:rPr>
      </w:pPr>
      <w:r w:rsidRPr="001D2951">
        <w:rPr>
          <w:bCs/>
          <w:sz w:val="28"/>
          <w:szCs w:val="28"/>
        </w:rPr>
        <w:t xml:space="preserve">2) в случае проведения реорганизации амортизация </w:t>
      </w:r>
      <w:r w:rsidR="00B9323E" w:rsidRPr="001D2951">
        <w:rPr>
          <w:sz w:val="28"/>
          <w:szCs w:val="28"/>
        </w:rPr>
        <w:t>начисляется правопреемником реорганизованного налогоплательщика</w:t>
      </w:r>
      <w:r w:rsidRPr="001D2951">
        <w:rPr>
          <w:bCs/>
          <w:sz w:val="28"/>
          <w:szCs w:val="28"/>
        </w:rPr>
        <w:t xml:space="preserve"> с первого числа месяца, следующего за месяцем внесения сведений о проведении реорганизации в Единый государственный реестр юридических лиц и физических лиц – предпринимателей, в соответствии с нормами подпункта 77.10.3.2. пункта 77.10 настоящей статьи.</w:t>
      </w:r>
    </w:p>
    <w:p w14:paraId="469E8ADB" w14:textId="391D159C" w:rsidR="00545EF9" w:rsidRPr="001D2951" w:rsidRDefault="002D4A55" w:rsidP="002D4A55">
      <w:pPr>
        <w:spacing w:after="360" w:line="276" w:lineRule="auto"/>
        <w:ind w:firstLine="709"/>
        <w:jc w:val="both"/>
        <w:rPr>
          <w:sz w:val="28"/>
          <w:szCs w:val="28"/>
          <w:lang w:eastAsia="uk-UA"/>
        </w:rPr>
      </w:pPr>
      <w:r w:rsidRPr="001D2951">
        <w:rPr>
          <w:bCs/>
          <w:i/>
          <w:sz w:val="28"/>
          <w:szCs w:val="28"/>
        </w:rPr>
        <w:t xml:space="preserve">(Подпункт 77.10.3.2 пункта 77.10 статьи 77 изложен в новой редакции в соответствии с </w:t>
      </w:r>
      <w:hyperlink r:id="rId386" w:history="1">
        <w:r w:rsidRPr="001D2951">
          <w:rPr>
            <w:rStyle w:val="ac"/>
            <w:bCs/>
            <w:i/>
            <w:color w:val="auto"/>
            <w:sz w:val="28"/>
            <w:szCs w:val="28"/>
          </w:rPr>
          <w:t>Законом</w:t>
        </w:r>
        <w:r w:rsidRPr="001D2951">
          <w:rPr>
            <w:rStyle w:val="ac"/>
            <w:bCs/>
            <w:i/>
            <w:sz w:val="28"/>
            <w:szCs w:val="28"/>
          </w:rPr>
          <w:t xml:space="preserve"> </w:t>
        </w:r>
        <w:r w:rsidRPr="001D2951">
          <w:rPr>
            <w:rStyle w:val="ac"/>
            <w:bCs/>
            <w:i/>
            <w:sz w:val="28"/>
            <w:szCs w:val="28"/>
            <w:u w:val="single"/>
          </w:rPr>
          <w:t>от 03.08.2018 № 247-IНС</w:t>
        </w:r>
      </w:hyperlink>
      <w:r w:rsidR="00191E7B" w:rsidRPr="001D2951">
        <w:rPr>
          <w:bCs/>
          <w:i/>
          <w:sz w:val="28"/>
          <w:szCs w:val="28"/>
        </w:rPr>
        <w:t>,</w:t>
      </w:r>
      <w:r w:rsidR="00191E7B" w:rsidRPr="001D2951">
        <w:rPr>
          <w:i/>
          <w:sz w:val="28"/>
          <w:szCs w:val="28"/>
        </w:rPr>
        <w:t xml:space="preserve"> с изменениями, внесенными в соответствии с </w:t>
      </w:r>
      <w:hyperlink r:id="rId387" w:history="1">
        <w:r w:rsidR="00191E7B" w:rsidRPr="001D2951">
          <w:rPr>
            <w:rStyle w:val="ac"/>
            <w:i/>
            <w:color w:val="auto"/>
            <w:sz w:val="28"/>
            <w:szCs w:val="28"/>
          </w:rPr>
          <w:t>Законом</w:t>
        </w:r>
        <w:r w:rsidR="00191E7B" w:rsidRPr="001D2951">
          <w:rPr>
            <w:rStyle w:val="ac"/>
            <w:i/>
            <w:sz w:val="28"/>
            <w:szCs w:val="28"/>
            <w:u w:val="single"/>
          </w:rPr>
          <w:t xml:space="preserve"> от 20.11.2020 № 207-IIНС</w:t>
        </w:r>
      </w:hyperlink>
      <w:r w:rsidRPr="001D2951">
        <w:rPr>
          <w:bCs/>
          <w:i/>
          <w:sz w:val="28"/>
          <w:szCs w:val="28"/>
        </w:rPr>
        <w:t>)</w:t>
      </w:r>
    </w:p>
    <w:p w14:paraId="4B41D86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14:paraId="381837B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14:paraId="141E6630" w14:textId="77777777" w:rsidR="002C1FD6" w:rsidRPr="001D2951" w:rsidRDefault="002C1FD6" w:rsidP="002C1FD6">
      <w:pPr>
        <w:spacing w:after="360" w:line="276" w:lineRule="auto"/>
        <w:ind w:firstLine="709"/>
        <w:jc w:val="both"/>
        <w:rPr>
          <w:bCs/>
          <w:sz w:val="28"/>
          <w:szCs w:val="28"/>
        </w:rPr>
      </w:pPr>
      <w:r w:rsidRPr="001D2951">
        <w:rPr>
          <w:bCs/>
          <w:sz w:val="28"/>
          <w:szCs w:val="28"/>
        </w:rPr>
        <w:t>77.10.4. Субъект хозяйствования, приобретающий основное средство, бывшее в употреблении, вправе определять норму амортизации по такому основному средству с учетом срока полезного использования, уменьшенного на количество лет (месяцев) эксплуатации такого основного средства предыдущим собственником, так и устанавливать самостоятельно с учетом требований техники безопасности и (или) в соответствии с техническими условиями или рекомендациями изготовителей.</w:t>
      </w:r>
    </w:p>
    <w:p w14:paraId="6D42F8D5" w14:textId="77777777" w:rsidR="002C1FD6" w:rsidRPr="001D2951" w:rsidRDefault="00AA6EEC" w:rsidP="002C1FD6">
      <w:pPr>
        <w:spacing w:after="360" w:line="276" w:lineRule="auto"/>
        <w:ind w:firstLine="709"/>
        <w:jc w:val="both"/>
        <w:rPr>
          <w:bCs/>
          <w:i/>
          <w:color w:val="0000FF"/>
          <w:sz w:val="28"/>
          <w:szCs w:val="28"/>
          <w:u w:val="single"/>
        </w:rPr>
      </w:pPr>
      <w:hyperlink r:id="rId388" w:history="1">
        <w:r w:rsidR="002C1FD6" w:rsidRPr="001D2951">
          <w:rPr>
            <w:bCs/>
            <w:i/>
            <w:color w:val="0000FF"/>
            <w:sz w:val="28"/>
            <w:szCs w:val="28"/>
            <w:u w:val="single"/>
          </w:rPr>
          <w:t>(Подпункт 77.10.4 пункта 77.10 статьи 77 введен Законом от 03.08.2018 № 247-IНС)</w:t>
        </w:r>
      </w:hyperlink>
    </w:p>
    <w:p w14:paraId="3D50E277" w14:textId="77777777" w:rsidR="00FB0A07" w:rsidRPr="001D2951" w:rsidRDefault="00FB0A07" w:rsidP="00FB0A07">
      <w:pPr>
        <w:spacing w:after="360" w:line="276" w:lineRule="auto"/>
        <w:ind w:firstLine="709"/>
        <w:jc w:val="both"/>
        <w:rPr>
          <w:bCs/>
          <w:sz w:val="28"/>
          <w:szCs w:val="28"/>
        </w:rPr>
      </w:pPr>
      <w:r w:rsidRPr="001D2951">
        <w:rPr>
          <w:bCs/>
          <w:sz w:val="28"/>
          <w:szCs w:val="28"/>
        </w:rPr>
        <w:t>77.10.5. В случае реализации основного средства к составу валовых расходов относится исключительно балансовая стоимость такого основного средства на первое число месяца, в котором происходит реализация.</w:t>
      </w:r>
    </w:p>
    <w:p w14:paraId="630CB609" w14:textId="77777777" w:rsidR="00FB0A07" w:rsidRPr="001D2951" w:rsidRDefault="00AA6EEC" w:rsidP="00FB0A07">
      <w:pPr>
        <w:spacing w:after="360" w:line="276" w:lineRule="auto"/>
        <w:ind w:firstLine="709"/>
        <w:jc w:val="both"/>
        <w:rPr>
          <w:sz w:val="28"/>
          <w:szCs w:val="28"/>
          <w:lang w:eastAsia="uk-UA"/>
        </w:rPr>
      </w:pPr>
      <w:hyperlink r:id="rId389" w:history="1">
        <w:r w:rsidR="00FB0A07" w:rsidRPr="001D2951">
          <w:rPr>
            <w:bCs/>
            <w:i/>
            <w:color w:val="0000FF"/>
            <w:sz w:val="28"/>
            <w:szCs w:val="28"/>
            <w:u w:val="single"/>
          </w:rPr>
          <w:t>(Подпункт 77.10.5 пункта 77.10 статьи 77 введен Законом от 03.08.2018 № 247-IНС)</w:t>
        </w:r>
      </w:hyperlink>
    </w:p>
    <w:p w14:paraId="79B06A0E" w14:textId="77777777" w:rsidR="00005808" w:rsidRPr="001D2951" w:rsidRDefault="005446DB" w:rsidP="00662A0C">
      <w:pPr>
        <w:spacing w:after="360" w:line="276" w:lineRule="auto"/>
        <w:ind w:firstLine="709"/>
        <w:jc w:val="both"/>
        <w:rPr>
          <w:sz w:val="28"/>
          <w:szCs w:val="28"/>
        </w:rPr>
      </w:pPr>
      <w:r w:rsidRPr="001D2951">
        <w:rPr>
          <w:sz w:val="28"/>
          <w:szCs w:val="28"/>
        </w:rPr>
        <w:t>77.11. Амортизация расходов, связанных с добычей угля (угольной продукции)</w:t>
      </w:r>
      <w:r w:rsidR="005A1172" w:rsidRPr="001D2951">
        <w:rPr>
          <w:sz w:val="28"/>
          <w:szCs w:val="28"/>
        </w:rPr>
        <w:t xml:space="preserve"> и ее нормы утверждаются </w:t>
      </w:r>
      <w:r w:rsidR="001D4391" w:rsidRPr="001D2951">
        <w:rPr>
          <w:sz w:val="28"/>
          <w:szCs w:val="28"/>
        </w:rPr>
        <w:t>Правительством</w:t>
      </w:r>
      <w:r w:rsidR="005A1172" w:rsidRPr="001D2951">
        <w:rPr>
          <w:sz w:val="28"/>
          <w:szCs w:val="28"/>
        </w:rPr>
        <w:t xml:space="preserve"> Донецкой Народной Республики</w:t>
      </w:r>
      <w:r w:rsidRPr="001D2951">
        <w:rPr>
          <w:sz w:val="28"/>
          <w:szCs w:val="28"/>
        </w:rPr>
        <w:t>.</w:t>
      </w:r>
    </w:p>
    <w:p w14:paraId="7FE1A5C6" w14:textId="6FD4BAEA" w:rsidR="00545EF9" w:rsidRPr="001D2951" w:rsidRDefault="00E9735C"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78.</w:t>
      </w:r>
      <w:r w:rsidR="00545EF9" w:rsidRPr="001D2951">
        <w:rPr>
          <w:b/>
          <w:bCs/>
          <w:sz w:val="28"/>
          <w:szCs w:val="28"/>
        </w:rPr>
        <w:t xml:space="preserve"> Налогообложение </w:t>
      </w:r>
      <w:r w:rsidR="004366A2" w:rsidRPr="001D2951">
        <w:rPr>
          <w:b/>
          <w:bCs/>
          <w:sz w:val="28"/>
          <w:szCs w:val="28"/>
        </w:rPr>
        <w:t>некоммерческих организаций</w:t>
      </w:r>
    </w:p>
    <w:p w14:paraId="507AC19F" w14:textId="14085D00" w:rsidR="004366A2" w:rsidRPr="001D2951" w:rsidRDefault="00AA6EEC" w:rsidP="006811D0">
      <w:pPr>
        <w:spacing w:after="360" w:line="276" w:lineRule="auto"/>
        <w:ind w:firstLine="709"/>
        <w:jc w:val="both"/>
        <w:rPr>
          <w:b/>
          <w:bCs/>
          <w:sz w:val="28"/>
          <w:szCs w:val="28"/>
        </w:rPr>
      </w:pPr>
      <w:hyperlink r:id="rId390" w:history="1">
        <w:r w:rsidR="004366A2" w:rsidRPr="001D2951">
          <w:rPr>
            <w:rFonts w:eastAsia="Calibri"/>
            <w:bCs/>
            <w:i/>
            <w:iCs/>
            <w:color w:val="0000FF"/>
            <w:sz w:val="28"/>
            <w:szCs w:val="28"/>
            <w:u w:val="single"/>
          </w:rPr>
          <w:t>(Наименование статьи 78 с изменениями, внесенными в соответствии с Законом от 28.12.2020 № 237-IIНС)</w:t>
        </w:r>
      </w:hyperlink>
    </w:p>
    <w:p w14:paraId="0EA1A587" w14:textId="3DD49B73" w:rsidR="00545EF9" w:rsidRPr="001D2951" w:rsidRDefault="00545EF9" w:rsidP="006811D0">
      <w:pPr>
        <w:spacing w:after="360" w:line="276" w:lineRule="auto"/>
        <w:ind w:firstLine="709"/>
        <w:jc w:val="both"/>
        <w:rPr>
          <w:sz w:val="28"/>
          <w:szCs w:val="28"/>
        </w:rPr>
      </w:pPr>
      <w:r w:rsidRPr="001D2951">
        <w:rPr>
          <w:sz w:val="28"/>
          <w:szCs w:val="28"/>
        </w:rPr>
        <w:t xml:space="preserve">78.1. </w:t>
      </w:r>
      <w:r w:rsidR="00912F09" w:rsidRPr="001D2951">
        <w:rPr>
          <w:sz w:val="28"/>
          <w:szCs w:val="28"/>
        </w:rPr>
        <w:t>Настоящая</w:t>
      </w:r>
      <w:r w:rsidRPr="001D2951">
        <w:rPr>
          <w:sz w:val="28"/>
          <w:szCs w:val="28"/>
        </w:rPr>
        <w:t xml:space="preserve"> статья применяется к </w:t>
      </w:r>
      <w:r w:rsidR="004366A2" w:rsidRPr="001D2951">
        <w:rPr>
          <w:sz w:val="28"/>
          <w:szCs w:val="28"/>
        </w:rPr>
        <w:t>некоммерческим организациям</w:t>
      </w:r>
      <w:r w:rsidRPr="001D2951">
        <w:rPr>
          <w:sz w:val="28"/>
          <w:szCs w:val="28"/>
        </w:rPr>
        <w:t xml:space="preserve"> и касается:</w:t>
      </w:r>
    </w:p>
    <w:p w14:paraId="205C4DB1" w14:textId="0B2173E2" w:rsidR="004366A2" w:rsidRPr="001D2951" w:rsidRDefault="00AA6EEC" w:rsidP="006811D0">
      <w:pPr>
        <w:spacing w:after="360" w:line="276" w:lineRule="auto"/>
        <w:ind w:firstLine="709"/>
        <w:jc w:val="both"/>
        <w:rPr>
          <w:sz w:val="28"/>
          <w:szCs w:val="28"/>
        </w:rPr>
      </w:pPr>
      <w:hyperlink r:id="rId391" w:history="1">
        <w:r w:rsidR="00E13F04" w:rsidRPr="001D2951">
          <w:rPr>
            <w:rFonts w:eastAsia="Calibri"/>
            <w:bCs/>
            <w:i/>
            <w:iCs/>
            <w:color w:val="0000FF"/>
            <w:sz w:val="28"/>
            <w:szCs w:val="28"/>
            <w:u w:val="single"/>
          </w:rPr>
          <w:t>(Пункт 78.1 статьи 78 с изменениями, внесенными в соответствии с Законом от 28.12.2020 № 237-IIНС)</w:t>
        </w:r>
      </w:hyperlink>
    </w:p>
    <w:p w14:paraId="6A57E49D" w14:textId="77777777" w:rsidR="00545EF9" w:rsidRPr="001D2951" w:rsidRDefault="003B5D99" w:rsidP="006811D0">
      <w:pPr>
        <w:spacing w:after="360" w:line="276" w:lineRule="auto"/>
        <w:ind w:firstLine="709"/>
        <w:jc w:val="both"/>
        <w:rPr>
          <w:sz w:val="28"/>
          <w:szCs w:val="28"/>
          <w:lang w:eastAsia="uk-UA"/>
        </w:rPr>
      </w:pPr>
      <w:r w:rsidRPr="001D2951">
        <w:rPr>
          <w:sz w:val="28"/>
          <w:szCs w:val="28"/>
        </w:rPr>
        <w:t xml:space="preserve">78.1.1. органов государственной власти и местного самоуправления, </w:t>
      </w:r>
      <w:r w:rsidR="00545EF9" w:rsidRPr="001D2951">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D2951">
        <w:rPr>
          <w:sz w:val="28"/>
          <w:szCs w:val="28"/>
          <w:lang w:eastAsia="uk-UA"/>
        </w:rPr>
        <w:t>:</w:t>
      </w:r>
    </w:p>
    <w:p w14:paraId="48EA3A3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а) средств или имущества, поступающих безвозмездно или в виде безвозвратной финансовой помощи или добровольных пожертвований;</w:t>
      </w:r>
    </w:p>
    <w:p w14:paraId="5CC75DD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б) пассивных доходов;</w:t>
      </w:r>
    </w:p>
    <w:p w14:paraId="6768CEFC" w14:textId="0743CD93" w:rsidR="00545EF9" w:rsidRPr="001D2951" w:rsidRDefault="00E9735C" w:rsidP="006811D0">
      <w:pPr>
        <w:spacing w:after="360" w:line="276" w:lineRule="auto"/>
        <w:ind w:firstLine="709"/>
        <w:jc w:val="both"/>
        <w:rPr>
          <w:sz w:val="28"/>
          <w:szCs w:val="28"/>
          <w:lang w:eastAsia="uk-UA"/>
        </w:rPr>
      </w:pPr>
      <w:r w:rsidRPr="001D2951">
        <w:rPr>
          <w:sz w:val="28"/>
          <w:szCs w:val="28"/>
          <w:lang w:eastAsia="uk-UA"/>
        </w:rPr>
        <w:t>в) </w:t>
      </w:r>
      <w:r w:rsidR="00545EF9" w:rsidRPr="001D2951">
        <w:rPr>
          <w:sz w:val="28"/>
          <w:szCs w:val="28"/>
          <w:lang w:eastAsia="uk-UA"/>
        </w:rPr>
        <w:t xml:space="preserve">средств или имущества, поступающих в такие </w:t>
      </w:r>
      <w:r w:rsidR="00E13F04" w:rsidRPr="001D2951">
        <w:rPr>
          <w:sz w:val="28"/>
          <w:szCs w:val="28"/>
        </w:rPr>
        <w:t>некоммерческие организации</w:t>
      </w:r>
      <w:r w:rsidR="00545EF9" w:rsidRPr="001D2951">
        <w:rPr>
          <w:sz w:val="28"/>
          <w:szCs w:val="28"/>
          <w:lang w:eastAsia="uk-UA"/>
        </w:rPr>
        <w:t xml:space="preserve">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14:paraId="4F32274A" w14:textId="6DC15005" w:rsidR="00E13F04" w:rsidRPr="001D2951" w:rsidRDefault="00AA6EEC" w:rsidP="006811D0">
      <w:pPr>
        <w:spacing w:after="360" w:line="276" w:lineRule="auto"/>
        <w:ind w:firstLine="709"/>
        <w:jc w:val="both"/>
        <w:rPr>
          <w:sz w:val="28"/>
          <w:szCs w:val="28"/>
          <w:lang w:eastAsia="uk-UA"/>
        </w:rPr>
      </w:pPr>
      <w:hyperlink r:id="rId392" w:history="1">
        <w:r w:rsidR="00E13F04" w:rsidRPr="001D2951">
          <w:rPr>
            <w:rFonts w:eastAsia="Calibri"/>
            <w:bCs/>
            <w:i/>
            <w:iCs/>
            <w:color w:val="0000FF"/>
            <w:sz w:val="28"/>
            <w:szCs w:val="28"/>
            <w:u w:val="single"/>
          </w:rPr>
          <w:t>(Подпункт «в» подпункта 78.1.1 пункта 78.1 статьи 78 с изменениями, внесенными в соответствии с Законом от 28.12.2020 № 237-IIНС)</w:t>
        </w:r>
      </w:hyperlink>
    </w:p>
    <w:p w14:paraId="3AD9825F" w14:textId="6DAB0C4A" w:rsidR="00545EF9" w:rsidRPr="001D2951" w:rsidRDefault="00545EF9" w:rsidP="006811D0">
      <w:pPr>
        <w:spacing w:after="360" w:line="276" w:lineRule="auto"/>
        <w:ind w:firstLine="709"/>
        <w:jc w:val="both"/>
        <w:rPr>
          <w:sz w:val="28"/>
          <w:szCs w:val="28"/>
        </w:rPr>
      </w:pPr>
      <w:r w:rsidRPr="001D2951">
        <w:rPr>
          <w:sz w:val="28"/>
          <w:szCs w:val="28"/>
          <w:lang w:eastAsia="uk-UA"/>
        </w:rPr>
        <w:t xml:space="preserve">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w:t>
      </w:r>
      <w:r w:rsidR="00E13F04" w:rsidRPr="001D2951">
        <w:rPr>
          <w:sz w:val="28"/>
          <w:szCs w:val="28"/>
        </w:rPr>
        <w:t>некоммерческим организациям</w:t>
      </w:r>
      <w:r w:rsidR="00E13F04" w:rsidRPr="001D2951">
        <w:rPr>
          <w:sz w:val="28"/>
          <w:szCs w:val="28"/>
          <w:lang w:eastAsia="uk-UA"/>
        </w:rPr>
        <w:t xml:space="preserve"> </w:t>
      </w:r>
      <w:r w:rsidRPr="001D2951">
        <w:rPr>
          <w:sz w:val="28"/>
          <w:szCs w:val="28"/>
          <w:lang w:eastAsia="uk-UA"/>
        </w:rPr>
        <w:t>или через них их получателям согласно законодательству, с целью снижения уровня таких цен</w:t>
      </w:r>
      <w:r w:rsidRPr="001D2951">
        <w:rPr>
          <w:sz w:val="28"/>
          <w:szCs w:val="28"/>
        </w:rPr>
        <w:t>;</w:t>
      </w:r>
    </w:p>
    <w:p w14:paraId="56036FF0" w14:textId="7BDF85D1" w:rsidR="00E13F04" w:rsidRPr="001D2951" w:rsidRDefault="00AA6EEC" w:rsidP="006811D0">
      <w:pPr>
        <w:spacing w:after="360" w:line="276" w:lineRule="auto"/>
        <w:ind w:firstLine="709"/>
        <w:jc w:val="both"/>
        <w:rPr>
          <w:sz w:val="28"/>
          <w:szCs w:val="28"/>
          <w:lang w:eastAsia="uk-UA"/>
        </w:rPr>
      </w:pPr>
      <w:hyperlink r:id="rId393" w:history="1">
        <w:r w:rsidR="00E13F04" w:rsidRPr="001D2951">
          <w:rPr>
            <w:rFonts w:eastAsia="Calibri"/>
            <w:bCs/>
            <w:i/>
            <w:iCs/>
            <w:color w:val="0000FF"/>
            <w:sz w:val="28"/>
            <w:szCs w:val="28"/>
            <w:u w:val="single"/>
          </w:rPr>
          <w:t>(Подпункт «г» подпункта 78.1.1 пункта 78.1 статьи 78 с изменениями, внесенными в соответствии с Законом от 28.12.2020 № 237-IIНС)</w:t>
        </w:r>
      </w:hyperlink>
    </w:p>
    <w:p w14:paraId="456B54C6" w14:textId="77777777" w:rsidR="00545EF9" w:rsidRPr="001D2951" w:rsidRDefault="00545EF9" w:rsidP="006811D0">
      <w:pPr>
        <w:spacing w:after="360" w:line="276" w:lineRule="auto"/>
        <w:ind w:firstLine="709"/>
        <w:jc w:val="both"/>
        <w:rPr>
          <w:sz w:val="28"/>
          <w:szCs w:val="28"/>
        </w:rPr>
      </w:pPr>
      <w:r w:rsidRPr="001D2951">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14:paraId="419FF6BD" w14:textId="77777777" w:rsidR="00545EF9" w:rsidRPr="001D2951" w:rsidRDefault="00545EF9" w:rsidP="006811D0">
      <w:pPr>
        <w:spacing w:after="360" w:line="276" w:lineRule="auto"/>
        <w:ind w:firstLine="709"/>
        <w:jc w:val="both"/>
        <w:rPr>
          <w:sz w:val="28"/>
          <w:szCs w:val="28"/>
        </w:rPr>
      </w:pPr>
      <w:r w:rsidRPr="001D2951">
        <w:rPr>
          <w:sz w:val="28"/>
          <w:szCs w:val="28"/>
        </w:rPr>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14:paraId="30C97D17" w14:textId="77777777" w:rsidR="00545EF9" w:rsidRPr="001D2951" w:rsidRDefault="00E9735C" w:rsidP="006811D0">
      <w:pPr>
        <w:spacing w:after="360" w:line="276" w:lineRule="auto"/>
        <w:ind w:firstLine="709"/>
        <w:jc w:val="both"/>
        <w:rPr>
          <w:sz w:val="28"/>
          <w:szCs w:val="28"/>
        </w:rPr>
      </w:pPr>
      <w:r w:rsidRPr="001D2951">
        <w:rPr>
          <w:sz w:val="28"/>
          <w:szCs w:val="28"/>
        </w:rPr>
        <w:t>78.1.3. </w:t>
      </w:r>
      <w:r w:rsidR="00545EF9" w:rsidRPr="001D2951">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14:paraId="3CD09952" w14:textId="77777777" w:rsidR="00545EF9" w:rsidRPr="001D2951" w:rsidRDefault="00E9735C" w:rsidP="006811D0">
      <w:pPr>
        <w:spacing w:after="360" w:line="276" w:lineRule="auto"/>
        <w:ind w:firstLine="709"/>
        <w:jc w:val="both"/>
        <w:rPr>
          <w:sz w:val="28"/>
          <w:szCs w:val="28"/>
        </w:rPr>
      </w:pPr>
      <w:r w:rsidRPr="001D2951">
        <w:rPr>
          <w:sz w:val="28"/>
          <w:szCs w:val="28"/>
        </w:rPr>
        <w:t>78.1.4. </w:t>
      </w:r>
      <w:r w:rsidR="00545EF9" w:rsidRPr="001D2951">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14:paraId="2996C0F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78.1.5. </w:t>
      </w:r>
      <w:r w:rsidRPr="001D2951">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D2951">
        <w:rPr>
          <w:sz w:val="28"/>
          <w:szCs w:val="28"/>
        </w:rPr>
        <w:t xml:space="preserve"> Донецкой Народной Республики</w:t>
      </w:r>
      <w:r w:rsidRPr="001D2951">
        <w:rPr>
          <w:sz w:val="28"/>
          <w:szCs w:val="28"/>
        </w:rPr>
        <w:t xml:space="preserve">, при условии предоставления к отчетности документов, свидетельствующих об участии в таких программах, </w:t>
      </w:r>
      <w:r w:rsidRPr="001D2951">
        <w:rPr>
          <w:sz w:val="28"/>
          <w:szCs w:val="28"/>
          <w:lang w:eastAsia="uk-UA"/>
        </w:rPr>
        <w:t xml:space="preserve">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w:t>
      </w:r>
      <w:r w:rsidRPr="001D2951">
        <w:rPr>
          <w:sz w:val="28"/>
          <w:szCs w:val="28"/>
          <w:lang w:eastAsia="uk-UA"/>
        </w:rPr>
        <w:lastRenderedPageBreak/>
        <w:t>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14:paraId="1774DBC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14:paraId="79214A25" w14:textId="77777777" w:rsidR="00545EF9" w:rsidRPr="001D2951" w:rsidRDefault="00E9735C" w:rsidP="006811D0">
      <w:pPr>
        <w:spacing w:after="360" w:line="276" w:lineRule="auto"/>
        <w:ind w:firstLine="709"/>
        <w:jc w:val="both"/>
        <w:rPr>
          <w:sz w:val="28"/>
          <w:szCs w:val="28"/>
          <w:lang w:eastAsia="uk-UA"/>
        </w:rPr>
      </w:pPr>
      <w:r w:rsidRPr="001D2951">
        <w:rPr>
          <w:sz w:val="28"/>
          <w:szCs w:val="28"/>
          <w:lang w:eastAsia="uk-UA"/>
        </w:rPr>
        <w:t>а) </w:t>
      </w:r>
      <w:r w:rsidR="00545EF9" w:rsidRPr="001D2951">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14:paraId="0D26654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б) пассивных доходов;</w:t>
      </w:r>
    </w:p>
    <w:p w14:paraId="1507332D" w14:textId="02B072C6" w:rsidR="00545EF9" w:rsidRPr="001D2951" w:rsidRDefault="00E9735C" w:rsidP="006811D0">
      <w:pPr>
        <w:spacing w:after="360" w:line="276" w:lineRule="auto"/>
        <w:ind w:firstLine="709"/>
        <w:jc w:val="both"/>
        <w:rPr>
          <w:sz w:val="28"/>
          <w:szCs w:val="28"/>
          <w:lang w:eastAsia="uk-UA"/>
        </w:rPr>
      </w:pPr>
      <w:r w:rsidRPr="001D2951">
        <w:rPr>
          <w:sz w:val="28"/>
          <w:szCs w:val="28"/>
          <w:lang w:eastAsia="uk-UA"/>
        </w:rPr>
        <w:t>в) </w:t>
      </w:r>
      <w:r w:rsidR="00545EF9" w:rsidRPr="001D2951">
        <w:rPr>
          <w:sz w:val="28"/>
          <w:szCs w:val="28"/>
          <w:lang w:eastAsia="uk-UA"/>
        </w:rPr>
        <w:t xml:space="preserve">средств или имущества, поступающих таким </w:t>
      </w:r>
      <w:r w:rsidR="00E13F04" w:rsidRPr="001D2951">
        <w:rPr>
          <w:sz w:val="28"/>
          <w:szCs w:val="28"/>
        </w:rPr>
        <w:t>некоммерческим</w:t>
      </w:r>
      <w:r w:rsidR="00545EF9" w:rsidRPr="001D2951">
        <w:rPr>
          <w:sz w:val="28"/>
          <w:szCs w:val="28"/>
          <w:lang w:eastAsia="uk-UA"/>
        </w:rPr>
        <w:t xml:space="preserve"> организациям от ведения их основной деятельности, указанной в учредительных документах;</w:t>
      </w:r>
    </w:p>
    <w:p w14:paraId="462FB95F" w14:textId="2B3A0A8F" w:rsidR="00E13F04" w:rsidRPr="001D2951" w:rsidRDefault="00AA6EEC" w:rsidP="006811D0">
      <w:pPr>
        <w:spacing w:after="360" w:line="276" w:lineRule="auto"/>
        <w:ind w:firstLine="709"/>
        <w:jc w:val="both"/>
        <w:rPr>
          <w:sz w:val="28"/>
          <w:szCs w:val="28"/>
          <w:lang w:eastAsia="uk-UA"/>
        </w:rPr>
      </w:pPr>
      <w:hyperlink r:id="rId394" w:history="1">
        <w:r w:rsidR="00E13F04" w:rsidRPr="001D2951">
          <w:rPr>
            <w:rFonts w:eastAsia="Calibri"/>
            <w:bCs/>
            <w:i/>
            <w:iCs/>
            <w:color w:val="0000FF"/>
            <w:sz w:val="28"/>
            <w:szCs w:val="28"/>
            <w:u w:val="single"/>
          </w:rPr>
          <w:t>(Подпункт «в» подпункта 78.1.5 пункта 78.1 статьи 78 с изменениями, внесенными в соответствии с Законом от 28.12.2020 № 237-IIНС)</w:t>
        </w:r>
      </w:hyperlink>
    </w:p>
    <w:p w14:paraId="5043008A" w14:textId="276C69BB"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w:t>
      </w:r>
      <w:r w:rsidR="00621D8D" w:rsidRPr="001D2951">
        <w:rPr>
          <w:sz w:val="28"/>
          <w:szCs w:val="28"/>
        </w:rPr>
        <w:t>некоммерческим организациям</w:t>
      </w:r>
      <w:r w:rsidRPr="001D2951">
        <w:rPr>
          <w:sz w:val="28"/>
          <w:szCs w:val="28"/>
          <w:lang w:eastAsia="uk-UA"/>
        </w:rPr>
        <w:t xml:space="preserve"> или через них их получателям согласно законодательству с целью снижения уровня таких цен.</w:t>
      </w:r>
    </w:p>
    <w:p w14:paraId="0520FDE2" w14:textId="5C42BCEA" w:rsidR="00621D8D" w:rsidRPr="001D2951" w:rsidRDefault="00AA6EEC" w:rsidP="006811D0">
      <w:pPr>
        <w:spacing w:after="360" w:line="276" w:lineRule="auto"/>
        <w:ind w:firstLine="709"/>
        <w:jc w:val="both"/>
        <w:rPr>
          <w:sz w:val="28"/>
          <w:szCs w:val="28"/>
          <w:lang w:eastAsia="uk-UA"/>
        </w:rPr>
      </w:pPr>
      <w:hyperlink r:id="rId395" w:history="1">
        <w:r w:rsidR="00621D8D" w:rsidRPr="001D2951">
          <w:rPr>
            <w:rFonts w:eastAsia="Calibri"/>
            <w:bCs/>
            <w:i/>
            <w:iCs/>
            <w:color w:val="0000FF"/>
            <w:sz w:val="28"/>
            <w:szCs w:val="28"/>
            <w:u w:val="single"/>
          </w:rPr>
          <w:t>(Подпункт «г» подпункта 78.1.5 пункта 78.1 статьи 78 с изменениями, внесенными в соответствии с Законом от 28.12.2020 № 237-IIНС)</w:t>
        </w:r>
      </w:hyperlink>
    </w:p>
    <w:p w14:paraId="35789B0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D2951">
        <w:rPr>
          <w:sz w:val="28"/>
          <w:szCs w:val="28"/>
        </w:rPr>
        <w:t xml:space="preserve">льготу, предусмотренную настоящей статьей, по уплате налога на прибыль в порядке, установленном </w:t>
      </w:r>
      <w:r w:rsidR="001D4391" w:rsidRPr="001D2951">
        <w:rPr>
          <w:sz w:val="28"/>
          <w:szCs w:val="28"/>
        </w:rPr>
        <w:t>Правительством</w:t>
      </w:r>
      <w:r w:rsidRPr="001D2951">
        <w:rPr>
          <w:sz w:val="28"/>
          <w:szCs w:val="28"/>
        </w:rPr>
        <w:t xml:space="preserve"> Донецкой Народной Республики</w:t>
      </w:r>
      <w:r w:rsidRPr="001D2951">
        <w:rPr>
          <w:sz w:val="28"/>
          <w:szCs w:val="28"/>
          <w:lang w:eastAsia="uk-UA"/>
        </w:rPr>
        <w:t>;</w:t>
      </w:r>
    </w:p>
    <w:p w14:paraId="6EDF4C47" w14:textId="77777777" w:rsidR="00545EF9" w:rsidRPr="001D2951" w:rsidRDefault="00E9735C" w:rsidP="006811D0">
      <w:pPr>
        <w:spacing w:after="360" w:line="276" w:lineRule="auto"/>
        <w:ind w:firstLine="709"/>
        <w:jc w:val="both"/>
        <w:rPr>
          <w:sz w:val="28"/>
          <w:szCs w:val="28"/>
          <w:lang w:eastAsia="uk-UA"/>
        </w:rPr>
      </w:pPr>
      <w:r w:rsidRPr="001D2951">
        <w:rPr>
          <w:sz w:val="28"/>
          <w:szCs w:val="28"/>
          <w:lang w:eastAsia="uk-UA"/>
        </w:rPr>
        <w:t>78.1.6. </w:t>
      </w:r>
      <w:r w:rsidR="00545EF9" w:rsidRPr="001D2951">
        <w:rPr>
          <w:sz w:val="28"/>
          <w:szCs w:val="28"/>
          <w:lang w:eastAsia="uk-UA"/>
        </w:rPr>
        <w:t xml:space="preserve">профессиональных союзов, их объединений и организаций профсоюзов. От налогообложения освобождаются доходы, полученные в виде вступительных, членских и целевых взносов, отчислений средств </w:t>
      </w:r>
      <w:r w:rsidR="00545EF9" w:rsidRPr="001D2951">
        <w:rPr>
          <w:sz w:val="28"/>
          <w:szCs w:val="28"/>
          <w:lang w:eastAsia="uk-UA"/>
        </w:rPr>
        <w:lastRenderedPageBreak/>
        <w:t>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 с законодательством Донецкой Народной Республики о профессиональных союзах.</w:t>
      </w:r>
    </w:p>
    <w:p w14:paraId="077E349C" w14:textId="4D6C7326" w:rsidR="00545EF9" w:rsidRPr="001D2951" w:rsidRDefault="00545EF9" w:rsidP="006811D0">
      <w:pPr>
        <w:spacing w:after="360" w:line="276" w:lineRule="auto"/>
        <w:ind w:firstLine="709"/>
        <w:jc w:val="both"/>
        <w:rPr>
          <w:sz w:val="28"/>
          <w:szCs w:val="28"/>
        </w:rPr>
      </w:pPr>
      <w:r w:rsidRPr="001D2951">
        <w:rPr>
          <w:sz w:val="28"/>
          <w:szCs w:val="28"/>
        </w:rPr>
        <w:t xml:space="preserve">78.2. Доходы или имущество </w:t>
      </w:r>
      <w:r w:rsidR="00F43CC8" w:rsidRPr="001D2951">
        <w:rPr>
          <w:sz w:val="28"/>
          <w:szCs w:val="28"/>
        </w:rPr>
        <w:t>некоммерческих организаций</w:t>
      </w:r>
      <w:r w:rsidRPr="001D2951">
        <w:rPr>
          <w:sz w:val="28"/>
          <w:szCs w:val="28"/>
        </w:rPr>
        <w:t xml:space="preserve"> не подлежат распределению между их участниками или членами и не могут использоваться для выгоды любого из участников или членов таких организаций.</w:t>
      </w:r>
    </w:p>
    <w:p w14:paraId="548A5CFC" w14:textId="7C77CA5B" w:rsidR="00F43CC8" w:rsidRPr="001D2951" w:rsidRDefault="00AA6EEC" w:rsidP="006811D0">
      <w:pPr>
        <w:spacing w:after="360" w:line="276" w:lineRule="auto"/>
        <w:ind w:firstLine="709"/>
        <w:jc w:val="both"/>
        <w:rPr>
          <w:sz w:val="28"/>
          <w:szCs w:val="28"/>
        </w:rPr>
      </w:pPr>
      <w:hyperlink r:id="rId396" w:history="1">
        <w:r w:rsidR="00F43CC8" w:rsidRPr="001D2951">
          <w:rPr>
            <w:rFonts w:eastAsia="Calibri"/>
            <w:bCs/>
            <w:i/>
            <w:iCs/>
            <w:color w:val="0000FF"/>
            <w:sz w:val="28"/>
            <w:szCs w:val="28"/>
            <w:u w:val="single"/>
          </w:rPr>
          <w:t>(Пункт 78.2 статьи 78 с изменениями, внесенными в соответствии с Законом от 28.12.2020 № 237-IIНС)</w:t>
        </w:r>
      </w:hyperlink>
    </w:p>
    <w:p w14:paraId="0FB4FF0B" w14:textId="7FF5E30F" w:rsidR="00FB0A07" w:rsidRPr="001D2951" w:rsidRDefault="00FB0A07" w:rsidP="00FB0A07">
      <w:pPr>
        <w:spacing w:after="360" w:line="276" w:lineRule="auto"/>
        <w:ind w:firstLine="709"/>
        <w:jc w:val="both"/>
        <w:rPr>
          <w:bCs/>
          <w:sz w:val="28"/>
          <w:szCs w:val="28"/>
        </w:rPr>
      </w:pPr>
      <w:r w:rsidRPr="001D2951">
        <w:rPr>
          <w:bCs/>
          <w:sz w:val="28"/>
          <w:szCs w:val="28"/>
        </w:rPr>
        <w:t xml:space="preserve">78.3. Подача отчетности </w:t>
      </w:r>
      <w:r w:rsidR="00F43CC8" w:rsidRPr="001D2951">
        <w:rPr>
          <w:sz w:val="28"/>
          <w:szCs w:val="28"/>
        </w:rPr>
        <w:t>некоммерческими организациями</w:t>
      </w:r>
      <w:r w:rsidRPr="001D2951">
        <w:rPr>
          <w:bCs/>
          <w:sz w:val="28"/>
          <w:szCs w:val="28"/>
        </w:rPr>
        <w:t xml:space="preserve"> производится согласно требованиям пункта 70.3 статьи 70 настоящего Закона. В случае если </w:t>
      </w:r>
      <w:r w:rsidR="00F43CC8" w:rsidRPr="001D2951">
        <w:rPr>
          <w:sz w:val="28"/>
          <w:szCs w:val="28"/>
        </w:rPr>
        <w:t>некоммерческая организация</w:t>
      </w:r>
      <w:r w:rsidR="00F43CC8" w:rsidRPr="001D2951">
        <w:rPr>
          <w:bCs/>
          <w:sz w:val="28"/>
          <w:szCs w:val="28"/>
        </w:rPr>
        <w:t xml:space="preserve"> </w:t>
      </w:r>
      <w:r w:rsidRPr="001D2951">
        <w:rPr>
          <w:bCs/>
          <w:sz w:val="28"/>
          <w:szCs w:val="28"/>
        </w:rPr>
        <w:t xml:space="preserve">получает доход из других источников, кроме определенных в подпунктах 78.1.1–78.1.6 пункта 78.1 настоящей статьи, такая </w:t>
      </w:r>
      <w:r w:rsidR="00F43CC8" w:rsidRPr="001D2951">
        <w:rPr>
          <w:sz w:val="28"/>
          <w:szCs w:val="28"/>
        </w:rPr>
        <w:t>некоммерческая организация</w:t>
      </w:r>
      <w:r w:rsidR="00F43CC8" w:rsidRPr="001D2951">
        <w:rPr>
          <w:bCs/>
          <w:sz w:val="28"/>
          <w:szCs w:val="28"/>
        </w:rPr>
        <w:t xml:space="preserve"> </w:t>
      </w:r>
      <w:r w:rsidRPr="001D2951">
        <w:rPr>
          <w:bCs/>
          <w:sz w:val="28"/>
          <w:szCs w:val="28"/>
        </w:rPr>
        <w:t>подает декларацию в срок, предусмотренный пунктом 70.3 статьи 70 настоящего Закона, в которой отражает вышеуказанный доход и уплачивает налог на прибыль в сроки, предусмотренные подпунктом 30.3.2 пункта 30.3 статьи 30 настоящего Закона. При этом для целей этого пункта объектом налогообложения будет являться исключительно доход, указанный в данном пункте, и расходы, связанные с его получением.</w:t>
      </w:r>
    </w:p>
    <w:p w14:paraId="2DA90F94" w14:textId="774C63DB" w:rsidR="00545EF9" w:rsidRPr="001D2951" w:rsidRDefault="00FB0A07" w:rsidP="00FB0A07">
      <w:pPr>
        <w:spacing w:after="360" w:line="276" w:lineRule="auto"/>
        <w:ind w:firstLine="709"/>
        <w:jc w:val="both"/>
        <w:rPr>
          <w:bCs/>
          <w:i/>
          <w:sz w:val="28"/>
          <w:szCs w:val="28"/>
        </w:rPr>
      </w:pPr>
      <w:r w:rsidRPr="001D2951">
        <w:rPr>
          <w:bCs/>
          <w:i/>
          <w:sz w:val="28"/>
          <w:szCs w:val="28"/>
        </w:rPr>
        <w:t xml:space="preserve">(Пункт 78.3 статьи 78 изложен в новой редакции в соответствии с </w:t>
      </w:r>
      <w:hyperlink r:id="rId397" w:history="1">
        <w:r w:rsidRPr="001D2951">
          <w:rPr>
            <w:rStyle w:val="ac"/>
            <w:bCs/>
            <w:i/>
            <w:color w:val="auto"/>
            <w:sz w:val="28"/>
            <w:szCs w:val="28"/>
          </w:rPr>
          <w:t>Законом</w:t>
        </w:r>
        <w:r w:rsidRPr="001D2951">
          <w:rPr>
            <w:rStyle w:val="ac"/>
            <w:bCs/>
            <w:i/>
            <w:sz w:val="28"/>
            <w:szCs w:val="28"/>
          </w:rPr>
          <w:t xml:space="preserve"> </w:t>
        </w:r>
        <w:r w:rsidRPr="001D2951">
          <w:rPr>
            <w:rStyle w:val="ac"/>
            <w:bCs/>
            <w:i/>
            <w:sz w:val="28"/>
            <w:szCs w:val="28"/>
            <w:u w:val="single"/>
          </w:rPr>
          <w:t>от 03.08.2018 № 247-IНС</w:t>
        </w:r>
      </w:hyperlink>
      <w:r w:rsidR="00F43CC8" w:rsidRPr="001D2951">
        <w:rPr>
          <w:bCs/>
          <w:i/>
          <w:sz w:val="28"/>
          <w:szCs w:val="28"/>
        </w:rPr>
        <w:t xml:space="preserve">, с изменениями, внесенными </w:t>
      </w:r>
      <w:hyperlink r:id="rId398" w:history="1">
        <w:r w:rsidR="00F43CC8" w:rsidRPr="001D2951">
          <w:rPr>
            <w:rStyle w:val="ac"/>
            <w:bCs/>
            <w:i/>
            <w:color w:val="auto"/>
            <w:sz w:val="28"/>
            <w:szCs w:val="28"/>
          </w:rPr>
          <w:t>Законом</w:t>
        </w:r>
        <w:r w:rsidR="00F43CC8" w:rsidRPr="001D2951">
          <w:rPr>
            <w:rStyle w:val="ac"/>
            <w:bCs/>
            <w:i/>
            <w:sz w:val="28"/>
            <w:szCs w:val="28"/>
            <w:u w:val="single"/>
          </w:rPr>
          <w:t xml:space="preserve"> от 28.12.2020 № 237-IIНС</w:t>
        </w:r>
      </w:hyperlink>
      <w:r w:rsidRPr="001D2951">
        <w:rPr>
          <w:bCs/>
          <w:i/>
          <w:sz w:val="28"/>
          <w:szCs w:val="28"/>
        </w:rPr>
        <w:t>)</w:t>
      </w:r>
    </w:p>
    <w:p w14:paraId="49C77EA7" w14:textId="77777777" w:rsidR="009604FE" w:rsidRPr="001D2951" w:rsidRDefault="009604FE" w:rsidP="009604FE">
      <w:pPr>
        <w:spacing w:after="360" w:line="276" w:lineRule="auto"/>
        <w:ind w:firstLine="709"/>
        <w:jc w:val="both"/>
        <w:rPr>
          <w:b/>
          <w:sz w:val="28"/>
          <w:szCs w:val="28"/>
        </w:rPr>
      </w:pPr>
      <w:r w:rsidRPr="001D2951">
        <w:rPr>
          <w:bCs/>
          <w:sz w:val="28"/>
          <w:szCs w:val="28"/>
        </w:rPr>
        <w:t>Статья 78</w:t>
      </w:r>
      <w:r w:rsidRPr="001D2951">
        <w:rPr>
          <w:bCs/>
          <w:sz w:val="28"/>
          <w:szCs w:val="28"/>
          <w:vertAlign w:val="superscript"/>
        </w:rPr>
        <w:t>1</w:t>
      </w:r>
      <w:r w:rsidRPr="001D2951">
        <w:rPr>
          <w:bCs/>
          <w:sz w:val="28"/>
          <w:szCs w:val="28"/>
        </w:rPr>
        <w:t>.</w:t>
      </w:r>
      <w:r w:rsidRPr="001D2951">
        <w:rPr>
          <w:b/>
          <w:bCs/>
          <w:sz w:val="28"/>
          <w:szCs w:val="28"/>
          <w:vertAlign w:val="superscript"/>
        </w:rPr>
        <w:t> </w:t>
      </w:r>
      <w:r w:rsidRPr="001D2951">
        <w:rPr>
          <w:b/>
          <w:sz w:val="28"/>
          <w:szCs w:val="28"/>
        </w:rPr>
        <w:t>Особенности ведения налогового учета доходов и расходов страховых организаций (страховщиков)</w:t>
      </w:r>
    </w:p>
    <w:p w14:paraId="05529700" w14:textId="77777777" w:rsidR="009604FE" w:rsidRPr="001D2951" w:rsidRDefault="009604FE" w:rsidP="009604FE">
      <w:pPr>
        <w:spacing w:after="360" w:line="276" w:lineRule="auto"/>
        <w:ind w:firstLine="709"/>
        <w:jc w:val="both"/>
        <w:rPr>
          <w:sz w:val="28"/>
          <w:szCs w:val="28"/>
        </w:rPr>
      </w:pPr>
      <w:r w:rsidRPr="001D2951">
        <w:rPr>
          <w:bCs/>
          <w:sz w:val="28"/>
          <w:szCs w:val="28"/>
        </w:rPr>
        <w:t>78</w:t>
      </w:r>
      <w:r w:rsidRPr="001D2951">
        <w:rPr>
          <w:bCs/>
          <w:sz w:val="28"/>
          <w:szCs w:val="28"/>
          <w:vertAlign w:val="superscript"/>
        </w:rPr>
        <w:t>1</w:t>
      </w:r>
      <w:r w:rsidRPr="001D2951">
        <w:rPr>
          <w:bCs/>
          <w:sz w:val="28"/>
          <w:szCs w:val="28"/>
        </w:rPr>
        <w:t>.1. </w:t>
      </w:r>
      <w:r w:rsidRPr="001D2951">
        <w:rPr>
          <w:sz w:val="28"/>
          <w:szCs w:val="28"/>
        </w:rPr>
        <w:t xml:space="preserve">Налогоплательщики – страховые организации (страховщики) ведут налоговый учет валовых доходов (валовых расходов), полученных (понесенных) по договорам страхования, </w:t>
      </w:r>
      <w:proofErr w:type="spellStart"/>
      <w:r w:rsidRPr="001D2951">
        <w:rPr>
          <w:sz w:val="28"/>
          <w:szCs w:val="28"/>
        </w:rPr>
        <w:t>сострахования</w:t>
      </w:r>
      <w:proofErr w:type="spellEnd"/>
      <w:r w:rsidRPr="001D2951">
        <w:rPr>
          <w:sz w:val="28"/>
          <w:szCs w:val="28"/>
        </w:rPr>
        <w:t>, перестрахования, по заключенным договорам по видам страхования.</w:t>
      </w:r>
    </w:p>
    <w:p w14:paraId="4C7795AB" w14:textId="77777777" w:rsidR="009604FE" w:rsidRPr="001D2951" w:rsidRDefault="009604FE" w:rsidP="009604FE">
      <w:pPr>
        <w:spacing w:after="360" w:line="276" w:lineRule="auto"/>
        <w:ind w:firstLine="709"/>
        <w:jc w:val="both"/>
        <w:rPr>
          <w:sz w:val="28"/>
          <w:szCs w:val="28"/>
        </w:rPr>
      </w:pPr>
      <w:r w:rsidRPr="001D2951">
        <w:rPr>
          <w:bCs/>
          <w:sz w:val="28"/>
          <w:szCs w:val="28"/>
        </w:rPr>
        <w:lastRenderedPageBreak/>
        <w:t>78</w:t>
      </w:r>
      <w:r w:rsidRPr="001D2951">
        <w:rPr>
          <w:bCs/>
          <w:sz w:val="28"/>
          <w:szCs w:val="28"/>
          <w:vertAlign w:val="superscript"/>
        </w:rPr>
        <w:t>1</w:t>
      </w:r>
      <w:r w:rsidRPr="001D2951">
        <w:rPr>
          <w:bCs/>
          <w:sz w:val="28"/>
          <w:szCs w:val="28"/>
        </w:rPr>
        <w:t>.2. </w:t>
      </w:r>
      <w:r w:rsidRPr="001D2951">
        <w:rPr>
          <w:sz w:val="28"/>
          <w:szCs w:val="28"/>
        </w:rPr>
        <w:t xml:space="preserve">Доходы налогоплательщика в виде всей суммы страховой премии (страхового взноса), причитающейся к получению, признаются на дату возникновения ответственности налогоплательщика перед страхователем по заключенному договору, вытекающей из условий договоров страхования, </w:t>
      </w:r>
      <w:proofErr w:type="spellStart"/>
      <w:r w:rsidRPr="001D2951">
        <w:rPr>
          <w:sz w:val="28"/>
          <w:szCs w:val="28"/>
        </w:rPr>
        <w:t>сострахования</w:t>
      </w:r>
      <w:proofErr w:type="spellEnd"/>
      <w:r w:rsidRPr="001D2951">
        <w:rPr>
          <w:sz w:val="28"/>
          <w:szCs w:val="28"/>
        </w:rPr>
        <w:t>, перестрахования, вне зависимости от порядка уплаты страховой премии (страхового взноса), указанной в соответствующем договоре (за исключением договоров страхования жизни). По договорам страхования жизни валовый доход в виде части страховой премии (страхового взноса) признается в момент возникновения у налогоплательщика права на получение очередной страховой премии (страхового взноса) в соответствии с условиями указанных договоров.</w:t>
      </w:r>
    </w:p>
    <w:p w14:paraId="22B5A394" w14:textId="77777777" w:rsidR="009604FE" w:rsidRPr="001D2951" w:rsidRDefault="009604FE" w:rsidP="009604FE">
      <w:pPr>
        <w:spacing w:after="360" w:line="276" w:lineRule="auto"/>
        <w:ind w:firstLine="709"/>
        <w:jc w:val="both"/>
        <w:rPr>
          <w:sz w:val="28"/>
          <w:szCs w:val="28"/>
        </w:rPr>
      </w:pPr>
      <w:r w:rsidRPr="001D2951">
        <w:rPr>
          <w:bCs/>
          <w:sz w:val="28"/>
          <w:szCs w:val="28"/>
        </w:rPr>
        <w:t>78</w:t>
      </w:r>
      <w:r w:rsidRPr="001D2951">
        <w:rPr>
          <w:bCs/>
          <w:sz w:val="28"/>
          <w:szCs w:val="28"/>
          <w:vertAlign w:val="superscript"/>
        </w:rPr>
        <w:t>1</w:t>
      </w:r>
      <w:r w:rsidRPr="001D2951">
        <w:rPr>
          <w:bCs/>
          <w:sz w:val="28"/>
          <w:szCs w:val="28"/>
        </w:rPr>
        <w:t>.3. </w:t>
      </w:r>
      <w:r w:rsidRPr="001D2951">
        <w:rPr>
          <w:sz w:val="28"/>
          <w:szCs w:val="28"/>
        </w:rPr>
        <w:t>Налогоплательщик в порядке и на условиях, которые установлены законодательством Донецкой Народной Республики, образует страховые резервы. Налогоплательщики отражают изменение размеров страховых резервов по видам страхования.</w:t>
      </w:r>
    </w:p>
    <w:p w14:paraId="2D51322B" w14:textId="77777777" w:rsidR="009604FE" w:rsidRPr="001D2951" w:rsidRDefault="009604FE" w:rsidP="009604FE">
      <w:pPr>
        <w:spacing w:after="360" w:line="276" w:lineRule="auto"/>
        <w:ind w:firstLine="709"/>
        <w:jc w:val="both"/>
        <w:rPr>
          <w:sz w:val="28"/>
          <w:szCs w:val="28"/>
        </w:rPr>
      </w:pPr>
      <w:r w:rsidRPr="001D2951">
        <w:rPr>
          <w:bCs/>
          <w:sz w:val="28"/>
          <w:szCs w:val="28"/>
        </w:rPr>
        <w:t>78</w:t>
      </w:r>
      <w:r w:rsidRPr="001D2951">
        <w:rPr>
          <w:bCs/>
          <w:sz w:val="28"/>
          <w:szCs w:val="28"/>
          <w:vertAlign w:val="superscript"/>
        </w:rPr>
        <w:t>1</w:t>
      </w:r>
      <w:r w:rsidRPr="001D2951">
        <w:rPr>
          <w:bCs/>
          <w:sz w:val="28"/>
          <w:szCs w:val="28"/>
        </w:rPr>
        <w:t>.4. </w:t>
      </w:r>
      <w:r w:rsidRPr="001D2951">
        <w:rPr>
          <w:sz w:val="28"/>
          <w:szCs w:val="28"/>
        </w:rPr>
        <w:t>Страховые выплаты по договору страхования, подлежащие выплате в соответствии с условиями указанного договора, включаются в состав валовых расходов на дату возникновения у налогоплательщика обязательства по выплате страхового возмещения в пользу страхователя либо застрахованных лиц (при страховании ответственности – выгодоприобретателя) по фактически наступившему страховому случаю, выраженного в абсолютной денежной сумме, которая должна быть рассчитана в соответствии с законодательством Донецкой Народной Республики и правилами страхования. Валовый доход (валовый расход) в виде сумм возмещений доли страховых выплат признается на дату возникновения обязательства у перестраховщика по оплате перестрахователю по фактически наступившему страховому случаю, выраженному в абсолютной денежной сумме, согласно условиям договора перестрахования.</w:t>
      </w:r>
    </w:p>
    <w:p w14:paraId="1EFE6773" w14:textId="77777777" w:rsidR="009604FE" w:rsidRPr="001D2951" w:rsidRDefault="009604FE" w:rsidP="009604FE">
      <w:pPr>
        <w:spacing w:after="360" w:line="276" w:lineRule="auto"/>
        <w:ind w:firstLine="709"/>
        <w:jc w:val="both"/>
        <w:rPr>
          <w:sz w:val="28"/>
          <w:szCs w:val="28"/>
        </w:rPr>
      </w:pPr>
      <w:r w:rsidRPr="001D2951">
        <w:rPr>
          <w:bCs/>
          <w:sz w:val="28"/>
          <w:szCs w:val="28"/>
        </w:rPr>
        <w:t>78</w:t>
      </w:r>
      <w:r w:rsidRPr="001D2951">
        <w:rPr>
          <w:bCs/>
          <w:sz w:val="28"/>
          <w:szCs w:val="28"/>
          <w:vertAlign w:val="superscript"/>
        </w:rPr>
        <w:t>1</w:t>
      </w:r>
      <w:r w:rsidRPr="001D2951">
        <w:rPr>
          <w:bCs/>
          <w:sz w:val="28"/>
          <w:szCs w:val="28"/>
        </w:rPr>
        <w:t>.5. </w:t>
      </w:r>
      <w:r w:rsidRPr="001D2951">
        <w:rPr>
          <w:sz w:val="28"/>
          <w:szCs w:val="28"/>
        </w:rPr>
        <w:t>Суммы возмещений, причитающиеся налогоплательщику в результате удовлетворения регрессных исковых требований либо признанные виновными лицами, признаются валовым доходом на дату поступления денежных средств налогоплательщику. При этом доля указанных сумм, подлежащих возмещению перестраховщикам от перестрахователя, включается в состав валовых доходов (валовых расходов) перестрахователя и перестраховщика соответственно, в момент, установленный для указанных налогоплательщиков настоящей статьей.</w:t>
      </w:r>
    </w:p>
    <w:p w14:paraId="20D379BA" w14:textId="77777777" w:rsidR="009604FE" w:rsidRPr="001D2951" w:rsidRDefault="009604FE" w:rsidP="009604FE">
      <w:pPr>
        <w:spacing w:after="360" w:line="276" w:lineRule="auto"/>
        <w:ind w:firstLine="709"/>
        <w:jc w:val="both"/>
        <w:rPr>
          <w:sz w:val="28"/>
          <w:szCs w:val="28"/>
        </w:rPr>
      </w:pPr>
      <w:r w:rsidRPr="001D2951">
        <w:rPr>
          <w:bCs/>
          <w:sz w:val="28"/>
          <w:szCs w:val="28"/>
        </w:rPr>
        <w:lastRenderedPageBreak/>
        <w:t>78</w:t>
      </w:r>
      <w:r w:rsidRPr="001D2951">
        <w:rPr>
          <w:bCs/>
          <w:sz w:val="28"/>
          <w:szCs w:val="28"/>
          <w:vertAlign w:val="superscript"/>
        </w:rPr>
        <w:t>1</w:t>
      </w:r>
      <w:r w:rsidRPr="001D2951">
        <w:rPr>
          <w:bCs/>
          <w:sz w:val="28"/>
          <w:szCs w:val="28"/>
        </w:rPr>
        <w:t>.6. </w:t>
      </w:r>
      <w:r w:rsidRPr="001D2951">
        <w:rPr>
          <w:sz w:val="28"/>
          <w:szCs w:val="28"/>
        </w:rPr>
        <w:t xml:space="preserve">Налогоплательщик ведет учет страховых премий (страховых взносов) по договорам </w:t>
      </w:r>
      <w:proofErr w:type="spellStart"/>
      <w:r w:rsidRPr="001D2951">
        <w:rPr>
          <w:sz w:val="28"/>
          <w:szCs w:val="28"/>
        </w:rPr>
        <w:t>сострахования</w:t>
      </w:r>
      <w:proofErr w:type="spellEnd"/>
      <w:r w:rsidRPr="001D2951">
        <w:rPr>
          <w:sz w:val="28"/>
          <w:szCs w:val="28"/>
        </w:rPr>
        <w:t xml:space="preserve"> в части, приходящейся на долю налогоплательщика в соответствии с условиями таких договоров.</w:t>
      </w:r>
    </w:p>
    <w:p w14:paraId="6BF18AF7" w14:textId="77777777" w:rsidR="009604FE" w:rsidRPr="001D2951" w:rsidRDefault="00AA6EEC" w:rsidP="009604FE">
      <w:pPr>
        <w:spacing w:after="360" w:line="276" w:lineRule="auto"/>
        <w:ind w:firstLine="709"/>
        <w:jc w:val="both"/>
        <w:rPr>
          <w:sz w:val="28"/>
          <w:szCs w:val="28"/>
        </w:rPr>
      </w:pPr>
      <w:hyperlink r:id="rId399" w:history="1">
        <w:r w:rsidR="009604FE" w:rsidRPr="001D2951">
          <w:rPr>
            <w:i/>
            <w:color w:val="0000FF"/>
            <w:sz w:val="28"/>
            <w:szCs w:val="28"/>
            <w:u w:val="single"/>
            <w:lang w:eastAsia="en-US"/>
          </w:rPr>
          <w:t>(Статья 78</w:t>
        </w:r>
        <w:r w:rsidR="009604FE" w:rsidRPr="001D2951">
          <w:rPr>
            <w:i/>
            <w:color w:val="0000FF"/>
            <w:sz w:val="28"/>
            <w:szCs w:val="28"/>
            <w:u w:val="single"/>
            <w:vertAlign w:val="superscript"/>
            <w:lang w:eastAsia="en-US"/>
          </w:rPr>
          <w:t>1</w:t>
        </w:r>
        <w:r w:rsidR="009604FE" w:rsidRPr="001D2951">
          <w:rPr>
            <w:i/>
            <w:color w:val="0000FF"/>
            <w:sz w:val="28"/>
            <w:szCs w:val="28"/>
            <w:u w:val="single"/>
            <w:lang w:eastAsia="en-US"/>
          </w:rPr>
          <w:t xml:space="preserve"> введена Законом от 24.04.2020 № 136-IIНС)</w:t>
        </w:r>
      </w:hyperlink>
    </w:p>
    <w:p w14:paraId="2C6D20FD" w14:textId="77777777" w:rsidR="00545EF9" w:rsidRPr="001D2951" w:rsidRDefault="00545EF9" w:rsidP="006811D0">
      <w:pPr>
        <w:spacing w:after="360" w:line="276" w:lineRule="auto"/>
        <w:ind w:firstLine="709"/>
        <w:jc w:val="both"/>
        <w:rPr>
          <w:sz w:val="28"/>
          <w:szCs w:val="28"/>
        </w:rPr>
      </w:pPr>
      <w:r w:rsidRPr="001D2951">
        <w:rPr>
          <w:bCs/>
          <w:sz w:val="28"/>
          <w:szCs w:val="28"/>
        </w:rPr>
        <w:t>Статья 79.</w:t>
      </w:r>
      <w:r w:rsidRPr="001D2951">
        <w:rPr>
          <w:b/>
          <w:bCs/>
          <w:sz w:val="28"/>
          <w:szCs w:val="28"/>
        </w:rPr>
        <w:t xml:space="preserve"> Освобождение от налогообложения</w:t>
      </w:r>
      <w:r w:rsidRPr="001D2951">
        <w:rPr>
          <w:sz w:val="28"/>
          <w:szCs w:val="28"/>
        </w:rPr>
        <w:t xml:space="preserve"> </w:t>
      </w:r>
    </w:p>
    <w:p w14:paraId="71975C1B" w14:textId="77777777" w:rsidR="00545EF9" w:rsidRPr="001D2951" w:rsidRDefault="00545EF9" w:rsidP="006811D0">
      <w:pPr>
        <w:spacing w:after="360" w:line="276" w:lineRule="auto"/>
        <w:ind w:firstLine="709"/>
        <w:jc w:val="both"/>
        <w:rPr>
          <w:sz w:val="28"/>
          <w:szCs w:val="28"/>
        </w:rPr>
      </w:pPr>
      <w:r w:rsidRPr="001D2951">
        <w:rPr>
          <w:sz w:val="28"/>
          <w:szCs w:val="28"/>
        </w:rPr>
        <w:t>79.1. Освобождается от налогообложения налогом на прибыль:</w:t>
      </w:r>
    </w:p>
    <w:p w14:paraId="56B55B9D" w14:textId="7A077368" w:rsidR="00545EF9" w:rsidRPr="001D2951" w:rsidRDefault="00981A5F" w:rsidP="006811D0">
      <w:pPr>
        <w:spacing w:after="360" w:line="276" w:lineRule="auto"/>
        <w:ind w:firstLine="709"/>
        <w:jc w:val="both"/>
        <w:rPr>
          <w:sz w:val="28"/>
          <w:szCs w:val="28"/>
        </w:rPr>
      </w:pPr>
      <w:r w:rsidRPr="001D2951">
        <w:rPr>
          <w:sz w:val="28"/>
          <w:szCs w:val="28"/>
        </w:rPr>
        <w:t>79.1.1. </w:t>
      </w:r>
      <w:r w:rsidR="00545EF9" w:rsidRPr="001D2951">
        <w:rPr>
          <w:sz w:val="28"/>
          <w:szCs w:val="28"/>
        </w:rPr>
        <w:t>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w:t>
      </w:r>
      <w:r w:rsidR="00835F26" w:rsidRPr="001D2951">
        <w:rPr>
          <w:sz w:val="28"/>
          <w:szCs w:val="28"/>
        </w:rPr>
        <w:t xml:space="preserve"> и других договоров</w:t>
      </w:r>
      <w:r w:rsidR="00545EF9" w:rsidRPr="001D2951">
        <w:rPr>
          <w:sz w:val="28"/>
          <w:szCs w:val="28"/>
        </w:rPr>
        <w:t>, уполномочивающих такого плательщика налога осуществлять поставку товаров от имени и по поручению другого лица без 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 на прибыль.</w:t>
      </w:r>
    </w:p>
    <w:p w14:paraId="0AE34B01" w14:textId="402C3820" w:rsidR="00835F26" w:rsidRPr="001D2951" w:rsidRDefault="00AA6EEC" w:rsidP="006811D0">
      <w:pPr>
        <w:spacing w:after="360" w:line="276" w:lineRule="auto"/>
        <w:ind w:firstLine="709"/>
        <w:jc w:val="both"/>
        <w:rPr>
          <w:sz w:val="28"/>
          <w:szCs w:val="28"/>
        </w:rPr>
      </w:pPr>
      <w:hyperlink r:id="rId400" w:history="1">
        <w:r w:rsidR="00835F26" w:rsidRPr="001D2951">
          <w:rPr>
            <w:rFonts w:eastAsia="Calibri"/>
            <w:i/>
            <w:iCs/>
            <w:color w:val="0000FF"/>
            <w:sz w:val="28"/>
            <w:szCs w:val="28"/>
            <w:u w:val="single"/>
          </w:rPr>
          <w:t>(Абзац первый подпункта 79.1.1 пункта 79.1 статьи 79 с изменениями, внесенными в соответствии с Законом от 24.09.2020 № 196-IIНС</w:t>
        </w:r>
      </w:hyperlink>
      <w:r w:rsidR="00835F26" w:rsidRPr="001D2951">
        <w:rPr>
          <w:rFonts w:eastAsia="Calibri"/>
          <w:i/>
          <w:iCs/>
          <w:color w:val="0000FF"/>
          <w:sz w:val="28"/>
          <w:szCs w:val="28"/>
          <w:u w:val="single"/>
        </w:rPr>
        <w:t>)</w:t>
      </w:r>
    </w:p>
    <w:p w14:paraId="06886DC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Указанные в настоящем подпункте предприятия и организации, </w:t>
      </w:r>
      <w:r w:rsidRPr="001D2951">
        <w:rPr>
          <w:sz w:val="28"/>
          <w:szCs w:val="28"/>
        </w:rPr>
        <w:t xml:space="preserve">которые основаны </w:t>
      </w:r>
      <w:r w:rsidRPr="001D2951">
        <w:rPr>
          <w:sz w:val="28"/>
          <w:szCs w:val="28"/>
          <w:lang w:eastAsia="uk-UA"/>
        </w:rPr>
        <w:t xml:space="preserve">общественными организациями </w:t>
      </w:r>
      <w:r w:rsidR="003C104E" w:rsidRPr="001D2951">
        <w:rPr>
          <w:sz w:val="28"/>
          <w:szCs w:val="28"/>
          <w:lang w:eastAsia="uk-UA"/>
        </w:rPr>
        <w:t>инвалидов,</w:t>
      </w:r>
      <w:r w:rsidRPr="001D2951">
        <w:rPr>
          <w:sz w:val="28"/>
          <w:szCs w:val="28"/>
          <w:lang w:eastAsia="uk-UA"/>
        </w:rPr>
        <w:t xml:space="preserve"> имеют право применять </w:t>
      </w:r>
      <w:r w:rsidRPr="001D2951">
        <w:rPr>
          <w:sz w:val="28"/>
          <w:szCs w:val="28"/>
        </w:rPr>
        <w:t xml:space="preserve">льготу, предусмотренную настоящей статьей, по уплате налога на прибыль в порядке, установленном </w:t>
      </w:r>
      <w:r w:rsidR="001D4391" w:rsidRPr="001D2951">
        <w:rPr>
          <w:sz w:val="28"/>
          <w:szCs w:val="28"/>
        </w:rPr>
        <w:t>Правительством</w:t>
      </w:r>
      <w:r w:rsidRPr="001D2951">
        <w:rPr>
          <w:sz w:val="28"/>
          <w:szCs w:val="28"/>
        </w:rPr>
        <w:t xml:space="preserve"> Донецкой Народной Республики;</w:t>
      </w:r>
    </w:p>
    <w:p w14:paraId="3AE839AB" w14:textId="77777777" w:rsidR="00662A0C" w:rsidRPr="001D2951" w:rsidRDefault="00662A0C" w:rsidP="00662A0C">
      <w:pPr>
        <w:shd w:val="clear" w:color="auto" w:fill="FFFFFF"/>
        <w:spacing w:after="360" w:line="276" w:lineRule="auto"/>
        <w:ind w:firstLineChars="253" w:firstLine="708"/>
        <w:jc w:val="both"/>
        <w:textAlignment w:val="baseline"/>
        <w:rPr>
          <w:color w:val="000000"/>
          <w:sz w:val="28"/>
          <w:szCs w:val="28"/>
        </w:rPr>
      </w:pPr>
      <w:r w:rsidRPr="001D2951">
        <w:rPr>
          <w:color w:val="000000"/>
          <w:sz w:val="28"/>
          <w:szCs w:val="28"/>
        </w:rPr>
        <w:t>79.1.2. прибыль юридического лица – резидента, полученная от продажи на таможенной территории Донецкой Народной Республики специальных продуктов детского питания собственного производства, направленная на увеличение объемов производства и уменьшение розничных цен таких продуктов.</w:t>
      </w:r>
    </w:p>
    <w:p w14:paraId="79F92ECF" w14:textId="77777777" w:rsidR="00662A0C" w:rsidRPr="001D2951" w:rsidRDefault="00662A0C" w:rsidP="00662A0C">
      <w:pPr>
        <w:shd w:val="clear" w:color="auto" w:fill="FFFFFF"/>
        <w:spacing w:after="360" w:line="276" w:lineRule="auto"/>
        <w:ind w:firstLineChars="253" w:firstLine="708"/>
        <w:jc w:val="both"/>
        <w:textAlignment w:val="baseline"/>
        <w:rPr>
          <w:color w:val="000000"/>
          <w:sz w:val="28"/>
          <w:szCs w:val="28"/>
        </w:rPr>
      </w:pPr>
      <w:r w:rsidRPr="001D2951">
        <w:rPr>
          <w:color w:val="000000"/>
          <w:sz w:val="28"/>
          <w:szCs w:val="28"/>
        </w:rPr>
        <w:lastRenderedPageBreak/>
        <w:t>Специальные продукты детского питания признаются продукцией собственного производства юридических лиц – резидентов, если указанные продукты изготовлены на таможенной территории Донецкой Народной Республики в специализированных цехах таких субъектов хозяйствования с соблюдением всех стадий технологического процесса, в соответствии с требованиями законодательства Донецкой Народной Республики.</w:t>
      </w:r>
    </w:p>
    <w:p w14:paraId="6785A54C" w14:textId="77777777" w:rsidR="00662A0C" w:rsidRPr="001D2951" w:rsidRDefault="00662A0C" w:rsidP="00662A0C">
      <w:pPr>
        <w:shd w:val="clear" w:color="auto" w:fill="FFFFFF"/>
        <w:spacing w:line="276" w:lineRule="auto"/>
        <w:ind w:firstLineChars="253" w:firstLine="708"/>
        <w:jc w:val="both"/>
        <w:textAlignment w:val="baseline"/>
        <w:rPr>
          <w:color w:val="000000"/>
          <w:sz w:val="28"/>
          <w:szCs w:val="28"/>
        </w:rPr>
      </w:pPr>
      <w:r w:rsidRPr="001D2951">
        <w:rPr>
          <w:color w:val="000000"/>
          <w:sz w:val="28"/>
          <w:szCs w:val="28"/>
        </w:rPr>
        <w:t>Перечень специальных продуктов детского питания разрабатывается республиканским органом исполнительной власти, реализующим государственную политику в сфере здравоохранения, и утверждается Правительством Донецкой Народной Республики.</w:t>
      </w:r>
    </w:p>
    <w:p w14:paraId="0D23363F" w14:textId="77777777" w:rsidR="00662A0C" w:rsidRPr="001D2951" w:rsidRDefault="00662A0C" w:rsidP="00662A0C">
      <w:pPr>
        <w:shd w:val="clear" w:color="auto" w:fill="FFFFFF"/>
        <w:spacing w:line="276" w:lineRule="auto"/>
        <w:ind w:firstLineChars="253" w:firstLine="708"/>
        <w:jc w:val="both"/>
        <w:textAlignment w:val="baseline"/>
        <w:rPr>
          <w:color w:val="000000"/>
          <w:sz w:val="28"/>
          <w:szCs w:val="28"/>
        </w:rPr>
      </w:pPr>
    </w:p>
    <w:p w14:paraId="1AE4B600" w14:textId="77777777" w:rsidR="00545EF9" w:rsidRPr="001D2951" w:rsidRDefault="00AA6EEC" w:rsidP="00662A0C">
      <w:pPr>
        <w:spacing w:after="360" w:line="276" w:lineRule="auto"/>
        <w:ind w:firstLine="709"/>
        <w:jc w:val="both"/>
        <w:rPr>
          <w:sz w:val="28"/>
          <w:szCs w:val="28"/>
        </w:rPr>
      </w:pPr>
      <w:hyperlink r:id="rId401" w:history="1">
        <w:r w:rsidR="00662A0C" w:rsidRPr="001D2951">
          <w:rPr>
            <w:i/>
            <w:color w:val="0563C1"/>
            <w:sz w:val="28"/>
            <w:szCs w:val="28"/>
            <w:u w:val="single"/>
          </w:rPr>
          <w:t>(Подпункт 79.1.2 пункта 79.1 статьи 79 изложен в новой редакции в соответствии с Законом от 14.05.2019 № 34-IIНС)</w:t>
        </w:r>
      </w:hyperlink>
    </w:p>
    <w:p w14:paraId="5326F0CB" w14:textId="77777777" w:rsidR="00545EF9" w:rsidRPr="001D2951" w:rsidRDefault="00545EF9" w:rsidP="006811D0">
      <w:pPr>
        <w:spacing w:after="360" w:line="276" w:lineRule="auto"/>
        <w:ind w:firstLine="709"/>
        <w:jc w:val="both"/>
        <w:rPr>
          <w:sz w:val="28"/>
          <w:szCs w:val="28"/>
        </w:rPr>
      </w:pPr>
      <w:r w:rsidRPr="001D2951">
        <w:rPr>
          <w:sz w:val="28"/>
          <w:szCs w:val="28"/>
        </w:rPr>
        <w:t>79.1.3. прибыль дошкольных и общеобразовательных учебных заведений негосударственной формы собственности, полученная от предо</w:t>
      </w:r>
      <w:r w:rsidR="00912F09" w:rsidRPr="001D2951">
        <w:rPr>
          <w:sz w:val="28"/>
          <w:szCs w:val="28"/>
        </w:rPr>
        <w:t>ставления образовательных услуг;</w:t>
      </w:r>
    </w:p>
    <w:p w14:paraId="17F090F0" w14:textId="77777777" w:rsidR="00912F09" w:rsidRPr="001D2951" w:rsidRDefault="00912F09" w:rsidP="006811D0">
      <w:pPr>
        <w:pStyle w:val="Style13"/>
        <w:widowControl/>
        <w:spacing w:after="360" w:line="276" w:lineRule="auto"/>
        <w:ind w:firstLine="709"/>
        <w:rPr>
          <w:rStyle w:val="FontStyle22"/>
          <w:sz w:val="28"/>
          <w:szCs w:val="28"/>
        </w:rPr>
      </w:pPr>
      <w:r w:rsidRPr="001D2951">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14:paraId="02F4FDF7" w14:textId="77777777" w:rsidR="00912F09" w:rsidRPr="001D2951" w:rsidRDefault="00912F09" w:rsidP="006811D0">
      <w:pPr>
        <w:pStyle w:val="Style5"/>
        <w:widowControl/>
        <w:spacing w:after="360" w:line="276" w:lineRule="auto"/>
        <w:ind w:firstLine="709"/>
        <w:rPr>
          <w:rStyle w:val="FontStyle22"/>
          <w:sz w:val="28"/>
          <w:szCs w:val="28"/>
        </w:rPr>
      </w:pPr>
      <w:r w:rsidRPr="001D2951">
        <w:rPr>
          <w:rStyle w:val="FontStyle22"/>
          <w:sz w:val="28"/>
          <w:szCs w:val="28"/>
        </w:rPr>
        <w:t xml:space="preserve">Перечень субъектов хозяйствования, указанных в абзаце первом </w:t>
      </w:r>
      <w:proofErr w:type="gramStart"/>
      <w:r w:rsidRPr="001D2951">
        <w:rPr>
          <w:rStyle w:val="FontStyle22"/>
          <w:sz w:val="28"/>
          <w:szCs w:val="28"/>
        </w:rPr>
        <w:t>настоящего подпункта</w:t>
      </w:r>
      <w:proofErr w:type="gramEnd"/>
      <w:r w:rsidRPr="001D2951">
        <w:rPr>
          <w:rStyle w:val="FontStyle22"/>
          <w:sz w:val="28"/>
          <w:szCs w:val="28"/>
        </w:rPr>
        <w:t xml:space="preserve"> утверждается Главой Донецкой Народной Республики. </w:t>
      </w:r>
    </w:p>
    <w:p w14:paraId="0BBF97BE" w14:textId="77777777" w:rsidR="00353964" w:rsidRPr="001D2951" w:rsidRDefault="00353964" w:rsidP="006811D0">
      <w:pPr>
        <w:spacing w:after="360" w:line="276" w:lineRule="auto"/>
        <w:ind w:firstLine="709"/>
        <w:jc w:val="both"/>
        <w:rPr>
          <w:sz w:val="28"/>
          <w:szCs w:val="28"/>
        </w:rPr>
      </w:pPr>
      <w:r w:rsidRPr="001D2951">
        <w:rPr>
          <w:sz w:val="28"/>
          <w:szCs w:val="28"/>
        </w:rPr>
        <w:t>Статья 8</w:t>
      </w:r>
      <w:r w:rsidR="006523E6" w:rsidRPr="001D2951">
        <w:rPr>
          <w:sz w:val="28"/>
          <w:szCs w:val="28"/>
        </w:rPr>
        <w:t>0</w:t>
      </w:r>
      <w:r w:rsidRPr="001D2951">
        <w:rPr>
          <w:sz w:val="28"/>
          <w:szCs w:val="28"/>
        </w:rPr>
        <w:t>.</w:t>
      </w:r>
      <w:r w:rsidRPr="001D2951">
        <w:rPr>
          <w:b/>
          <w:sz w:val="28"/>
          <w:szCs w:val="28"/>
        </w:rPr>
        <w:t xml:space="preserve"> Налогообложение операций по расчетам, произведенным в законных средствах платежа </w:t>
      </w:r>
    </w:p>
    <w:p w14:paraId="502D118B" w14:textId="77777777" w:rsidR="00353964" w:rsidRPr="001D2951" w:rsidRDefault="00353964" w:rsidP="006811D0">
      <w:pPr>
        <w:spacing w:after="360" w:line="276" w:lineRule="auto"/>
        <w:ind w:firstLine="709"/>
        <w:jc w:val="both"/>
        <w:rPr>
          <w:sz w:val="28"/>
          <w:szCs w:val="28"/>
        </w:rPr>
      </w:pPr>
      <w:r w:rsidRPr="001D2951">
        <w:rPr>
          <w:sz w:val="28"/>
          <w:szCs w:val="28"/>
        </w:rPr>
        <w:t>8</w:t>
      </w:r>
      <w:r w:rsidR="006523E6" w:rsidRPr="001D2951">
        <w:rPr>
          <w:sz w:val="28"/>
          <w:szCs w:val="28"/>
        </w:rPr>
        <w:t>0</w:t>
      </w:r>
      <w:r w:rsidRPr="001D2951">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14:paraId="6C06D0D5" w14:textId="77777777" w:rsidR="00353964" w:rsidRPr="001D2951" w:rsidRDefault="00353964" w:rsidP="006811D0">
      <w:pPr>
        <w:spacing w:after="360" w:line="276" w:lineRule="auto"/>
        <w:ind w:firstLine="709"/>
        <w:jc w:val="both"/>
        <w:rPr>
          <w:sz w:val="28"/>
          <w:szCs w:val="28"/>
        </w:rPr>
      </w:pPr>
      <w:r w:rsidRPr="001D2951">
        <w:rPr>
          <w:sz w:val="28"/>
          <w:szCs w:val="28"/>
        </w:rPr>
        <w:t>8</w:t>
      </w:r>
      <w:r w:rsidR="006523E6" w:rsidRPr="001D2951">
        <w:rPr>
          <w:sz w:val="28"/>
          <w:szCs w:val="28"/>
        </w:rPr>
        <w:t>0</w:t>
      </w:r>
      <w:r w:rsidRPr="001D2951">
        <w:rPr>
          <w:sz w:val="28"/>
          <w:szCs w:val="28"/>
        </w:rPr>
        <w:t xml:space="preserve">.2. 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w:t>
      </w:r>
      <w:r w:rsidRPr="001D2951">
        <w:rPr>
          <w:sz w:val="28"/>
          <w:szCs w:val="28"/>
        </w:rPr>
        <w:lastRenderedPageBreak/>
        <w:t xml:space="preserve">действовавшему на дату признания таких доходов по правилам главы 12 настоящего Закона, а в части ранее полученной оплаты по курсу, действовавшему на дату ее получения. </w:t>
      </w:r>
    </w:p>
    <w:p w14:paraId="5C867A02" w14:textId="77777777" w:rsidR="00353964" w:rsidRPr="001D2951" w:rsidRDefault="00353964" w:rsidP="006811D0">
      <w:pPr>
        <w:spacing w:after="360" w:line="276" w:lineRule="auto"/>
        <w:ind w:firstLine="709"/>
        <w:jc w:val="both"/>
        <w:rPr>
          <w:sz w:val="28"/>
          <w:szCs w:val="28"/>
        </w:rPr>
      </w:pPr>
      <w:r w:rsidRPr="001D2951">
        <w:rPr>
          <w:sz w:val="28"/>
          <w:szCs w:val="28"/>
        </w:rPr>
        <w:t>8</w:t>
      </w:r>
      <w:r w:rsidR="006523E6" w:rsidRPr="001D2951">
        <w:rPr>
          <w:sz w:val="28"/>
          <w:szCs w:val="28"/>
        </w:rPr>
        <w:t>0</w:t>
      </w:r>
      <w:r w:rsidR="00506F70" w:rsidRPr="001D2951">
        <w:rPr>
          <w:sz w:val="28"/>
          <w:szCs w:val="28"/>
        </w:rPr>
        <w:t>.3</w:t>
      </w:r>
      <w:r w:rsidR="00981A5F" w:rsidRPr="001D2951">
        <w:rPr>
          <w:sz w:val="28"/>
          <w:szCs w:val="28"/>
        </w:rPr>
        <w:t>. </w:t>
      </w:r>
      <w:r w:rsidRPr="001D2951">
        <w:rPr>
          <w:sz w:val="28"/>
          <w:szCs w:val="28"/>
        </w:rPr>
        <w:t xml:space="preserve">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 Республики к другим законным средствам платежа (валютам), действовавшему на дату осуществления операции по такому приобретению, а в части ранее проведенной оплаты </w:t>
      </w:r>
      <w:r w:rsidR="00981A5F" w:rsidRPr="001D2951">
        <w:rPr>
          <w:sz w:val="28"/>
          <w:szCs w:val="28"/>
        </w:rPr>
        <w:t>–</w:t>
      </w:r>
      <w:r w:rsidRPr="001D2951">
        <w:rPr>
          <w:sz w:val="28"/>
          <w:szCs w:val="28"/>
        </w:rPr>
        <w:t xml:space="preserve"> по курсу, который действовал</w:t>
      </w:r>
      <w:r w:rsidR="00981A5F" w:rsidRPr="001D2951">
        <w:rPr>
          <w:sz w:val="28"/>
          <w:szCs w:val="28"/>
        </w:rPr>
        <w:t xml:space="preserve"> на дату осуществления оплаты.</w:t>
      </w:r>
    </w:p>
    <w:p w14:paraId="2E0377AB" w14:textId="77777777" w:rsidR="00353964" w:rsidRPr="001D2951" w:rsidRDefault="00353964" w:rsidP="006811D0">
      <w:pPr>
        <w:spacing w:after="360" w:line="276" w:lineRule="auto"/>
        <w:ind w:firstLine="709"/>
        <w:jc w:val="both"/>
        <w:rPr>
          <w:sz w:val="28"/>
          <w:szCs w:val="28"/>
        </w:rPr>
      </w:pPr>
      <w:r w:rsidRPr="001D2951">
        <w:rPr>
          <w:sz w:val="28"/>
          <w:szCs w:val="28"/>
        </w:rPr>
        <w:t>8</w:t>
      </w:r>
      <w:r w:rsidR="006523E6" w:rsidRPr="001D2951">
        <w:rPr>
          <w:sz w:val="28"/>
          <w:szCs w:val="28"/>
        </w:rPr>
        <w:t>0</w:t>
      </w:r>
      <w:r w:rsidR="00506F70" w:rsidRPr="001D2951">
        <w:rPr>
          <w:sz w:val="28"/>
          <w:szCs w:val="28"/>
        </w:rPr>
        <w:t>.4</w:t>
      </w:r>
      <w:r w:rsidRPr="001D2951">
        <w:rPr>
          <w:sz w:val="28"/>
          <w:szCs w:val="28"/>
        </w:rPr>
        <w:t>.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14:paraId="5612A5E6" w14:textId="77777777" w:rsidR="00353964" w:rsidRPr="001D2951" w:rsidRDefault="00353964" w:rsidP="006811D0">
      <w:pPr>
        <w:spacing w:after="360" w:line="276" w:lineRule="auto"/>
        <w:ind w:firstLine="709"/>
        <w:jc w:val="both"/>
        <w:rPr>
          <w:sz w:val="28"/>
          <w:szCs w:val="28"/>
        </w:rPr>
      </w:pPr>
      <w:r w:rsidRPr="001D2951">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14:paraId="24734D09" w14:textId="77777777" w:rsidR="00545EF9" w:rsidRPr="001D2951" w:rsidRDefault="00981A5F"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8</w:t>
      </w:r>
      <w:r w:rsidR="006523E6" w:rsidRPr="001D2951">
        <w:rPr>
          <w:bCs/>
          <w:sz w:val="28"/>
          <w:szCs w:val="28"/>
        </w:rPr>
        <w:t>1</w:t>
      </w:r>
      <w:r w:rsidR="00545EF9" w:rsidRPr="001D2951">
        <w:rPr>
          <w:bCs/>
          <w:sz w:val="28"/>
          <w:szCs w:val="28"/>
        </w:rPr>
        <w:t>.</w:t>
      </w:r>
      <w:r w:rsidR="00545EF9" w:rsidRPr="001D2951">
        <w:rPr>
          <w:b/>
          <w:bCs/>
          <w:sz w:val="28"/>
          <w:szCs w:val="28"/>
        </w:rPr>
        <w:t xml:space="preserve"> Особый режим налогообложения налогом на прибыль плательщиков сельскохозяйственного налога</w:t>
      </w:r>
    </w:p>
    <w:p w14:paraId="765F1BFF" w14:textId="77777777" w:rsidR="00545EF9" w:rsidRPr="001D2951" w:rsidRDefault="00545EF9" w:rsidP="006811D0">
      <w:pPr>
        <w:spacing w:after="360" w:line="276" w:lineRule="auto"/>
        <w:ind w:firstLine="709"/>
        <w:jc w:val="both"/>
        <w:rPr>
          <w:sz w:val="28"/>
          <w:szCs w:val="28"/>
        </w:rPr>
      </w:pPr>
      <w:r w:rsidRPr="001D2951">
        <w:rPr>
          <w:sz w:val="28"/>
          <w:szCs w:val="28"/>
        </w:rPr>
        <w:t>8</w:t>
      </w:r>
      <w:r w:rsidR="006523E6" w:rsidRPr="001D2951">
        <w:rPr>
          <w:sz w:val="28"/>
          <w:szCs w:val="28"/>
        </w:rPr>
        <w:t>1</w:t>
      </w:r>
      <w:r w:rsidR="00981A5F" w:rsidRPr="001D2951">
        <w:rPr>
          <w:sz w:val="28"/>
          <w:szCs w:val="28"/>
        </w:rPr>
        <w:t>.1. </w:t>
      </w:r>
      <w:r w:rsidRPr="001D2951">
        <w:rPr>
          <w:sz w:val="28"/>
          <w:szCs w:val="28"/>
        </w:rPr>
        <w:t>Субъекты хозяйствования, являющиеся плательщиками сельскохозяйственного налога</w:t>
      </w:r>
      <w:r w:rsidR="00981A5F" w:rsidRPr="001D2951">
        <w:rPr>
          <w:sz w:val="28"/>
          <w:szCs w:val="28"/>
        </w:rPr>
        <w:t>,</w:t>
      </w:r>
      <w:r w:rsidRPr="001D2951">
        <w:rPr>
          <w:sz w:val="28"/>
          <w:szCs w:val="28"/>
        </w:rPr>
        <w:t xml:space="preserve"> платят налог на прибыль в порядке и на условиях, определенных настоящей статьей.</w:t>
      </w:r>
    </w:p>
    <w:p w14:paraId="39C1FBA6" w14:textId="77777777" w:rsidR="00545EF9" w:rsidRPr="001D2951" w:rsidRDefault="00545EF9" w:rsidP="006811D0">
      <w:pPr>
        <w:spacing w:after="360" w:line="276" w:lineRule="auto"/>
        <w:ind w:firstLine="709"/>
        <w:jc w:val="both"/>
        <w:rPr>
          <w:sz w:val="28"/>
          <w:szCs w:val="28"/>
        </w:rPr>
      </w:pPr>
      <w:r w:rsidRPr="001D2951">
        <w:rPr>
          <w:sz w:val="28"/>
          <w:szCs w:val="28"/>
        </w:rPr>
        <w:t>8</w:t>
      </w:r>
      <w:r w:rsidR="006523E6" w:rsidRPr="001D2951">
        <w:rPr>
          <w:sz w:val="28"/>
          <w:szCs w:val="28"/>
        </w:rPr>
        <w:t>1</w:t>
      </w:r>
      <w:r w:rsidR="00981A5F" w:rsidRPr="001D2951">
        <w:rPr>
          <w:sz w:val="28"/>
          <w:szCs w:val="28"/>
        </w:rPr>
        <w:t>.2. </w:t>
      </w:r>
      <w:r w:rsidRPr="001D2951">
        <w:rPr>
          <w:sz w:val="28"/>
          <w:szCs w:val="28"/>
        </w:rPr>
        <w:t>Ставка налога на прибыль для лиц, являющихся налогоплательщиками сельскохозяйственного налога</w:t>
      </w:r>
      <w:r w:rsidR="0090700C" w:rsidRPr="001D2951">
        <w:rPr>
          <w:sz w:val="28"/>
          <w:szCs w:val="28"/>
        </w:rPr>
        <w:t>,</w:t>
      </w:r>
      <w:r w:rsidRPr="001D2951">
        <w:rPr>
          <w:sz w:val="28"/>
          <w:szCs w:val="28"/>
        </w:rPr>
        <w:t xml:space="preserve"> в соответствии с нормами главы 2</w:t>
      </w:r>
      <w:r w:rsidR="009D6833" w:rsidRPr="001D2951">
        <w:rPr>
          <w:sz w:val="28"/>
          <w:szCs w:val="28"/>
        </w:rPr>
        <w:t>5</w:t>
      </w:r>
      <w:r w:rsidRPr="001D2951">
        <w:rPr>
          <w:sz w:val="28"/>
          <w:szCs w:val="28"/>
        </w:rPr>
        <w:t>-4 настоящего Закона</w:t>
      </w:r>
      <w:r w:rsidR="008E4252" w:rsidRPr="001D2951">
        <w:rPr>
          <w:sz w:val="28"/>
          <w:szCs w:val="28"/>
        </w:rPr>
        <w:t>,</w:t>
      </w:r>
      <w:r w:rsidRPr="001D2951">
        <w:rPr>
          <w:sz w:val="28"/>
          <w:szCs w:val="28"/>
        </w:rPr>
        <w:t xml:space="preserve"> рассчитывается в порядке и размерах, установленных </w:t>
      </w:r>
      <w:r w:rsidR="00225631" w:rsidRPr="001D2951">
        <w:rPr>
          <w:sz w:val="28"/>
          <w:szCs w:val="28"/>
        </w:rPr>
        <w:t>пунктом 69.1</w:t>
      </w:r>
      <w:r w:rsidRPr="001D2951">
        <w:rPr>
          <w:sz w:val="28"/>
          <w:szCs w:val="28"/>
        </w:rPr>
        <w:t xml:space="preserve"> статьи 69 настоящего Закона.</w:t>
      </w:r>
    </w:p>
    <w:p w14:paraId="61DFEC70"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lastRenderedPageBreak/>
        <w:t>8</w:t>
      </w:r>
      <w:r w:rsidR="006523E6" w:rsidRPr="001D2951">
        <w:rPr>
          <w:sz w:val="28"/>
          <w:szCs w:val="28"/>
        </w:rPr>
        <w:t>1</w:t>
      </w:r>
      <w:r w:rsidRPr="001D2951">
        <w:rPr>
          <w:sz w:val="28"/>
          <w:szCs w:val="28"/>
        </w:rPr>
        <w:t xml:space="preserve">.3. </w:t>
      </w:r>
      <w:r w:rsidRPr="001D2951">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14:paraId="667E7C6C"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Сумма налога в размере 50 процентов от ставки остается в распоряжении такого сельск</w:t>
      </w:r>
      <w:r w:rsidR="00981A5F" w:rsidRPr="001D2951">
        <w:rPr>
          <w:sz w:val="28"/>
          <w:szCs w:val="28"/>
          <w:lang w:eastAsia="uk-UA"/>
        </w:rPr>
        <w:t>охозяйственного предприятия для</w:t>
      </w:r>
      <w:r w:rsidRPr="001D2951">
        <w:rPr>
          <w:sz w:val="28"/>
          <w:szCs w:val="28"/>
          <w:lang w:eastAsia="uk-UA"/>
        </w:rPr>
        <w:t xml:space="preserve"> производственных целей. </w:t>
      </w:r>
    </w:p>
    <w:p w14:paraId="1D781F1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Отмеченные суммы налога аккумулируются сельскохозяйственными предприятиями на специальных счетах, открытых в учреждениях банков в порядке, утвержденном </w:t>
      </w:r>
      <w:r w:rsidR="001D4391" w:rsidRPr="001D2951">
        <w:rPr>
          <w:sz w:val="28"/>
          <w:szCs w:val="28"/>
          <w:lang w:eastAsia="uk-UA"/>
        </w:rPr>
        <w:t>Правительством</w:t>
      </w:r>
      <w:r w:rsidRPr="001D2951">
        <w:rPr>
          <w:sz w:val="28"/>
          <w:szCs w:val="28"/>
          <w:lang w:eastAsia="uk-UA"/>
        </w:rPr>
        <w:t xml:space="preserve"> Донецкой Народной Республики.</w:t>
      </w:r>
    </w:p>
    <w:p w14:paraId="4631A443" w14:textId="77777777" w:rsidR="000E28A3" w:rsidRPr="001D2951" w:rsidRDefault="000E28A3" w:rsidP="000E28A3">
      <w:pPr>
        <w:shd w:val="clear" w:color="auto" w:fill="FFFFFF"/>
        <w:spacing w:after="360" w:line="276" w:lineRule="auto"/>
        <w:ind w:right="-1" w:firstLine="709"/>
        <w:jc w:val="both"/>
        <w:textAlignment w:val="baseline"/>
        <w:rPr>
          <w:sz w:val="28"/>
          <w:szCs w:val="28"/>
        </w:rPr>
      </w:pPr>
      <w:r w:rsidRPr="001D2951">
        <w:rPr>
          <w:sz w:val="28"/>
          <w:szCs w:val="28"/>
        </w:rPr>
        <w:t>81.4. Сельскохозяйственными считаются товары (продукция), отмеченные в товарных группах, товарных позициях согласно ТН ВЭД, утвержденной в установленном порядке, и услуги, предоставленные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w:t>
      </w:r>
    </w:p>
    <w:p w14:paraId="79778703" w14:textId="77777777" w:rsidR="000E28A3" w:rsidRPr="001D2951" w:rsidRDefault="000E28A3" w:rsidP="000E28A3">
      <w:pPr>
        <w:shd w:val="clear" w:color="auto" w:fill="FFFFFF"/>
        <w:spacing w:after="360" w:line="276" w:lineRule="auto"/>
        <w:ind w:right="-1" w:firstLine="709"/>
        <w:jc w:val="both"/>
        <w:textAlignment w:val="baseline"/>
        <w:rPr>
          <w:sz w:val="28"/>
          <w:szCs w:val="28"/>
        </w:rPr>
      </w:pPr>
      <w:r w:rsidRPr="001D2951">
        <w:rPr>
          <w:sz w:val="28"/>
          <w:szCs w:val="28"/>
          <w:lang w:eastAsia="uk-UA"/>
        </w:rPr>
        <w:t>81.4.1. товары (продукция) выращены, откормлены, выловлены или собраны (заготовлены), а услуги предоставлены непосредственно плательщиком налога;</w:t>
      </w:r>
    </w:p>
    <w:p w14:paraId="798374C6" w14:textId="77777777" w:rsidR="000E28A3" w:rsidRPr="001D2951" w:rsidRDefault="000E28A3" w:rsidP="000E28A3">
      <w:pPr>
        <w:shd w:val="clear" w:color="auto" w:fill="FFFFFF"/>
        <w:spacing w:after="360" w:line="276" w:lineRule="auto"/>
        <w:ind w:right="-1" w:firstLine="709"/>
        <w:jc w:val="both"/>
        <w:textAlignment w:val="baseline"/>
        <w:rPr>
          <w:sz w:val="28"/>
          <w:szCs w:val="28"/>
          <w:lang w:eastAsia="uk-UA"/>
        </w:rPr>
      </w:pPr>
      <w:r w:rsidRPr="001D2951">
        <w:rPr>
          <w:sz w:val="28"/>
          <w:szCs w:val="28"/>
          <w:lang w:eastAsia="uk-UA"/>
        </w:rPr>
        <w:t>81.4.2. товары (продукция), указанные в подпункте 81.4.1 настоящего пункта, получены правопреемником от реорганизуемого путем присоединения, слияния плательщика налога.</w:t>
      </w:r>
    </w:p>
    <w:p w14:paraId="244E7A3F" w14:textId="4323C558" w:rsidR="00545EF9" w:rsidRPr="001D2951" w:rsidRDefault="00AA6EEC" w:rsidP="000E28A3">
      <w:pPr>
        <w:spacing w:after="360" w:line="276" w:lineRule="auto"/>
        <w:ind w:firstLine="709"/>
        <w:jc w:val="both"/>
        <w:rPr>
          <w:sz w:val="28"/>
          <w:szCs w:val="28"/>
          <w:lang w:eastAsia="uk-UA"/>
        </w:rPr>
      </w:pPr>
      <w:hyperlink r:id="rId402" w:history="1">
        <w:r w:rsidR="000E28A3" w:rsidRPr="001D2951">
          <w:rPr>
            <w:i/>
            <w:color w:val="0000FF"/>
            <w:sz w:val="28"/>
            <w:szCs w:val="28"/>
            <w:u w:val="single"/>
          </w:rPr>
          <w:t>(Пункт 81.4 статьи 81 изложен в новой редакции в соответствии с Законом от 20.11.2020 № 207-IIНС)</w:t>
        </w:r>
      </w:hyperlink>
    </w:p>
    <w:p w14:paraId="71B48D2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.5. 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процентов стоимости всех поставленных товаров/услуг, то сумма налога в размере 50 процентов от ставки, указанная в абзаце 2 пункта 8</w:t>
      </w:r>
      <w:r w:rsidR="006523E6" w:rsidRPr="001D2951">
        <w:rPr>
          <w:sz w:val="28"/>
          <w:szCs w:val="28"/>
          <w:lang w:eastAsia="uk-UA"/>
        </w:rPr>
        <w:t>1</w:t>
      </w:r>
      <w:r w:rsidRPr="001D2951">
        <w:rPr>
          <w:sz w:val="28"/>
          <w:szCs w:val="28"/>
          <w:lang w:eastAsia="uk-UA"/>
        </w:rPr>
        <w:t>.3 настоящей статьи, не остается в распоряжении такого сельск</w:t>
      </w:r>
      <w:r w:rsidR="00981A5F" w:rsidRPr="001D2951">
        <w:rPr>
          <w:sz w:val="28"/>
          <w:szCs w:val="28"/>
          <w:lang w:eastAsia="uk-UA"/>
        </w:rPr>
        <w:t>охозяйственного предприятия для</w:t>
      </w:r>
      <w:r w:rsidRPr="001D2951">
        <w:rPr>
          <w:sz w:val="28"/>
          <w:szCs w:val="28"/>
          <w:lang w:eastAsia="uk-UA"/>
        </w:rPr>
        <w:t xml:space="preserve"> производственных целей, а уплачивается в Республиканский бюджет на общих основаниях.</w:t>
      </w:r>
    </w:p>
    <w:p w14:paraId="36977825"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.6. Для целей этой статьи применяются такие термины:</w:t>
      </w:r>
    </w:p>
    <w:p w14:paraId="6BE8E3C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8</w:t>
      </w:r>
      <w:r w:rsidR="006523E6" w:rsidRPr="001D2951">
        <w:rPr>
          <w:sz w:val="28"/>
          <w:szCs w:val="28"/>
          <w:lang w:eastAsia="uk-UA"/>
        </w:rPr>
        <w:t>1</w:t>
      </w:r>
      <w:r w:rsidRPr="001D2951">
        <w:rPr>
          <w:sz w:val="28"/>
          <w:szCs w:val="28"/>
          <w:lang w:eastAsia="uk-UA"/>
        </w:rPr>
        <w:t>.6.1. производственные факторы, за счет которых сформированы валовые расходы:</w:t>
      </w:r>
    </w:p>
    <w:p w14:paraId="607830CC"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14:paraId="7DF4EFB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14:paraId="389DA8C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14:paraId="1361D8F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14:paraId="2BCCD49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хранение сельскохозяйственной продукции;</w:t>
      </w:r>
    </w:p>
    <w:p w14:paraId="6C059247"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14:paraId="2CC9A8A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услуг по использованию сельскохозяйственной техники, кроме получения ее в финансовую аренду (лизинг);</w:t>
      </w:r>
    </w:p>
    <w:p w14:paraId="4F58CA7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14:paraId="1C5D0ED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14:paraId="390F9B2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14:paraId="26C139A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разделка мяса для товарной кондиции;</w:t>
      </w:r>
    </w:p>
    <w:p w14:paraId="5DCEBFB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8</w:t>
      </w:r>
      <w:r w:rsidR="006523E6" w:rsidRPr="001D2951">
        <w:rPr>
          <w:sz w:val="28"/>
          <w:szCs w:val="28"/>
          <w:lang w:eastAsia="uk-UA"/>
        </w:rPr>
        <w:t>1</w:t>
      </w:r>
      <w:r w:rsidRPr="001D2951">
        <w:rPr>
          <w:sz w:val="28"/>
          <w:szCs w:val="28"/>
          <w:lang w:eastAsia="uk-UA"/>
        </w:rPr>
        <w:t>.6.2. деятельность в сфере сельского хозяйства:</w:t>
      </w:r>
    </w:p>
    <w:p w14:paraId="5F9DEB2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и/или консервация;</w:t>
      </w:r>
    </w:p>
    <w:p w14:paraId="48542EC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и/или консервация;</w:t>
      </w:r>
    </w:p>
    <w:p w14:paraId="60939E2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 предоставление услуг другим сельхозтоваропроизводителям (юридическим лицам) и/или физическим лицам с использованием сельскохозяйственной техники, кроме предоставления ее в финансовую аренду (лизинг);</w:t>
      </w:r>
    </w:p>
    <w:p w14:paraId="1A26FC7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.6.3. деятельность в сфере рыболовства (для земель водного фонда – внутренних водоемов, озер, ставков, водохранилищ):</w:t>
      </w:r>
    </w:p>
    <w:p w14:paraId="64AF05F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а) разведение и/или вылов пресноводной (лиманной) рыбы или других пресноводных (лиманных);</w:t>
      </w:r>
    </w:p>
    <w:p w14:paraId="2985A8A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б) разведение и вылов морской или океанической рыбы</w:t>
      </w:r>
      <w:r w:rsidR="00981A5F" w:rsidRPr="001D2951">
        <w:rPr>
          <w:sz w:val="28"/>
          <w:szCs w:val="28"/>
          <w:lang w:eastAsia="uk-UA"/>
        </w:rPr>
        <w:t>,</w:t>
      </w:r>
      <w:r w:rsidRPr="001D2951">
        <w:rPr>
          <w:sz w:val="28"/>
          <w:szCs w:val="28"/>
          <w:lang w:eastAsia="uk-UA"/>
        </w:rPr>
        <w:t xml:space="preserve"> или беспозвоночных;</w:t>
      </w:r>
    </w:p>
    <w:p w14:paraId="07A4F90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 разведение и вылов ракушек, устриц, ракообразных, лягушек, дикорастущих водорослей;</w:t>
      </w:r>
    </w:p>
    <w:p w14:paraId="5EF21E8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г) обработка и/или консервация рыбы или других пресноводных</w:t>
      </w:r>
      <w:r w:rsidR="00981A5F" w:rsidRPr="001D2951">
        <w:rPr>
          <w:sz w:val="28"/>
          <w:szCs w:val="28"/>
          <w:lang w:eastAsia="uk-UA"/>
        </w:rPr>
        <w:t>,</w:t>
      </w:r>
      <w:r w:rsidRPr="001D2951">
        <w:rPr>
          <w:sz w:val="28"/>
          <w:szCs w:val="28"/>
          <w:lang w:eastAsia="uk-UA"/>
        </w:rPr>
        <w:t xml:space="preserve"> или морских беспозвоночных, ракушек, устриц, ракообразных, ля</w:t>
      </w:r>
      <w:r w:rsidR="00E5019D" w:rsidRPr="001D2951">
        <w:rPr>
          <w:sz w:val="28"/>
          <w:szCs w:val="28"/>
          <w:lang w:eastAsia="uk-UA"/>
        </w:rPr>
        <w:t>гушек, дикорастущих водорослей</w:t>
      </w:r>
      <w:r w:rsidRPr="001D2951">
        <w:rPr>
          <w:sz w:val="28"/>
          <w:szCs w:val="28"/>
          <w:lang w:eastAsia="uk-UA"/>
        </w:rPr>
        <w:t>.</w:t>
      </w:r>
    </w:p>
    <w:p w14:paraId="098A794A" w14:textId="67621385"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 xml:space="preserve">.7.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w:t>
      </w:r>
      <w:r w:rsidRPr="001D2951">
        <w:rPr>
          <w:sz w:val="28"/>
          <w:szCs w:val="28"/>
          <w:lang w:eastAsia="uk-UA"/>
        </w:rPr>
        <w:lastRenderedPageBreak/>
        <w:t>(кроме их приобретения у других лиц)</w:t>
      </w:r>
      <w:r w:rsidR="000E28A3" w:rsidRPr="001D2951">
        <w:rPr>
          <w:sz w:val="28"/>
          <w:szCs w:val="28"/>
          <w:lang w:eastAsia="uk-UA"/>
        </w:rPr>
        <w:t xml:space="preserve"> или правопреемником реорганизуемого путем присоединения, слияния плательщика налога</w:t>
      </w:r>
      <w:r w:rsidRPr="001D2951">
        <w:rPr>
          <w:sz w:val="28"/>
          <w:szCs w:val="28"/>
          <w:lang w:eastAsia="uk-UA"/>
        </w:rPr>
        <w:t>.</w:t>
      </w:r>
    </w:p>
    <w:p w14:paraId="3893D153" w14:textId="6FCDC3D7" w:rsidR="000E28A3" w:rsidRPr="001D2951" w:rsidRDefault="00AA6EEC" w:rsidP="006811D0">
      <w:pPr>
        <w:spacing w:after="360" w:line="276" w:lineRule="auto"/>
        <w:ind w:firstLine="709"/>
        <w:jc w:val="both"/>
        <w:rPr>
          <w:sz w:val="28"/>
          <w:szCs w:val="28"/>
          <w:lang w:eastAsia="uk-UA"/>
        </w:rPr>
      </w:pPr>
      <w:hyperlink r:id="rId403" w:history="1">
        <w:r w:rsidR="000E28A3" w:rsidRPr="001D2951">
          <w:rPr>
            <w:i/>
            <w:color w:val="0000FF"/>
            <w:sz w:val="28"/>
            <w:szCs w:val="28"/>
            <w:u w:val="single"/>
          </w:rPr>
          <w:t>(Пункт 81.7 статьи 81 с изменениями, внесенными в соответствии с Законом от 20.11.2020 № 207-IIНС)</w:t>
        </w:r>
      </w:hyperlink>
    </w:p>
    <w:p w14:paraId="205BC79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00981A5F" w:rsidRPr="001D2951">
        <w:rPr>
          <w:sz w:val="28"/>
          <w:szCs w:val="28"/>
          <w:lang w:eastAsia="uk-UA"/>
        </w:rPr>
        <w:t>.8. </w:t>
      </w:r>
      <w:r w:rsidRPr="001D2951">
        <w:rPr>
          <w:sz w:val="28"/>
          <w:szCs w:val="28"/>
          <w:lang w:eastAsia="uk-UA"/>
        </w:rPr>
        <w:t>Действие сельскохозяйственного налога в сфере сельского хозяйства, а также рыболовства распространяется на:</w:t>
      </w:r>
    </w:p>
    <w:p w14:paraId="7C052FD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.8.1. выращивание зерновых и технических культур:</w:t>
      </w:r>
    </w:p>
    <w:p w14:paraId="6E0A381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зерновых культур на зерно для продовольственного потребления, на корм, на семена;</w:t>
      </w:r>
    </w:p>
    <w:p w14:paraId="19164EC7"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14:paraId="07D8F75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картофеля для продовольственного потребления, технических целей, на семена;</w:t>
      </w:r>
    </w:p>
    <w:p w14:paraId="2995B6A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фабричной сахарной свеклы;</w:t>
      </w:r>
    </w:p>
    <w:p w14:paraId="6F8CC35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14:paraId="062DB91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выращивание семян и плодов масличных культур (арахиса, сои, подсолнечника, </w:t>
      </w:r>
      <w:proofErr w:type="spellStart"/>
      <w:r w:rsidRPr="001D2951">
        <w:rPr>
          <w:sz w:val="28"/>
          <w:szCs w:val="28"/>
          <w:lang w:eastAsia="uk-UA"/>
        </w:rPr>
        <w:t>кользы</w:t>
      </w:r>
      <w:proofErr w:type="spellEnd"/>
      <w:r w:rsidRPr="001D2951">
        <w:rPr>
          <w:sz w:val="28"/>
          <w:szCs w:val="28"/>
          <w:lang w:eastAsia="uk-UA"/>
        </w:rPr>
        <w:t>, рапса, рыжика и тому подобное) для продовольственного потребления, технических целей, а также на семена;</w:t>
      </w:r>
    </w:p>
    <w:p w14:paraId="2321955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однолетних и многолетних трав на зеленый корм, выпас, сено, сенаж и силос;</w:t>
      </w:r>
    </w:p>
    <w:p w14:paraId="5A6A43F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кормовых корнеплодов (свеклы, брюквы, турнепса и тому подобное);</w:t>
      </w:r>
    </w:p>
    <w:p w14:paraId="39BDC75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бахчевых кормовых культур;</w:t>
      </w:r>
    </w:p>
    <w:p w14:paraId="40949345"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зерновых и зернобобовых, а также их смесей на зеленый корм, выпас, сено, сенаж, силос;</w:t>
      </w:r>
    </w:p>
    <w:p w14:paraId="1EE288EC"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получение семян сахарной свеклы и семян кормовых культур (включая травы);</w:t>
      </w:r>
    </w:p>
    <w:p w14:paraId="73AB8AD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и первичная обработка (замачивание) пеньковых культур;</w:t>
      </w:r>
    </w:p>
    <w:p w14:paraId="16F95FE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эфиромасличных культур;</w:t>
      </w:r>
    </w:p>
    <w:p w14:paraId="77E0CAA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выращивание врачебных однолетних и многолетних травянистых, полукустарниковых, </w:t>
      </w:r>
      <w:proofErr w:type="spellStart"/>
      <w:r w:rsidRPr="001D2951">
        <w:rPr>
          <w:sz w:val="28"/>
          <w:szCs w:val="28"/>
          <w:lang w:eastAsia="uk-UA"/>
        </w:rPr>
        <w:t>лиано</w:t>
      </w:r>
      <w:proofErr w:type="spellEnd"/>
      <w:r w:rsidRPr="001D2951">
        <w:rPr>
          <w:sz w:val="28"/>
          <w:szCs w:val="28"/>
          <w:lang w:eastAsia="uk-UA"/>
        </w:rPr>
        <w:t xml:space="preserve">- и </w:t>
      </w:r>
      <w:proofErr w:type="spellStart"/>
      <w:r w:rsidRPr="001D2951">
        <w:rPr>
          <w:sz w:val="28"/>
          <w:szCs w:val="28"/>
          <w:lang w:eastAsia="uk-UA"/>
        </w:rPr>
        <w:t>деревовидных</w:t>
      </w:r>
      <w:proofErr w:type="spellEnd"/>
      <w:r w:rsidRPr="001D2951">
        <w:rPr>
          <w:sz w:val="28"/>
          <w:szCs w:val="28"/>
          <w:lang w:eastAsia="uk-UA"/>
        </w:rPr>
        <w:t xml:space="preserve"> культур;</w:t>
      </w:r>
    </w:p>
    <w:p w14:paraId="05CB492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посадочного материала эфиромасличных и лекарственных культур;</w:t>
      </w:r>
    </w:p>
    <w:p w14:paraId="62C31B6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14:paraId="71FE8F3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шишек хмеля, цикория;</w:t>
      </w:r>
    </w:p>
    <w:p w14:paraId="4DC8FA2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00981A5F" w:rsidRPr="001D2951">
        <w:rPr>
          <w:sz w:val="28"/>
          <w:szCs w:val="28"/>
          <w:lang w:eastAsia="uk-UA"/>
        </w:rPr>
        <w:t>.8.2. </w:t>
      </w:r>
      <w:r w:rsidRPr="001D2951">
        <w:rPr>
          <w:sz w:val="28"/>
          <w:szCs w:val="28"/>
          <w:lang w:eastAsia="uk-UA"/>
        </w:rPr>
        <w:t>овощеводство, декоративное садоводство и выращивание продукции рассадников:</w:t>
      </w:r>
    </w:p>
    <w:p w14:paraId="3232C8B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
    <w:p w14:paraId="614C21E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зелени: укропа, петрушки, салата, шпината и тому подобное;</w:t>
      </w:r>
    </w:p>
    <w:p w14:paraId="40BD5E9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овощной рассады, семян овощных культур;</w:t>
      </w:r>
    </w:p>
    <w:p w14:paraId="3BE22E6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мицелия и грибов, сбор лесных грибов;</w:t>
      </w:r>
    </w:p>
    <w:p w14:paraId="6F1C038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цветов, семян, рассады, цветочных луковиц, клубней и тому подобное;</w:t>
      </w:r>
    </w:p>
    <w:p w14:paraId="20C1575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посадочного материала плодово-ягодных и орехоплодных культур и винограда;</w:t>
      </w:r>
    </w:p>
    <w:p w14:paraId="3441A9DC"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.8.3. выращивание фруктов, ягод, орехов, культур для производства напитков и пряностей:</w:t>
      </w:r>
    </w:p>
    <w:p w14:paraId="561E284C"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выращивание фруктов: яблок, слив и тому подобное;</w:t>
      </w:r>
    </w:p>
    <w:p w14:paraId="5DFCE17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ягод: земляники, малины, смородины и тому подобное;</w:t>
      </w:r>
    </w:p>
    <w:p w14:paraId="4962AE15"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винограда;</w:t>
      </w:r>
    </w:p>
    <w:p w14:paraId="69BD2E4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орехов (орехов валашских, миндаля, фисташек, фундука и тому подобное);</w:t>
      </w:r>
    </w:p>
    <w:p w14:paraId="19A51AA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культур для производства пряностей (листьев, цветов, семян, плодов);</w:t>
      </w:r>
    </w:p>
    <w:p w14:paraId="6DFD6A9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посадочного материала растений для производства пряностей;</w:t>
      </w:r>
    </w:p>
    <w:p w14:paraId="2DEEF37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переработка фруктов, ягод и винограда на вино в пределах хозяйства их выращивающих;</w:t>
      </w:r>
    </w:p>
    <w:p w14:paraId="42FF7A3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.8.4. разведение крупного рогатого скота:</w:t>
      </w:r>
    </w:p>
    <w:p w14:paraId="5E017E1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воспроизводство поголовья крупного рогатого скота;</w:t>
      </w:r>
    </w:p>
    <w:p w14:paraId="7A4EB22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крупного рогатого скота;</w:t>
      </w:r>
    </w:p>
    <w:p w14:paraId="3814BFA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получение сырого молока коров, буйволиц, </w:t>
      </w:r>
      <w:proofErr w:type="spellStart"/>
      <w:r w:rsidRPr="001D2951">
        <w:rPr>
          <w:sz w:val="28"/>
          <w:szCs w:val="28"/>
          <w:lang w:eastAsia="uk-UA"/>
        </w:rPr>
        <w:t>ячих</w:t>
      </w:r>
      <w:proofErr w:type="spellEnd"/>
      <w:r w:rsidRPr="001D2951">
        <w:rPr>
          <w:sz w:val="28"/>
          <w:szCs w:val="28"/>
          <w:lang w:eastAsia="uk-UA"/>
        </w:rPr>
        <w:t>;</w:t>
      </w:r>
    </w:p>
    <w:p w14:paraId="0F08784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спермы быков;</w:t>
      </w:r>
    </w:p>
    <w:p w14:paraId="52FC02A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.8.5. разведение овец, коз, коней:</w:t>
      </w:r>
    </w:p>
    <w:p w14:paraId="28FDC07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воспроизводство поголовья овец, коз, коней, мулов, ишаков;</w:t>
      </w:r>
    </w:p>
    <w:p w14:paraId="29CD773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овец, коз, коней, мулов, ишаков;</w:t>
      </w:r>
    </w:p>
    <w:p w14:paraId="4A64291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сырого овечьего и козьего молока;</w:t>
      </w:r>
    </w:p>
    <w:p w14:paraId="7F8A221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сырого кобыльего молока;</w:t>
      </w:r>
    </w:p>
    <w:p w14:paraId="714A9D0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овечьей шерсти;</w:t>
      </w:r>
    </w:p>
    <w:p w14:paraId="5677EDB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козьей шерсти и козьего пуха;</w:t>
      </w:r>
    </w:p>
    <w:p w14:paraId="51E65D6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получение волос животных;</w:t>
      </w:r>
    </w:p>
    <w:p w14:paraId="0D9A9B9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спермы баранов, козлов, жеребцов;</w:t>
      </w:r>
    </w:p>
    <w:p w14:paraId="7F503297"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.8.6. разведение свиней:</w:t>
      </w:r>
    </w:p>
    <w:p w14:paraId="42B1CE4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воспроизводство поголовья свиней;</w:t>
      </w:r>
    </w:p>
    <w:p w14:paraId="3A436AB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свиней;</w:t>
      </w:r>
    </w:p>
    <w:p w14:paraId="476197B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спермы хряков;</w:t>
      </w:r>
    </w:p>
    <w:p w14:paraId="0605376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.8.7. разведение птицы:</w:t>
      </w:r>
    </w:p>
    <w:p w14:paraId="112AEC3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воспроизводство поголовья домашней птицы (кур, гусей, индюков, цесарок, перепелок, страусов и тому подобное);</w:t>
      </w:r>
    </w:p>
    <w:p w14:paraId="36B4E19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домашней птицы;</w:t>
      </w:r>
    </w:p>
    <w:p w14:paraId="543FD92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яиц;</w:t>
      </w:r>
    </w:p>
    <w:p w14:paraId="307B02A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.8.8. разведение других животных:</w:t>
      </w:r>
    </w:p>
    <w:p w14:paraId="7A21140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разведение животных на фермах;</w:t>
      </w:r>
    </w:p>
    <w:p w14:paraId="6209870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разведение кролей, получение продукции кролиководства (шкур);</w:t>
      </w:r>
    </w:p>
    <w:p w14:paraId="228E5D4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разведение пчел, получение меда, воска и тому подобное;</w:t>
      </w:r>
    </w:p>
    <w:p w14:paraId="4A9D540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разведение пушных зверей, получение пушного сырья;</w:t>
      </w:r>
    </w:p>
    <w:p w14:paraId="10AE0F6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разведение водоплавающих животных (нутрий, ондатр и тому подобное);</w:t>
      </w:r>
    </w:p>
    <w:p w14:paraId="0090A68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разведение шелкопряда, получение коконов шелкопряда;</w:t>
      </w:r>
    </w:p>
    <w:p w14:paraId="4850410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калифорнийского красного червяка и других вермикультур;</w:t>
      </w:r>
    </w:p>
    <w:p w14:paraId="49DCBE0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биогумуса;</w:t>
      </w:r>
    </w:p>
    <w:p w14:paraId="347224B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разведение других животных (верблюдов, оленей, лабораторных животных и тому подобное);</w:t>
      </w:r>
    </w:p>
    <w:p w14:paraId="19F6B5E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другой продукции животных;</w:t>
      </w:r>
    </w:p>
    <w:p w14:paraId="28AE293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сырой шкуры свиней;</w:t>
      </w:r>
    </w:p>
    <w:p w14:paraId="3C6F7D2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.8.9. смешанное сельское хозяйство;</w:t>
      </w:r>
    </w:p>
    <w:p w14:paraId="1C20B25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.8.10. предоставление услуг в рыболовстве, рыбоводстве:</w:t>
      </w:r>
    </w:p>
    <w:p w14:paraId="2D66421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услуги, связанные с рыболовством;</w:t>
      </w:r>
    </w:p>
    <w:p w14:paraId="4701623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предоставление услуг, связанных с деятельностью рыбопитомников и рыбных ферм, обследование состояния водоемов;</w:t>
      </w:r>
    </w:p>
    <w:p w14:paraId="1B20A76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00981A5F" w:rsidRPr="001D2951">
        <w:rPr>
          <w:sz w:val="28"/>
          <w:szCs w:val="28"/>
          <w:lang w:eastAsia="uk-UA"/>
        </w:rPr>
        <w:t>.8.11. </w:t>
      </w:r>
      <w:r w:rsidRPr="001D2951">
        <w:rPr>
          <w:sz w:val="28"/>
          <w:szCs w:val="28"/>
          <w:lang w:eastAsia="uk-UA"/>
        </w:rPr>
        <w:t>предоставление услуг в растениеводстве, обустройство ландшафта:</w:t>
      </w:r>
    </w:p>
    <w:p w14:paraId="4EC1E2D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14:paraId="7F28518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фасованием в бескислородной среде; защита растений от болезней и вредителей; агрохимическое обслуживание;</w:t>
      </w:r>
    </w:p>
    <w:p w14:paraId="48CDB3A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предоставление услуг с использованием сельскохозяйственной техники при участии обслуживающего персонала;</w:t>
      </w:r>
    </w:p>
    <w:p w14:paraId="16725CF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эксплуатация оросительных и осушительных систем;</w:t>
      </w:r>
    </w:p>
    <w:p w14:paraId="3C666D1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насаждение и обустройство ландшафта для защиты от шума, ветра, эрозии, видимости и ослепления;</w:t>
      </w:r>
    </w:p>
    <w:p w14:paraId="4074E08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14:paraId="5ED58F1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.8.12. предоставление услуг в животноводстве:</w:t>
      </w:r>
    </w:p>
    <w:p w14:paraId="41DEC06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предоставление услуг в животноводстве за вознаграждение или на договорной основе:</w:t>
      </w:r>
    </w:p>
    <w:p w14:paraId="19888DA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содержание животных и услуги по уходу за домашним скотом и птицей;</w:t>
      </w:r>
    </w:p>
    <w:p w14:paraId="26AF362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14:paraId="2ABC707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услуги по стимулированию разведения скота и птицы и обеспечению роста их производительности;</w:t>
      </w:r>
    </w:p>
    <w:p w14:paraId="1A34902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искусственное оплодотворение животных;</w:t>
      </w:r>
    </w:p>
    <w:p w14:paraId="6D8BF89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стрижка овец;</w:t>
      </w:r>
    </w:p>
    <w:p w14:paraId="44635098" w14:textId="77777777" w:rsidR="000E28A3" w:rsidRPr="001D2951" w:rsidRDefault="000E28A3" w:rsidP="000E28A3">
      <w:pPr>
        <w:shd w:val="clear" w:color="auto" w:fill="FFFFFF"/>
        <w:spacing w:after="360" w:line="276" w:lineRule="auto"/>
        <w:ind w:right="-1" w:firstLine="709"/>
        <w:jc w:val="both"/>
        <w:textAlignment w:val="baseline"/>
        <w:rPr>
          <w:sz w:val="28"/>
          <w:szCs w:val="28"/>
          <w:lang w:eastAsia="uk-UA"/>
        </w:rPr>
      </w:pPr>
      <w:r w:rsidRPr="001D2951">
        <w:rPr>
          <w:sz w:val="28"/>
          <w:szCs w:val="28"/>
          <w:lang w:eastAsia="uk-UA"/>
        </w:rPr>
        <w:t>81.8.13. полученные, обработанные или переработанные правопреемником товары (продукция), выращенные, откормленные, выловленные или собранные (заготовленные) реорганизуемым путем присоединения, слияния плательщиком налога.</w:t>
      </w:r>
    </w:p>
    <w:p w14:paraId="2DCCCECA" w14:textId="3117AB5D" w:rsidR="00545EF9" w:rsidRPr="001D2951" w:rsidRDefault="00AA6EEC" w:rsidP="000E28A3">
      <w:pPr>
        <w:spacing w:after="360" w:line="276" w:lineRule="auto"/>
        <w:ind w:firstLine="709"/>
        <w:jc w:val="both"/>
        <w:rPr>
          <w:sz w:val="28"/>
          <w:szCs w:val="28"/>
          <w:lang w:eastAsia="uk-UA"/>
        </w:rPr>
      </w:pPr>
      <w:hyperlink r:id="rId404" w:history="1">
        <w:r w:rsidR="000E28A3" w:rsidRPr="001D2951">
          <w:rPr>
            <w:i/>
            <w:color w:val="0000FF"/>
            <w:sz w:val="28"/>
            <w:szCs w:val="28"/>
            <w:u w:val="single"/>
          </w:rPr>
          <w:t>(Подпункт 81.8.13 пункта 81.8 статьи 81 изложен в новой редакции в соответствии с Законом от 20.11.2020 № 207-IIНС)</w:t>
        </w:r>
      </w:hyperlink>
    </w:p>
    <w:p w14:paraId="2525E0B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14:paraId="3929C0D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00981A5F" w:rsidRPr="001D2951">
        <w:rPr>
          <w:sz w:val="28"/>
          <w:szCs w:val="28"/>
          <w:lang w:eastAsia="uk-UA"/>
        </w:rPr>
        <w:t>.9.1. </w:t>
      </w:r>
      <w:r w:rsidRPr="001D2951">
        <w:rPr>
          <w:sz w:val="28"/>
          <w:szCs w:val="28"/>
          <w:lang w:eastAsia="uk-UA"/>
        </w:rPr>
        <w:t xml:space="preserve">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w:t>
      </w:r>
      <w:r w:rsidRPr="001D2951">
        <w:rPr>
          <w:sz w:val="28"/>
          <w:szCs w:val="28"/>
          <w:lang w:eastAsia="uk-UA"/>
        </w:rPr>
        <w:lastRenderedPageBreak/>
        <w:t>лиц Министерства агропромышленной политики и продовольствия</w:t>
      </w:r>
      <w:r w:rsidR="005248D0" w:rsidRPr="001D2951">
        <w:rPr>
          <w:sz w:val="28"/>
          <w:szCs w:val="28"/>
        </w:rPr>
        <w:t xml:space="preserve"> Донецкой Народной Республики</w:t>
      </w:r>
      <w:r w:rsidRPr="001D2951">
        <w:rPr>
          <w:sz w:val="28"/>
          <w:szCs w:val="28"/>
          <w:lang w:eastAsia="uk-UA"/>
        </w:rPr>
        <w:t>).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14:paraId="11D6D597"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81.10. Сумму расходов, указанных в подпунктах 72.2.12, 72.2.22 пункта 72.2 статьи 72 настоящего Закона, налогоплательщик имеет право, по своему выбору, отнести к составу валовых расходов в следующем порядке:</w:t>
      </w:r>
    </w:p>
    <w:p w14:paraId="79CCB627"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а) в размере 100 процентов в периоде, в котором они были понесены;</w:t>
      </w:r>
    </w:p>
    <w:p w14:paraId="3D74EE21"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 xml:space="preserve">б) равными частями в течение 12 месяцев, начиная с периода, в котором они </w:t>
      </w:r>
      <w:proofErr w:type="gramStart"/>
      <w:r w:rsidRPr="001D2951">
        <w:rPr>
          <w:sz w:val="28"/>
          <w:szCs w:val="28"/>
        </w:rPr>
        <w:t>были  понесены</w:t>
      </w:r>
      <w:proofErr w:type="gramEnd"/>
      <w:r w:rsidRPr="001D2951">
        <w:rPr>
          <w:sz w:val="28"/>
          <w:szCs w:val="28"/>
        </w:rPr>
        <w:t>;</w:t>
      </w:r>
    </w:p>
    <w:p w14:paraId="49E03A7C"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 xml:space="preserve">в) суммы расходов на приобретение техники, машин и оборудования сельскохозяйственного назначения, не включенные налогоплательщиком в состав валовых расходов в соответствии с подпунктами «а» и «б» настоящего пункта, амортизируются в порядке, предусмотренном настоящим Законом. </w:t>
      </w:r>
    </w:p>
    <w:p w14:paraId="3A30805D"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Порядок формирования в налоговом учете расходов, связанных с приобретением техники, машин и оборудования сельскохозяйственного назначения, указанных в пункте 81.11 статьи 81 настоящего Закона, отражается в учетной политике предприятия.</w:t>
      </w:r>
    </w:p>
    <w:p w14:paraId="71B9370A" w14:textId="77777777" w:rsidR="004B445B" w:rsidRPr="001D2951" w:rsidRDefault="00AA6EEC" w:rsidP="004B445B">
      <w:pPr>
        <w:spacing w:after="360" w:line="276" w:lineRule="auto"/>
        <w:ind w:firstLine="709"/>
        <w:jc w:val="both"/>
        <w:rPr>
          <w:i/>
          <w:color w:val="0000FF"/>
          <w:sz w:val="28"/>
          <w:szCs w:val="28"/>
          <w:u w:val="single"/>
          <w:lang w:eastAsia="en-US"/>
        </w:rPr>
      </w:pPr>
      <w:hyperlink r:id="rId405" w:history="1">
        <w:r w:rsidR="004B445B" w:rsidRPr="001D2951">
          <w:rPr>
            <w:i/>
            <w:color w:val="0000FF"/>
            <w:sz w:val="28"/>
            <w:szCs w:val="28"/>
            <w:u w:val="single"/>
            <w:lang w:eastAsia="en-US"/>
          </w:rPr>
          <w:t>(Пункт 81.10 статьи 81 введен Законом от 04.05.2020 № 144-IIНС)</w:t>
        </w:r>
      </w:hyperlink>
    </w:p>
    <w:p w14:paraId="698170DE"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81.11. Для целей налогообложения плательщиков сельскохозяйственного налога под техникой, машинами и оборудованием сельскохозяйственного назначения понимаются основные средства, находящиеся в собственности плательщика сельскохозяйственного налога, и предназначенные для механизации и автоматизации отдельных операций или технологических процессов производства и переработки сельскохозяйственной продукции.</w:t>
      </w:r>
    </w:p>
    <w:p w14:paraId="25D3E6C4" w14:textId="77777777" w:rsidR="004B445B" w:rsidRPr="001D2951" w:rsidRDefault="00AA6EEC" w:rsidP="004B445B">
      <w:pPr>
        <w:spacing w:after="360" w:line="276" w:lineRule="auto"/>
        <w:ind w:firstLine="709"/>
        <w:jc w:val="both"/>
        <w:rPr>
          <w:sz w:val="28"/>
          <w:szCs w:val="28"/>
          <w:lang w:eastAsia="uk-UA"/>
        </w:rPr>
      </w:pPr>
      <w:hyperlink r:id="rId406" w:history="1">
        <w:r w:rsidR="004B445B" w:rsidRPr="001D2951">
          <w:rPr>
            <w:i/>
            <w:color w:val="0000FF"/>
            <w:sz w:val="28"/>
            <w:szCs w:val="28"/>
            <w:u w:val="single"/>
            <w:lang w:eastAsia="en-US"/>
          </w:rPr>
          <w:t>(Пункт 81.11 статьи 81 введен Законом от 04.05.2020 № 144-IIНС)</w:t>
        </w:r>
      </w:hyperlink>
    </w:p>
    <w:p w14:paraId="4D48B92E" w14:textId="77777777" w:rsidR="005608BA" w:rsidRPr="001D2951" w:rsidRDefault="005608BA" w:rsidP="005608BA">
      <w:pPr>
        <w:spacing w:after="360" w:line="276" w:lineRule="auto"/>
        <w:ind w:firstLine="709"/>
        <w:jc w:val="both"/>
        <w:outlineLvl w:val="2"/>
        <w:rPr>
          <w:b/>
          <w:bCs/>
          <w:i/>
          <w:color w:val="000000"/>
          <w:sz w:val="28"/>
          <w:szCs w:val="28"/>
          <w:lang w:eastAsia="en-US"/>
        </w:rPr>
      </w:pPr>
      <w:r w:rsidRPr="001D2951">
        <w:rPr>
          <w:sz w:val="28"/>
          <w:szCs w:val="28"/>
          <w:lang w:eastAsia="en-US"/>
        </w:rPr>
        <w:t>Статья 81</w:t>
      </w:r>
      <w:r w:rsidRPr="001D2951">
        <w:rPr>
          <w:sz w:val="28"/>
          <w:szCs w:val="28"/>
          <w:vertAlign w:val="superscript"/>
          <w:lang w:eastAsia="en-US"/>
        </w:rPr>
        <w:t>1</w:t>
      </w:r>
      <w:r w:rsidRPr="001D2951">
        <w:rPr>
          <w:sz w:val="28"/>
          <w:szCs w:val="28"/>
          <w:lang w:eastAsia="en-US"/>
        </w:rPr>
        <w:t>.</w:t>
      </w:r>
      <w:r w:rsidRPr="001D2951">
        <w:rPr>
          <w:b/>
          <w:bCs/>
          <w:i/>
          <w:sz w:val="28"/>
          <w:szCs w:val="28"/>
          <w:lang w:eastAsia="en-US"/>
        </w:rPr>
        <w:t> </w:t>
      </w:r>
      <w:r w:rsidRPr="001D2951">
        <w:rPr>
          <w:b/>
          <w:bCs/>
          <w:sz w:val="28"/>
          <w:szCs w:val="28"/>
          <w:lang w:eastAsia="en-US"/>
        </w:rPr>
        <w:t>Особый режим налогообложения налогом на прибыль</w:t>
      </w:r>
      <w:r w:rsidRPr="001D2951">
        <w:rPr>
          <w:b/>
          <w:bCs/>
          <w:i/>
          <w:sz w:val="28"/>
          <w:szCs w:val="28"/>
          <w:lang w:eastAsia="en-US"/>
        </w:rPr>
        <w:t xml:space="preserve"> </w:t>
      </w:r>
      <w:r w:rsidRPr="001D2951">
        <w:rPr>
          <w:b/>
          <w:sz w:val="28"/>
          <w:szCs w:val="28"/>
          <w:lang w:eastAsia="en-US"/>
        </w:rPr>
        <w:t>сельскохозяйственных товаропроизводителей, осуществляющих деятельность в сфере растениеводства</w:t>
      </w:r>
    </w:p>
    <w:p w14:paraId="79F4FA97"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lastRenderedPageBreak/>
        <w:t>81</w:t>
      </w:r>
      <w:r w:rsidRPr="001D2951">
        <w:rPr>
          <w:sz w:val="28"/>
          <w:szCs w:val="28"/>
          <w:vertAlign w:val="superscript"/>
        </w:rPr>
        <w:t>1</w:t>
      </w:r>
      <w:r w:rsidRPr="001D2951">
        <w:rPr>
          <w:sz w:val="28"/>
          <w:szCs w:val="28"/>
        </w:rPr>
        <w:t>.1. Объектом налогообложения налогом на прибыль для плательщиков, указанных в пункте 199</w:t>
      </w:r>
      <w:r w:rsidRPr="001D2951">
        <w:rPr>
          <w:sz w:val="28"/>
          <w:szCs w:val="28"/>
          <w:vertAlign w:val="superscript"/>
        </w:rPr>
        <w:t>10</w:t>
      </w:r>
      <w:r w:rsidRPr="001D2951">
        <w:rPr>
          <w:sz w:val="28"/>
          <w:szCs w:val="28"/>
        </w:rPr>
        <w:t>.1 статьи 199</w:t>
      </w:r>
      <w:r w:rsidRPr="001D2951">
        <w:rPr>
          <w:sz w:val="28"/>
          <w:szCs w:val="28"/>
          <w:vertAlign w:val="superscript"/>
        </w:rPr>
        <w:t>10</w:t>
      </w:r>
      <w:r w:rsidRPr="001D2951">
        <w:rPr>
          <w:sz w:val="28"/>
          <w:szCs w:val="28"/>
        </w:rPr>
        <w:t xml:space="preserve"> настоящего Закона,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статьей.</w:t>
      </w:r>
    </w:p>
    <w:p w14:paraId="463E6DBD"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 xml:space="preserve">При определении объекта налогообложения учитываются доходы, определенные статьей 71 настоящего Закона. </w:t>
      </w:r>
    </w:p>
    <w:p w14:paraId="6404C14D"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 xml:space="preserve">При определении объекта налогообложения учитываются расходы, определенные статьей 72 настоящего Закона с учетом особенностей, установленных настоящей статьей. </w:t>
      </w:r>
    </w:p>
    <w:p w14:paraId="2578986B"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Доходы, полученные в отчетном периоде, признаются в соответствии с требованиями пункта 73.1 статьи 73 настоящего Закона.</w:t>
      </w:r>
    </w:p>
    <w:p w14:paraId="1E7BF480" w14:textId="77777777" w:rsidR="004B445B" w:rsidRPr="001D2951" w:rsidRDefault="004B445B" w:rsidP="004B445B">
      <w:pPr>
        <w:spacing w:after="200" w:line="276" w:lineRule="auto"/>
        <w:ind w:firstLine="709"/>
        <w:jc w:val="both"/>
        <w:rPr>
          <w:sz w:val="28"/>
          <w:szCs w:val="28"/>
        </w:rPr>
      </w:pPr>
      <w:r w:rsidRPr="001D2951">
        <w:rPr>
          <w:sz w:val="28"/>
          <w:szCs w:val="28"/>
        </w:rPr>
        <w:t xml:space="preserve">Расходы, учитываемые при исчислении объекта налогообложения, признаются расходами того отчетного периода, в котором они были понесены.   </w:t>
      </w:r>
    </w:p>
    <w:p w14:paraId="145F8BC0"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Расходы, указанные в подпункте 1 подпункта 72.2.12, подпунктах 72.2.19, 72.2.20 пункта 72.2 статьи 72 настоящего Закона, а также расходы на приобретение основных средств, предназначенных для механизации и автоматизации отдельных операций или технологических процессов производства и переработки сельскохозяйственной продукции, относятся в состав валовых расходов в размере 100 процентов.</w:t>
      </w:r>
    </w:p>
    <w:p w14:paraId="3080EF89"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Расходы (или их часть), понесенные, но не отраженные в отчетном периоде, могут быть учтены в валовых расходах последующих отчетных периодов.</w:t>
      </w:r>
    </w:p>
    <w:p w14:paraId="5D7229BE"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Расходы (или их часть), понесенные и не отраженные в соответствии с законодательством в налоговом учете в период уплаты сельскохозяйственного налога, могут быть учтены налогоплательщиком в валовых расходах последующих отчетных периодов.</w:t>
      </w:r>
    </w:p>
    <w:p w14:paraId="7FB84918" w14:textId="77777777" w:rsidR="005608BA" w:rsidRPr="001D2951" w:rsidRDefault="00AA6EEC" w:rsidP="004B445B">
      <w:pPr>
        <w:spacing w:after="360" w:line="276" w:lineRule="auto"/>
        <w:ind w:firstLine="709"/>
        <w:jc w:val="both"/>
        <w:rPr>
          <w:sz w:val="28"/>
          <w:szCs w:val="28"/>
          <w:lang w:eastAsia="en-US"/>
        </w:rPr>
      </w:pPr>
      <w:hyperlink r:id="rId407" w:history="1">
        <w:r w:rsidR="004B445B" w:rsidRPr="001D2951">
          <w:rPr>
            <w:i/>
            <w:color w:val="0000FF"/>
            <w:sz w:val="28"/>
            <w:szCs w:val="28"/>
            <w:u w:val="single"/>
            <w:lang w:eastAsia="en-US"/>
          </w:rPr>
          <w:t>(Пункт 81</w:t>
        </w:r>
        <w:r w:rsidR="004B445B" w:rsidRPr="001D2951">
          <w:rPr>
            <w:i/>
            <w:color w:val="0000FF"/>
            <w:sz w:val="28"/>
            <w:szCs w:val="28"/>
            <w:u w:val="single"/>
            <w:vertAlign w:val="superscript"/>
            <w:lang w:eastAsia="en-US"/>
          </w:rPr>
          <w:t>1</w:t>
        </w:r>
        <w:r w:rsidR="004B445B" w:rsidRPr="001D2951">
          <w:rPr>
            <w:i/>
            <w:color w:val="0000FF"/>
            <w:sz w:val="28"/>
            <w:szCs w:val="28"/>
            <w:u w:val="single"/>
            <w:lang w:eastAsia="en-US"/>
          </w:rPr>
          <w:t>.1 статьи 81</w:t>
        </w:r>
        <w:r w:rsidR="004B445B" w:rsidRPr="001D2951">
          <w:rPr>
            <w:i/>
            <w:color w:val="0000FF"/>
            <w:sz w:val="28"/>
            <w:szCs w:val="28"/>
            <w:u w:val="single"/>
            <w:vertAlign w:val="superscript"/>
            <w:lang w:eastAsia="en-US"/>
          </w:rPr>
          <w:t>1</w:t>
        </w:r>
        <w:r w:rsidR="004B445B" w:rsidRPr="001D2951">
          <w:rPr>
            <w:i/>
            <w:color w:val="0000FF"/>
            <w:sz w:val="28"/>
            <w:szCs w:val="28"/>
            <w:u w:val="single"/>
            <w:lang w:eastAsia="en-US"/>
          </w:rPr>
          <w:t xml:space="preserve"> изложен в новой редакции в соответствии с Законом от 04.05.2020 № 144-IIНС)</w:t>
        </w:r>
      </w:hyperlink>
    </w:p>
    <w:p w14:paraId="5BD90D36"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 xml:space="preserve">.2. Плательщики, </w:t>
      </w:r>
      <w:r w:rsidRPr="001D2951">
        <w:rPr>
          <w:color w:val="000000"/>
          <w:sz w:val="28"/>
          <w:szCs w:val="28"/>
          <w:lang w:eastAsia="en-US"/>
        </w:rPr>
        <w:t xml:space="preserve">указанные в пункте </w:t>
      </w:r>
      <w:r w:rsidRPr="001D2951">
        <w:rPr>
          <w:sz w:val="28"/>
          <w:szCs w:val="28"/>
          <w:lang w:eastAsia="en-US"/>
        </w:rPr>
        <w:t>199</w:t>
      </w:r>
      <w:r w:rsidRPr="001D2951">
        <w:rPr>
          <w:sz w:val="28"/>
          <w:szCs w:val="28"/>
          <w:vertAlign w:val="superscript"/>
          <w:lang w:eastAsia="en-US"/>
        </w:rPr>
        <w:t>10</w:t>
      </w:r>
      <w:r w:rsidRPr="001D2951">
        <w:rPr>
          <w:sz w:val="28"/>
          <w:szCs w:val="28"/>
          <w:lang w:eastAsia="en-US"/>
        </w:rPr>
        <w:t>.1 статьи 199</w:t>
      </w:r>
      <w:r w:rsidRPr="001D2951">
        <w:rPr>
          <w:sz w:val="28"/>
          <w:szCs w:val="28"/>
          <w:vertAlign w:val="superscript"/>
          <w:lang w:eastAsia="en-US"/>
        </w:rPr>
        <w:t xml:space="preserve">10 </w:t>
      </w:r>
      <w:r w:rsidRPr="001D2951">
        <w:rPr>
          <w:sz w:val="28"/>
          <w:szCs w:val="28"/>
          <w:lang w:eastAsia="en-US"/>
        </w:rPr>
        <w:t xml:space="preserve">настоящего Закона, уплачивают налог на прибыль по ставке 20 процентов от объекта налогообложения, указанного в настоящей статье. </w:t>
      </w:r>
    </w:p>
    <w:p w14:paraId="30DCB53F"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lastRenderedPageBreak/>
        <w:t>Налог на прибыль рассчитывается в порядке, определенном статьей 75 настоящего Закона, с учетом особенностей, установленных настоящей статьей.</w:t>
      </w:r>
    </w:p>
    <w:p w14:paraId="1E22098E" w14:textId="77777777" w:rsidR="005608BA" w:rsidRPr="001D2951" w:rsidRDefault="00AA6EEC" w:rsidP="004B445B">
      <w:pPr>
        <w:spacing w:after="360" w:line="276" w:lineRule="auto"/>
        <w:ind w:firstLine="709"/>
        <w:jc w:val="both"/>
        <w:rPr>
          <w:sz w:val="28"/>
          <w:szCs w:val="28"/>
          <w:lang w:eastAsia="en-US"/>
        </w:rPr>
      </w:pPr>
      <w:hyperlink r:id="rId408" w:history="1">
        <w:r w:rsidR="004B445B" w:rsidRPr="001D2951">
          <w:rPr>
            <w:i/>
            <w:color w:val="0000FF"/>
            <w:sz w:val="28"/>
            <w:szCs w:val="28"/>
            <w:u w:val="single"/>
            <w:lang w:eastAsia="en-US"/>
          </w:rPr>
          <w:t>(Абзац второй пункта 81</w:t>
        </w:r>
        <w:r w:rsidR="004B445B" w:rsidRPr="001D2951">
          <w:rPr>
            <w:i/>
            <w:color w:val="0000FF"/>
            <w:sz w:val="28"/>
            <w:szCs w:val="28"/>
            <w:u w:val="single"/>
            <w:vertAlign w:val="superscript"/>
            <w:lang w:eastAsia="en-US"/>
          </w:rPr>
          <w:t>1</w:t>
        </w:r>
        <w:r w:rsidR="004B445B" w:rsidRPr="001D2951">
          <w:rPr>
            <w:i/>
            <w:color w:val="0000FF"/>
            <w:sz w:val="28"/>
            <w:szCs w:val="28"/>
            <w:u w:val="single"/>
            <w:lang w:eastAsia="en-US"/>
          </w:rPr>
          <w:t>.2 статьи 81</w:t>
        </w:r>
        <w:r w:rsidR="004B445B" w:rsidRPr="001D2951">
          <w:rPr>
            <w:i/>
            <w:color w:val="0000FF"/>
            <w:sz w:val="28"/>
            <w:szCs w:val="28"/>
            <w:u w:val="single"/>
            <w:vertAlign w:val="superscript"/>
            <w:lang w:eastAsia="en-US"/>
          </w:rPr>
          <w:t>1</w:t>
        </w:r>
        <w:r w:rsidR="004B445B" w:rsidRPr="001D2951">
          <w:rPr>
            <w:i/>
            <w:color w:val="0000FF"/>
            <w:sz w:val="28"/>
            <w:szCs w:val="28"/>
            <w:u w:val="single"/>
            <w:lang w:eastAsia="en-US"/>
          </w:rPr>
          <w:t xml:space="preserve"> изложен в новой редакции в соответствии с Законом от 04.05.2020 № 144-IIНС)</w:t>
        </w:r>
      </w:hyperlink>
    </w:p>
    <w:p w14:paraId="1AD553FF"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81</w:t>
      </w:r>
      <w:r w:rsidRPr="001D2951">
        <w:rPr>
          <w:sz w:val="28"/>
          <w:szCs w:val="28"/>
          <w:vertAlign w:val="superscript"/>
        </w:rPr>
        <w:t>1</w:t>
      </w:r>
      <w:r w:rsidRPr="001D2951">
        <w:rPr>
          <w:sz w:val="28"/>
          <w:szCs w:val="28"/>
        </w:rPr>
        <w:t>.3. Для определения и исчисления налога на прибыль налоговым периодом является календарный год, с учетом особенностей, установленных настоящим пунктом.</w:t>
      </w:r>
    </w:p>
    <w:p w14:paraId="05041516"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В случае если плательщики самостоятельно переходят на иную систему налогообложения, плательщики обязаны произвести декларирование и уплату налога на прибыль за период пребывания на особом режиме налогообложения налогом на прибыль и налогом с оборота сельскохозяйственных товаропроизводителей, осуществляющих деятельность в сфере растениеводства. При этом плательщики подают декларацию в течение 20 календарных дней, наступающих за последним календарным месяцем нахождения на особом режиме налогообложения налогом на прибыль и налогом с оборота сельскохозяйственных товаропроизводителей, осуществляющих деятельность в сфере растениеводства, и уплачивают сумму рассчитанного налога в течение 10 календарных дней после окончания предельного срока подачи налоговой декларации.</w:t>
      </w:r>
    </w:p>
    <w:p w14:paraId="08A9B05B"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Плательщики, указанные в пункте 199</w:t>
      </w:r>
      <w:r w:rsidRPr="001D2951">
        <w:rPr>
          <w:sz w:val="28"/>
          <w:szCs w:val="28"/>
          <w:vertAlign w:val="superscript"/>
        </w:rPr>
        <w:t>10</w:t>
      </w:r>
      <w:r w:rsidRPr="001D2951">
        <w:rPr>
          <w:sz w:val="28"/>
          <w:szCs w:val="28"/>
        </w:rPr>
        <w:t>.1 статьи 199</w:t>
      </w:r>
      <w:r w:rsidRPr="001D2951">
        <w:rPr>
          <w:sz w:val="28"/>
          <w:szCs w:val="28"/>
          <w:vertAlign w:val="superscript"/>
        </w:rPr>
        <w:t>10</w:t>
      </w:r>
      <w:r w:rsidRPr="001D2951">
        <w:rPr>
          <w:sz w:val="28"/>
          <w:szCs w:val="28"/>
        </w:rPr>
        <w:t xml:space="preserve"> настоящего Закона, подают декларацию в течение 30 календарных дней, наступающих за последним календарным днем отчетного года, и уплачивают сумму рассчитанного налога в течение 10 календарных дней после окончания предельного срока подачи налоговой декларации. </w:t>
      </w:r>
    </w:p>
    <w:p w14:paraId="70DF51D9"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Форма и порядок заполнения декларации по налогу на прибыль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4253D3EA" w14:textId="77777777" w:rsidR="005608BA" w:rsidRPr="001D2951" w:rsidRDefault="00AA6EEC" w:rsidP="004B445B">
      <w:pPr>
        <w:spacing w:after="360" w:line="276" w:lineRule="auto"/>
        <w:ind w:firstLine="709"/>
        <w:jc w:val="both"/>
        <w:rPr>
          <w:sz w:val="28"/>
          <w:szCs w:val="28"/>
          <w:lang w:eastAsia="en-US"/>
        </w:rPr>
      </w:pPr>
      <w:hyperlink r:id="rId409" w:history="1">
        <w:r w:rsidR="004B445B" w:rsidRPr="001D2951">
          <w:rPr>
            <w:i/>
            <w:color w:val="0000FF"/>
            <w:sz w:val="28"/>
            <w:szCs w:val="28"/>
            <w:u w:val="single"/>
            <w:lang w:eastAsia="en-US"/>
          </w:rPr>
          <w:t>(Пункт 81</w:t>
        </w:r>
        <w:r w:rsidR="004B445B" w:rsidRPr="001D2951">
          <w:rPr>
            <w:i/>
            <w:color w:val="0000FF"/>
            <w:sz w:val="28"/>
            <w:szCs w:val="28"/>
            <w:u w:val="single"/>
            <w:vertAlign w:val="superscript"/>
            <w:lang w:eastAsia="en-US"/>
          </w:rPr>
          <w:t>1</w:t>
        </w:r>
        <w:r w:rsidR="004B445B" w:rsidRPr="001D2951">
          <w:rPr>
            <w:i/>
            <w:color w:val="0000FF"/>
            <w:sz w:val="28"/>
            <w:szCs w:val="28"/>
            <w:u w:val="single"/>
            <w:lang w:eastAsia="en-US"/>
          </w:rPr>
          <w:t>.3 статьи 81</w:t>
        </w:r>
        <w:r w:rsidR="004B445B" w:rsidRPr="001D2951">
          <w:rPr>
            <w:i/>
            <w:color w:val="0000FF"/>
            <w:sz w:val="28"/>
            <w:szCs w:val="28"/>
            <w:u w:val="single"/>
            <w:vertAlign w:val="superscript"/>
            <w:lang w:eastAsia="en-US"/>
          </w:rPr>
          <w:t>1</w:t>
        </w:r>
        <w:r w:rsidR="004B445B" w:rsidRPr="001D2951">
          <w:rPr>
            <w:i/>
            <w:color w:val="0000FF"/>
            <w:sz w:val="28"/>
            <w:szCs w:val="28"/>
            <w:u w:val="single"/>
            <w:lang w:eastAsia="en-US"/>
          </w:rPr>
          <w:t xml:space="preserve"> изложен в новой редакции в соответствии с Законом от 04.05.2020 № 144-IIНС)</w:t>
        </w:r>
      </w:hyperlink>
    </w:p>
    <w:p w14:paraId="24F58902"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lastRenderedPageBreak/>
        <w:t>81</w:t>
      </w:r>
      <w:r w:rsidRPr="001D2951">
        <w:rPr>
          <w:sz w:val="28"/>
          <w:szCs w:val="28"/>
          <w:vertAlign w:val="superscript"/>
          <w:lang w:eastAsia="en-US"/>
        </w:rPr>
        <w:t>1</w:t>
      </w:r>
      <w:r w:rsidRPr="001D2951">
        <w:rPr>
          <w:sz w:val="28"/>
          <w:szCs w:val="28"/>
          <w:lang w:eastAsia="en-US"/>
        </w:rPr>
        <w:t>.4. Для целей настоящей статьи к составу валовых расходов относятся документально подтвержденные понесенные налогоплательщиком затраты, связанные с производством и (или) реализацией продукции растениеводства.</w:t>
      </w:r>
    </w:p>
    <w:p w14:paraId="7A95D2C3"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.4.1. Расходы, связанные с производством и (или) реализацией, подразделяются на:</w:t>
      </w:r>
    </w:p>
    <w:p w14:paraId="60C37627"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 материальные расходы;</w:t>
      </w:r>
    </w:p>
    <w:p w14:paraId="4598A4FD"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2) расходы на оплату труда;</w:t>
      </w:r>
    </w:p>
    <w:p w14:paraId="0BFE4A3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3) суммы начисленной амортизации;</w:t>
      </w:r>
    </w:p>
    <w:p w14:paraId="3570E9D5"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4) прочие расходы.</w:t>
      </w:r>
    </w:p>
    <w:p w14:paraId="47C7546A" w14:textId="77777777" w:rsidR="005608BA" w:rsidRPr="001D2951" w:rsidRDefault="005608BA" w:rsidP="005608BA">
      <w:pPr>
        <w:spacing w:after="360" w:line="276" w:lineRule="auto"/>
        <w:ind w:firstLine="709"/>
        <w:jc w:val="both"/>
        <w:rPr>
          <w:sz w:val="28"/>
          <w:szCs w:val="28"/>
          <w:lang w:eastAsia="en-US"/>
        </w:rPr>
      </w:pPr>
      <w:bookmarkStart w:id="182" w:name="Par6735"/>
      <w:bookmarkEnd w:id="182"/>
      <w:r w:rsidRPr="001D2951">
        <w:rPr>
          <w:sz w:val="28"/>
          <w:szCs w:val="28"/>
          <w:lang w:eastAsia="en-US"/>
        </w:rPr>
        <w:t>81</w:t>
      </w:r>
      <w:r w:rsidRPr="001D2951">
        <w:rPr>
          <w:sz w:val="28"/>
          <w:szCs w:val="28"/>
          <w:vertAlign w:val="superscript"/>
          <w:lang w:eastAsia="en-US"/>
        </w:rPr>
        <w:t>1</w:t>
      </w:r>
      <w:r w:rsidRPr="001D2951">
        <w:rPr>
          <w:sz w:val="28"/>
          <w:szCs w:val="28"/>
          <w:lang w:eastAsia="en-US"/>
        </w:rPr>
        <w:t>.4.2. К материальным расходам, в частности, относятся следующие затраты налогоплательщика:</w:t>
      </w:r>
    </w:p>
    <w:p w14:paraId="44FE3DA6" w14:textId="77777777" w:rsidR="005608BA" w:rsidRPr="001D2951" w:rsidRDefault="005608BA" w:rsidP="005608BA">
      <w:pPr>
        <w:spacing w:after="360" w:line="276" w:lineRule="auto"/>
        <w:ind w:firstLine="709"/>
        <w:jc w:val="both"/>
        <w:rPr>
          <w:sz w:val="28"/>
          <w:szCs w:val="28"/>
          <w:lang w:eastAsia="en-US"/>
        </w:rPr>
      </w:pPr>
      <w:bookmarkStart w:id="183" w:name="Par6738"/>
      <w:bookmarkEnd w:id="183"/>
      <w:r w:rsidRPr="001D2951">
        <w:rPr>
          <w:sz w:val="28"/>
          <w:szCs w:val="28"/>
          <w:lang w:eastAsia="en-US"/>
        </w:rPr>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14:paraId="688FECA8"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2) на приобретение материалов, используемых:</w:t>
      </w:r>
    </w:p>
    <w:p w14:paraId="7476E3B0" w14:textId="77777777" w:rsidR="005608BA" w:rsidRPr="001D2951" w:rsidRDefault="005608BA" w:rsidP="005608BA">
      <w:pPr>
        <w:spacing w:after="360" w:line="276" w:lineRule="auto"/>
        <w:ind w:firstLine="708"/>
        <w:jc w:val="both"/>
        <w:rPr>
          <w:sz w:val="28"/>
          <w:szCs w:val="28"/>
          <w:lang w:eastAsia="en-US"/>
        </w:rPr>
      </w:pPr>
      <w:r w:rsidRPr="001D2951">
        <w:rPr>
          <w:sz w:val="28"/>
          <w:szCs w:val="28"/>
          <w:lang w:eastAsia="en-US"/>
        </w:rPr>
        <w:t>для упаковки и иной подготовки произведенных и (или) реализуемых товаров (включая предпродажную подготовку);</w:t>
      </w:r>
    </w:p>
    <w:p w14:paraId="1009BE0B"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на другие производственные и хозяйственные нужды (проведение испытаний, контроля, содержание, эксплуатацию основных средств и иные подобные цели);</w:t>
      </w:r>
    </w:p>
    <w:p w14:paraId="60CC5D13" w14:textId="77777777" w:rsidR="005608BA" w:rsidRPr="001D2951" w:rsidRDefault="005608BA" w:rsidP="005608BA">
      <w:pPr>
        <w:spacing w:after="360" w:line="276" w:lineRule="auto"/>
        <w:ind w:firstLine="709"/>
        <w:jc w:val="both"/>
        <w:rPr>
          <w:sz w:val="28"/>
          <w:szCs w:val="28"/>
          <w:lang w:eastAsia="en-US"/>
        </w:rPr>
      </w:pPr>
      <w:bookmarkStart w:id="184" w:name="Par6743"/>
      <w:bookmarkEnd w:id="184"/>
      <w:r w:rsidRPr="001D2951">
        <w:rPr>
          <w:sz w:val="28"/>
          <w:szCs w:val="28"/>
          <w:lang w:eastAsia="en-US"/>
        </w:rPr>
        <w:t xml:space="preserve">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w:t>
      </w:r>
      <w:hyperlink w:anchor="Par9060" w:tooltip="2. Отчетными периодами по налогу признаются первый квартал, полугодие и девять месяцев календарного года." w:history="1">
        <w:r w:rsidRPr="001D2951">
          <w:rPr>
            <w:sz w:val="28"/>
            <w:szCs w:val="28"/>
            <w:lang w:eastAsia="en-US"/>
          </w:rPr>
          <w:t>отчетного периода</w:t>
        </w:r>
      </w:hyperlink>
      <w:r w:rsidRPr="001D2951">
        <w:rPr>
          <w:sz w:val="28"/>
          <w:szCs w:val="28"/>
          <w:lang w:eastAsia="en-US"/>
        </w:rPr>
        <w:t xml:space="preserve"> налогоплательщик вправе самостоятельно определить порядок признания </w:t>
      </w:r>
      <w:r w:rsidRPr="001D2951">
        <w:rPr>
          <w:sz w:val="28"/>
          <w:szCs w:val="28"/>
          <w:lang w:eastAsia="en-US"/>
        </w:rPr>
        <w:lastRenderedPageBreak/>
        <w:t>материальных расходов в виде стоимости такого имущества с учетом срока его использования или иных экономически обоснованных показателей;</w:t>
      </w:r>
    </w:p>
    <w:p w14:paraId="1B1B7AC5" w14:textId="77777777" w:rsidR="005608BA" w:rsidRPr="001D2951" w:rsidRDefault="005608BA" w:rsidP="005608BA">
      <w:pPr>
        <w:spacing w:after="360" w:line="276" w:lineRule="auto"/>
        <w:ind w:firstLine="709"/>
        <w:jc w:val="both"/>
        <w:rPr>
          <w:sz w:val="28"/>
          <w:szCs w:val="28"/>
          <w:lang w:eastAsia="en-US"/>
        </w:rPr>
      </w:pPr>
      <w:bookmarkStart w:id="185" w:name="Par6745"/>
      <w:bookmarkStart w:id="186" w:name="Par6747"/>
      <w:bookmarkEnd w:id="185"/>
      <w:bookmarkEnd w:id="186"/>
      <w:r w:rsidRPr="001D2951">
        <w:rPr>
          <w:sz w:val="28"/>
          <w:szCs w:val="28"/>
          <w:lang w:eastAsia="en-US"/>
        </w:rPr>
        <w:t>4) на приобретение топлива, воды,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14:paraId="08419B6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5) на приобретение работ и услуг производственного характера, выполняемых сторонними организациями, а также на выполнение этих работ (оказание услуг) структурными подразделениями налогоплательщика.</w:t>
      </w:r>
    </w:p>
    <w:p w14:paraId="57F29A79"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К работам (услугам) производственного характера относятся выполнение отдельных операций по производству (изготовлению) продукции, выполнению работ, оказанию услуг,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14:paraId="111D03AE"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К работам (услугам) производственного характера также относятся транспортные услуги сторонних организаций и (или) структурных подразделений самого налогоплательщика по перевозкам грузов внутри организации, в частности перемещение сырья (материалов), инструментов, деталей, заготовок, других видов грузов с базисного (центрального) склада в цеха (отделения) и доставка готовой продукции в соответствии с условиями договоров (контрактов).</w:t>
      </w:r>
    </w:p>
    <w:p w14:paraId="2122D705"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.4.3. Стоимость материально-производственных запасов, включаемых в материальные расходы, определяется исходя из цен их приобретения, включая комиссионные вознаграждения, уплачиваемые посредническим организациям, ввозные таможенные пошлины и сборы, расходы на транспортировку и иные затраты, связанные с приобретением материально-производственных запасов.</w:t>
      </w:r>
    </w:p>
    <w:p w14:paraId="509FA61E"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.4.4. </w:t>
      </w:r>
      <w:bookmarkStart w:id="187" w:name="_Hlk41309184"/>
      <w:r w:rsidR="00320154" w:rsidRPr="001D2951">
        <w:rPr>
          <w:i/>
          <w:color w:val="0000FF"/>
          <w:sz w:val="28"/>
          <w:szCs w:val="28"/>
          <w:u w:val="single"/>
          <w:lang w:eastAsia="en-US"/>
        </w:rPr>
        <w:fldChar w:fldCharType="begin"/>
      </w:r>
      <w:r w:rsidR="00320154" w:rsidRPr="001D2951">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00320154" w:rsidRPr="001D2951">
        <w:rPr>
          <w:i/>
          <w:color w:val="0000FF"/>
          <w:sz w:val="28"/>
          <w:szCs w:val="28"/>
          <w:u w:val="single"/>
          <w:lang w:eastAsia="en-US"/>
        </w:rPr>
        <w:fldChar w:fldCharType="separate"/>
      </w:r>
      <w:r w:rsidR="00320154" w:rsidRPr="001D2951">
        <w:rPr>
          <w:i/>
          <w:color w:val="0000FF"/>
          <w:sz w:val="28"/>
          <w:szCs w:val="28"/>
          <w:u w:val="single"/>
          <w:lang w:eastAsia="en-US"/>
        </w:rPr>
        <w:t>(Подпункт 81</w:t>
      </w:r>
      <w:r w:rsidR="00320154" w:rsidRPr="001D2951">
        <w:rPr>
          <w:i/>
          <w:color w:val="0000FF"/>
          <w:sz w:val="28"/>
          <w:szCs w:val="28"/>
          <w:u w:val="single"/>
          <w:vertAlign w:val="superscript"/>
          <w:lang w:eastAsia="en-US"/>
        </w:rPr>
        <w:t>1</w:t>
      </w:r>
      <w:r w:rsidR="00320154" w:rsidRPr="001D2951">
        <w:rPr>
          <w:i/>
          <w:color w:val="0000FF"/>
          <w:sz w:val="28"/>
          <w:szCs w:val="28"/>
          <w:u w:val="single"/>
          <w:lang w:eastAsia="en-US"/>
        </w:rPr>
        <w:t>.4.4 пункта 81</w:t>
      </w:r>
      <w:r w:rsidR="00320154" w:rsidRPr="001D2951">
        <w:rPr>
          <w:i/>
          <w:color w:val="0000FF"/>
          <w:sz w:val="28"/>
          <w:szCs w:val="28"/>
          <w:u w:val="single"/>
          <w:vertAlign w:val="superscript"/>
          <w:lang w:eastAsia="en-US"/>
        </w:rPr>
        <w:t>1</w:t>
      </w:r>
      <w:r w:rsidR="00320154" w:rsidRPr="001D2951">
        <w:rPr>
          <w:i/>
          <w:color w:val="0000FF"/>
          <w:sz w:val="28"/>
          <w:szCs w:val="28"/>
          <w:u w:val="single"/>
          <w:lang w:eastAsia="en-US"/>
        </w:rPr>
        <w:t>.4 статьи 81</w:t>
      </w:r>
      <w:r w:rsidR="00320154" w:rsidRPr="001D2951">
        <w:rPr>
          <w:i/>
          <w:color w:val="0000FF"/>
          <w:sz w:val="28"/>
          <w:szCs w:val="28"/>
          <w:u w:val="single"/>
          <w:vertAlign w:val="superscript"/>
          <w:lang w:eastAsia="en-US"/>
        </w:rPr>
        <w:t>1</w:t>
      </w:r>
      <w:r w:rsidR="00320154" w:rsidRPr="001D2951">
        <w:rPr>
          <w:i/>
          <w:color w:val="0000FF"/>
          <w:sz w:val="28"/>
          <w:szCs w:val="28"/>
          <w:u w:val="single"/>
          <w:lang w:eastAsia="en-US"/>
        </w:rPr>
        <w:t xml:space="preserve"> утратил силу в соответствии с Законом от 04.05.2020 № 144-IIНС)</w:t>
      </w:r>
      <w:r w:rsidR="00320154" w:rsidRPr="001D2951">
        <w:rPr>
          <w:i/>
          <w:color w:val="0000FF"/>
          <w:sz w:val="28"/>
          <w:szCs w:val="28"/>
          <w:u w:val="single"/>
          <w:lang w:eastAsia="en-US"/>
        </w:rPr>
        <w:fldChar w:fldCharType="end"/>
      </w:r>
      <w:bookmarkEnd w:id="187"/>
    </w:p>
    <w:p w14:paraId="17B4BBCC"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.4.5. </w:t>
      </w:r>
      <w:hyperlink r:id="rId410" w:history="1">
        <w:r w:rsidR="00320154" w:rsidRPr="001D2951">
          <w:rPr>
            <w:i/>
            <w:color w:val="0000FF"/>
            <w:sz w:val="28"/>
            <w:szCs w:val="28"/>
            <w:u w:val="single"/>
            <w:lang w:eastAsia="en-US"/>
          </w:rPr>
          <w:t>(Подпункт 81</w:t>
        </w:r>
        <w:r w:rsidR="00320154" w:rsidRPr="001D2951">
          <w:rPr>
            <w:i/>
            <w:color w:val="0000FF"/>
            <w:sz w:val="28"/>
            <w:szCs w:val="28"/>
            <w:u w:val="single"/>
            <w:vertAlign w:val="superscript"/>
            <w:lang w:eastAsia="en-US"/>
          </w:rPr>
          <w:t>1</w:t>
        </w:r>
        <w:r w:rsidR="00320154" w:rsidRPr="001D2951">
          <w:rPr>
            <w:i/>
            <w:color w:val="0000FF"/>
            <w:sz w:val="28"/>
            <w:szCs w:val="28"/>
            <w:u w:val="single"/>
            <w:lang w:eastAsia="en-US"/>
          </w:rPr>
          <w:t>.4.5 пункта 81</w:t>
        </w:r>
        <w:r w:rsidR="00320154" w:rsidRPr="001D2951">
          <w:rPr>
            <w:i/>
            <w:color w:val="0000FF"/>
            <w:sz w:val="28"/>
            <w:szCs w:val="28"/>
            <w:u w:val="single"/>
            <w:vertAlign w:val="superscript"/>
            <w:lang w:eastAsia="en-US"/>
          </w:rPr>
          <w:t>1</w:t>
        </w:r>
        <w:r w:rsidR="00320154" w:rsidRPr="001D2951">
          <w:rPr>
            <w:i/>
            <w:color w:val="0000FF"/>
            <w:sz w:val="28"/>
            <w:szCs w:val="28"/>
            <w:u w:val="single"/>
            <w:lang w:eastAsia="en-US"/>
          </w:rPr>
          <w:t>.4 статьи 81</w:t>
        </w:r>
        <w:r w:rsidR="00320154" w:rsidRPr="001D2951">
          <w:rPr>
            <w:i/>
            <w:color w:val="0000FF"/>
            <w:sz w:val="28"/>
            <w:szCs w:val="28"/>
            <w:u w:val="single"/>
            <w:vertAlign w:val="superscript"/>
            <w:lang w:eastAsia="en-US"/>
          </w:rPr>
          <w:t>1</w:t>
        </w:r>
        <w:r w:rsidR="00320154" w:rsidRPr="001D2951">
          <w:rPr>
            <w:i/>
            <w:color w:val="0000FF"/>
            <w:sz w:val="28"/>
            <w:szCs w:val="28"/>
            <w:u w:val="single"/>
            <w:lang w:eastAsia="en-US"/>
          </w:rPr>
          <w:t xml:space="preserve"> утратил силу в соответствии с Законом от 04.05.2020 № 144-IIНС)</w:t>
        </w:r>
      </w:hyperlink>
    </w:p>
    <w:p w14:paraId="0B952DFF" w14:textId="77777777" w:rsidR="005608BA" w:rsidRPr="001D2951" w:rsidRDefault="005608BA" w:rsidP="00086846">
      <w:pPr>
        <w:spacing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.4.6. </w:t>
      </w:r>
      <w:hyperlink r:id="rId411" w:history="1">
        <w:r w:rsidR="00086846" w:rsidRPr="001D2951">
          <w:rPr>
            <w:i/>
            <w:color w:val="0000FF"/>
            <w:sz w:val="28"/>
            <w:szCs w:val="28"/>
            <w:u w:val="single"/>
            <w:lang w:eastAsia="en-US"/>
          </w:rPr>
          <w:t>(Подпункт 81</w:t>
        </w:r>
        <w:r w:rsidR="00086846" w:rsidRPr="001D2951">
          <w:rPr>
            <w:i/>
            <w:color w:val="0000FF"/>
            <w:sz w:val="28"/>
            <w:szCs w:val="28"/>
            <w:u w:val="single"/>
            <w:vertAlign w:val="superscript"/>
            <w:lang w:eastAsia="en-US"/>
          </w:rPr>
          <w:t>1</w:t>
        </w:r>
        <w:r w:rsidR="00086846" w:rsidRPr="001D2951">
          <w:rPr>
            <w:i/>
            <w:color w:val="0000FF"/>
            <w:sz w:val="28"/>
            <w:szCs w:val="28"/>
            <w:u w:val="single"/>
            <w:lang w:eastAsia="en-US"/>
          </w:rPr>
          <w:t>.4.6 пункта 81</w:t>
        </w:r>
        <w:r w:rsidR="00086846" w:rsidRPr="001D2951">
          <w:rPr>
            <w:i/>
            <w:color w:val="0000FF"/>
            <w:sz w:val="28"/>
            <w:szCs w:val="28"/>
            <w:u w:val="single"/>
            <w:vertAlign w:val="superscript"/>
            <w:lang w:eastAsia="en-US"/>
          </w:rPr>
          <w:t>1</w:t>
        </w:r>
        <w:r w:rsidR="00086846" w:rsidRPr="001D2951">
          <w:rPr>
            <w:i/>
            <w:color w:val="0000FF"/>
            <w:sz w:val="28"/>
            <w:szCs w:val="28"/>
            <w:u w:val="single"/>
            <w:lang w:eastAsia="en-US"/>
          </w:rPr>
          <w:t>.4 статьи 81</w:t>
        </w:r>
        <w:r w:rsidR="00086846" w:rsidRPr="001D2951">
          <w:rPr>
            <w:i/>
            <w:color w:val="0000FF"/>
            <w:sz w:val="28"/>
            <w:szCs w:val="28"/>
            <w:u w:val="single"/>
            <w:vertAlign w:val="superscript"/>
            <w:lang w:eastAsia="en-US"/>
          </w:rPr>
          <w:t>1</w:t>
        </w:r>
        <w:r w:rsidR="00086846" w:rsidRPr="001D2951">
          <w:rPr>
            <w:i/>
            <w:color w:val="0000FF"/>
            <w:sz w:val="28"/>
            <w:szCs w:val="28"/>
            <w:u w:val="single"/>
            <w:lang w:eastAsia="en-US"/>
          </w:rPr>
          <w:t xml:space="preserve"> утратил силу в соответствии с Законом от 04.05.2020 № 144-IIНС)</w:t>
        </w:r>
      </w:hyperlink>
    </w:p>
    <w:p w14:paraId="75123B8B"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lastRenderedPageBreak/>
        <w:t>81</w:t>
      </w:r>
      <w:r w:rsidRPr="001D2951">
        <w:rPr>
          <w:sz w:val="28"/>
          <w:szCs w:val="28"/>
          <w:vertAlign w:val="superscript"/>
          <w:lang w:eastAsia="en-US"/>
        </w:rPr>
        <w:t>1</w:t>
      </w:r>
      <w:r w:rsidRPr="001D2951">
        <w:rPr>
          <w:sz w:val="28"/>
          <w:szCs w:val="28"/>
          <w:lang w:eastAsia="en-US"/>
        </w:rPr>
        <w:t>.4.7. К материальным расходам для целей налогообложения приравниваются:</w:t>
      </w:r>
    </w:p>
    <w:p w14:paraId="57832E45"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 xml:space="preserve">1) потери от порчи при хранении и транспортировке материально-производственных запасов в пределах норм естественной убыли; </w:t>
      </w:r>
    </w:p>
    <w:p w14:paraId="5E92E0C3" w14:textId="77777777" w:rsidR="00BA45BE" w:rsidRPr="001D2951" w:rsidRDefault="00AA6EEC" w:rsidP="005608BA">
      <w:pPr>
        <w:spacing w:after="360" w:line="276" w:lineRule="auto"/>
        <w:ind w:firstLine="709"/>
        <w:jc w:val="both"/>
        <w:rPr>
          <w:sz w:val="28"/>
          <w:szCs w:val="28"/>
          <w:lang w:eastAsia="en-US"/>
        </w:rPr>
      </w:pPr>
      <w:hyperlink r:id="rId412" w:history="1">
        <w:r w:rsidR="00BA45BE" w:rsidRPr="001D2951">
          <w:rPr>
            <w:i/>
            <w:color w:val="0000FF"/>
            <w:sz w:val="28"/>
            <w:szCs w:val="28"/>
            <w:u w:val="single"/>
            <w:lang w:eastAsia="en-US"/>
          </w:rPr>
          <w:t>(Подпункт 1 подпункта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.4.7 пункта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.4 статьи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 xml:space="preserve"> с изменениями, внесенными в соответствии с Законом от 04.05.2020 № 144-IIНС)</w:t>
        </w:r>
      </w:hyperlink>
    </w:p>
    <w:p w14:paraId="43C56E8F"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2) технологические потери при производстве и (или) транспортировке. Технологическими потерями признаются потери при производстве и (или) транспортировке товаров (работ, услуг), обусловленные технологическими особенностями производственного цикла и (или) процесса транспортировки, а также физико-химическими характеристиками применяемого сырья.</w:t>
      </w:r>
    </w:p>
    <w:p w14:paraId="082F3600" w14:textId="77777777" w:rsidR="005608BA" w:rsidRPr="001D2951" w:rsidRDefault="005608BA" w:rsidP="00BA45BE">
      <w:pPr>
        <w:spacing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.4.8. </w:t>
      </w:r>
      <w:hyperlink r:id="rId413" w:history="1">
        <w:r w:rsidR="00BA45BE" w:rsidRPr="001D2951">
          <w:rPr>
            <w:i/>
            <w:color w:val="0000FF"/>
            <w:sz w:val="28"/>
            <w:szCs w:val="28"/>
            <w:u w:val="single"/>
            <w:lang w:eastAsia="en-US"/>
          </w:rPr>
          <w:t>(Подпункт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.4.8 пункта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.4 статьи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 xml:space="preserve"> утратил силу в соответствии с Законом от 04.05.2020 № 144-IIНС)</w:t>
        </w:r>
      </w:hyperlink>
    </w:p>
    <w:p w14:paraId="16374D82" w14:textId="77777777" w:rsidR="005608BA" w:rsidRPr="001D2951" w:rsidRDefault="005608BA" w:rsidP="00BA45BE">
      <w:pPr>
        <w:spacing w:after="360" w:line="276" w:lineRule="auto"/>
        <w:ind w:firstLine="709"/>
        <w:jc w:val="both"/>
        <w:rPr>
          <w:sz w:val="28"/>
          <w:szCs w:val="28"/>
          <w:lang w:eastAsia="en-US"/>
        </w:rPr>
      </w:pPr>
      <w:bookmarkStart w:id="188" w:name="Par6793"/>
      <w:bookmarkEnd w:id="188"/>
      <w:r w:rsidRPr="001D2951">
        <w:rPr>
          <w:sz w:val="28"/>
          <w:szCs w:val="28"/>
          <w:lang w:eastAsia="en-US"/>
        </w:rPr>
        <w:t>81</w:t>
      </w:r>
      <w:r w:rsidRPr="001D2951">
        <w:rPr>
          <w:sz w:val="28"/>
          <w:szCs w:val="28"/>
          <w:vertAlign w:val="superscript"/>
          <w:lang w:eastAsia="en-US"/>
        </w:rPr>
        <w:t>1</w:t>
      </w:r>
      <w:r w:rsidRPr="001D2951">
        <w:rPr>
          <w:sz w:val="28"/>
          <w:szCs w:val="28"/>
          <w:lang w:eastAsia="en-US"/>
        </w:rPr>
        <w:t>.4.9. </w:t>
      </w:r>
      <w:hyperlink r:id="rId414" w:history="1">
        <w:r w:rsidR="00BA45BE" w:rsidRPr="001D2951">
          <w:rPr>
            <w:i/>
            <w:color w:val="0000FF"/>
            <w:sz w:val="28"/>
            <w:szCs w:val="28"/>
            <w:u w:val="single"/>
            <w:lang w:eastAsia="en-US"/>
          </w:rPr>
          <w:t>(Подпункт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.4.9 пункта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.4 статьи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 xml:space="preserve"> утратил силу в соответствии с Законом от 04.05.2020 № 144-IIНС)</w:t>
        </w:r>
      </w:hyperlink>
    </w:p>
    <w:p w14:paraId="62A52DD8" w14:textId="77777777" w:rsidR="005608BA" w:rsidRPr="001D2951" w:rsidRDefault="005608BA" w:rsidP="005608BA">
      <w:pPr>
        <w:spacing w:before="360"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 xml:space="preserve">.5. Плательщики, указанные в </w:t>
      </w:r>
      <w:r w:rsidR="008F1F21" w:rsidRPr="001D2951">
        <w:rPr>
          <w:sz w:val="28"/>
          <w:szCs w:val="28"/>
        </w:rPr>
        <w:t>пункте 199</w:t>
      </w:r>
      <w:r w:rsidR="008F1F21" w:rsidRPr="001D2951">
        <w:rPr>
          <w:sz w:val="28"/>
          <w:szCs w:val="28"/>
          <w:vertAlign w:val="superscript"/>
        </w:rPr>
        <w:t>10</w:t>
      </w:r>
      <w:r w:rsidR="008F1F21" w:rsidRPr="001D2951">
        <w:rPr>
          <w:sz w:val="28"/>
          <w:szCs w:val="28"/>
        </w:rPr>
        <w:t>.1 статьи 199</w:t>
      </w:r>
      <w:r w:rsidR="008F1F21" w:rsidRPr="001D2951">
        <w:rPr>
          <w:sz w:val="28"/>
          <w:szCs w:val="28"/>
          <w:vertAlign w:val="superscript"/>
        </w:rPr>
        <w:t>10</w:t>
      </w:r>
      <w:r w:rsidR="008F1F21" w:rsidRPr="001D2951">
        <w:rPr>
          <w:sz w:val="28"/>
          <w:szCs w:val="28"/>
        </w:rPr>
        <w:t xml:space="preserve"> настоящего Закона</w:t>
      </w:r>
      <w:r w:rsidRPr="001D2951">
        <w:rPr>
          <w:sz w:val="28"/>
          <w:szCs w:val="28"/>
          <w:lang w:eastAsia="en-US"/>
        </w:rPr>
        <w:t>, для целей амортизации используют следующую классификацию групп основных средств и других необоротных активов и минимально допустимые сроки их амортизации:</w:t>
      </w:r>
    </w:p>
    <w:p w14:paraId="75DCAB74" w14:textId="77777777" w:rsidR="008F1F21" w:rsidRPr="001D2951" w:rsidRDefault="00AA6EEC" w:rsidP="005608BA">
      <w:pPr>
        <w:spacing w:before="360" w:after="360" w:line="276" w:lineRule="auto"/>
        <w:ind w:firstLine="709"/>
        <w:jc w:val="both"/>
        <w:rPr>
          <w:sz w:val="28"/>
          <w:szCs w:val="28"/>
          <w:lang w:eastAsia="en-US"/>
        </w:rPr>
      </w:pPr>
      <w:hyperlink r:id="rId415" w:history="1">
        <w:r w:rsidR="008F1F21" w:rsidRPr="001D2951">
          <w:rPr>
            <w:i/>
            <w:color w:val="0000FF"/>
            <w:sz w:val="28"/>
            <w:szCs w:val="28"/>
            <w:u w:val="single"/>
            <w:lang w:eastAsia="en-US"/>
          </w:rPr>
          <w:t>(Абзац первый пункта 81</w:t>
        </w:r>
        <w:r w:rsidR="008F1F21" w:rsidRPr="001D2951">
          <w:rPr>
            <w:i/>
            <w:color w:val="0000FF"/>
            <w:sz w:val="28"/>
            <w:szCs w:val="28"/>
            <w:u w:val="single"/>
            <w:vertAlign w:val="superscript"/>
            <w:lang w:eastAsia="en-US"/>
          </w:rPr>
          <w:t>1</w:t>
        </w:r>
        <w:r w:rsidR="008F1F21" w:rsidRPr="001D2951">
          <w:rPr>
            <w:i/>
            <w:color w:val="0000FF"/>
            <w:sz w:val="28"/>
            <w:szCs w:val="28"/>
            <w:u w:val="single"/>
            <w:lang w:eastAsia="en-US"/>
          </w:rPr>
          <w:t>.5 статьи 81</w:t>
        </w:r>
        <w:r w:rsidR="008F1F21" w:rsidRPr="001D2951">
          <w:rPr>
            <w:i/>
            <w:color w:val="0000FF"/>
            <w:sz w:val="28"/>
            <w:szCs w:val="28"/>
            <w:u w:val="single"/>
            <w:vertAlign w:val="superscript"/>
            <w:lang w:eastAsia="en-US"/>
          </w:rPr>
          <w:t>1</w:t>
        </w:r>
        <w:r w:rsidR="008F1F21" w:rsidRPr="001D2951">
          <w:rPr>
            <w:i/>
            <w:color w:val="0000FF"/>
            <w:sz w:val="28"/>
            <w:szCs w:val="28"/>
            <w:u w:val="single"/>
            <w:lang w:eastAsia="en-US"/>
          </w:rPr>
          <w:t xml:space="preserve"> с изменениями, внесенными в соответствии с Законом от 04.05.2020 № 144-IIНС)</w:t>
        </w:r>
      </w:hyperlink>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6867"/>
        <w:gridCol w:w="2471"/>
      </w:tblGrid>
      <w:tr w:rsidR="005608BA" w:rsidRPr="001D2951" w14:paraId="6C2B00C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2DAA883D"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Группы</w:t>
            </w:r>
          </w:p>
        </w:tc>
        <w:tc>
          <w:tcPr>
            <w:tcW w:w="1100" w:type="pct"/>
            <w:tcBorders>
              <w:top w:val="outset" w:sz="6" w:space="0" w:color="auto"/>
              <w:left w:val="outset" w:sz="6" w:space="0" w:color="auto"/>
              <w:bottom w:val="outset" w:sz="6" w:space="0" w:color="auto"/>
              <w:right w:val="outset" w:sz="6" w:space="0" w:color="auto"/>
            </w:tcBorders>
            <w:vAlign w:val="center"/>
          </w:tcPr>
          <w:p w14:paraId="023952D2"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Минимально допустимые сроки полезного использования, лет</w:t>
            </w:r>
          </w:p>
        </w:tc>
      </w:tr>
      <w:tr w:rsidR="005608BA" w:rsidRPr="001D2951" w14:paraId="2BD5AE8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48C9BEDE"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1 – земельные участки</w:t>
            </w:r>
          </w:p>
        </w:tc>
        <w:tc>
          <w:tcPr>
            <w:tcW w:w="1100" w:type="pct"/>
            <w:tcBorders>
              <w:top w:val="outset" w:sz="6" w:space="0" w:color="auto"/>
              <w:left w:val="outset" w:sz="6" w:space="0" w:color="auto"/>
              <w:bottom w:val="outset" w:sz="6" w:space="0" w:color="auto"/>
              <w:right w:val="outset" w:sz="6" w:space="0" w:color="auto"/>
            </w:tcBorders>
            <w:vAlign w:val="center"/>
          </w:tcPr>
          <w:p w14:paraId="7EAC1CB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w:t>
            </w:r>
          </w:p>
        </w:tc>
      </w:tr>
      <w:tr w:rsidR="005608BA" w:rsidRPr="001D2951" w14:paraId="7EE1B92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F95778A"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lastRenderedPageBreak/>
              <w:t>группа 2 – капитальные расходы на улучшение земель, не связанные с строительством</w:t>
            </w:r>
          </w:p>
        </w:tc>
        <w:tc>
          <w:tcPr>
            <w:tcW w:w="1100" w:type="pct"/>
            <w:tcBorders>
              <w:top w:val="outset" w:sz="6" w:space="0" w:color="auto"/>
              <w:left w:val="outset" w:sz="6" w:space="0" w:color="auto"/>
              <w:bottom w:val="outset" w:sz="6" w:space="0" w:color="auto"/>
              <w:right w:val="outset" w:sz="6" w:space="0" w:color="auto"/>
            </w:tcBorders>
            <w:vAlign w:val="center"/>
          </w:tcPr>
          <w:p w14:paraId="6417C4B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15</w:t>
            </w:r>
          </w:p>
        </w:tc>
      </w:tr>
      <w:tr w:rsidR="005608BA" w:rsidRPr="001D2951" w14:paraId="3340047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488FADD"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3 – здания</w:t>
            </w:r>
          </w:p>
        </w:tc>
        <w:tc>
          <w:tcPr>
            <w:tcW w:w="1100" w:type="pct"/>
            <w:tcBorders>
              <w:top w:val="outset" w:sz="6" w:space="0" w:color="auto"/>
              <w:left w:val="outset" w:sz="6" w:space="0" w:color="auto"/>
              <w:bottom w:val="outset" w:sz="6" w:space="0" w:color="auto"/>
              <w:right w:val="outset" w:sz="6" w:space="0" w:color="auto"/>
            </w:tcBorders>
            <w:vAlign w:val="center"/>
          </w:tcPr>
          <w:p w14:paraId="060CC722"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20</w:t>
            </w:r>
          </w:p>
        </w:tc>
      </w:tr>
      <w:tr w:rsidR="005608BA" w:rsidRPr="001D2951" w14:paraId="00F68C11"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9F8545F"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14:paraId="06C9A61E"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15</w:t>
            </w:r>
          </w:p>
        </w:tc>
      </w:tr>
      <w:tr w:rsidR="005608BA" w:rsidRPr="001D2951" w14:paraId="40E9A89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0D682060"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передаточные устройства</w:t>
            </w:r>
          </w:p>
        </w:tc>
        <w:tc>
          <w:tcPr>
            <w:tcW w:w="1100" w:type="pct"/>
            <w:tcBorders>
              <w:top w:val="outset" w:sz="6" w:space="0" w:color="auto"/>
              <w:left w:val="outset" w:sz="6" w:space="0" w:color="auto"/>
              <w:bottom w:val="outset" w:sz="6" w:space="0" w:color="auto"/>
              <w:right w:val="outset" w:sz="6" w:space="0" w:color="auto"/>
            </w:tcBorders>
            <w:vAlign w:val="center"/>
          </w:tcPr>
          <w:p w14:paraId="6EAEBF3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10</w:t>
            </w:r>
          </w:p>
        </w:tc>
      </w:tr>
      <w:tr w:rsidR="005608BA" w:rsidRPr="001D2951" w14:paraId="301DF5CA"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5EF636D2"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4 – машины и оборудование</w:t>
            </w:r>
          </w:p>
        </w:tc>
        <w:tc>
          <w:tcPr>
            <w:tcW w:w="1100" w:type="pct"/>
            <w:tcBorders>
              <w:top w:val="outset" w:sz="6" w:space="0" w:color="auto"/>
              <w:left w:val="outset" w:sz="6" w:space="0" w:color="auto"/>
              <w:bottom w:val="outset" w:sz="6" w:space="0" w:color="auto"/>
              <w:right w:val="outset" w:sz="6" w:space="0" w:color="auto"/>
            </w:tcBorders>
            <w:vAlign w:val="center"/>
          </w:tcPr>
          <w:p w14:paraId="26A20170"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5</w:t>
            </w:r>
          </w:p>
        </w:tc>
      </w:tr>
      <w:tr w:rsidR="005608BA" w:rsidRPr="001D2951" w14:paraId="79E8F6E0"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086B0088"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из них:</w:t>
            </w:r>
          </w:p>
        </w:tc>
        <w:tc>
          <w:tcPr>
            <w:tcW w:w="1100" w:type="pct"/>
            <w:tcBorders>
              <w:top w:val="outset" w:sz="6" w:space="0" w:color="auto"/>
              <w:left w:val="outset" w:sz="6" w:space="0" w:color="auto"/>
              <w:bottom w:val="outset" w:sz="6" w:space="0" w:color="auto"/>
              <w:right w:val="outset" w:sz="6" w:space="0" w:color="auto"/>
            </w:tcBorders>
            <w:vAlign w:val="center"/>
          </w:tcPr>
          <w:p w14:paraId="0C001316"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 </w:t>
            </w:r>
          </w:p>
        </w:tc>
      </w:tr>
      <w:tr w:rsidR="005608BA" w:rsidRPr="001D2951" w14:paraId="12FAF84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953DEF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расходы на приобретение которых признаются роялти, и/или программ, которые признаются нематериальным активом), другие информационные системы, коммутаторы, маршрутизаторы, модули, модемы, 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100" w:type="pct"/>
            <w:tcBorders>
              <w:top w:val="outset" w:sz="6" w:space="0" w:color="auto"/>
              <w:left w:val="outset" w:sz="6" w:space="0" w:color="auto"/>
              <w:bottom w:val="outset" w:sz="6" w:space="0" w:color="auto"/>
              <w:right w:val="outset" w:sz="6" w:space="0" w:color="auto"/>
            </w:tcBorders>
            <w:vAlign w:val="center"/>
          </w:tcPr>
          <w:p w14:paraId="219CAF3A"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2</w:t>
            </w:r>
          </w:p>
        </w:tc>
      </w:tr>
      <w:tr w:rsidR="005608BA" w:rsidRPr="001D2951" w14:paraId="7FD8935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4114463D"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5 – транспортные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14:paraId="41D768B4"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5</w:t>
            </w:r>
          </w:p>
        </w:tc>
      </w:tr>
      <w:tr w:rsidR="005608BA" w:rsidRPr="001D2951" w14:paraId="6A055655"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29A25B0"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6 – инструменты, приборы, инвентарь (мебель)</w:t>
            </w:r>
          </w:p>
        </w:tc>
        <w:tc>
          <w:tcPr>
            <w:tcW w:w="1100" w:type="pct"/>
            <w:tcBorders>
              <w:top w:val="outset" w:sz="6" w:space="0" w:color="auto"/>
              <w:left w:val="outset" w:sz="6" w:space="0" w:color="auto"/>
              <w:bottom w:val="outset" w:sz="6" w:space="0" w:color="auto"/>
              <w:right w:val="outset" w:sz="6" w:space="0" w:color="auto"/>
            </w:tcBorders>
            <w:vAlign w:val="center"/>
          </w:tcPr>
          <w:p w14:paraId="5EA48EC0"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4</w:t>
            </w:r>
          </w:p>
        </w:tc>
      </w:tr>
      <w:tr w:rsidR="005608BA" w:rsidRPr="001D2951" w14:paraId="5ADF2828"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69CDDB02"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7 – животные</w:t>
            </w:r>
          </w:p>
        </w:tc>
        <w:tc>
          <w:tcPr>
            <w:tcW w:w="1100" w:type="pct"/>
            <w:tcBorders>
              <w:top w:val="outset" w:sz="6" w:space="0" w:color="auto"/>
              <w:left w:val="outset" w:sz="6" w:space="0" w:color="auto"/>
              <w:bottom w:val="outset" w:sz="6" w:space="0" w:color="auto"/>
              <w:right w:val="outset" w:sz="6" w:space="0" w:color="auto"/>
            </w:tcBorders>
            <w:vAlign w:val="center"/>
          </w:tcPr>
          <w:p w14:paraId="1957DDA8"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6</w:t>
            </w:r>
          </w:p>
        </w:tc>
      </w:tr>
      <w:tr w:rsidR="005608BA" w:rsidRPr="001D2951" w14:paraId="07BEF77E"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E14743A"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lastRenderedPageBreak/>
              <w:t>группа 8 – многолетние насаждения</w:t>
            </w:r>
          </w:p>
        </w:tc>
        <w:tc>
          <w:tcPr>
            <w:tcW w:w="1100" w:type="pct"/>
            <w:tcBorders>
              <w:top w:val="outset" w:sz="6" w:space="0" w:color="auto"/>
              <w:left w:val="outset" w:sz="6" w:space="0" w:color="auto"/>
              <w:bottom w:val="outset" w:sz="6" w:space="0" w:color="auto"/>
              <w:right w:val="outset" w:sz="6" w:space="0" w:color="auto"/>
            </w:tcBorders>
            <w:vAlign w:val="center"/>
          </w:tcPr>
          <w:p w14:paraId="31BBABEA"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10</w:t>
            </w:r>
          </w:p>
        </w:tc>
      </w:tr>
      <w:tr w:rsidR="005608BA" w:rsidRPr="001D2951" w14:paraId="5E6C332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44295B30"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9 – другие основные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14:paraId="019C260B"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12</w:t>
            </w:r>
          </w:p>
        </w:tc>
      </w:tr>
      <w:tr w:rsidR="005608BA" w:rsidRPr="001D2951" w14:paraId="661434F5"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7F38A74"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10 – библиотечные фонды</w:t>
            </w:r>
          </w:p>
        </w:tc>
        <w:tc>
          <w:tcPr>
            <w:tcW w:w="1100" w:type="pct"/>
            <w:tcBorders>
              <w:top w:val="outset" w:sz="6" w:space="0" w:color="auto"/>
              <w:left w:val="outset" w:sz="6" w:space="0" w:color="auto"/>
              <w:bottom w:val="outset" w:sz="6" w:space="0" w:color="auto"/>
              <w:right w:val="outset" w:sz="6" w:space="0" w:color="auto"/>
            </w:tcBorders>
            <w:vAlign w:val="center"/>
          </w:tcPr>
          <w:p w14:paraId="55137249"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w:t>
            </w:r>
          </w:p>
        </w:tc>
      </w:tr>
      <w:tr w:rsidR="005608BA" w:rsidRPr="001D2951" w14:paraId="2FB0A305"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0407E0F"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11 – малоценные необоротные материальные активы</w:t>
            </w:r>
          </w:p>
        </w:tc>
        <w:tc>
          <w:tcPr>
            <w:tcW w:w="1100" w:type="pct"/>
            <w:tcBorders>
              <w:top w:val="outset" w:sz="6" w:space="0" w:color="auto"/>
              <w:left w:val="outset" w:sz="6" w:space="0" w:color="auto"/>
              <w:bottom w:val="outset" w:sz="6" w:space="0" w:color="auto"/>
              <w:right w:val="outset" w:sz="6" w:space="0" w:color="auto"/>
            </w:tcBorders>
            <w:vAlign w:val="center"/>
          </w:tcPr>
          <w:p w14:paraId="3530E43C"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w:t>
            </w:r>
          </w:p>
        </w:tc>
      </w:tr>
      <w:tr w:rsidR="005608BA" w:rsidRPr="001D2951" w14:paraId="6AC8E67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266ACCC3"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12 – временные (нетитульные) 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14:paraId="6A3E156D"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5</w:t>
            </w:r>
          </w:p>
        </w:tc>
      </w:tr>
      <w:tr w:rsidR="005608BA" w:rsidRPr="001D2951" w14:paraId="24E4E96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83E4457"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13 – природные ресурсы</w:t>
            </w:r>
          </w:p>
        </w:tc>
        <w:tc>
          <w:tcPr>
            <w:tcW w:w="1100" w:type="pct"/>
            <w:tcBorders>
              <w:top w:val="outset" w:sz="6" w:space="0" w:color="auto"/>
              <w:left w:val="outset" w:sz="6" w:space="0" w:color="auto"/>
              <w:bottom w:val="outset" w:sz="6" w:space="0" w:color="auto"/>
              <w:right w:val="outset" w:sz="6" w:space="0" w:color="auto"/>
            </w:tcBorders>
            <w:vAlign w:val="center"/>
          </w:tcPr>
          <w:p w14:paraId="47D080AB"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w:t>
            </w:r>
          </w:p>
        </w:tc>
      </w:tr>
      <w:tr w:rsidR="005608BA" w:rsidRPr="001D2951" w14:paraId="26CF1098"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CDAE09E"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14 – инвентарная тара</w:t>
            </w:r>
          </w:p>
        </w:tc>
        <w:tc>
          <w:tcPr>
            <w:tcW w:w="1100" w:type="pct"/>
            <w:tcBorders>
              <w:top w:val="outset" w:sz="6" w:space="0" w:color="auto"/>
              <w:left w:val="outset" w:sz="6" w:space="0" w:color="auto"/>
              <w:bottom w:val="outset" w:sz="6" w:space="0" w:color="auto"/>
              <w:right w:val="outset" w:sz="6" w:space="0" w:color="auto"/>
            </w:tcBorders>
            <w:vAlign w:val="center"/>
          </w:tcPr>
          <w:p w14:paraId="73E8032F"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6</w:t>
            </w:r>
          </w:p>
        </w:tc>
      </w:tr>
      <w:tr w:rsidR="005608BA" w:rsidRPr="001D2951" w14:paraId="6371D92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0BC6E0F"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15 – предметы проката</w:t>
            </w:r>
          </w:p>
        </w:tc>
        <w:tc>
          <w:tcPr>
            <w:tcW w:w="1100" w:type="pct"/>
            <w:tcBorders>
              <w:top w:val="outset" w:sz="6" w:space="0" w:color="auto"/>
              <w:left w:val="outset" w:sz="6" w:space="0" w:color="auto"/>
              <w:bottom w:val="outset" w:sz="6" w:space="0" w:color="auto"/>
              <w:right w:val="outset" w:sz="6" w:space="0" w:color="auto"/>
            </w:tcBorders>
            <w:vAlign w:val="center"/>
          </w:tcPr>
          <w:p w14:paraId="07D7234C"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5</w:t>
            </w:r>
          </w:p>
        </w:tc>
      </w:tr>
      <w:tr w:rsidR="005608BA" w:rsidRPr="001D2951" w14:paraId="7CA7D00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21A56087"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16 – долгосрочные биологические активы</w:t>
            </w:r>
          </w:p>
        </w:tc>
        <w:tc>
          <w:tcPr>
            <w:tcW w:w="1100" w:type="pct"/>
            <w:tcBorders>
              <w:top w:val="outset" w:sz="6" w:space="0" w:color="auto"/>
              <w:left w:val="outset" w:sz="6" w:space="0" w:color="auto"/>
              <w:bottom w:val="outset" w:sz="6" w:space="0" w:color="auto"/>
              <w:right w:val="outset" w:sz="6" w:space="0" w:color="auto"/>
            </w:tcBorders>
            <w:vAlign w:val="center"/>
          </w:tcPr>
          <w:p w14:paraId="6074D1F7"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7</w:t>
            </w:r>
          </w:p>
        </w:tc>
      </w:tr>
    </w:tbl>
    <w:p w14:paraId="4CE4EB45" w14:textId="77777777" w:rsidR="005608BA" w:rsidRPr="001D2951" w:rsidRDefault="005608BA" w:rsidP="005608BA">
      <w:pPr>
        <w:spacing w:before="360" w:after="360" w:line="276" w:lineRule="auto"/>
        <w:ind w:firstLine="709"/>
        <w:jc w:val="both"/>
        <w:rPr>
          <w:sz w:val="28"/>
          <w:szCs w:val="28"/>
          <w:lang w:eastAsia="en-US"/>
        </w:rPr>
      </w:pPr>
      <w:r w:rsidRPr="001D2951">
        <w:rPr>
          <w:sz w:val="28"/>
          <w:szCs w:val="28"/>
          <w:lang w:eastAsia="en-US"/>
        </w:rPr>
        <w:t>Начисление амортизации нематериальных активов осуществляется в течение таких сроков:</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6232"/>
        <w:gridCol w:w="3106"/>
      </w:tblGrid>
      <w:tr w:rsidR="005608BA" w:rsidRPr="001D2951" w14:paraId="053541B9"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0522959B"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Группы</w:t>
            </w:r>
          </w:p>
        </w:tc>
        <w:tc>
          <w:tcPr>
            <w:tcW w:w="1548" w:type="pct"/>
            <w:tcBorders>
              <w:top w:val="outset" w:sz="6" w:space="0" w:color="auto"/>
              <w:left w:val="outset" w:sz="6" w:space="0" w:color="auto"/>
              <w:bottom w:val="outset" w:sz="6" w:space="0" w:color="auto"/>
              <w:right w:val="outset" w:sz="6" w:space="0" w:color="auto"/>
            </w:tcBorders>
            <w:vAlign w:val="center"/>
          </w:tcPr>
          <w:p w14:paraId="1AD1FF20"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Срок действия права пользования</w:t>
            </w:r>
          </w:p>
        </w:tc>
      </w:tr>
      <w:tr w:rsidR="005608BA" w:rsidRPr="001D2951" w14:paraId="36156BAD"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7271A8A"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tcBorders>
              <w:top w:val="outset" w:sz="6" w:space="0" w:color="auto"/>
              <w:left w:val="outset" w:sz="6" w:space="0" w:color="auto"/>
              <w:bottom w:val="outset" w:sz="6" w:space="0" w:color="auto"/>
              <w:right w:val="outset" w:sz="6" w:space="0" w:color="auto"/>
            </w:tcBorders>
            <w:vAlign w:val="center"/>
          </w:tcPr>
          <w:p w14:paraId="62321325"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в соответствии с правоустанавливающим документом</w:t>
            </w:r>
          </w:p>
        </w:tc>
      </w:tr>
      <w:tr w:rsidR="005608BA" w:rsidRPr="001D2951" w14:paraId="2D6F3DF8"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ED0A1A3"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lastRenderedPageBreak/>
              <w:t>группа 2 – право пользования имуществом (право пользования земельным участком, кроме права постоянного пользования земельным участком, в соответствии с Законом, право пользования зданием, право на аренду помещений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14:paraId="54D5E998"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в соответствии с правоустанавливающим документом</w:t>
            </w:r>
          </w:p>
        </w:tc>
      </w:tr>
      <w:tr w:rsidR="005608BA" w:rsidRPr="001D2951" w14:paraId="36407BFF"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1FA90D17"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14:paraId="3367F576"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в соответствии с правоустанавливающим документом</w:t>
            </w:r>
          </w:p>
        </w:tc>
      </w:tr>
      <w:tr w:rsidR="005608BA" w:rsidRPr="001D2951" w14:paraId="71A6FF07"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2E1AE17"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14:paraId="06E09B00"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в соответствии с правоустанавливающим документом, но не менее 5 лет</w:t>
            </w:r>
          </w:p>
        </w:tc>
      </w:tr>
      <w:tr w:rsidR="005608BA" w:rsidRPr="001D2951" w14:paraId="33372EA8"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2E9299F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 xml:space="preserve">группа 5 – авторское право и смежные с ним права (право на литературные, художественные, музыкальные произведения, компьютерные программы, программы для электронно-вычислительных машин, компиляции данных (базы данных), фонограммы, </w:t>
            </w:r>
            <w:proofErr w:type="spellStart"/>
            <w:r w:rsidRPr="001D2951">
              <w:rPr>
                <w:sz w:val="28"/>
                <w:szCs w:val="28"/>
                <w:lang w:eastAsia="en-US"/>
              </w:rPr>
              <w:t>видеограммы</w:t>
            </w:r>
            <w:proofErr w:type="spellEnd"/>
            <w:r w:rsidRPr="001D2951">
              <w:rPr>
                <w:sz w:val="28"/>
                <w:szCs w:val="28"/>
                <w:lang w:eastAsia="en-US"/>
              </w:rPr>
              <w:t>, передачи (программы) организаций вещания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14:paraId="492889B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в соответствии с правоустанавливающим документом, но не менее 2 лет</w:t>
            </w:r>
          </w:p>
        </w:tc>
      </w:tr>
      <w:tr w:rsidR="005608BA" w:rsidRPr="001D2951" w14:paraId="5ACCDF0E"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705B753"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14:paraId="6156D24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в соответствии с правоустанавливающим документом</w:t>
            </w:r>
          </w:p>
        </w:tc>
      </w:tr>
    </w:tbl>
    <w:p w14:paraId="0095F4F5" w14:textId="5F0A3F10" w:rsidR="005608BA" w:rsidRPr="001D2951" w:rsidRDefault="00AA6EEC" w:rsidP="006811D0">
      <w:pPr>
        <w:spacing w:after="360" w:line="276" w:lineRule="auto"/>
        <w:ind w:firstLine="709"/>
        <w:jc w:val="both"/>
        <w:rPr>
          <w:i/>
          <w:color w:val="0563C1"/>
          <w:sz w:val="28"/>
          <w:szCs w:val="28"/>
          <w:u w:val="single"/>
        </w:rPr>
      </w:pPr>
      <w:hyperlink r:id="rId416" w:history="1">
        <w:r w:rsidR="005608BA" w:rsidRPr="001D2951">
          <w:rPr>
            <w:i/>
            <w:color w:val="0563C1"/>
            <w:sz w:val="28"/>
            <w:szCs w:val="28"/>
            <w:u w:val="single"/>
          </w:rPr>
          <w:t>(Статья 81</w:t>
        </w:r>
        <w:r w:rsidR="005608BA" w:rsidRPr="001D2951">
          <w:rPr>
            <w:i/>
            <w:color w:val="0563C1"/>
            <w:sz w:val="28"/>
            <w:szCs w:val="28"/>
            <w:u w:val="single"/>
            <w:vertAlign w:val="superscript"/>
          </w:rPr>
          <w:t>1</w:t>
        </w:r>
        <w:r w:rsidR="005608BA" w:rsidRPr="001D2951">
          <w:rPr>
            <w:i/>
            <w:color w:val="0563C1"/>
            <w:sz w:val="28"/>
            <w:szCs w:val="28"/>
            <w:u w:val="single"/>
          </w:rPr>
          <w:t xml:space="preserve"> введена Законом от 28.12.2018 № 09-IIНС)</w:t>
        </w:r>
      </w:hyperlink>
    </w:p>
    <w:p w14:paraId="46F13848"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Статья 81</w:t>
      </w:r>
      <w:r w:rsidRPr="001D2951">
        <w:rPr>
          <w:bCs/>
          <w:sz w:val="28"/>
          <w:szCs w:val="28"/>
          <w:vertAlign w:val="superscript"/>
        </w:rPr>
        <w:t>2</w:t>
      </w:r>
      <w:r w:rsidRPr="001D2951">
        <w:rPr>
          <w:bCs/>
          <w:sz w:val="28"/>
          <w:szCs w:val="28"/>
        </w:rPr>
        <w:t>. </w:t>
      </w:r>
      <w:r w:rsidRPr="001D2951">
        <w:rPr>
          <w:b/>
          <w:bCs/>
          <w:sz w:val="28"/>
          <w:szCs w:val="28"/>
        </w:rPr>
        <w:t>Особый режим налогообложения налогом на прибыль сельскохозяйственных товаропроизводителей, осуществляющих деятельность в сфере животноводства</w:t>
      </w:r>
    </w:p>
    <w:p w14:paraId="2F08FE78"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81</w:t>
      </w:r>
      <w:r w:rsidRPr="001D2951">
        <w:rPr>
          <w:bCs/>
          <w:sz w:val="28"/>
          <w:szCs w:val="28"/>
          <w:vertAlign w:val="superscript"/>
        </w:rPr>
        <w:t>2</w:t>
      </w:r>
      <w:r w:rsidRPr="001D2951">
        <w:rPr>
          <w:bCs/>
          <w:sz w:val="28"/>
          <w:szCs w:val="28"/>
        </w:rPr>
        <w:t>.1. Субъекты хозяйствования особого режима налогообложения сельскохозяйственных товаропроизводителей, осуществляющих деятельность в сфере животноводства, уплачивают налог на прибыль в порядке и на условиях, определенных настоящей статьей.</w:t>
      </w:r>
    </w:p>
    <w:p w14:paraId="0717130B"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Объектом налогообложения налогом на прибыль для плательщиков, указанных в пункте 199</w:t>
      </w:r>
      <w:r w:rsidRPr="001D2951">
        <w:rPr>
          <w:bCs/>
          <w:sz w:val="28"/>
          <w:szCs w:val="28"/>
          <w:vertAlign w:val="superscript"/>
        </w:rPr>
        <w:t>14</w:t>
      </w:r>
      <w:r w:rsidRPr="001D2951">
        <w:rPr>
          <w:bCs/>
          <w:sz w:val="28"/>
          <w:szCs w:val="28"/>
        </w:rPr>
        <w:t>.1 статьи 199</w:t>
      </w:r>
      <w:r w:rsidRPr="001D2951">
        <w:rPr>
          <w:bCs/>
          <w:sz w:val="28"/>
          <w:szCs w:val="28"/>
          <w:vertAlign w:val="superscript"/>
        </w:rPr>
        <w:t>14</w:t>
      </w:r>
      <w:r w:rsidRPr="001D2951">
        <w:rPr>
          <w:bCs/>
          <w:sz w:val="28"/>
          <w:szCs w:val="28"/>
        </w:rPr>
        <w:t xml:space="preserve"> настоящего Закона,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статьей.</w:t>
      </w:r>
    </w:p>
    <w:p w14:paraId="1B42517C"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 xml:space="preserve">При определении объекта налогообложения учитываются доходы, определенные статьей 71 настоящего Закона. При определении объекта налогообложения учитываются расходы, определенные статьей 72 настоящего Закона, с учетом особенностей, установленных настоящей статьей. </w:t>
      </w:r>
    </w:p>
    <w:p w14:paraId="5A3CB645"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 xml:space="preserve">Доходы, полученные в отчетном периоде, признаются в соответствии с требованиями пункта 73.1 статьи 73 настоящего Закона. Расходы, учитываемые при исчислении объекта налогообложения, признаются расходами того отчетного периода, в котором получение товаров, работ, услуг подтверждено первичными документами. </w:t>
      </w:r>
    </w:p>
    <w:p w14:paraId="6629660E"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 xml:space="preserve">Расходы, указанные в подпункте 1 подпункта 72.2.12, подпунктах 72.2.19, 72.2.20 пункта 72.2 статьи 72 настоящего Закона, а также расходы на приобретение основных средств, предназначенных для механизации и автоматизации отдельных операций или технологических процессов производства и переработки сельскохозяйственной продукции, относятся в состав валовых расходов в размере 100 процентов. </w:t>
      </w:r>
    </w:p>
    <w:p w14:paraId="5D3D23FD"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 xml:space="preserve">Расходы (или их часть), понесенные, но не отраженные в отчетном периоде, могут быть учтены в валовых расходах последующих отчетных периодов. </w:t>
      </w:r>
    </w:p>
    <w:p w14:paraId="0D9A9940"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 xml:space="preserve">Расходы (или их часть), понесенные и не отраженные в соответствии с законодательством в налоговом учете в период уплаты сельскохозяйственного </w:t>
      </w:r>
      <w:r w:rsidRPr="001D2951">
        <w:rPr>
          <w:bCs/>
          <w:sz w:val="28"/>
          <w:szCs w:val="28"/>
        </w:rPr>
        <w:lastRenderedPageBreak/>
        <w:t>налога, могут быть учтены налогоплательщиком в валовых расходах в период пребывания на системе налогообложения для сельскохозяйственных товаропроизводителей, осуществляющих деятельность в сфере животноводства.</w:t>
      </w:r>
    </w:p>
    <w:p w14:paraId="7EF5D4C8"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81</w:t>
      </w:r>
      <w:r w:rsidRPr="001D2951">
        <w:rPr>
          <w:bCs/>
          <w:sz w:val="28"/>
          <w:szCs w:val="28"/>
          <w:vertAlign w:val="superscript"/>
        </w:rPr>
        <w:t>2</w:t>
      </w:r>
      <w:r w:rsidRPr="001D2951">
        <w:rPr>
          <w:bCs/>
          <w:sz w:val="28"/>
          <w:szCs w:val="28"/>
        </w:rPr>
        <w:t>.2. Плательщики, указанные в пункте 199</w:t>
      </w:r>
      <w:r w:rsidRPr="001D2951">
        <w:rPr>
          <w:bCs/>
          <w:sz w:val="28"/>
          <w:szCs w:val="28"/>
          <w:vertAlign w:val="superscript"/>
        </w:rPr>
        <w:t>14</w:t>
      </w:r>
      <w:r w:rsidRPr="001D2951">
        <w:rPr>
          <w:bCs/>
          <w:sz w:val="28"/>
          <w:szCs w:val="28"/>
        </w:rPr>
        <w:t>.1 статьи 199</w:t>
      </w:r>
      <w:r w:rsidRPr="001D2951">
        <w:rPr>
          <w:bCs/>
          <w:sz w:val="28"/>
          <w:szCs w:val="28"/>
          <w:vertAlign w:val="superscript"/>
        </w:rPr>
        <w:t>14</w:t>
      </w:r>
      <w:r w:rsidRPr="001D2951">
        <w:rPr>
          <w:bCs/>
          <w:sz w:val="28"/>
          <w:szCs w:val="28"/>
        </w:rPr>
        <w:t xml:space="preserve"> настоящего Закона, рассчитывают налог на прибыль по ставке 0 процентов от объекта налогообложения, указанного в настоящей статье. </w:t>
      </w:r>
    </w:p>
    <w:p w14:paraId="37F10720"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Налог на прибыль рассчитывается в порядке, определенном статьей 75 настоящего Закона, с учетом особенностей, установленных настоящей статьей.</w:t>
      </w:r>
    </w:p>
    <w:p w14:paraId="34AB23E1"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81</w:t>
      </w:r>
      <w:r w:rsidRPr="001D2951">
        <w:rPr>
          <w:bCs/>
          <w:sz w:val="28"/>
          <w:szCs w:val="28"/>
          <w:vertAlign w:val="superscript"/>
        </w:rPr>
        <w:t>2</w:t>
      </w:r>
      <w:r w:rsidRPr="001D2951">
        <w:rPr>
          <w:bCs/>
          <w:sz w:val="28"/>
          <w:szCs w:val="28"/>
        </w:rPr>
        <w:t>.3. Для определения и исчисления налога на прибыль отчетным периодом является календарный год, с учетом особенностей, установленных настоящим пунктом.</w:t>
      </w:r>
    </w:p>
    <w:p w14:paraId="248C2CA2"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Плательщики подают декларацию в течение 20 календарных дней, наступающих за последним календарным днем отчетного года.</w:t>
      </w:r>
    </w:p>
    <w:p w14:paraId="3098F7AD"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В случае самостоятельного перехода на иную систему налогообложения в соответствии с нормами пункта 111</w:t>
      </w:r>
      <w:r w:rsidRPr="001D2951">
        <w:rPr>
          <w:bCs/>
          <w:sz w:val="28"/>
          <w:szCs w:val="28"/>
          <w:vertAlign w:val="superscript"/>
        </w:rPr>
        <w:t>2</w:t>
      </w:r>
      <w:r w:rsidRPr="001D2951">
        <w:rPr>
          <w:bCs/>
          <w:sz w:val="28"/>
          <w:szCs w:val="28"/>
        </w:rPr>
        <w:t>.5 статьи 111</w:t>
      </w:r>
      <w:r w:rsidRPr="001D2951">
        <w:rPr>
          <w:bCs/>
          <w:sz w:val="28"/>
          <w:szCs w:val="28"/>
          <w:vertAlign w:val="superscript"/>
        </w:rPr>
        <w:t>2</w:t>
      </w:r>
      <w:r w:rsidRPr="001D2951">
        <w:rPr>
          <w:bCs/>
          <w:sz w:val="28"/>
          <w:szCs w:val="28"/>
        </w:rPr>
        <w:t xml:space="preserve"> настоящего Закона, плательщики обязаны подать отчетность за период пребывания на особом режиме налогообложения сельскохозяйственных товаропроизводителей, осуществляющих деятельность в сфере животноводства. При этом объект налогообложения по такой сделке (операции) определяется в соответствии с нормами статьи 75 настоящего Закона, а сумма налога, подлежащего уплате в бюджет, рассчитывается по ставке, установленной пунктом 69.1 статьи 69 настоящего Закона. Плательщики подают декларацию в течение 20 календарных дней, наступающих за последним календарным месяцем нахождения на особом режиме налогообложения сельскохозяйственных товаропроизводителей, осуществляющих деятельность в сфере животноводства, и уплачивают сумму рассчитанного налога не позднее последнего рабочего дня месяца, следующего за отчетным.</w:t>
      </w:r>
    </w:p>
    <w:p w14:paraId="776283DB"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Форма и порядок заполнения декларации по налогу на прибыль утверждается республиканским органом исполнительной власти, реализующим государственную политику в сфере налогообложения и таможенного дела.</w:t>
      </w:r>
    </w:p>
    <w:p w14:paraId="19696ADD"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lastRenderedPageBreak/>
        <w:t>81</w:t>
      </w:r>
      <w:r w:rsidRPr="001D2951">
        <w:rPr>
          <w:bCs/>
          <w:sz w:val="28"/>
          <w:szCs w:val="28"/>
          <w:vertAlign w:val="superscript"/>
        </w:rPr>
        <w:t>2</w:t>
      </w:r>
      <w:r w:rsidRPr="001D2951">
        <w:rPr>
          <w:bCs/>
          <w:sz w:val="28"/>
          <w:szCs w:val="28"/>
        </w:rPr>
        <w:t>.4. Для целей настоящей статьи к составу валовых расходов относятся документально подтвержденные, понесенные налогоплательщиком затраты, связанные с производством и (или) реализацией сельскохозяйственной продукции, оказанием услуг или выполнением работ в сфере сельского хозяйства.</w:t>
      </w:r>
    </w:p>
    <w:p w14:paraId="7C354EF6"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81</w:t>
      </w:r>
      <w:r w:rsidRPr="001D2951">
        <w:rPr>
          <w:bCs/>
          <w:sz w:val="28"/>
          <w:szCs w:val="28"/>
          <w:vertAlign w:val="superscript"/>
        </w:rPr>
        <w:t>2</w:t>
      </w:r>
      <w:r w:rsidRPr="001D2951">
        <w:rPr>
          <w:bCs/>
          <w:sz w:val="28"/>
          <w:szCs w:val="28"/>
        </w:rPr>
        <w:t>.5. Плательщики особого режима налогообложения сельскохозяйственных товаропроизводителей, осуществляющих деятельность в сфере животноводства, обязаны вести бухгалтерский учет в соответствии с действующим законодательством (кроме физических лиц – предпринимателей, валовый доход которых не превышает 10 000 000 российских рублей за календарный год, которые обязаны вести Книгу учета доходов и расходов, если они не ведут бухгалтерский учет согласно действующему законодательству). Форма Книги учета доходов и расходов и порядок ее заполнения утверждается республиканским органом исполнительной власти, реализующим государственную политику в сфере налогообложения и таможенного дела.</w:t>
      </w:r>
    </w:p>
    <w:p w14:paraId="272233D0" w14:textId="242339CA" w:rsidR="00083C11" w:rsidRPr="001D2951" w:rsidRDefault="00AA6EEC" w:rsidP="00083C11">
      <w:pPr>
        <w:spacing w:after="360" w:line="276" w:lineRule="auto"/>
        <w:ind w:firstLine="709"/>
        <w:jc w:val="both"/>
        <w:rPr>
          <w:sz w:val="28"/>
          <w:szCs w:val="28"/>
          <w:lang w:eastAsia="uk-UA"/>
        </w:rPr>
      </w:pPr>
      <w:hyperlink r:id="rId417" w:history="1">
        <w:r w:rsidR="00083C11" w:rsidRPr="001D2951">
          <w:rPr>
            <w:rFonts w:eastAsia="Calibri"/>
            <w:bCs/>
            <w:i/>
            <w:iCs/>
            <w:color w:val="0563C1"/>
            <w:sz w:val="28"/>
            <w:szCs w:val="28"/>
            <w:u w:val="single"/>
            <w:lang w:eastAsia="en-US" w:bidi="hi-IN"/>
          </w:rPr>
          <w:t>(Статьи 81</w:t>
        </w:r>
        <w:r w:rsidR="00083C11" w:rsidRPr="001D2951">
          <w:rPr>
            <w:rFonts w:eastAsia="Calibri"/>
            <w:bCs/>
            <w:i/>
            <w:iCs/>
            <w:color w:val="0563C1"/>
            <w:sz w:val="28"/>
            <w:szCs w:val="28"/>
            <w:u w:val="single"/>
            <w:vertAlign w:val="superscript"/>
            <w:lang w:eastAsia="en-US" w:bidi="hi-IN"/>
          </w:rPr>
          <w:t>2</w:t>
        </w:r>
        <w:r w:rsidR="00083C11" w:rsidRPr="001D2951">
          <w:rPr>
            <w:rFonts w:eastAsia="Calibri"/>
            <w:bCs/>
            <w:i/>
            <w:iCs/>
            <w:color w:val="0563C1"/>
            <w:sz w:val="28"/>
            <w:szCs w:val="28"/>
            <w:u w:val="single"/>
            <w:lang w:eastAsia="en-US" w:bidi="hi-IN"/>
          </w:rPr>
          <w:t xml:space="preserve"> введена Законом от 05.03.2021 № 249-IIНС)</w:t>
        </w:r>
      </w:hyperlink>
    </w:p>
    <w:p w14:paraId="13E2F874" w14:textId="77777777" w:rsidR="00BA7E29" w:rsidRPr="001D2951" w:rsidRDefault="00BA7E29" w:rsidP="006811D0">
      <w:pPr>
        <w:spacing w:after="360" w:line="276" w:lineRule="auto"/>
        <w:ind w:firstLine="709"/>
        <w:jc w:val="both"/>
        <w:rPr>
          <w:b/>
          <w:bCs/>
          <w:sz w:val="28"/>
          <w:szCs w:val="28"/>
        </w:rPr>
      </w:pPr>
      <w:r w:rsidRPr="001D2951">
        <w:rPr>
          <w:bCs/>
          <w:sz w:val="28"/>
          <w:szCs w:val="28"/>
        </w:rPr>
        <w:t>Глава 13.</w:t>
      </w:r>
      <w:r w:rsidRPr="001D2951">
        <w:rPr>
          <w:b/>
          <w:bCs/>
          <w:sz w:val="28"/>
          <w:szCs w:val="28"/>
        </w:rPr>
        <w:t xml:space="preserve"> Акцизный налог</w:t>
      </w:r>
    </w:p>
    <w:p w14:paraId="05623C62"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sz w:val="28"/>
          <w:szCs w:val="28"/>
          <w:lang w:val="ru-RU"/>
        </w:rPr>
        <w:t>Статья 82.</w:t>
      </w:r>
      <w:r w:rsidRPr="001D2951">
        <w:rPr>
          <w:rStyle w:val="a7"/>
          <w:rFonts w:ascii="Times New Roman" w:hAnsi="Times New Roman"/>
          <w:sz w:val="28"/>
          <w:szCs w:val="28"/>
          <w:lang w:val="ru-RU"/>
        </w:rPr>
        <w:t xml:space="preserve"> Плательщики налога </w:t>
      </w:r>
    </w:p>
    <w:p w14:paraId="24B32A19"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82.1. Плательщиками налога являются:</w:t>
      </w:r>
    </w:p>
    <w:p w14:paraId="0862BC8B"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w:t>
      </w:r>
      <w:r w:rsidR="00981A5F" w:rsidRPr="001D2951">
        <w:rPr>
          <w:rFonts w:ascii="Times New Roman" w:hAnsi="Times New Roman" w:cs="Times New Roman"/>
          <w:sz w:val="28"/>
          <w:szCs w:val="28"/>
          <w:lang w:val="ru-RU"/>
        </w:rPr>
        <w:t>2.1.1. </w:t>
      </w:r>
      <w:r w:rsidRPr="001D2951">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14:paraId="4EE7C5D9" w14:textId="77777777" w:rsidR="00E57A65" w:rsidRPr="001D2951" w:rsidRDefault="00AA6EEC" w:rsidP="006811D0">
      <w:pPr>
        <w:spacing w:after="360" w:line="276" w:lineRule="auto"/>
        <w:ind w:firstLine="709"/>
        <w:jc w:val="both"/>
        <w:rPr>
          <w:i/>
          <w:sz w:val="28"/>
          <w:szCs w:val="28"/>
        </w:rPr>
      </w:pPr>
      <w:hyperlink r:id="rId418" w:history="1">
        <w:r w:rsidR="00E57A65" w:rsidRPr="001D2951">
          <w:rPr>
            <w:rStyle w:val="ac"/>
            <w:i/>
            <w:sz w:val="28"/>
            <w:szCs w:val="28"/>
          </w:rPr>
          <w:t>(</w:t>
        </w:r>
        <w:r w:rsidR="00E57A65" w:rsidRPr="001D2951">
          <w:rPr>
            <w:rStyle w:val="ac"/>
            <w:i/>
            <w:sz w:val="28"/>
            <w:szCs w:val="28"/>
            <w:u w:val="single"/>
          </w:rPr>
          <w:t>Подпункт 82.1.1 п</w:t>
        </w:r>
        <w:r w:rsidR="00E57A65" w:rsidRPr="001D2951">
          <w:rPr>
            <w:rStyle w:val="ac"/>
            <w:bCs/>
            <w:i/>
            <w:sz w:val="28"/>
            <w:szCs w:val="28"/>
            <w:u w:val="single"/>
            <w:shd w:val="clear" w:color="auto" w:fill="FCFCFF"/>
          </w:rPr>
          <w:t xml:space="preserve">ункта 82.1 </w:t>
        </w:r>
        <w:r w:rsidR="00E57A65" w:rsidRPr="001D2951">
          <w:rPr>
            <w:rStyle w:val="ac"/>
            <w:i/>
            <w:sz w:val="28"/>
            <w:szCs w:val="28"/>
            <w:u w:val="single"/>
          </w:rPr>
          <w:t xml:space="preserve">статьи 82 с изменениями, внесенными в соответствии с Законом </w:t>
        </w:r>
        <w:r w:rsidR="00E57A65" w:rsidRPr="001D2951">
          <w:rPr>
            <w:rStyle w:val="ac"/>
            <w:bCs/>
            <w:i/>
            <w:sz w:val="28"/>
            <w:szCs w:val="28"/>
            <w:u w:val="single"/>
            <w:shd w:val="clear" w:color="auto" w:fill="FCFCFF"/>
          </w:rPr>
          <w:t>от 30.04.2016 № 131-IНС</w:t>
        </w:r>
        <w:r w:rsidR="00E57A65" w:rsidRPr="001D2951">
          <w:rPr>
            <w:rStyle w:val="ac"/>
            <w:i/>
            <w:sz w:val="28"/>
            <w:szCs w:val="28"/>
          </w:rPr>
          <w:t>)</w:t>
        </w:r>
      </w:hyperlink>
    </w:p>
    <w:p w14:paraId="2C9DF182"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82.1.2. </w:t>
      </w:r>
      <w:r w:rsidR="00BA7E29" w:rsidRPr="001D2951">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14:paraId="4246D7F3" w14:textId="77777777" w:rsidR="00BA7E29" w:rsidRPr="001D2951"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82.1.3. </w:t>
      </w:r>
      <w:hyperlink r:id="rId419" w:history="1">
        <w:r w:rsidRPr="001D2951">
          <w:rPr>
            <w:rStyle w:val="ac"/>
            <w:rFonts w:ascii="Times New Roman" w:hAnsi="Times New Roman"/>
            <w:i/>
            <w:sz w:val="28"/>
            <w:szCs w:val="28"/>
            <w:lang w:val="ru-RU"/>
          </w:rPr>
          <w:t>(</w:t>
        </w:r>
        <w:r w:rsidRPr="001D2951">
          <w:rPr>
            <w:rStyle w:val="ac"/>
            <w:rFonts w:ascii="Times New Roman" w:hAnsi="Times New Roman"/>
            <w:i/>
            <w:sz w:val="28"/>
            <w:szCs w:val="28"/>
            <w:u w:val="single"/>
            <w:lang w:val="ru-RU"/>
          </w:rPr>
          <w:t>Подпункт 82.1.3 п</w:t>
        </w:r>
        <w:r w:rsidRPr="001D2951">
          <w:rPr>
            <w:rStyle w:val="ac"/>
            <w:rFonts w:ascii="Times New Roman" w:hAnsi="Times New Roman"/>
            <w:bCs/>
            <w:i/>
            <w:sz w:val="28"/>
            <w:szCs w:val="28"/>
            <w:u w:val="single"/>
            <w:lang w:val="ru-RU"/>
          </w:rPr>
          <w:t xml:space="preserve">ункта 82.1 </w:t>
        </w:r>
        <w:r w:rsidRPr="001D2951">
          <w:rPr>
            <w:rStyle w:val="ac"/>
            <w:rFonts w:ascii="Times New Roman" w:hAnsi="Times New Roman"/>
            <w:i/>
            <w:sz w:val="28"/>
            <w:szCs w:val="28"/>
            <w:u w:val="single"/>
            <w:lang w:val="ru-RU"/>
          </w:rPr>
          <w:t xml:space="preserve">статьи 82 утратил силу в соответствии с  Законом </w:t>
        </w:r>
        <w:r w:rsidRPr="001D2951">
          <w:rPr>
            <w:rStyle w:val="ac"/>
            <w:rFonts w:ascii="Times New Roman" w:hAnsi="Times New Roman"/>
            <w:bCs/>
            <w:i/>
            <w:sz w:val="28"/>
            <w:szCs w:val="28"/>
            <w:u w:val="single"/>
            <w:lang w:val="ru-RU"/>
          </w:rPr>
          <w:t>от 30.04.2016 № 131-IНС</w:t>
        </w:r>
        <w:r w:rsidRPr="001D2951">
          <w:rPr>
            <w:rStyle w:val="ac"/>
            <w:rFonts w:ascii="Times New Roman" w:hAnsi="Times New Roman"/>
            <w:i/>
            <w:sz w:val="28"/>
            <w:szCs w:val="28"/>
            <w:lang w:val="ru-RU"/>
          </w:rPr>
          <w:t>)</w:t>
        </w:r>
      </w:hyperlink>
    </w:p>
    <w:p w14:paraId="32D7694F"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82.1.4. </w:t>
      </w:r>
      <w:r w:rsidR="00BA7E29" w:rsidRPr="001D2951">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w:t>
      </w:r>
      <w:r w:rsidR="00BA7E29" w:rsidRPr="001D2951">
        <w:rPr>
          <w:rFonts w:ascii="Times New Roman" w:hAnsi="Times New Roman" w:cs="Times New Roman"/>
          <w:sz w:val="28"/>
          <w:szCs w:val="28"/>
          <w:lang w:val="ru-RU"/>
        </w:rPr>
        <w:lastRenderedPageBreak/>
        <w:t xml:space="preserve">Республики с освобождением от налогообложения до окончания срока, определенного </w:t>
      </w:r>
      <w:r w:rsidR="004D6864" w:rsidRPr="001D2951">
        <w:rPr>
          <w:rFonts w:ascii="Times New Roman" w:hAnsi="Times New Roman" w:cs="Times New Roman"/>
          <w:sz w:val="28"/>
          <w:szCs w:val="28"/>
          <w:lang w:val="ru-RU"/>
        </w:rPr>
        <w:t xml:space="preserve">настоящим </w:t>
      </w:r>
      <w:r w:rsidR="00BA7E29" w:rsidRPr="001D2951">
        <w:rPr>
          <w:rFonts w:ascii="Times New Roman" w:hAnsi="Times New Roman" w:cs="Times New Roman"/>
          <w:sz w:val="28"/>
          <w:szCs w:val="28"/>
          <w:lang w:val="ru-RU"/>
        </w:rPr>
        <w:t>Законом в соответствии с пунктом 83.3 статьи 83;</w:t>
      </w:r>
    </w:p>
    <w:p w14:paraId="0CEFC1FC"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14:paraId="64F1A28F" w14:textId="77777777" w:rsidR="00FB0A07" w:rsidRPr="001D2951" w:rsidRDefault="00FB0A07" w:rsidP="00FB0A07">
      <w:pPr>
        <w:spacing w:after="360" w:line="276" w:lineRule="auto"/>
        <w:ind w:firstLine="709"/>
        <w:jc w:val="both"/>
        <w:rPr>
          <w:bCs/>
          <w:sz w:val="28"/>
          <w:szCs w:val="28"/>
        </w:rPr>
      </w:pPr>
      <w:r w:rsidRPr="001D2951">
        <w:rPr>
          <w:bCs/>
          <w:sz w:val="28"/>
          <w:szCs w:val="28"/>
        </w:rPr>
        <w:t>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1 литр 100-процентного спирта в случае нарушения таких условий;</w:t>
      </w:r>
    </w:p>
    <w:p w14:paraId="24F622C4" w14:textId="77777777" w:rsidR="00BA7E29" w:rsidRPr="001D2951" w:rsidRDefault="00AA6EEC" w:rsidP="00FB0A07">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20" w:history="1">
        <w:r w:rsidR="00FB0A07" w:rsidRPr="001D2951">
          <w:rPr>
            <w:rFonts w:ascii="Times New Roman" w:hAnsi="Times New Roman" w:cs="Times New Roman"/>
            <w:bCs/>
            <w:i/>
            <w:color w:val="0000FF"/>
            <w:sz w:val="28"/>
            <w:szCs w:val="28"/>
            <w:u w:val="single"/>
            <w:lang w:val="ru-RU" w:eastAsia="ru-RU"/>
          </w:rPr>
          <w:t>(Подпункт 82.1.6 пункта 82.1 статьи 82 изложен в новой редакции в соответствии с Законом от 03.08.2018 № 247-IНС)</w:t>
        </w:r>
      </w:hyperlink>
    </w:p>
    <w:p w14:paraId="11A07260"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14:paraId="5350970E" w14:textId="77777777" w:rsidR="008200A9" w:rsidRPr="001D2951" w:rsidRDefault="00BA7E29" w:rsidP="006811D0">
      <w:pPr>
        <w:spacing w:line="276" w:lineRule="auto"/>
        <w:ind w:firstLine="709"/>
        <w:jc w:val="both"/>
        <w:rPr>
          <w:i/>
          <w:sz w:val="28"/>
          <w:szCs w:val="28"/>
        </w:rPr>
      </w:pPr>
      <w:r w:rsidRPr="001D2951">
        <w:rPr>
          <w:sz w:val="28"/>
          <w:szCs w:val="28"/>
        </w:rPr>
        <w:t xml:space="preserve">82.2. </w:t>
      </w:r>
      <w:hyperlink r:id="rId421" w:history="1">
        <w:r w:rsidR="008200A9" w:rsidRPr="001D2951">
          <w:rPr>
            <w:rStyle w:val="ac"/>
            <w:i/>
            <w:sz w:val="28"/>
            <w:szCs w:val="28"/>
          </w:rPr>
          <w:t>(</w:t>
        </w:r>
        <w:r w:rsidR="008200A9" w:rsidRPr="001D2951">
          <w:rPr>
            <w:rStyle w:val="ac"/>
            <w:i/>
            <w:sz w:val="28"/>
            <w:szCs w:val="28"/>
            <w:u w:val="single"/>
          </w:rPr>
          <w:t>П</w:t>
        </w:r>
        <w:r w:rsidR="008200A9" w:rsidRPr="001D2951">
          <w:rPr>
            <w:rStyle w:val="ac"/>
            <w:bCs/>
            <w:i/>
            <w:sz w:val="28"/>
            <w:szCs w:val="28"/>
            <w:u w:val="single"/>
            <w:shd w:val="clear" w:color="auto" w:fill="FCFCFF"/>
          </w:rPr>
          <w:t xml:space="preserve">ункт 82.2 </w:t>
        </w:r>
        <w:r w:rsidR="008200A9" w:rsidRPr="001D2951">
          <w:rPr>
            <w:rStyle w:val="ac"/>
            <w:i/>
            <w:sz w:val="28"/>
            <w:szCs w:val="28"/>
            <w:u w:val="single"/>
          </w:rPr>
          <w:t xml:space="preserve">статьи 82 утратил силу в соответствии с  Законом </w:t>
        </w:r>
        <w:r w:rsidR="008200A9" w:rsidRPr="001D2951">
          <w:rPr>
            <w:rStyle w:val="ac"/>
            <w:bCs/>
            <w:i/>
            <w:sz w:val="28"/>
            <w:szCs w:val="28"/>
            <w:u w:val="single"/>
            <w:shd w:val="clear" w:color="auto" w:fill="FCFCFF"/>
          </w:rPr>
          <w:t>от 30.04.2016 № 131-IНС</w:t>
        </w:r>
        <w:r w:rsidR="008200A9" w:rsidRPr="001D2951">
          <w:rPr>
            <w:rStyle w:val="ac"/>
            <w:i/>
            <w:sz w:val="28"/>
            <w:szCs w:val="28"/>
          </w:rPr>
          <w:t>)</w:t>
        </w:r>
      </w:hyperlink>
    </w:p>
    <w:p w14:paraId="34B13D1D" w14:textId="77777777" w:rsidR="00027089" w:rsidRPr="001D2951" w:rsidRDefault="0002708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14:paraId="39491A69" w14:textId="2009D80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82.3. Регистрация лиц как плательщиков налога.</w:t>
      </w:r>
    </w:p>
    <w:p w14:paraId="4486FACC"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14:paraId="095036FC"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14:paraId="655A10F9"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sz w:val="28"/>
          <w:szCs w:val="28"/>
          <w:lang w:val="ru-RU"/>
        </w:rPr>
        <w:t>Статья 83.</w:t>
      </w:r>
      <w:r w:rsidRPr="001D2951">
        <w:rPr>
          <w:rStyle w:val="a7"/>
          <w:rFonts w:ascii="Times New Roman" w:hAnsi="Times New Roman"/>
          <w:sz w:val="28"/>
          <w:szCs w:val="28"/>
          <w:lang w:val="ru-RU"/>
        </w:rPr>
        <w:t xml:space="preserve"> Объекты и база налогообложения</w:t>
      </w:r>
    </w:p>
    <w:p w14:paraId="4B4A1FD6"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83.1. Объектами налогообложения являются операции по:</w:t>
      </w:r>
    </w:p>
    <w:p w14:paraId="75B4267C"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 xml:space="preserve">83.1.1. реализации произведенных в Донецкой Народной Республики подакцизных товаров (продукции); </w:t>
      </w:r>
    </w:p>
    <w:p w14:paraId="1B3569C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14:paraId="6B2774D1"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83.1.3. ввозу подакцизных товаров (продукции) на таможенную территорию Донецкой Народной Республики;</w:t>
      </w:r>
    </w:p>
    <w:p w14:paraId="63B9765A"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83.1.4. </w:t>
      </w:r>
      <w:hyperlink r:id="rId422" w:history="1">
        <w:r w:rsidR="008200A9" w:rsidRPr="001D2951">
          <w:rPr>
            <w:rStyle w:val="ac"/>
            <w:rFonts w:ascii="Times New Roman" w:hAnsi="Times New Roman"/>
            <w:i/>
            <w:sz w:val="28"/>
            <w:szCs w:val="28"/>
            <w:lang w:val="ru-RU"/>
          </w:rPr>
          <w:t>(</w:t>
        </w:r>
        <w:r w:rsidR="008200A9" w:rsidRPr="001D2951">
          <w:rPr>
            <w:rStyle w:val="ac"/>
            <w:rFonts w:ascii="Times New Roman" w:hAnsi="Times New Roman"/>
            <w:i/>
            <w:sz w:val="28"/>
            <w:szCs w:val="28"/>
            <w:u w:val="single"/>
            <w:lang w:val="ru-RU"/>
          </w:rPr>
          <w:t>Подпункт 83.1.4 п</w:t>
        </w:r>
        <w:r w:rsidR="008200A9" w:rsidRPr="001D2951">
          <w:rPr>
            <w:rStyle w:val="ac"/>
            <w:rFonts w:ascii="Times New Roman" w:hAnsi="Times New Roman"/>
            <w:bCs/>
            <w:i/>
            <w:sz w:val="28"/>
            <w:szCs w:val="28"/>
            <w:u w:val="single"/>
            <w:lang w:val="ru-RU"/>
          </w:rPr>
          <w:t xml:space="preserve">ункта 83.1 </w:t>
        </w:r>
        <w:r w:rsidR="008200A9" w:rsidRPr="001D2951">
          <w:rPr>
            <w:rStyle w:val="ac"/>
            <w:rFonts w:ascii="Times New Roman" w:hAnsi="Times New Roman"/>
            <w:i/>
            <w:sz w:val="28"/>
            <w:szCs w:val="28"/>
            <w:u w:val="single"/>
            <w:lang w:val="ru-RU"/>
          </w:rPr>
          <w:t xml:space="preserve">статьи 83 утратил силу в соответствии с Законом </w:t>
        </w:r>
        <w:r w:rsidR="008200A9" w:rsidRPr="001D2951">
          <w:rPr>
            <w:rStyle w:val="ac"/>
            <w:rFonts w:ascii="Times New Roman" w:hAnsi="Times New Roman"/>
            <w:bCs/>
            <w:i/>
            <w:sz w:val="28"/>
            <w:szCs w:val="28"/>
            <w:u w:val="single"/>
            <w:lang w:val="ru-RU"/>
          </w:rPr>
          <w:t>от 30.04.2016 № 131-IНС</w:t>
        </w:r>
        <w:r w:rsidR="008200A9" w:rsidRPr="001D2951">
          <w:rPr>
            <w:rStyle w:val="ac"/>
            <w:rFonts w:ascii="Times New Roman" w:hAnsi="Times New Roman"/>
            <w:i/>
            <w:sz w:val="28"/>
            <w:szCs w:val="28"/>
            <w:lang w:val="ru-RU"/>
          </w:rPr>
          <w:t>)</w:t>
        </w:r>
      </w:hyperlink>
    </w:p>
    <w:p w14:paraId="5CFE416C"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83.1.5. </w:t>
      </w:r>
      <w:r w:rsidR="00BA7E29" w:rsidRPr="001D2951">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D2951">
        <w:rPr>
          <w:rFonts w:ascii="Times New Roman" w:hAnsi="Times New Roman" w:cs="Times New Roman"/>
          <w:sz w:val="28"/>
          <w:szCs w:val="28"/>
          <w:lang w:val="ru-RU"/>
        </w:rPr>
        <w:t xml:space="preserve">настоящим </w:t>
      </w:r>
      <w:r w:rsidR="00BA7E29" w:rsidRPr="001D2951">
        <w:rPr>
          <w:rFonts w:ascii="Times New Roman" w:hAnsi="Times New Roman" w:cs="Times New Roman"/>
          <w:sz w:val="28"/>
          <w:szCs w:val="28"/>
          <w:lang w:val="ru-RU"/>
        </w:rPr>
        <w:t>Законом, в соответствии с пунктом 83.3 статьи 83;</w:t>
      </w:r>
    </w:p>
    <w:p w14:paraId="2120A733"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83.1.6. </w:t>
      </w:r>
      <w:r w:rsidR="00BA7E29" w:rsidRPr="001D2951">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14:paraId="7CBB16A2"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83.2. </w:t>
      </w:r>
      <w:r w:rsidR="00BA7E29" w:rsidRPr="001D2951">
        <w:rPr>
          <w:rFonts w:ascii="Times New Roman" w:hAnsi="Times New Roman" w:cs="Times New Roman"/>
          <w:sz w:val="28"/>
          <w:szCs w:val="28"/>
          <w:lang w:val="ru-RU"/>
        </w:rPr>
        <w:t>Операции с подакцизными товарами, не подлежащие налогообложению:</w:t>
      </w:r>
    </w:p>
    <w:p w14:paraId="30602D27"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83.2.1. </w:t>
      </w:r>
      <w:hyperlink r:id="rId423" w:history="1">
        <w:r w:rsidR="008200A9" w:rsidRPr="001D2951">
          <w:rPr>
            <w:rStyle w:val="ac"/>
            <w:rFonts w:ascii="Times New Roman" w:hAnsi="Times New Roman"/>
            <w:i/>
            <w:sz w:val="28"/>
            <w:szCs w:val="28"/>
            <w:lang w:val="ru-RU"/>
          </w:rPr>
          <w:t>(</w:t>
        </w:r>
        <w:r w:rsidR="008200A9" w:rsidRPr="001D2951">
          <w:rPr>
            <w:rStyle w:val="ac"/>
            <w:rFonts w:ascii="Times New Roman" w:hAnsi="Times New Roman"/>
            <w:i/>
            <w:sz w:val="28"/>
            <w:szCs w:val="28"/>
            <w:u w:val="single"/>
            <w:lang w:val="ru-RU"/>
          </w:rPr>
          <w:t>Подпункт 83.2.1 п</w:t>
        </w:r>
        <w:r w:rsidR="008200A9" w:rsidRPr="001D2951">
          <w:rPr>
            <w:rStyle w:val="ac"/>
            <w:rFonts w:ascii="Times New Roman" w:hAnsi="Times New Roman"/>
            <w:bCs/>
            <w:i/>
            <w:sz w:val="28"/>
            <w:szCs w:val="28"/>
            <w:u w:val="single"/>
            <w:lang w:val="ru-RU"/>
          </w:rPr>
          <w:t xml:space="preserve">ункта 83.2 </w:t>
        </w:r>
        <w:r w:rsidR="008200A9" w:rsidRPr="001D2951">
          <w:rPr>
            <w:rStyle w:val="ac"/>
            <w:rFonts w:ascii="Times New Roman" w:hAnsi="Times New Roman"/>
            <w:i/>
            <w:sz w:val="28"/>
            <w:szCs w:val="28"/>
            <w:u w:val="single"/>
            <w:lang w:val="ru-RU"/>
          </w:rPr>
          <w:t xml:space="preserve">статьи 83 утратил силу в соответствии с  Законом </w:t>
        </w:r>
        <w:r w:rsidR="008200A9" w:rsidRPr="001D2951">
          <w:rPr>
            <w:rStyle w:val="ac"/>
            <w:rFonts w:ascii="Times New Roman" w:hAnsi="Times New Roman"/>
            <w:bCs/>
            <w:i/>
            <w:sz w:val="28"/>
            <w:szCs w:val="28"/>
            <w:u w:val="single"/>
            <w:lang w:val="ru-RU"/>
          </w:rPr>
          <w:t>от 30.04.2016 № 131-IНС</w:t>
        </w:r>
        <w:r w:rsidR="008200A9" w:rsidRPr="001D2951">
          <w:rPr>
            <w:rStyle w:val="ac"/>
            <w:rFonts w:ascii="Times New Roman" w:hAnsi="Times New Roman"/>
            <w:i/>
            <w:sz w:val="28"/>
            <w:szCs w:val="28"/>
            <w:lang w:val="ru-RU"/>
          </w:rPr>
          <w:t>)</w:t>
        </w:r>
      </w:hyperlink>
    </w:p>
    <w:p w14:paraId="74B10503"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14:paraId="461A27BF"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83.3. </w:t>
      </w:r>
      <w:r w:rsidR="00BA7E29" w:rsidRPr="001D2951">
        <w:rPr>
          <w:rFonts w:ascii="Times New Roman" w:hAnsi="Times New Roman" w:cs="Times New Roman"/>
          <w:sz w:val="28"/>
          <w:szCs w:val="28"/>
          <w:lang w:val="ru-RU"/>
        </w:rPr>
        <w:t>Операции с подакцизными товарами, освобождаемые от налогообложения:</w:t>
      </w:r>
    </w:p>
    <w:p w14:paraId="74739457"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83.3.1. </w:t>
      </w:r>
      <w:r w:rsidR="00BA7E29" w:rsidRPr="001D2951">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иностранных государств и для личного использования членами дипломатических представительств иностранных государств, консульских учреждений иностранных государств исходя из принципа взаимности относительно каждого отдельного государства. В случае реализации на 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1D2951">
        <w:rPr>
          <w:rFonts w:ascii="Times New Roman" w:hAnsi="Times New Roman" w:cs="Times New Roman"/>
          <w:sz w:val="28"/>
          <w:szCs w:val="28"/>
          <w:lang w:val="ru-RU"/>
        </w:rPr>
        <w:t>настоящего</w:t>
      </w:r>
      <w:r w:rsidR="00BA7E29" w:rsidRPr="001D2951">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 ввозе подакцизных товаров (продукции) на таможенную территорию Донецкой Народной Республики;</w:t>
      </w:r>
    </w:p>
    <w:p w14:paraId="110EB22A"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14:paraId="7BD59FBD"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83.3.3. </w:t>
      </w:r>
      <w:r w:rsidR="00BA7E29" w:rsidRPr="001D2951">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14:paraId="4D5E157D"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14:paraId="2D6B31C1"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14:paraId="04608EAF" w14:textId="77777777" w:rsidR="0014258C" w:rsidRPr="001D2951" w:rsidRDefault="00981A5F" w:rsidP="006811D0">
      <w:pPr>
        <w:spacing w:after="360" w:line="276" w:lineRule="auto"/>
        <w:ind w:firstLine="709"/>
        <w:jc w:val="both"/>
        <w:rPr>
          <w:sz w:val="28"/>
          <w:szCs w:val="28"/>
          <w:lang w:eastAsia="uk-UA"/>
        </w:rPr>
      </w:pPr>
      <w:r w:rsidRPr="001D2951">
        <w:rPr>
          <w:sz w:val="28"/>
          <w:szCs w:val="28"/>
          <w:lang w:eastAsia="uk-UA"/>
        </w:rPr>
        <w:lastRenderedPageBreak/>
        <w:t>83.3.6. </w:t>
      </w:r>
      <w:r w:rsidR="00BA7E29" w:rsidRPr="001D2951">
        <w:rPr>
          <w:sz w:val="28"/>
          <w:szCs w:val="28"/>
          <w:lang w:eastAsia="uk-UA"/>
        </w:rPr>
        <w:t>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14258C" w:rsidRPr="001D2951">
        <w:rPr>
          <w:sz w:val="28"/>
          <w:szCs w:val="28"/>
          <w:lang w:eastAsia="uk-UA"/>
        </w:rPr>
        <w:t>;</w:t>
      </w:r>
    </w:p>
    <w:p w14:paraId="074E93B0" w14:textId="77777777" w:rsidR="00BA7E29" w:rsidRPr="001D2951" w:rsidRDefault="0014258C" w:rsidP="006811D0">
      <w:pPr>
        <w:spacing w:after="360" w:line="276" w:lineRule="auto"/>
        <w:ind w:firstLine="709"/>
        <w:jc w:val="both"/>
        <w:rPr>
          <w:sz w:val="28"/>
          <w:szCs w:val="28"/>
          <w:lang w:eastAsia="uk-UA"/>
        </w:rPr>
      </w:pPr>
      <w:r w:rsidRPr="001D2951">
        <w:rPr>
          <w:sz w:val="28"/>
          <w:szCs w:val="28"/>
        </w:rPr>
        <w:t xml:space="preserve">83.3.7. ввоз на таможенную территорию </w:t>
      </w:r>
      <w:r w:rsidR="00A2783B" w:rsidRPr="001D2951">
        <w:rPr>
          <w:sz w:val="28"/>
          <w:szCs w:val="28"/>
        </w:rPr>
        <w:t>Донецкой</w:t>
      </w:r>
      <w:r w:rsidRPr="001D2951">
        <w:rPr>
          <w:sz w:val="28"/>
          <w:szCs w:val="28"/>
        </w:rPr>
        <w:t xml:space="preserve"> Народной Республики подакцизных товаров (продукции) (кроме </w:t>
      </w:r>
      <w:r w:rsidR="00691086" w:rsidRPr="001D2951">
        <w:rPr>
          <w:bCs/>
          <w:sz w:val="28"/>
          <w:szCs w:val="28"/>
        </w:rPr>
        <w:t>алкогольной продукции</w:t>
      </w:r>
      <w:r w:rsidRPr="001D2951">
        <w:rPr>
          <w:sz w:val="28"/>
          <w:szCs w:val="28"/>
        </w:rPr>
        <w:t xml:space="preserve"> и табачных изделий) как международной технической помощи, предоставляемой в соответствии с международными договорами </w:t>
      </w:r>
      <w:r w:rsidR="00A2783B" w:rsidRPr="001D2951">
        <w:rPr>
          <w:sz w:val="28"/>
          <w:szCs w:val="28"/>
        </w:rPr>
        <w:t>Донецкой</w:t>
      </w:r>
      <w:r w:rsidRPr="001D2951">
        <w:rPr>
          <w:sz w:val="28"/>
          <w:szCs w:val="28"/>
        </w:rPr>
        <w:t xml:space="preserve"> Народной Республики, или как гуманитарной помощи, предоставленной согласно нормам законодательства </w:t>
      </w:r>
      <w:r w:rsidR="00A2783B" w:rsidRPr="001D2951">
        <w:rPr>
          <w:sz w:val="28"/>
          <w:szCs w:val="28"/>
        </w:rPr>
        <w:t>Донецкой</w:t>
      </w:r>
      <w:r w:rsidRPr="001D2951">
        <w:rPr>
          <w:sz w:val="28"/>
          <w:szCs w:val="28"/>
        </w:rPr>
        <w:t xml:space="preserve"> Народной Республики</w:t>
      </w:r>
      <w:r w:rsidRPr="001D2951">
        <w:rPr>
          <w:sz w:val="28"/>
          <w:szCs w:val="28"/>
          <w:lang w:eastAsia="uk-UA"/>
        </w:rPr>
        <w:t>.</w:t>
      </w:r>
    </w:p>
    <w:p w14:paraId="6C847EAF" w14:textId="77777777" w:rsidR="00296A59" w:rsidRPr="001D2951" w:rsidRDefault="00AA6EEC" w:rsidP="006811D0">
      <w:pPr>
        <w:spacing w:after="360" w:line="276" w:lineRule="auto"/>
        <w:ind w:firstLine="709"/>
        <w:jc w:val="both"/>
        <w:rPr>
          <w:sz w:val="28"/>
          <w:szCs w:val="28"/>
          <w:lang w:eastAsia="uk-UA"/>
        </w:rPr>
      </w:pPr>
      <w:hyperlink r:id="rId424" w:history="1">
        <w:r w:rsidR="00296A59" w:rsidRPr="001D2951">
          <w:rPr>
            <w:bCs/>
            <w:i/>
            <w:color w:val="0000FF"/>
            <w:sz w:val="28"/>
            <w:szCs w:val="28"/>
            <w:u w:val="single"/>
          </w:rPr>
          <w:t xml:space="preserve">(Подпункт 83.3.7 пункта 83.3 статьи 83 </w:t>
        </w:r>
        <w:proofErr w:type="gramStart"/>
        <w:r w:rsidR="00296A59" w:rsidRPr="001D2951">
          <w:rPr>
            <w:bCs/>
            <w:i/>
            <w:color w:val="0000FF"/>
            <w:sz w:val="28"/>
            <w:szCs w:val="28"/>
            <w:u w:val="single"/>
          </w:rPr>
          <w:t>с изменениями</w:t>
        </w:r>
        <w:proofErr w:type="gramEnd"/>
        <w:r w:rsidR="00296A59" w:rsidRPr="001D2951">
          <w:rPr>
            <w:bCs/>
            <w:i/>
            <w:color w:val="0000FF"/>
            <w:sz w:val="28"/>
            <w:szCs w:val="28"/>
            <w:u w:val="single"/>
          </w:rPr>
          <w:t xml:space="preserve"> внесенными в соответствии с Законом от 03.08.2018 № 247-IНС)</w:t>
        </w:r>
      </w:hyperlink>
    </w:p>
    <w:p w14:paraId="31FCDECF" w14:textId="77777777" w:rsidR="006811D0" w:rsidRPr="001D2951" w:rsidRDefault="006811D0" w:rsidP="006811D0">
      <w:pPr>
        <w:spacing w:after="360" w:line="276" w:lineRule="auto"/>
        <w:ind w:firstLine="709"/>
        <w:jc w:val="both"/>
        <w:rPr>
          <w:sz w:val="28"/>
          <w:szCs w:val="28"/>
        </w:rPr>
      </w:pPr>
      <w:r w:rsidRPr="001D2951">
        <w:rPr>
          <w:sz w:val="28"/>
          <w:szCs w:val="28"/>
        </w:rPr>
        <w:t>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
    <w:p w14:paraId="4CFC7FF1" w14:textId="77777777" w:rsidR="006811D0" w:rsidRPr="001D2951" w:rsidRDefault="006811D0" w:rsidP="006811D0">
      <w:pPr>
        <w:spacing w:after="360" w:line="276" w:lineRule="auto"/>
        <w:ind w:firstLine="709"/>
        <w:jc w:val="both"/>
        <w:rPr>
          <w:sz w:val="28"/>
          <w:szCs w:val="28"/>
        </w:rPr>
      </w:pPr>
      <w:r w:rsidRPr="001D2951">
        <w:rPr>
          <w:i/>
          <w:sz w:val="28"/>
          <w:szCs w:val="28"/>
        </w:rPr>
        <w:t>(Подпункт 83.3.8 пункта 83.3 статьи 83 введен</w:t>
      </w:r>
      <w:r w:rsidRPr="001D2951">
        <w:rPr>
          <w:sz w:val="28"/>
          <w:szCs w:val="28"/>
        </w:rPr>
        <w:t xml:space="preserve"> </w:t>
      </w:r>
      <w:r w:rsidRPr="001D2951">
        <w:rPr>
          <w:i/>
          <w:sz w:val="28"/>
          <w:szCs w:val="28"/>
        </w:rPr>
        <w:t xml:space="preserve">Законом </w:t>
      </w:r>
      <w:hyperlink r:id="rId425" w:history="1">
        <w:r w:rsidRPr="001D2951">
          <w:rPr>
            <w:rStyle w:val="ac"/>
            <w:i/>
            <w:sz w:val="28"/>
            <w:szCs w:val="28"/>
            <w:u w:val="single"/>
          </w:rPr>
          <w:t>от 24.06.2016 № 138-IНС</w:t>
        </w:r>
      </w:hyperlink>
      <w:r w:rsidRPr="001D2951">
        <w:rPr>
          <w:sz w:val="28"/>
          <w:szCs w:val="28"/>
        </w:rPr>
        <w:t>)</w:t>
      </w:r>
    </w:p>
    <w:p w14:paraId="0DC52B1A"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Style w:val="a7"/>
          <w:rFonts w:ascii="Times New Roman" w:hAnsi="Times New Roman"/>
          <w:b w:val="0"/>
          <w:bCs w:val="0"/>
          <w:sz w:val="28"/>
          <w:szCs w:val="28"/>
          <w:lang w:val="ru-RU"/>
        </w:rPr>
        <w:t>83.4. База налогообложения.</w:t>
      </w:r>
    </w:p>
    <w:p w14:paraId="60134329"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83.4.1. При определении базы налогообложения перерасчет </w:t>
      </w:r>
      <w:r w:rsidR="00D40CC7" w:rsidRPr="001D2951">
        <w:rPr>
          <w:rFonts w:ascii="Times New Roman" w:hAnsi="Times New Roman" w:cs="Times New Roman"/>
          <w:sz w:val="28"/>
          <w:szCs w:val="28"/>
          <w:lang w:val="ru-RU"/>
        </w:rPr>
        <w:t>законных средств платежа (кроме российского рубля)</w:t>
      </w:r>
      <w:r w:rsidRPr="001D2951">
        <w:rPr>
          <w:rFonts w:ascii="Times New Roman" w:hAnsi="Times New Roman" w:cs="Times New Roman"/>
          <w:sz w:val="28"/>
          <w:szCs w:val="28"/>
          <w:lang w:val="ru-RU"/>
        </w:rPr>
        <w:t xml:space="preserve"> в </w:t>
      </w:r>
      <w:r w:rsidR="00D40CC7" w:rsidRPr="001D2951">
        <w:rPr>
          <w:rFonts w:ascii="Times New Roman" w:hAnsi="Times New Roman" w:cs="Times New Roman"/>
          <w:sz w:val="28"/>
          <w:szCs w:val="28"/>
          <w:lang w:val="ru-RU"/>
        </w:rPr>
        <w:t>денежную единицу Донецкой Народной Республики</w:t>
      </w:r>
      <w:r w:rsidRPr="001D2951">
        <w:rPr>
          <w:rFonts w:ascii="Times New Roman" w:hAnsi="Times New Roman" w:cs="Times New Roman"/>
          <w:sz w:val="28"/>
          <w:szCs w:val="28"/>
          <w:lang w:val="ru-RU"/>
        </w:rPr>
        <w:t xml:space="preserve"> осуществляется по официальному курсу </w:t>
      </w:r>
      <w:r w:rsidR="00D40CC7" w:rsidRPr="001D2951">
        <w:rPr>
          <w:rFonts w:ascii="Times New Roman" w:hAnsi="Times New Roman" w:cs="Times New Roman"/>
          <w:sz w:val="28"/>
          <w:szCs w:val="28"/>
          <w:lang w:val="ru-RU"/>
        </w:rPr>
        <w:t xml:space="preserve">денежной единицы Донецкой Народной Республики </w:t>
      </w:r>
      <w:r w:rsidRPr="001D2951">
        <w:rPr>
          <w:rFonts w:ascii="Times New Roman" w:hAnsi="Times New Roman" w:cs="Times New Roman"/>
          <w:sz w:val="28"/>
          <w:szCs w:val="28"/>
          <w:lang w:val="ru-RU"/>
        </w:rPr>
        <w:t xml:space="preserve">к </w:t>
      </w:r>
      <w:r w:rsidR="00D40CC7" w:rsidRPr="001D2951">
        <w:rPr>
          <w:rFonts w:ascii="Times New Roman" w:hAnsi="Times New Roman" w:cs="Times New Roman"/>
          <w:sz w:val="28"/>
          <w:szCs w:val="28"/>
          <w:lang w:val="ru-RU"/>
        </w:rPr>
        <w:t>другим законным средствам платежа (кроме российского рубля)</w:t>
      </w:r>
      <w:r w:rsidRPr="001D2951">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D2951">
        <w:rPr>
          <w:rFonts w:ascii="Times New Roman" w:hAnsi="Times New Roman" w:cs="Times New Roman"/>
          <w:sz w:val="28"/>
          <w:szCs w:val="28"/>
          <w:lang w:val="ru-RU"/>
        </w:rPr>
        <w:t xml:space="preserve"> (кроме импорта нефтепродуктов, судового </w:t>
      </w:r>
      <w:r w:rsidR="004F2784" w:rsidRPr="001D2951">
        <w:rPr>
          <w:rFonts w:ascii="Times New Roman" w:hAnsi="Times New Roman" w:cs="Times New Roman"/>
          <w:sz w:val="28"/>
          <w:szCs w:val="28"/>
          <w:lang w:val="ru-RU"/>
        </w:rPr>
        <w:lastRenderedPageBreak/>
        <w:t>топлива и сжиженного газа, по которым база налогообложения определяется по курсу действовавшему на день подачи грузовой таможенной декларации)</w:t>
      </w:r>
      <w:r w:rsidRPr="001D2951">
        <w:rPr>
          <w:rFonts w:ascii="Times New Roman" w:hAnsi="Times New Roman" w:cs="Times New Roman"/>
          <w:sz w:val="28"/>
          <w:szCs w:val="28"/>
          <w:lang w:val="ru-RU"/>
        </w:rPr>
        <w:t>.</w:t>
      </w:r>
    </w:p>
    <w:p w14:paraId="5E045701"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83.4.2. 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
    <w:p w14:paraId="678ABCC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14:paraId="5078B1A0"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83.4.3. </w:t>
      </w:r>
      <w:r w:rsidR="00BA7E29" w:rsidRPr="001D2951">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14:paraId="41431BB8" w14:textId="77777777" w:rsidR="00BA7E29" w:rsidRPr="001D2951" w:rsidRDefault="00BA7E29" w:rsidP="006811D0">
      <w:pPr>
        <w:pStyle w:val="af0"/>
        <w:spacing w:after="360" w:line="276" w:lineRule="auto"/>
        <w:ind w:firstLine="709"/>
        <w:rPr>
          <w:rFonts w:ascii="Times New Roman" w:hAnsi="Times New Roman" w:cs="Times New Roman"/>
          <w:sz w:val="28"/>
          <w:szCs w:val="28"/>
        </w:rPr>
      </w:pPr>
      <w:r w:rsidRPr="001D2951">
        <w:rPr>
          <w:rFonts w:ascii="Times New Roman" w:hAnsi="Times New Roman" w:cs="Times New Roman"/>
          <w:sz w:val="28"/>
          <w:szCs w:val="28"/>
        </w:rPr>
        <w:t>83.4.</w:t>
      </w:r>
      <w:r w:rsidRPr="001D2951">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D2951">
        <w:rPr>
          <w:rFonts w:ascii="Times New Roman" w:hAnsi="Times New Roman" w:cs="Times New Roman"/>
          <w:sz w:val="28"/>
          <w:szCs w:val="28"/>
        </w:rPr>
        <w:t>Донецкой Народной Республики</w:t>
      </w:r>
      <w:r w:rsidRPr="001D2951">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D2951">
        <w:rPr>
          <w:rFonts w:ascii="Times New Roman" w:hAnsi="Times New Roman" w:cs="Times New Roman"/>
          <w:sz w:val="28"/>
          <w:szCs w:val="28"/>
          <w:shd w:val="clear" w:color="auto" w:fill="FFFFFF"/>
        </w:rPr>
        <w:t>е</w:t>
      </w:r>
      <w:r w:rsidRPr="001D2951">
        <w:rPr>
          <w:rFonts w:ascii="Times New Roman" w:hAnsi="Times New Roman" w:cs="Times New Roman"/>
          <w:sz w:val="28"/>
          <w:szCs w:val="28"/>
          <w:shd w:val="clear" w:color="auto" w:fill="FFFFFF"/>
        </w:rPr>
        <w:t>ма, количества товара или в других натуральных показателях.</w:t>
      </w:r>
    </w:p>
    <w:p w14:paraId="468B3E74"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sz w:val="28"/>
          <w:szCs w:val="28"/>
          <w:lang w:val="ru-RU"/>
        </w:rPr>
        <w:t>Статья 84.</w:t>
      </w:r>
      <w:r w:rsidRPr="001D2951">
        <w:rPr>
          <w:rStyle w:val="a7"/>
          <w:rFonts w:ascii="Times New Roman" w:hAnsi="Times New Roman"/>
          <w:sz w:val="28"/>
          <w:szCs w:val="28"/>
          <w:lang w:val="ru-RU"/>
        </w:rPr>
        <w:t xml:space="preserve"> Подакцизная продукция и ставки налога</w:t>
      </w:r>
    </w:p>
    <w:p w14:paraId="66E7D57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84.1. К подакцизной продукции относятся:</w:t>
      </w:r>
    </w:p>
    <w:p w14:paraId="66F4EA3B" w14:textId="77777777" w:rsidR="00BA7E29" w:rsidRPr="001D2951"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а) </w:t>
      </w:r>
      <w:r w:rsidR="00BA7E29" w:rsidRPr="001D2951">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14:paraId="5CCAB58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б) табачные изделия, табак и промышленные заменители табака;</w:t>
      </w:r>
    </w:p>
    <w:p w14:paraId="67A29238"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в) нефтепродукты, сжиженный газ;</w:t>
      </w:r>
    </w:p>
    <w:p w14:paraId="62D0658E" w14:textId="77777777" w:rsidR="00BA7E29" w:rsidRPr="001D2951" w:rsidRDefault="00BA7E29" w:rsidP="006811D0">
      <w:pPr>
        <w:pStyle w:val="a8"/>
        <w:spacing w:before="0" w:beforeAutospacing="0" w:after="360" w:afterAutospacing="0" w:line="276" w:lineRule="auto"/>
        <w:ind w:firstLine="709"/>
        <w:jc w:val="both"/>
        <w:rPr>
          <w:rStyle w:val="ac"/>
          <w:rFonts w:ascii="Times New Roman" w:hAnsi="Times New Roman"/>
          <w:i/>
          <w:sz w:val="28"/>
          <w:szCs w:val="28"/>
          <w:lang w:val="ru-RU"/>
        </w:rPr>
      </w:pPr>
      <w:r w:rsidRPr="001D2951">
        <w:rPr>
          <w:rFonts w:ascii="Times New Roman" w:hAnsi="Times New Roman" w:cs="Times New Roman"/>
          <w:sz w:val="28"/>
          <w:szCs w:val="28"/>
          <w:lang w:val="ru-RU"/>
        </w:rPr>
        <w:lastRenderedPageBreak/>
        <w:t xml:space="preserve">г) </w:t>
      </w:r>
      <w:hyperlink r:id="rId426" w:history="1">
        <w:r w:rsidR="008200A9" w:rsidRPr="001D2951">
          <w:rPr>
            <w:rStyle w:val="ac"/>
            <w:rFonts w:ascii="Times New Roman" w:hAnsi="Times New Roman"/>
            <w:i/>
            <w:sz w:val="28"/>
            <w:szCs w:val="28"/>
            <w:lang w:val="ru-RU"/>
          </w:rPr>
          <w:t>(</w:t>
        </w:r>
        <w:r w:rsidR="008200A9" w:rsidRPr="001D2951">
          <w:rPr>
            <w:rStyle w:val="ac"/>
            <w:rFonts w:ascii="Times New Roman" w:hAnsi="Times New Roman"/>
            <w:i/>
            <w:sz w:val="28"/>
            <w:szCs w:val="28"/>
            <w:u w:val="single"/>
            <w:lang w:val="ru-RU"/>
          </w:rPr>
          <w:t>Подпункт «г» п</w:t>
        </w:r>
        <w:r w:rsidR="008200A9" w:rsidRPr="001D2951">
          <w:rPr>
            <w:rStyle w:val="ac"/>
            <w:rFonts w:ascii="Times New Roman" w:hAnsi="Times New Roman"/>
            <w:bCs/>
            <w:i/>
            <w:sz w:val="28"/>
            <w:szCs w:val="28"/>
            <w:u w:val="single"/>
            <w:lang w:val="ru-RU"/>
          </w:rPr>
          <w:t xml:space="preserve">ункта 84.1 </w:t>
        </w:r>
        <w:r w:rsidR="008200A9" w:rsidRPr="001D2951">
          <w:rPr>
            <w:rStyle w:val="ac"/>
            <w:rFonts w:ascii="Times New Roman" w:hAnsi="Times New Roman"/>
            <w:i/>
            <w:sz w:val="28"/>
            <w:szCs w:val="28"/>
            <w:u w:val="single"/>
            <w:lang w:val="ru-RU"/>
          </w:rPr>
          <w:t xml:space="preserve">статьи 84 утратил силу в соответствии с  Законом </w:t>
        </w:r>
        <w:r w:rsidR="008200A9" w:rsidRPr="001D2951">
          <w:rPr>
            <w:rStyle w:val="ac"/>
            <w:rFonts w:ascii="Times New Roman" w:hAnsi="Times New Roman"/>
            <w:bCs/>
            <w:i/>
            <w:sz w:val="28"/>
            <w:szCs w:val="28"/>
            <w:u w:val="single"/>
            <w:lang w:val="ru-RU"/>
          </w:rPr>
          <w:t>от 30.04.2016 № 131-IНС</w:t>
        </w:r>
        <w:r w:rsidR="008200A9" w:rsidRPr="001D2951">
          <w:rPr>
            <w:rStyle w:val="ac"/>
            <w:rFonts w:ascii="Times New Roman" w:hAnsi="Times New Roman"/>
            <w:i/>
            <w:sz w:val="28"/>
            <w:szCs w:val="28"/>
            <w:lang w:val="ru-RU"/>
          </w:rPr>
          <w:t>)</w:t>
        </w:r>
      </w:hyperlink>
    </w:p>
    <w:p w14:paraId="6FD4D20C" w14:textId="77777777" w:rsidR="005617A4" w:rsidRPr="001D2951" w:rsidRDefault="005617A4" w:rsidP="005617A4">
      <w:pPr>
        <w:spacing w:after="360" w:line="276" w:lineRule="auto"/>
        <w:ind w:firstLine="709"/>
        <w:jc w:val="both"/>
        <w:rPr>
          <w:b/>
          <w:sz w:val="28"/>
          <w:szCs w:val="28"/>
        </w:rPr>
      </w:pPr>
      <w:r w:rsidRPr="001D2951">
        <w:rPr>
          <w:sz w:val="28"/>
          <w:szCs w:val="28"/>
        </w:rPr>
        <w:t xml:space="preserve">д) электронные системы доставки никотина, устройства для нагревания табака. </w:t>
      </w:r>
    </w:p>
    <w:p w14:paraId="528B11EA" w14:textId="77777777" w:rsidR="005617A4" w:rsidRPr="001D2951" w:rsidRDefault="005617A4" w:rsidP="005617A4">
      <w:pPr>
        <w:spacing w:after="360" w:line="276" w:lineRule="auto"/>
        <w:ind w:firstLine="709"/>
        <w:jc w:val="both"/>
        <w:rPr>
          <w:sz w:val="28"/>
          <w:szCs w:val="28"/>
        </w:rPr>
      </w:pPr>
      <w:r w:rsidRPr="001D2951">
        <w:rPr>
          <w:sz w:val="28"/>
          <w:szCs w:val="28"/>
        </w:rPr>
        <w:t xml:space="preserve">В целях настоящей главы электронными системами доставки никотина признаются электронные устройства, используемые для преобразования жидкости для электронных систем доставки никотина в аэрозоль (пар), вдыхаемый потребителем, которое может быть использовано как в качестве средства доставки никотина, так и для вдыхания ароматизированного пара (аэрозоли) без содержания никотина, за исключением медицинских изделий, зарегистрированных в порядке, установленном действующим законодательством. </w:t>
      </w:r>
    </w:p>
    <w:p w14:paraId="3C3B2C14" w14:textId="77777777" w:rsidR="005617A4" w:rsidRPr="001D2951" w:rsidRDefault="005617A4" w:rsidP="005617A4">
      <w:pPr>
        <w:spacing w:after="360" w:line="276" w:lineRule="auto"/>
        <w:ind w:firstLine="709"/>
        <w:jc w:val="both"/>
        <w:rPr>
          <w:sz w:val="28"/>
          <w:szCs w:val="28"/>
        </w:rPr>
      </w:pPr>
      <w:r w:rsidRPr="001D2951">
        <w:rPr>
          <w:sz w:val="28"/>
          <w:szCs w:val="28"/>
        </w:rPr>
        <w:t>В целях настоящей главы устройствами для нагревания табака признаются электронные устройства, используемые для образования табачного пара, вдыхаемого потребителем, путем нагревания табака без его горения или тления;</w:t>
      </w:r>
    </w:p>
    <w:p w14:paraId="4516CE96" w14:textId="77777777" w:rsidR="005617A4" w:rsidRPr="001D2951" w:rsidRDefault="005617A4" w:rsidP="005617A4">
      <w:pPr>
        <w:spacing w:after="360" w:line="276" w:lineRule="auto"/>
        <w:ind w:firstLine="709"/>
        <w:jc w:val="both"/>
        <w:rPr>
          <w:sz w:val="28"/>
          <w:szCs w:val="28"/>
        </w:rPr>
      </w:pPr>
      <w:r w:rsidRPr="001D2951">
        <w:rPr>
          <w:sz w:val="28"/>
          <w:szCs w:val="28"/>
        </w:rPr>
        <w:t xml:space="preserve">е) жидкости для электронных систем доставки никотина. </w:t>
      </w:r>
    </w:p>
    <w:p w14:paraId="170029BC" w14:textId="77777777" w:rsidR="005617A4" w:rsidRPr="001D2951" w:rsidRDefault="005617A4" w:rsidP="005617A4">
      <w:pPr>
        <w:spacing w:after="360" w:line="276" w:lineRule="auto"/>
        <w:ind w:firstLine="709"/>
        <w:jc w:val="both"/>
        <w:rPr>
          <w:sz w:val="28"/>
          <w:szCs w:val="28"/>
        </w:rPr>
      </w:pPr>
      <w:r w:rsidRPr="001D2951">
        <w:rPr>
          <w:sz w:val="28"/>
          <w:szCs w:val="28"/>
        </w:rPr>
        <w:t>В целях настоящей главы жидкостью для электронных систем доставки никотина признается любая жидкость с содержанием жидкого никотина в объеме от 0,1 мг/мл, предназначенная для использования в электронных системах доставки никотина;</w:t>
      </w:r>
    </w:p>
    <w:p w14:paraId="7C4DD195" w14:textId="77777777" w:rsidR="005617A4" w:rsidRPr="001D2951" w:rsidRDefault="005617A4" w:rsidP="005617A4">
      <w:pPr>
        <w:spacing w:after="360" w:line="276" w:lineRule="auto"/>
        <w:ind w:firstLine="709"/>
        <w:jc w:val="both"/>
        <w:rPr>
          <w:sz w:val="28"/>
          <w:szCs w:val="28"/>
        </w:rPr>
      </w:pPr>
      <w:r w:rsidRPr="001D2951">
        <w:rPr>
          <w:sz w:val="28"/>
          <w:szCs w:val="28"/>
        </w:rPr>
        <w:t>ж) табак (табачные изделия), предназначенный для потребления путем нагревания.</w:t>
      </w:r>
    </w:p>
    <w:p w14:paraId="506E3B7C" w14:textId="77777777" w:rsidR="005617A4" w:rsidRPr="001D2951" w:rsidRDefault="00AA6EEC" w:rsidP="005617A4">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27" w:history="1">
        <w:r w:rsidR="005617A4" w:rsidRPr="001D2951">
          <w:rPr>
            <w:rFonts w:ascii="Times New Roman" w:hAnsi="Times New Roman" w:cs="Times New Roman"/>
            <w:i/>
            <w:color w:val="0000FF"/>
            <w:sz w:val="28"/>
            <w:szCs w:val="28"/>
            <w:u w:val="single"/>
            <w:lang w:val="ru-RU" w:eastAsia="en-US"/>
          </w:rPr>
          <w:t>(Подпункты «д» - «ж» пункта 84.1 статьи 84 введены Законом от 26.05.2020 № 152-IIНС)</w:t>
        </w:r>
      </w:hyperlink>
    </w:p>
    <w:p w14:paraId="2FECF5B7"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84.2. Ставки налога и перечень товаров, с которых взимается налог:</w:t>
      </w:r>
    </w:p>
    <w:p w14:paraId="309B3603"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14:paraId="4D73E456" w14:textId="77777777" w:rsidR="00BA7E29" w:rsidRPr="001D2951" w:rsidRDefault="00A41AE2" w:rsidP="006811D0">
      <w:pPr>
        <w:spacing w:after="360" w:line="276" w:lineRule="auto"/>
        <w:ind w:firstLine="709"/>
        <w:jc w:val="both"/>
        <w:rPr>
          <w:sz w:val="28"/>
          <w:szCs w:val="28"/>
        </w:rPr>
      </w:pPr>
      <w:r w:rsidRPr="001D2951">
        <w:rPr>
          <w:sz w:val="28"/>
          <w:szCs w:val="28"/>
        </w:rPr>
        <w:t>84.3. </w:t>
      </w:r>
      <w:r w:rsidR="00BA7E29" w:rsidRPr="001D2951">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14:paraId="720B8983" w14:textId="77777777" w:rsidR="007079C2" w:rsidRPr="001D2951" w:rsidRDefault="005617A4" w:rsidP="007079C2">
      <w:pPr>
        <w:spacing w:after="360" w:line="276" w:lineRule="auto"/>
        <w:ind w:firstLine="709"/>
        <w:jc w:val="both"/>
        <w:rPr>
          <w:sz w:val="28"/>
          <w:szCs w:val="28"/>
        </w:rPr>
      </w:pPr>
      <w:r w:rsidRPr="001D2951">
        <w:rPr>
          <w:sz w:val="28"/>
          <w:szCs w:val="28"/>
        </w:rPr>
        <w:lastRenderedPageBreak/>
        <w:t>84.3.1. спирт этиловый и другие спиртные дистилляты, алкогольная продукция, пиво:</w:t>
      </w:r>
    </w:p>
    <w:tbl>
      <w:tblPr>
        <w:tblW w:w="9498" w:type="dxa"/>
        <w:tblInd w:w="108" w:type="dxa"/>
        <w:tblBorders>
          <w:top w:val="single" w:sz="4" w:space="0" w:color="000000"/>
          <w:left w:val="single" w:sz="4" w:space="0" w:color="000000"/>
          <w:bottom w:val="single" w:sz="4" w:space="0" w:color="000000"/>
          <w:insideH w:val="single" w:sz="4" w:space="0" w:color="000000"/>
        </w:tblBorders>
        <w:tblLayout w:type="fixed"/>
        <w:tblLook w:val="0000" w:firstRow="0" w:lastRow="0" w:firstColumn="0" w:lastColumn="0" w:noHBand="0" w:noVBand="0"/>
      </w:tblPr>
      <w:tblGrid>
        <w:gridCol w:w="2977"/>
        <w:gridCol w:w="2835"/>
        <w:gridCol w:w="2268"/>
        <w:gridCol w:w="1418"/>
      </w:tblGrid>
      <w:tr w:rsidR="00F82CB5" w:rsidRPr="001D2951" w14:paraId="54D69C19" w14:textId="77777777" w:rsidTr="00983804">
        <w:tc>
          <w:tcPr>
            <w:tcW w:w="2977" w:type="dxa"/>
            <w:vAlign w:val="center"/>
          </w:tcPr>
          <w:p w14:paraId="3FA7515D" w14:textId="77777777" w:rsidR="00F82CB5" w:rsidRPr="001D2951" w:rsidRDefault="00F82CB5" w:rsidP="00F82CB5">
            <w:pPr>
              <w:spacing w:beforeAutospacing="1" w:after="360" w:afterAutospacing="1" w:line="276" w:lineRule="auto"/>
              <w:jc w:val="center"/>
              <w:rPr>
                <w:sz w:val="28"/>
                <w:szCs w:val="28"/>
                <w:lang w:eastAsia="en-US"/>
              </w:rPr>
            </w:pPr>
            <w:r w:rsidRPr="001D2951">
              <w:rPr>
                <w:b/>
                <w:bCs/>
                <w:sz w:val="28"/>
                <w:szCs w:val="28"/>
                <w:lang w:eastAsia="en-US"/>
              </w:rPr>
              <w:t>Код товара (продукции) согласно ТН ВЭД</w:t>
            </w:r>
          </w:p>
        </w:tc>
        <w:tc>
          <w:tcPr>
            <w:tcW w:w="2835" w:type="dxa"/>
            <w:tcBorders>
              <w:left w:val="single" w:sz="4" w:space="0" w:color="000000"/>
            </w:tcBorders>
            <w:vAlign w:val="center"/>
          </w:tcPr>
          <w:p w14:paraId="10E9307C" w14:textId="77777777" w:rsidR="00F82CB5" w:rsidRPr="001D2951" w:rsidRDefault="00F82CB5" w:rsidP="00F82CB5">
            <w:pPr>
              <w:spacing w:beforeAutospacing="1" w:after="360" w:afterAutospacing="1" w:line="276" w:lineRule="auto"/>
              <w:jc w:val="center"/>
              <w:rPr>
                <w:sz w:val="28"/>
                <w:szCs w:val="28"/>
                <w:lang w:eastAsia="en-US"/>
              </w:rPr>
            </w:pPr>
            <w:r w:rsidRPr="001D2951">
              <w:rPr>
                <w:b/>
                <w:bCs/>
                <w:sz w:val="28"/>
                <w:szCs w:val="28"/>
                <w:lang w:eastAsia="en-US"/>
              </w:rPr>
              <w:t>Описание товара (продукции) согласно ТН ВЭД</w:t>
            </w:r>
          </w:p>
        </w:tc>
        <w:tc>
          <w:tcPr>
            <w:tcW w:w="2268" w:type="dxa"/>
            <w:tcBorders>
              <w:left w:val="single" w:sz="4" w:space="0" w:color="000000"/>
            </w:tcBorders>
            <w:vAlign w:val="center"/>
          </w:tcPr>
          <w:p w14:paraId="5CF5B466" w14:textId="77777777" w:rsidR="00F82CB5" w:rsidRPr="001D2951" w:rsidRDefault="00F82CB5" w:rsidP="00F82CB5">
            <w:pPr>
              <w:spacing w:beforeAutospacing="1" w:after="360" w:afterAutospacing="1" w:line="276" w:lineRule="auto"/>
              <w:jc w:val="center"/>
              <w:rPr>
                <w:sz w:val="28"/>
                <w:szCs w:val="28"/>
                <w:lang w:eastAsia="en-US"/>
              </w:rPr>
            </w:pPr>
            <w:r w:rsidRPr="001D2951">
              <w:rPr>
                <w:b/>
                <w:bCs/>
                <w:sz w:val="28"/>
                <w:szCs w:val="28"/>
                <w:lang w:eastAsia="en-US"/>
              </w:rPr>
              <w:t>Единицы измерения</w:t>
            </w:r>
          </w:p>
        </w:tc>
        <w:tc>
          <w:tcPr>
            <w:tcW w:w="1418" w:type="dxa"/>
            <w:tcBorders>
              <w:left w:val="single" w:sz="4" w:space="0" w:color="000000"/>
              <w:right w:val="single" w:sz="4" w:space="0" w:color="000000"/>
            </w:tcBorders>
            <w:vAlign w:val="center"/>
          </w:tcPr>
          <w:p w14:paraId="5916A577" w14:textId="77777777" w:rsidR="00F82CB5" w:rsidRPr="001D2951" w:rsidRDefault="00F82CB5" w:rsidP="00F82CB5">
            <w:pPr>
              <w:spacing w:beforeAutospacing="1" w:after="360" w:afterAutospacing="1" w:line="276" w:lineRule="auto"/>
              <w:jc w:val="center"/>
              <w:rPr>
                <w:sz w:val="28"/>
                <w:szCs w:val="28"/>
                <w:lang w:eastAsia="en-US"/>
              </w:rPr>
            </w:pPr>
            <w:r w:rsidRPr="001D2951">
              <w:rPr>
                <w:b/>
                <w:bCs/>
                <w:sz w:val="28"/>
                <w:szCs w:val="28"/>
                <w:lang w:eastAsia="en-US"/>
              </w:rPr>
              <w:t>Ставки налога</w:t>
            </w:r>
          </w:p>
        </w:tc>
      </w:tr>
      <w:tr w:rsidR="00F82CB5" w:rsidRPr="001D2951" w14:paraId="66AB83A0" w14:textId="77777777" w:rsidTr="00983804">
        <w:tc>
          <w:tcPr>
            <w:tcW w:w="2977" w:type="dxa"/>
          </w:tcPr>
          <w:p w14:paraId="482F4B11" w14:textId="77777777" w:rsidR="00F82CB5" w:rsidRPr="001D2951" w:rsidRDefault="00F82CB5" w:rsidP="00F82CB5">
            <w:pPr>
              <w:spacing w:beforeAutospacing="1" w:after="360" w:afterAutospacing="1" w:line="276" w:lineRule="auto"/>
            </w:pPr>
            <w:r w:rsidRPr="001D2951">
              <w:rPr>
                <w:sz w:val="28"/>
                <w:szCs w:val="28"/>
                <w:lang w:eastAsia="en-US"/>
              </w:rPr>
              <w:t>2203 00</w:t>
            </w:r>
          </w:p>
        </w:tc>
        <w:tc>
          <w:tcPr>
            <w:tcW w:w="2835" w:type="dxa"/>
            <w:tcBorders>
              <w:left w:val="single" w:sz="4" w:space="0" w:color="000000"/>
            </w:tcBorders>
          </w:tcPr>
          <w:p w14:paraId="595F98CD"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Пиво из солода (солодовое)</w:t>
            </w:r>
          </w:p>
        </w:tc>
        <w:tc>
          <w:tcPr>
            <w:tcW w:w="2268" w:type="dxa"/>
            <w:tcBorders>
              <w:left w:val="single" w:sz="4" w:space="0" w:color="000000"/>
            </w:tcBorders>
            <w:vAlign w:val="center"/>
          </w:tcPr>
          <w:p w14:paraId="4375D135"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российских рублей за 1 литр</w:t>
            </w:r>
          </w:p>
        </w:tc>
        <w:tc>
          <w:tcPr>
            <w:tcW w:w="1418" w:type="dxa"/>
            <w:tcBorders>
              <w:left w:val="single" w:sz="4" w:space="0" w:color="000000"/>
              <w:right w:val="single" w:sz="4" w:space="0" w:color="000000"/>
            </w:tcBorders>
          </w:tcPr>
          <w:p w14:paraId="19E7A4D7" w14:textId="77777777" w:rsidR="00F82CB5" w:rsidRPr="001D2951" w:rsidRDefault="00F82CB5" w:rsidP="00F82CB5">
            <w:pPr>
              <w:spacing w:beforeAutospacing="1" w:after="360" w:afterAutospacing="1" w:line="276" w:lineRule="auto"/>
            </w:pPr>
            <w:r w:rsidRPr="001D2951">
              <w:rPr>
                <w:sz w:val="28"/>
                <w:szCs w:val="28"/>
                <w:lang w:eastAsia="en-US"/>
              </w:rPr>
              <w:t>10,00</w:t>
            </w:r>
          </w:p>
        </w:tc>
      </w:tr>
      <w:tr w:rsidR="00F82CB5" w:rsidRPr="001D2951" w14:paraId="2DB05AA3" w14:textId="77777777" w:rsidTr="00983804">
        <w:trPr>
          <w:trHeight w:val="312"/>
        </w:trPr>
        <w:tc>
          <w:tcPr>
            <w:tcW w:w="2977" w:type="dxa"/>
          </w:tcPr>
          <w:p w14:paraId="5CE581D1"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2204</w:t>
            </w:r>
            <w:r w:rsidRPr="001D2951">
              <w:rPr>
                <w:sz w:val="28"/>
                <w:szCs w:val="28"/>
                <w:lang w:eastAsia="en-US"/>
              </w:rPr>
              <w:br/>
              <w:t>(кроме 2204 10,</w:t>
            </w:r>
            <w:r w:rsidRPr="001D2951">
              <w:rPr>
                <w:sz w:val="28"/>
                <w:szCs w:val="28"/>
                <w:lang w:eastAsia="en-US"/>
              </w:rPr>
              <w:br/>
              <w:t>2204 21 10 00,</w:t>
            </w:r>
            <w:r w:rsidRPr="001D2951">
              <w:rPr>
                <w:sz w:val="28"/>
                <w:szCs w:val="28"/>
                <w:lang w:eastAsia="en-US"/>
              </w:rPr>
              <w:br/>
              <w:t>2204 29 10 00)</w:t>
            </w:r>
          </w:p>
        </w:tc>
        <w:tc>
          <w:tcPr>
            <w:tcW w:w="2835" w:type="dxa"/>
            <w:tcBorders>
              <w:left w:val="single" w:sz="4" w:space="0" w:color="000000"/>
            </w:tcBorders>
          </w:tcPr>
          <w:p w14:paraId="6BB20FF5"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Вина виноградные натуральные</w:t>
            </w:r>
          </w:p>
        </w:tc>
        <w:tc>
          <w:tcPr>
            <w:tcW w:w="2268" w:type="dxa"/>
            <w:tcBorders>
              <w:left w:val="single" w:sz="4" w:space="0" w:color="000000"/>
            </w:tcBorders>
          </w:tcPr>
          <w:p w14:paraId="291B0C76"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российских рублей за 1 литр</w:t>
            </w:r>
          </w:p>
        </w:tc>
        <w:tc>
          <w:tcPr>
            <w:tcW w:w="1418" w:type="dxa"/>
            <w:tcBorders>
              <w:left w:val="single" w:sz="4" w:space="0" w:color="000000"/>
              <w:right w:val="single" w:sz="4" w:space="0" w:color="000000"/>
            </w:tcBorders>
          </w:tcPr>
          <w:p w14:paraId="0DB9D86C"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3,00</w:t>
            </w:r>
          </w:p>
        </w:tc>
      </w:tr>
      <w:tr w:rsidR="00F82CB5" w:rsidRPr="001D2951" w14:paraId="418B5497" w14:textId="77777777" w:rsidTr="00983804">
        <w:tc>
          <w:tcPr>
            <w:tcW w:w="2977" w:type="dxa"/>
          </w:tcPr>
          <w:p w14:paraId="6191E9EB"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2204</w:t>
            </w:r>
            <w:r w:rsidRPr="001D2951">
              <w:rPr>
                <w:sz w:val="28"/>
                <w:szCs w:val="28"/>
                <w:lang w:eastAsia="en-US"/>
              </w:rPr>
              <w:br/>
              <w:t>(кроме 2204 10,</w:t>
            </w:r>
            <w:r w:rsidRPr="001D2951">
              <w:rPr>
                <w:sz w:val="28"/>
                <w:szCs w:val="28"/>
                <w:lang w:eastAsia="en-US"/>
              </w:rPr>
              <w:br/>
              <w:t>2204 21 10 00,</w:t>
            </w:r>
            <w:r w:rsidRPr="001D2951">
              <w:rPr>
                <w:sz w:val="28"/>
                <w:szCs w:val="28"/>
                <w:lang w:eastAsia="en-US"/>
              </w:rPr>
              <w:br/>
              <w:t>2204 29 10 00)</w:t>
            </w:r>
          </w:p>
        </w:tc>
        <w:tc>
          <w:tcPr>
            <w:tcW w:w="2835" w:type="dxa"/>
            <w:tcBorders>
              <w:left w:val="single" w:sz="4" w:space="0" w:color="000000"/>
            </w:tcBorders>
          </w:tcPr>
          <w:p w14:paraId="35C7B9E2"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Вина натуральные с добавлением спирта и крепкие (крепленые)</w:t>
            </w:r>
          </w:p>
        </w:tc>
        <w:tc>
          <w:tcPr>
            <w:tcW w:w="2268" w:type="dxa"/>
            <w:tcBorders>
              <w:left w:val="single" w:sz="4" w:space="0" w:color="000000"/>
            </w:tcBorders>
          </w:tcPr>
          <w:p w14:paraId="4A32E0F4" w14:textId="77777777" w:rsidR="00F82CB5" w:rsidRPr="001D2951" w:rsidRDefault="00F82CB5" w:rsidP="00F82CB5">
            <w:pPr>
              <w:spacing w:beforeAutospacing="1" w:after="360" w:afterAutospacing="1" w:line="276" w:lineRule="auto"/>
              <w:jc w:val="both"/>
              <w:rPr>
                <w:sz w:val="28"/>
                <w:szCs w:val="28"/>
                <w:lang w:eastAsia="en-US"/>
              </w:rPr>
            </w:pPr>
            <w:r w:rsidRPr="001D2951">
              <w:rPr>
                <w:sz w:val="28"/>
                <w:szCs w:val="28"/>
                <w:lang w:eastAsia="en-US"/>
              </w:rPr>
              <w:t>российских рублей за 1 литр</w:t>
            </w:r>
          </w:p>
        </w:tc>
        <w:tc>
          <w:tcPr>
            <w:tcW w:w="1418" w:type="dxa"/>
            <w:tcBorders>
              <w:left w:val="single" w:sz="4" w:space="0" w:color="000000"/>
              <w:right w:val="single" w:sz="4" w:space="0" w:color="000000"/>
            </w:tcBorders>
          </w:tcPr>
          <w:p w14:paraId="1CECBFEB"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9,00</w:t>
            </w:r>
          </w:p>
        </w:tc>
      </w:tr>
      <w:tr w:rsidR="00F82CB5" w:rsidRPr="001D2951" w14:paraId="4EEFE88E" w14:textId="77777777" w:rsidTr="00983804">
        <w:tc>
          <w:tcPr>
            <w:tcW w:w="2977" w:type="dxa"/>
          </w:tcPr>
          <w:p w14:paraId="193903DE"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2204 10,</w:t>
            </w:r>
            <w:r w:rsidRPr="001D2951">
              <w:rPr>
                <w:sz w:val="28"/>
                <w:szCs w:val="28"/>
                <w:lang w:eastAsia="en-US"/>
              </w:rPr>
              <w:br/>
              <w:t>2204 21 10 00,</w:t>
            </w:r>
            <w:r w:rsidRPr="001D2951">
              <w:rPr>
                <w:sz w:val="28"/>
                <w:szCs w:val="28"/>
                <w:lang w:eastAsia="en-US"/>
              </w:rPr>
              <w:br/>
              <w:t>2204 29 10 00</w:t>
            </w:r>
          </w:p>
        </w:tc>
        <w:tc>
          <w:tcPr>
            <w:tcW w:w="2835" w:type="dxa"/>
            <w:tcBorders>
              <w:left w:val="single" w:sz="4" w:space="0" w:color="000000"/>
            </w:tcBorders>
          </w:tcPr>
          <w:p w14:paraId="3B561B6A"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Вина игристые</w:t>
            </w:r>
            <w:r w:rsidRPr="001D2951">
              <w:rPr>
                <w:sz w:val="28"/>
                <w:szCs w:val="28"/>
                <w:lang w:eastAsia="en-US"/>
              </w:rPr>
              <w:br/>
              <w:t>Вина газированные</w:t>
            </w:r>
          </w:p>
        </w:tc>
        <w:tc>
          <w:tcPr>
            <w:tcW w:w="2268" w:type="dxa"/>
            <w:tcBorders>
              <w:left w:val="single" w:sz="4" w:space="0" w:color="000000"/>
            </w:tcBorders>
            <w:vAlign w:val="center"/>
          </w:tcPr>
          <w:p w14:paraId="71667B16" w14:textId="77777777" w:rsidR="00F82CB5" w:rsidRPr="001D2951" w:rsidRDefault="00F82CB5" w:rsidP="00F82CB5">
            <w:pPr>
              <w:spacing w:beforeAutospacing="1" w:after="360" w:afterAutospacing="1" w:line="276" w:lineRule="auto"/>
              <w:jc w:val="both"/>
              <w:rPr>
                <w:sz w:val="28"/>
                <w:szCs w:val="28"/>
                <w:lang w:eastAsia="en-US"/>
              </w:rPr>
            </w:pPr>
            <w:r w:rsidRPr="001D2951">
              <w:rPr>
                <w:sz w:val="28"/>
                <w:szCs w:val="28"/>
                <w:lang w:eastAsia="en-US"/>
              </w:rPr>
              <w:t>российских рублей за 1 литр</w:t>
            </w:r>
          </w:p>
        </w:tc>
        <w:tc>
          <w:tcPr>
            <w:tcW w:w="1418" w:type="dxa"/>
            <w:tcBorders>
              <w:left w:val="single" w:sz="4" w:space="0" w:color="000000"/>
              <w:right w:val="single" w:sz="4" w:space="0" w:color="000000"/>
            </w:tcBorders>
          </w:tcPr>
          <w:p w14:paraId="038CE312"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7,00</w:t>
            </w:r>
          </w:p>
        </w:tc>
      </w:tr>
      <w:tr w:rsidR="00F82CB5" w:rsidRPr="001D2951" w14:paraId="61F6C14C" w14:textId="77777777" w:rsidTr="00983804">
        <w:tc>
          <w:tcPr>
            <w:tcW w:w="2977" w:type="dxa"/>
          </w:tcPr>
          <w:p w14:paraId="64B96035"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2205</w:t>
            </w:r>
          </w:p>
        </w:tc>
        <w:tc>
          <w:tcPr>
            <w:tcW w:w="2835" w:type="dxa"/>
            <w:tcBorders>
              <w:left w:val="single" w:sz="4" w:space="0" w:color="000000"/>
            </w:tcBorders>
          </w:tcPr>
          <w:p w14:paraId="36ACBC2D"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Вермуты и другие вина виноградные натуральные с добавлением растительных или ароматических экстрактов</w:t>
            </w:r>
          </w:p>
        </w:tc>
        <w:tc>
          <w:tcPr>
            <w:tcW w:w="2268" w:type="dxa"/>
            <w:tcBorders>
              <w:left w:val="single" w:sz="4" w:space="0" w:color="000000"/>
            </w:tcBorders>
          </w:tcPr>
          <w:p w14:paraId="1BBBEBE8"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14:paraId="1355E9CB"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60,00</w:t>
            </w:r>
          </w:p>
        </w:tc>
      </w:tr>
      <w:tr w:rsidR="00F82CB5" w:rsidRPr="001D2951" w14:paraId="1713486D" w14:textId="77777777" w:rsidTr="00983804">
        <w:tc>
          <w:tcPr>
            <w:tcW w:w="2977" w:type="dxa"/>
          </w:tcPr>
          <w:p w14:paraId="5262756C"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2206 00</w:t>
            </w:r>
            <w:r w:rsidRPr="001D2951">
              <w:rPr>
                <w:sz w:val="28"/>
                <w:szCs w:val="28"/>
                <w:lang w:eastAsia="en-US"/>
              </w:rPr>
              <w:br/>
              <w:t>(кроме 2206 00 31 00, 2206 00 51 00,</w:t>
            </w:r>
            <w:r w:rsidRPr="001D2951">
              <w:rPr>
                <w:sz w:val="28"/>
                <w:szCs w:val="28"/>
                <w:lang w:eastAsia="en-US"/>
              </w:rPr>
              <w:br/>
              <w:t xml:space="preserve">2206 00 81 00 − сидр и </w:t>
            </w:r>
            <w:proofErr w:type="spellStart"/>
            <w:r w:rsidRPr="001D2951">
              <w:rPr>
                <w:sz w:val="28"/>
                <w:szCs w:val="28"/>
                <w:lang w:eastAsia="en-US"/>
              </w:rPr>
              <w:t>перри</w:t>
            </w:r>
            <w:proofErr w:type="spellEnd"/>
            <w:r w:rsidRPr="001D2951">
              <w:rPr>
                <w:sz w:val="28"/>
                <w:szCs w:val="28"/>
                <w:lang w:eastAsia="en-US"/>
              </w:rPr>
              <w:t xml:space="preserve"> (без добавления спирта)</w:t>
            </w:r>
          </w:p>
        </w:tc>
        <w:tc>
          <w:tcPr>
            <w:tcW w:w="2835" w:type="dxa"/>
            <w:tcBorders>
              <w:left w:val="single" w:sz="4" w:space="0" w:color="000000"/>
            </w:tcBorders>
          </w:tcPr>
          <w:p w14:paraId="263F90E5"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 xml:space="preserve">Другие </w:t>
            </w:r>
            <w:proofErr w:type="spellStart"/>
            <w:r w:rsidRPr="001D2951">
              <w:rPr>
                <w:sz w:val="28"/>
                <w:szCs w:val="28"/>
                <w:lang w:eastAsia="en-US"/>
              </w:rPr>
              <w:t>сброженные</w:t>
            </w:r>
            <w:proofErr w:type="spellEnd"/>
            <w:r w:rsidRPr="001D2951">
              <w:rPr>
                <w:sz w:val="28"/>
                <w:szCs w:val="28"/>
                <w:lang w:eastAsia="en-US"/>
              </w:rPr>
              <w:t xml:space="preserve"> напитки (например, сидр, </w:t>
            </w:r>
            <w:proofErr w:type="spellStart"/>
            <w:r w:rsidRPr="001D2951">
              <w:rPr>
                <w:sz w:val="28"/>
                <w:szCs w:val="28"/>
                <w:lang w:eastAsia="en-US"/>
              </w:rPr>
              <w:t>перри</w:t>
            </w:r>
            <w:proofErr w:type="spellEnd"/>
            <w:r w:rsidRPr="001D2951">
              <w:rPr>
                <w:sz w:val="28"/>
                <w:szCs w:val="28"/>
                <w:lang w:eastAsia="en-US"/>
              </w:rPr>
              <w:t xml:space="preserve"> (грушевый напиток), напиток медовый); смеси из </w:t>
            </w:r>
            <w:proofErr w:type="spellStart"/>
            <w:r w:rsidRPr="001D2951">
              <w:rPr>
                <w:sz w:val="28"/>
                <w:szCs w:val="28"/>
                <w:lang w:eastAsia="en-US"/>
              </w:rPr>
              <w:t>сброженных</w:t>
            </w:r>
            <w:proofErr w:type="spellEnd"/>
            <w:r w:rsidRPr="001D2951">
              <w:rPr>
                <w:sz w:val="28"/>
                <w:szCs w:val="28"/>
                <w:lang w:eastAsia="en-US"/>
              </w:rPr>
              <w:t xml:space="preserve"> напитков и смеси </w:t>
            </w:r>
            <w:proofErr w:type="spellStart"/>
            <w:r w:rsidRPr="001D2951">
              <w:rPr>
                <w:sz w:val="28"/>
                <w:szCs w:val="28"/>
                <w:lang w:eastAsia="en-US"/>
              </w:rPr>
              <w:t>сброженных</w:t>
            </w:r>
            <w:proofErr w:type="spellEnd"/>
            <w:r w:rsidRPr="001D2951">
              <w:rPr>
                <w:sz w:val="28"/>
                <w:szCs w:val="28"/>
                <w:lang w:eastAsia="en-US"/>
              </w:rPr>
              <w:t xml:space="preserve"> напитков с безалкогольными напитками, в другом месте не поименованные (с добавлением спирта)</w:t>
            </w:r>
          </w:p>
        </w:tc>
        <w:tc>
          <w:tcPr>
            <w:tcW w:w="2268" w:type="dxa"/>
            <w:tcBorders>
              <w:left w:val="single" w:sz="4" w:space="0" w:color="000000"/>
            </w:tcBorders>
          </w:tcPr>
          <w:p w14:paraId="6FA660CE"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14:paraId="5CDCA0D7"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60,00</w:t>
            </w:r>
          </w:p>
        </w:tc>
      </w:tr>
      <w:tr w:rsidR="00F82CB5" w:rsidRPr="001D2951" w14:paraId="0F2151FB" w14:textId="77777777" w:rsidTr="00983804">
        <w:tc>
          <w:tcPr>
            <w:tcW w:w="2977" w:type="dxa"/>
          </w:tcPr>
          <w:p w14:paraId="59CE3BC9"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lastRenderedPageBreak/>
              <w:t>2206 00 31 00</w:t>
            </w:r>
            <w:r w:rsidRPr="001D2951">
              <w:rPr>
                <w:sz w:val="28"/>
                <w:szCs w:val="28"/>
                <w:lang w:eastAsia="en-US"/>
              </w:rPr>
              <w:br/>
              <w:t>2206 00 51 00</w:t>
            </w:r>
            <w:r w:rsidRPr="001D2951">
              <w:rPr>
                <w:sz w:val="28"/>
                <w:szCs w:val="28"/>
                <w:lang w:eastAsia="en-US"/>
              </w:rPr>
              <w:br/>
              <w:t>2206 00 81 00</w:t>
            </w:r>
          </w:p>
        </w:tc>
        <w:tc>
          <w:tcPr>
            <w:tcW w:w="2835" w:type="dxa"/>
            <w:tcBorders>
              <w:left w:val="single" w:sz="4" w:space="0" w:color="000000"/>
            </w:tcBorders>
          </w:tcPr>
          <w:p w14:paraId="57D88514"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 xml:space="preserve">Сидр и </w:t>
            </w:r>
            <w:proofErr w:type="spellStart"/>
            <w:r w:rsidRPr="001D2951">
              <w:rPr>
                <w:sz w:val="28"/>
                <w:szCs w:val="28"/>
                <w:lang w:eastAsia="en-US"/>
              </w:rPr>
              <w:t>перри</w:t>
            </w:r>
            <w:proofErr w:type="spellEnd"/>
            <w:r w:rsidRPr="001D2951">
              <w:rPr>
                <w:sz w:val="28"/>
                <w:szCs w:val="28"/>
                <w:lang w:eastAsia="en-US"/>
              </w:rPr>
              <w:t xml:space="preserve"> (без добавления спирта)</w:t>
            </w:r>
          </w:p>
        </w:tc>
        <w:tc>
          <w:tcPr>
            <w:tcW w:w="2268" w:type="dxa"/>
            <w:tcBorders>
              <w:left w:val="single" w:sz="4" w:space="0" w:color="000000"/>
            </w:tcBorders>
          </w:tcPr>
          <w:p w14:paraId="28764229"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российских рублей за 1литр</w:t>
            </w:r>
          </w:p>
        </w:tc>
        <w:tc>
          <w:tcPr>
            <w:tcW w:w="1418" w:type="dxa"/>
            <w:tcBorders>
              <w:left w:val="single" w:sz="4" w:space="0" w:color="000000"/>
              <w:right w:val="single" w:sz="4" w:space="0" w:color="000000"/>
            </w:tcBorders>
          </w:tcPr>
          <w:p w14:paraId="5BD4D5F7"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2,00</w:t>
            </w:r>
          </w:p>
        </w:tc>
      </w:tr>
      <w:tr w:rsidR="00F82CB5" w:rsidRPr="001D2951" w14:paraId="21C7CAF0" w14:textId="77777777" w:rsidTr="00983804">
        <w:tc>
          <w:tcPr>
            <w:tcW w:w="2977" w:type="dxa"/>
          </w:tcPr>
          <w:p w14:paraId="0C52B738"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2207</w:t>
            </w:r>
          </w:p>
        </w:tc>
        <w:tc>
          <w:tcPr>
            <w:tcW w:w="2835" w:type="dxa"/>
            <w:tcBorders>
              <w:left w:val="single" w:sz="4" w:space="0" w:color="000000"/>
            </w:tcBorders>
          </w:tcPr>
          <w:p w14:paraId="5C4B9930"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 xml:space="preserve">Спирт этиловый, </w:t>
            </w:r>
            <w:proofErr w:type="spellStart"/>
            <w:r w:rsidRPr="001D2951">
              <w:rPr>
                <w:sz w:val="28"/>
                <w:szCs w:val="28"/>
                <w:lang w:eastAsia="en-US"/>
              </w:rPr>
              <w:t>неденатурированный</w:t>
            </w:r>
            <w:proofErr w:type="spellEnd"/>
            <w:r w:rsidRPr="001D2951">
              <w:rPr>
                <w:sz w:val="28"/>
                <w:szCs w:val="28"/>
                <w:lang w:eastAsia="en-US"/>
              </w:rPr>
              <w:t>, с концентрацией спирта 80 об. % или более; спирт этиловый, другие спиртные дистилляты и спиртные напитки, полученные путем перегонки, денатурированные, любой концентрации</w:t>
            </w:r>
          </w:p>
        </w:tc>
        <w:tc>
          <w:tcPr>
            <w:tcW w:w="2268" w:type="dxa"/>
            <w:tcBorders>
              <w:left w:val="single" w:sz="4" w:space="0" w:color="000000"/>
            </w:tcBorders>
          </w:tcPr>
          <w:p w14:paraId="5B40A8F8"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14:paraId="5A9F0676"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60,00</w:t>
            </w:r>
          </w:p>
        </w:tc>
      </w:tr>
      <w:tr w:rsidR="00F82CB5" w:rsidRPr="001D2951" w14:paraId="4D53570D" w14:textId="77777777" w:rsidTr="00983804">
        <w:tc>
          <w:tcPr>
            <w:tcW w:w="2977" w:type="dxa"/>
          </w:tcPr>
          <w:p w14:paraId="08C12C83"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2208</w:t>
            </w:r>
          </w:p>
        </w:tc>
        <w:tc>
          <w:tcPr>
            <w:tcW w:w="2835" w:type="dxa"/>
            <w:tcBorders>
              <w:left w:val="single" w:sz="4" w:space="0" w:color="000000"/>
            </w:tcBorders>
          </w:tcPr>
          <w:p w14:paraId="75D55077"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 xml:space="preserve">Спирт этиловый </w:t>
            </w:r>
            <w:proofErr w:type="spellStart"/>
            <w:r w:rsidRPr="001D2951">
              <w:rPr>
                <w:sz w:val="28"/>
                <w:szCs w:val="28"/>
                <w:lang w:eastAsia="en-US"/>
              </w:rPr>
              <w:t>неденатурированный</w:t>
            </w:r>
            <w:proofErr w:type="spellEnd"/>
            <w:r w:rsidRPr="001D2951">
              <w:rPr>
                <w:sz w:val="28"/>
                <w:szCs w:val="28"/>
                <w:lang w:eastAsia="en-US"/>
              </w:rPr>
              <w:t xml:space="preserve">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2268" w:type="dxa"/>
            <w:tcBorders>
              <w:left w:val="single" w:sz="4" w:space="0" w:color="000000"/>
            </w:tcBorders>
          </w:tcPr>
          <w:p w14:paraId="137CCBE3"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14:paraId="35A6713F"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60,00</w:t>
            </w:r>
          </w:p>
        </w:tc>
      </w:tr>
    </w:tbl>
    <w:p w14:paraId="113F6D69" w14:textId="77777777" w:rsidR="005617A4" w:rsidRPr="001D2951" w:rsidRDefault="005617A4" w:rsidP="007079C2">
      <w:pPr>
        <w:spacing w:after="360" w:line="276" w:lineRule="auto"/>
        <w:ind w:firstLine="709"/>
        <w:jc w:val="both"/>
        <w:rPr>
          <w:bCs/>
          <w:sz w:val="28"/>
          <w:szCs w:val="28"/>
        </w:rPr>
      </w:pPr>
    </w:p>
    <w:p w14:paraId="495506E6" w14:textId="3C4C8F8E" w:rsidR="00BA7E29" w:rsidRPr="001D2951" w:rsidRDefault="007079C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i/>
          <w:sz w:val="28"/>
          <w:szCs w:val="28"/>
          <w:lang w:val="ru-RU" w:eastAsia="ru-RU"/>
        </w:rPr>
        <w:t xml:space="preserve">(Подпункт 84.3.1 пункта 84.3 статьи 84 изложен в новой редакции в соответствии с </w:t>
      </w:r>
      <w:r w:rsidR="00027089" w:rsidRPr="001D2951">
        <w:rPr>
          <w:rFonts w:ascii="Times New Roman" w:hAnsi="Times New Roman" w:cs="Times New Roman"/>
          <w:bCs/>
          <w:i/>
          <w:sz w:val="28"/>
          <w:szCs w:val="28"/>
          <w:lang w:val="ru-RU" w:eastAsia="ru-RU"/>
        </w:rPr>
        <w:t>З</w:t>
      </w:r>
      <w:r w:rsidRPr="001D2951">
        <w:rPr>
          <w:rFonts w:ascii="Times New Roman" w:hAnsi="Times New Roman" w:cs="Times New Roman"/>
          <w:bCs/>
          <w:i/>
          <w:sz w:val="28"/>
          <w:szCs w:val="28"/>
          <w:lang w:val="ru-RU" w:eastAsia="ru-RU"/>
        </w:rPr>
        <w:t>акон</w:t>
      </w:r>
      <w:r w:rsidR="005617A4" w:rsidRPr="001D2951">
        <w:rPr>
          <w:rFonts w:ascii="Times New Roman" w:hAnsi="Times New Roman" w:cs="Times New Roman"/>
          <w:bCs/>
          <w:i/>
          <w:sz w:val="28"/>
          <w:szCs w:val="28"/>
          <w:lang w:val="ru-RU" w:eastAsia="ru-RU"/>
        </w:rPr>
        <w:t>ами</w:t>
      </w:r>
      <w:r w:rsidRPr="001D2951">
        <w:rPr>
          <w:rFonts w:ascii="Times New Roman" w:hAnsi="Times New Roman" w:cs="Times New Roman"/>
          <w:bCs/>
          <w:i/>
          <w:sz w:val="28"/>
          <w:szCs w:val="28"/>
          <w:lang w:val="ru-RU" w:eastAsia="ru-RU"/>
        </w:rPr>
        <w:t xml:space="preserve"> </w:t>
      </w:r>
      <w:hyperlink r:id="rId428" w:history="1">
        <w:r w:rsidRPr="001D2951">
          <w:rPr>
            <w:rStyle w:val="ac"/>
            <w:rFonts w:ascii="Times New Roman" w:hAnsi="Times New Roman"/>
            <w:bCs/>
            <w:i/>
            <w:sz w:val="28"/>
            <w:szCs w:val="28"/>
            <w:u w:val="single"/>
            <w:lang w:val="ru-RU" w:eastAsia="ru-RU"/>
          </w:rPr>
          <w:t>от 03.08.2018 № 247-IНС</w:t>
        </w:r>
      </w:hyperlink>
      <w:r w:rsidR="005617A4" w:rsidRPr="001D2951">
        <w:rPr>
          <w:rFonts w:ascii="Times New Roman" w:hAnsi="Times New Roman" w:cs="Times New Roman"/>
          <w:bCs/>
          <w:i/>
          <w:sz w:val="28"/>
          <w:szCs w:val="28"/>
          <w:lang w:val="ru-RU" w:eastAsia="ru-RU"/>
        </w:rPr>
        <w:t xml:space="preserve">, </w:t>
      </w:r>
      <w:hyperlink r:id="rId429" w:history="1">
        <w:r w:rsidR="005617A4" w:rsidRPr="001D2951">
          <w:rPr>
            <w:rStyle w:val="ac"/>
            <w:rFonts w:ascii="Times New Roman" w:hAnsi="Times New Roman"/>
            <w:bCs/>
            <w:i/>
            <w:sz w:val="28"/>
            <w:szCs w:val="28"/>
            <w:u w:val="single"/>
            <w:lang w:val="ru-RU" w:eastAsia="ru-RU"/>
          </w:rPr>
          <w:t>от 26.05.2020 № 152-IIНС</w:t>
        </w:r>
      </w:hyperlink>
      <w:r w:rsidRPr="001D2951">
        <w:rPr>
          <w:rFonts w:ascii="Times New Roman" w:hAnsi="Times New Roman" w:cs="Times New Roman"/>
          <w:bCs/>
          <w:i/>
          <w:sz w:val="28"/>
          <w:szCs w:val="28"/>
          <w:lang w:val="ru-RU" w:eastAsia="ru-RU"/>
        </w:rPr>
        <w:t>)</w:t>
      </w:r>
    </w:p>
    <w:p w14:paraId="5243313A" w14:textId="77777777" w:rsidR="00F82CB5" w:rsidRPr="001D2951" w:rsidRDefault="00F82CB5" w:rsidP="00477D18">
      <w:pPr>
        <w:spacing w:after="360" w:line="276" w:lineRule="auto"/>
        <w:ind w:firstLine="709"/>
        <w:jc w:val="both"/>
        <w:rPr>
          <w:bCs/>
          <w:sz w:val="28"/>
          <w:szCs w:val="28"/>
        </w:rPr>
      </w:pPr>
      <w:r w:rsidRPr="001D2951">
        <w:rPr>
          <w:sz w:val="28"/>
          <w:szCs w:val="28"/>
        </w:rPr>
        <w:t>84.3.2. 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jc w:val="center"/>
        <w:tblBorders>
          <w:top w:val="single" w:sz="4" w:space="0" w:color="000000"/>
          <w:left w:val="single" w:sz="4" w:space="0" w:color="000000"/>
          <w:bottom w:val="single" w:sz="4" w:space="0" w:color="000000"/>
          <w:insideH w:val="single" w:sz="4" w:space="0" w:color="000000"/>
        </w:tblBorders>
        <w:tblCellMar>
          <w:top w:w="75" w:type="dxa"/>
          <w:left w:w="75" w:type="dxa"/>
          <w:bottom w:w="75" w:type="dxa"/>
          <w:right w:w="75" w:type="dxa"/>
        </w:tblCellMar>
        <w:tblLook w:val="0000" w:firstRow="0" w:lastRow="0" w:firstColumn="0" w:lastColumn="0" w:noHBand="0" w:noVBand="0"/>
      </w:tblPr>
      <w:tblGrid>
        <w:gridCol w:w="2431"/>
        <w:gridCol w:w="3864"/>
        <w:gridCol w:w="1864"/>
        <w:gridCol w:w="1185"/>
      </w:tblGrid>
      <w:tr w:rsidR="00F82CB5" w:rsidRPr="001D2951" w14:paraId="23AA6A5F" w14:textId="77777777" w:rsidTr="00983804">
        <w:trPr>
          <w:jc w:val="center"/>
        </w:trPr>
        <w:tc>
          <w:tcPr>
            <w:tcW w:w="2560" w:type="dxa"/>
          </w:tcPr>
          <w:p w14:paraId="76C46A0A" w14:textId="77777777" w:rsidR="00F82CB5" w:rsidRPr="001D2951" w:rsidRDefault="00F82CB5" w:rsidP="00F82CB5">
            <w:pPr>
              <w:spacing w:line="276" w:lineRule="auto"/>
              <w:jc w:val="center"/>
              <w:rPr>
                <w:b/>
                <w:bCs/>
                <w:sz w:val="28"/>
                <w:szCs w:val="28"/>
                <w:lang w:eastAsia="en-US"/>
              </w:rPr>
            </w:pPr>
            <w:r w:rsidRPr="001D2951">
              <w:rPr>
                <w:b/>
                <w:bCs/>
                <w:sz w:val="28"/>
                <w:szCs w:val="28"/>
                <w:lang w:eastAsia="en-US"/>
              </w:rPr>
              <w:t>Код товара (продукции) согласно ТН ВЭД</w:t>
            </w:r>
          </w:p>
        </w:tc>
        <w:tc>
          <w:tcPr>
            <w:tcW w:w="4081" w:type="dxa"/>
            <w:tcBorders>
              <w:left w:val="single" w:sz="4" w:space="0" w:color="000000"/>
            </w:tcBorders>
          </w:tcPr>
          <w:p w14:paraId="6824F804" w14:textId="77777777" w:rsidR="00F82CB5" w:rsidRPr="001D2951" w:rsidRDefault="00F82CB5" w:rsidP="00F82CB5">
            <w:pPr>
              <w:spacing w:line="276" w:lineRule="auto"/>
              <w:jc w:val="center"/>
              <w:rPr>
                <w:b/>
                <w:bCs/>
                <w:sz w:val="28"/>
                <w:szCs w:val="28"/>
                <w:lang w:eastAsia="en-US"/>
              </w:rPr>
            </w:pPr>
            <w:r w:rsidRPr="001D2951">
              <w:rPr>
                <w:b/>
                <w:bCs/>
                <w:sz w:val="28"/>
                <w:szCs w:val="28"/>
                <w:lang w:eastAsia="en-US"/>
              </w:rPr>
              <w:t>Описание товара (продукции) согласно ТН ВЭД</w:t>
            </w:r>
          </w:p>
        </w:tc>
        <w:tc>
          <w:tcPr>
            <w:tcW w:w="1942" w:type="dxa"/>
            <w:tcBorders>
              <w:left w:val="single" w:sz="4" w:space="0" w:color="000000"/>
            </w:tcBorders>
          </w:tcPr>
          <w:p w14:paraId="6D4BB15A" w14:textId="77777777" w:rsidR="00F82CB5" w:rsidRPr="001D2951" w:rsidRDefault="00F82CB5" w:rsidP="00F82CB5">
            <w:pPr>
              <w:spacing w:line="276" w:lineRule="auto"/>
              <w:jc w:val="center"/>
              <w:rPr>
                <w:b/>
                <w:bCs/>
                <w:sz w:val="28"/>
                <w:szCs w:val="28"/>
                <w:lang w:eastAsia="en-US"/>
              </w:rPr>
            </w:pPr>
            <w:r w:rsidRPr="001D2951">
              <w:rPr>
                <w:b/>
                <w:bCs/>
                <w:sz w:val="28"/>
                <w:szCs w:val="28"/>
                <w:lang w:eastAsia="en-US"/>
              </w:rPr>
              <w:t>Единицы измерения</w:t>
            </w:r>
          </w:p>
        </w:tc>
        <w:tc>
          <w:tcPr>
            <w:tcW w:w="1205" w:type="dxa"/>
            <w:tcBorders>
              <w:left w:val="single" w:sz="4" w:space="0" w:color="000000"/>
              <w:right w:val="single" w:sz="4" w:space="0" w:color="000000"/>
            </w:tcBorders>
          </w:tcPr>
          <w:p w14:paraId="0BDFCC39" w14:textId="77777777" w:rsidR="00F82CB5" w:rsidRPr="001D2951" w:rsidRDefault="00F82CB5" w:rsidP="00F82CB5">
            <w:pPr>
              <w:spacing w:line="276" w:lineRule="auto"/>
              <w:jc w:val="center"/>
              <w:rPr>
                <w:b/>
                <w:bCs/>
                <w:sz w:val="28"/>
                <w:szCs w:val="28"/>
                <w:lang w:eastAsia="en-US"/>
              </w:rPr>
            </w:pPr>
            <w:r w:rsidRPr="001D2951">
              <w:rPr>
                <w:b/>
                <w:bCs/>
                <w:sz w:val="28"/>
                <w:szCs w:val="28"/>
                <w:lang w:eastAsia="en-US"/>
              </w:rPr>
              <w:t>Ставки налога</w:t>
            </w:r>
          </w:p>
        </w:tc>
      </w:tr>
      <w:tr w:rsidR="00F82CB5" w:rsidRPr="001D2951" w14:paraId="4D866A62" w14:textId="77777777" w:rsidTr="00983804">
        <w:trPr>
          <w:trHeight w:val="1617"/>
          <w:jc w:val="center"/>
        </w:trPr>
        <w:tc>
          <w:tcPr>
            <w:tcW w:w="2560" w:type="dxa"/>
          </w:tcPr>
          <w:p w14:paraId="5BBF72CF" w14:textId="77777777" w:rsidR="00F82CB5" w:rsidRPr="001D2951" w:rsidRDefault="00F82CB5" w:rsidP="00F82CB5">
            <w:pPr>
              <w:spacing w:after="360" w:line="276" w:lineRule="auto"/>
              <w:rPr>
                <w:sz w:val="28"/>
                <w:szCs w:val="28"/>
              </w:rPr>
            </w:pPr>
            <w:r w:rsidRPr="001D2951">
              <w:rPr>
                <w:sz w:val="28"/>
                <w:szCs w:val="28"/>
              </w:rPr>
              <w:lastRenderedPageBreak/>
              <w:t>2401</w:t>
            </w:r>
          </w:p>
        </w:tc>
        <w:tc>
          <w:tcPr>
            <w:tcW w:w="4081" w:type="dxa"/>
            <w:tcBorders>
              <w:left w:val="single" w:sz="4" w:space="0" w:color="000000"/>
            </w:tcBorders>
          </w:tcPr>
          <w:p w14:paraId="5AA46728" w14:textId="77777777" w:rsidR="00F82CB5" w:rsidRPr="001D2951" w:rsidRDefault="00F82CB5" w:rsidP="00F82CB5">
            <w:pPr>
              <w:spacing w:after="360" w:line="276" w:lineRule="auto"/>
              <w:rPr>
                <w:sz w:val="28"/>
                <w:szCs w:val="28"/>
              </w:rPr>
            </w:pPr>
            <w:r w:rsidRPr="001D2951">
              <w:rPr>
                <w:sz w:val="28"/>
                <w:szCs w:val="28"/>
              </w:rPr>
              <w:t>Табачное сырье</w:t>
            </w:r>
            <w:r w:rsidRPr="001D2951">
              <w:rPr>
                <w:sz w:val="28"/>
                <w:szCs w:val="28"/>
              </w:rPr>
              <w:br/>
              <w:t>Табачные отходы</w:t>
            </w:r>
          </w:p>
        </w:tc>
        <w:tc>
          <w:tcPr>
            <w:tcW w:w="1942" w:type="dxa"/>
            <w:tcBorders>
              <w:left w:val="single" w:sz="4" w:space="0" w:color="000000"/>
            </w:tcBorders>
          </w:tcPr>
          <w:p w14:paraId="70166250" w14:textId="77777777" w:rsidR="00F82CB5" w:rsidRPr="001D2951" w:rsidRDefault="00F82CB5" w:rsidP="00F82CB5">
            <w:pPr>
              <w:spacing w:after="360" w:line="276" w:lineRule="auto"/>
              <w:ind w:firstLine="15"/>
              <w:rPr>
                <w:sz w:val="28"/>
                <w:szCs w:val="28"/>
              </w:rPr>
            </w:pPr>
            <w:r w:rsidRPr="001D2951">
              <w:rPr>
                <w:sz w:val="28"/>
                <w:szCs w:val="28"/>
              </w:rPr>
              <w:t>долларов США за 1 килограмм (нетто)</w:t>
            </w:r>
          </w:p>
        </w:tc>
        <w:tc>
          <w:tcPr>
            <w:tcW w:w="1205" w:type="dxa"/>
            <w:tcBorders>
              <w:left w:val="single" w:sz="4" w:space="0" w:color="000000"/>
              <w:right w:val="single" w:sz="4" w:space="0" w:color="000000"/>
            </w:tcBorders>
          </w:tcPr>
          <w:p w14:paraId="25C68FC6" w14:textId="77777777" w:rsidR="00F82CB5" w:rsidRPr="001D2951" w:rsidRDefault="00F82CB5" w:rsidP="00F82CB5">
            <w:pPr>
              <w:spacing w:after="360" w:line="276" w:lineRule="auto"/>
              <w:rPr>
                <w:sz w:val="28"/>
                <w:szCs w:val="28"/>
              </w:rPr>
            </w:pPr>
            <w:r w:rsidRPr="001D2951">
              <w:rPr>
                <w:sz w:val="28"/>
                <w:szCs w:val="28"/>
              </w:rPr>
              <w:t>6,70</w:t>
            </w:r>
          </w:p>
        </w:tc>
      </w:tr>
      <w:tr w:rsidR="00F82CB5" w:rsidRPr="001D2951" w14:paraId="31BE4159" w14:textId="77777777" w:rsidTr="00983804">
        <w:trPr>
          <w:jc w:val="center"/>
        </w:trPr>
        <w:tc>
          <w:tcPr>
            <w:tcW w:w="2560" w:type="dxa"/>
          </w:tcPr>
          <w:p w14:paraId="38AC0812" w14:textId="77777777" w:rsidR="00F82CB5" w:rsidRPr="001D2951" w:rsidRDefault="00F82CB5" w:rsidP="00F82CB5">
            <w:pPr>
              <w:spacing w:after="360" w:line="276" w:lineRule="auto"/>
              <w:rPr>
                <w:sz w:val="28"/>
                <w:szCs w:val="28"/>
              </w:rPr>
            </w:pPr>
            <w:r w:rsidRPr="001D2951">
              <w:rPr>
                <w:sz w:val="28"/>
                <w:szCs w:val="28"/>
              </w:rPr>
              <w:t>2402 10 00 00</w:t>
            </w:r>
          </w:p>
        </w:tc>
        <w:tc>
          <w:tcPr>
            <w:tcW w:w="4081" w:type="dxa"/>
            <w:tcBorders>
              <w:left w:val="single" w:sz="4" w:space="0" w:color="000000"/>
            </w:tcBorders>
          </w:tcPr>
          <w:p w14:paraId="3ABE658B" w14:textId="77777777" w:rsidR="00F82CB5" w:rsidRPr="001D2951" w:rsidRDefault="00F82CB5" w:rsidP="00F82CB5">
            <w:pPr>
              <w:spacing w:after="360" w:line="276" w:lineRule="auto"/>
              <w:rPr>
                <w:sz w:val="28"/>
                <w:szCs w:val="28"/>
              </w:rPr>
            </w:pPr>
            <w:r w:rsidRPr="001D2951">
              <w:rPr>
                <w:sz w:val="28"/>
                <w:szCs w:val="28"/>
              </w:rPr>
              <w:t xml:space="preserve">Сигары, включая сигары с отрезанными концами, и </w:t>
            </w:r>
            <w:proofErr w:type="spellStart"/>
            <w:r w:rsidRPr="001D2951">
              <w:rPr>
                <w:sz w:val="28"/>
                <w:szCs w:val="28"/>
              </w:rPr>
              <w:t>сигарелы</w:t>
            </w:r>
            <w:proofErr w:type="spellEnd"/>
            <w:r w:rsidRPr="001D2951">
              <w:rPr>
                <w:sz w:val="28"/>
                <w:szCs w:val="28"/>
              </w:rPr>
              <w:t xml:space="preserve"> (тонкие сигары), с содержанием табака</w:t>
            </w:r>
          </w:p>
        </w:tc>
        <w:tc>
          <w:tcPr>
            <w:tcW w:w="1942" w:type="dxa"/>
            <w:tcBorders>
              <w:left w:val="single" w:sz="4" w:space="0" w:color="000000"/>
            </w:tcBorders>
          </w:tcPr>
          <w:p w14:paraId="354A5885" w14:textId="77777777" w:rsidR="00F82CB5" w:rsidRPr="001D2951" w:rsidRDefault="00F82CB5" w:rsidP="00F82CB5">
            <w:pPr>
              <w:spacing w:after="360" w:line="276" w:lineRule="auto"/>
              <w:ind w:firstLine="15"/>
              <w:rPr>
                <w:sz w:val="28"/>
                <w:szCs w:val="28"/>
              </w:rPr>
            </w:pPr>
            <w:r w:rsidRPr="001D2951">
              <w:rPr>
                <w:sz w:val="28"/>
                <w:szCs w:val="28"/>
              </w:rPr>
              <w:t>долларов США за 1 килограмм (нетто)</w:t>
            </w:r>
          </w:p>
        </w:tc>
        <w:tc>
          <w:tcPr>
            <w:tcW w:w="1205" w:type="dxa"/>
            <w:tcBorders>
              <w:left w:val="single" w:sz="4" w:space="0" w:color="000000"/>
              <w:right w:val="single" w:sz="4" w:space="0" w:color="000000"/>
            </w:tcBorders>
          </w:tcPr>
          <w:p w14:paraId="0032A3B0" w14:textId="77777777" w:rsidR="00F82CB5" w:rsidRPr="001D2951" w:rsidRDefault="00F82CB5" w:rsidP="00F82CB5">
            <w:pPr>
              <w:spacing w:after="360" w:line="276" w:lineRule="auto"/>
              <w:rPr>
                <w:sz w:val="28"/>
                <w:szCs w:val="28"/>
              </w:rPr>
            </w:pPr>
            <w:r w:rsidRPr="001D2951">
              <w:rPr>
                <w:sz w:val="28"/>
                <w:szCs w:val="28"/>
              </w:rPr>
              <w:t>6,70</w:t>
            </w:r>
          </w:p>
        </w:tc>
      </w:tr>
      <w:tr w:rsidR="00F82CB5" w:rsidRPr="001D2951" w14:paraId="681F3863" w14:textId="77777777" w:rsidTr="00983804">
        <w:trPr>
          <w:trHeight w:val="497"/>
          <w:jc w:val="center"/>
        </w:trPr>
        <w:tc>
          <w:tcPr>
            <w:tcW w:w="2560" w:type="dxa"/>
          </w:tcPr>
          <w:p w14:paraId="6ADDC5D4" w14:textId="77777777" w:rsidR="00F82CB5" w:rsidRPr="001D2951" w:rsidRDefault="00F82CB5" w:rsidP="00F82CB5">
            <w:pPr>
              <w:spacing w:after="360" w:line="276" w:lineRule="auto"/>
              <w:rPr>
                <w:sz w:val="28"/>
                <w:szCs w:val="28"/>
              </w:rPr>
            </w:pPr>
            <w:r w:rsidRPr="001D2951">
              <w:rPr>
                <w:sz w:val="28"/>
                <w:szCs w:val="28"/>
              </w:rPr>
              <w:t>2402 20 90 10</w:t>
            </w:r>
          </w:p>
        </w:tc>
        <w:tc>
          <w:tcPr>
            <w:tcW w:w="4081" w:type="dxa"/>
            <w:tcBorders>
              <w:left w:val="single" w:sz="4" w:space="0" w:color="000000"/>
            </w:tcBorders>
          </w:tcPr>
          <w:p w14:paraId="58FB3DB7" w14:textId="77777777" w:rsidR="00F82CB5" w:rsidRPr="001D2951" w:rsidRDefault="00F82CB5" w:rsidP="00F82CB5">
            <w:pPr>
              <w:spacing w:after="360" w:line="276" w:lineRule="auto"/>
              <w:rPr>
                <w:sz w:val="28"/>
                <w:szCs w:val="28"/>
              </w:rPr>
            </w:pPr>
            <w:r w:rsidRPr="001D2951">
              <w:rPr>
                <w:sz w:val="28"/>
                <w:szCs w:val="28"/>
              </w:rPr>
              <w:t>Сигареты без фильтра, папиросы</w:t>
            </w:r>
          </w:p>
        </w:tc>
        <w:tc>
          <w:tcPr>
            <w:tcW w:w="1942" w:type="dxa"/>
            <w:tcBorders>
              <w:left w:val="single" w:sz="4" w:space="0" w:color="000000"/>
            </w:tcBorders>
          </w:tcPr>
          <w:p w14:paraId="397B7E4E" w14:textId="77777777" w:rsidR="00F82CB5" w:rsidRPr="001D2951" w:rsidRDefault="00F82CB5" w:rsidP="00F82CB5">
            <w:pPr>
              <w:spacing w:line="276" w:lineRule="auto"/>
              <w:ind w:firstLine="15"/>
              <w:rPr>
                <w:sz w:val="28"/>
                <w:szCs w:val="28"/>
              </w:rPr>
            </w:pPr>
            <w:r w:rsidRPr="001D2951">
              <w:rPr>
                <w:sz w:val="28"/>
                <w:szCs w:val="28"/>
              </w:rPr>
              <w:t>российских рублей за 1000 штук</w:t>
            </w:r>
          </w:p>
        </w:tc>
        <w:tc>
          <w:tcPr>
            <w:tcW w:w="1205" w:type="dxa"/>
            <w:tcBorders>
              <w:left w:val="single" w:sz="4" w:space="0" w:color="000000"/>
              <w:right w:val="single" w:sz="4" w:space="0" w:color="000000"/>
            </w:tcBorders>
          </w:tcPr>
          <w:p w14:paraId="51A95498" w14:textId="77777777" w:rsidR="00F82CB5" w:rsidRPr="001D2951" w:rsidRDefault="00F82CB5" w:rsidP="00F82CB5">
            <w:pPr>
              <w:spacing w:after="360" w:line="276" w:lineRule="auto"/>
              <w:rPr>
                <w:sz w:val="28"/>
                <w:szCs w:val="28"/>
              </w:rPr>
            </w:pPr>
            <w:r w:rsidRPr="001D2951">
              <w:rPr>
                <w:sz w:val="28"/>
                <w:szCs w:val="28"/>
              </w:rPr>
              <w:t>50,00</w:t>
            </w:r>
          </w:p>
        </w:tc>
      </w:tr>
      <w:tr w:rsidR="00F82CB5" w:rsidRPr="001D2951" w14:paraId="17A9B5C1" w14:textId="77777777" w:rsidTr="00983804">
        <w:trPr>
          <w:trHeight w:val="1064"/>
          <w:jc w:val="center"/>
        </w:trPr>
        <w:tc>
          <w:tcPr>
            <w:tcW w:w="2560" w:type="dxa"/>
          </w:tcPr>
          <w:p w14:paraId="10C320C2" w14:textId="77777777" w:rsidR="00F82CB5" w:rsidRPr="001D2951" w:rsidRDefault="00F82CB5" w:rsidP="00F82CB5">
            <w:pPr>
              <w:spacing w:after="360" w:line="276" w:lineRule="auto"/>
              <w:rPr>
                <w:sz w:val="28"/>
                <w:szCs w:val="28"/>
              </w:rPr>
            </w:pPr>
            <w:r w:rsidRPr="001D2951">
              <w:rPr>
                <w:sz w:val="28"/>
                <w:szCs w:val="28"/>
              </w:rPr>
              <w:t>2402 20 90 20</w:t>
            </w:r>
          </w:p>
        </w:tc>
        <w:tc>
          <w:tcPr>
            <w:tcW w:w="4081" w:type="dxa"/>
            <w:tcBorders>
              <w:left w:val="single" w:sz="4" w:space="0" w:color="000000"/>
            </w:tcBorders>
          </w:tcPr>
          <w:p w14:paraId="28CC7072" w14:textId="77777777" w:rsidR="00F82CB5" w:rsidRPr="001D2951" w:rsidRDefault="00F82CB5" w:rsidP="00F82CB5">
            <w:pPr>
              <w:spacing w:after="360" w:line="276" w:lineRule="auto"/>
              <w:rPr>
                <w:sz w:val="28"/>
                <w:szCs w:val="28"/>
              </w:rPr>
            </w:pPr>
            <w:r w:rsidRPr="001D2951">
              <w:rPr>
                <w:sz w:val="28"/>
                <w:szCs w:val="28"/>
              </w:rPr>
              <w:t>Сигареты с фильтром</w:t>
            </w:r>
          </w:p>
        </w:tc>
        <w:tc>
          <w:tcPr>
            <w:tcW w:w="1942" w:type="dxa"/>
            <w:tcBorders>
              <w:left w:val="single" w:sz="4" w:space="0" w:color="000000"/>
            </w:tcBorders>
          </w:tcPr>
          <w:p w14:paraId="46028135" w14:textId="77777777" w:rsidR="00F82CB5" w:rsidRPr="001D2951" w:rsidRDefault="00F82CB5" w:rsidP="00F82CB5">
            <w:pPr>
              <w:spacing w:line="276" w:lineRule="auto"/>
              <w:ind w:firstLine="15"/>
              <w:rPr>
                <w:sz w:val="28"/>
                <w:szCs w:val="28"/>
              </w:rPr>
            </w:pPr>
            <w:r w:rsidRPr="001D2951">
              <w:rPr>
                <w:sz w:val="28"/>
                <w:szCs w:val="28"/>
              </w:rPr>
              <w:t>долларов США за 1000 штук</w:t>
            </w:r>
          </w:p>
        </w:tc>
        <w:tc>
          <w:tcPr>
            <w:tcW w:w="1205" w:type="dxa"/>
            <w:tcBorders>
              <w:left w:val="single" w:sz="4" w:space="0" w:color="000000"/>
              <w:right w:val="single" w:sz="4" w:space="0" w:color="000000"/>
            </w:tcBorders>
          </w:tcPr>
          <w:p w14:paraId="6923A625" w14:textId="77777777" w:rsidR="00F82CB5" w:rsidRPr="001D2951" w:rsidRDefault="00F82CB5" w:rsidP="00F82CB5">
            <w:pPr>
              <w:spacing w:after="360" w:line="276" w:lineRule="auto"/>
            </w:pPr>
            <w:r w:rsidRPr="001D2951">
              <w:rPr>
                <w:sz w:val="28"/>
                <w:szCs w:val="28"/>
              </w:rPr>
              <w:t>12,00</w:t>
            </w:r>
          </w:p>
        </w:tc>
      </w:tr>
      <w:tr w:rsidR="00F82CB5" w:rsidRPr="001D2951" w14:paraId="5D3E6E92" w14:textId="77777777" w:rsidTr="00983804">
        <w:trPr>
          <w:jc w:val="center"/>
        </w:trPr>
        <w:tc>
          <w:tcPr>
            <w:tcW w:w="2560" w:type="dxa"/>
          </w:tcPr>
          <w:p w14:paraId="64AE7E8F" w14:textId="77777777" w:rsidR="00F82CB5" w:rsidRPr="001D2951" w:rsidRDefault="00F82CB5" w:rsidP="00F82CB5">
            <w:pPr>
              <w:spacing w:after="360" w:line="276" w:lineRule="auto"/>
              <w:rPr>
                <w:sz w:val="28"/>
                <w:szCs w:val="28"/>
              </w:rPr>
            </w:pPr>
            <w:r w:rsidRPr="001D2951">
              <w:rPr>
                <w:sz w:val="28"/>
                <w:szCs w:val="28"/>
              </w:rPr>
              <w:t>2403</w:t>
            </w:r>
            <w:r w:rsidRPr="001D2951">
              <w:rPr>
                <w:sz w:val="28"/>
                <w:szCs w:val="28"/>
              </w:rPr>
              <w:br/>
              <w:t xml:space="preserve">(кроме </w:t>
            </w:r>
            <w:r w:rsidRPr="001D2951">
              <w:rPr>
                <w:sz w:val="28"/>
                <w:szCs w:val="28"/>
              </w:rPr>
              <w:br/>
              <w:t>2403 99 10 00, </w:t>
            </w:r>
            <w:r w:rsidRPr="001D2951">
              <w:rPr>
                <w:sz w:val="28"/>
                <w:szCs w:val="28"/>
              </w:rPr>
              <w:br/>
              <w:t>2403 11 00 00)</w:t>
            </w:r>
          </w:p>
        </w:tc>
        <w:tc>
          <w:tcPr>
            <w:tcW w:w="4081" w:type="dxa"/>
            <w:tcBorders>
              <w:left w:val="single" w:sz="4" w:space="0" w:color="000000"/>
            </w:tcBorders>
          </w:tcPr>
          <w:p w14:paraId="153A1ECD" w14:textId="77777777" w:rsidR="00F82CB5" w:rsidRPr="001D2951" w:rsidRDefault="00F82CB5" w:rsidP="00F82CB5">
            <w:pPr>
              <w:spacing w:line="276" w:lineRule="auto"/>
              <w:rPr>
                <w:sz w:val="28"/>
                <w:szCs w:val="28"/>
              </w:rPr>
            </w:pPr>
            <w:r w:rsidRPr="001D2951">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1942" w:type="dxa"/>
            <w:tcBorders>
              <w:left w:val="single" w:sz="4" w:space="0" w:color="000000"/>
            </w:tcBorders>
          </w:tcPr>
          <w:p w14:paraId="71BC52B2" w14:textId="77777777" w:rsidR="00F82CB5" w:rsidRPr="001D2951" w:rsidRDefault="00F82CB5" w:rsidP="00F82CB5">
            <w:pPr>
              <w:spacing w:after="360" w:line="276" w:lineRule="auto"/>
              <w:ind w:firstLine="15"/>
              <w:rPr>
                <w:sz w:val="28"/>
                <w:szCs w:val="28"/>
              </w:rPr>
            </w:pPr>
            <w:r w:rsidRPr="001D2951">
              <w:rPr>
                <w:sz w:val="28"/>
                <w:szCs w:val="28"/>
              </w:rPr>
              <w:t>долларов США за 1 килограмм (нетто)</w:t>
            </w:r>
          </w:p>
        </w:tc>
        <w:tc>
          <w:tcPr>
            <w:tcW w:w="1205" w:type="dxa"/>
            <w:tcBorders>
              <w:left w:val="single" w:sz="4" w:space="0" w:color="000000"/>
              <w:right w:val="single" w:sz="4" w:space="0" w:color="000000"/>
            </w:tcBorders>
          </w:tcPr>
          <w:p w14:paraId="60BD67A7" w14:textId="77777777" w:rsidR="00F82CB5" w:rsidRPr="001D2951" w:rsidRDefault="00F82CB5" w:rsidP="00F82CB5">
            <w:pPr>
              <w:spacing w:after="360" w:line="276" w:lineRule="auto"/>
              <w:rPr>
                <w:sz w:val="28"/>
                <w:szCs w:val="28"/>
              </w:rPr>
            </w:pPr>
            <w:r w:rsidRPr="001D2951">
              <w:rPr>
                <w:sz w:val="28"/>
                <w:szCs w:val="28"/>
              </w:rPr>
              <w:t>7,00</w:t>
            </w:r>
          </w:p>
        </w:tc>
      </w:tr>
      <w:tr w:rsidR="00F82CB5" w:rsidRPr="001D2951" w14:paraId="1EC9BB93" w14:textId="77777777" w:rsidTr="00983804">
        <w:trPr>
          <w:jc w:val="center"/>
        </w:trPr>
        <w:tc>
          <w:tcPr>
            <w:tcW w:w="2560" w:type="dxa"/>
          </w:tcPr>
          <w:p w14:paraId="3F24CF60" w14:textId="77777777" w:rsidR="00F82CB5" w:rsidRPr="001D2951" w:rsidRDefault="00F82CB5" w:rsidP="00F82CB5">
            <w:pPr>
              <w:spacing w:after="360" w:line="276" w:lineRule="auto"/>
              <w:rPr>
                <w:sz w:val="28"/>
                <w:szCs w:val="28"/>
              </w:rPr>
            </w:pPr>
            <w:r w:rsidRPr="001D2951">
              <w:rPr>
                <w:sz w:val="28"/>
                <w:szCs w:val="28"/>
              </w:rPr>
              <w:t>2403 11 00 00</w:t>
            </w:r>
          </w:p>
        </w:tc>
        <w:tc>
          <w:tcPr>
            <w:tcW w:w="4081" w:type="dxa"/>
            <w:tcBorders>
              <w:left w:val="single" w:sz="4" w:space="0" w:color="000000"/>
            </w:tcBorders>
          </w:tcPr>
          <w:p w14:paraId="023464C7" w14:textId="77777777" w:rsidR="00F82CB5" w:rsidRPr="001D2951" w:rsidRDefault="00F82CB5" w:rsidP="00F82CB5">
            <w:pPr>
              <w:spacing w:after="360" w:line="276" w:lineRule="auto"/>
              <w:rPr>
                <w:sz w:val="28"/>
                <w:szCs w:val="28"/>
              </w:rPr>
            </w:pPr>
            <w:r w:rsidRPr="001D2951">
              <w:rPr>
                <w:sz w:val="28"/>
                <w:szCs w:val="28"/>
              </w:rPr>
              <w:t>Табак для кальяна, указанный в примечании к субпозиции 1 к данной группе</w:t>
            </w:r>
          </w:p>
        </w:tc>
        <w:tc>
          <w:tcPr>
            <w:tcW w:w="1942" w:type="dxa"/>
            <w:tcBorders>
              <w:left w:val="single" w:sz="4" w:space="0" w:color="000000"/>
            </w:tcBorders>
          </w:tcPr>
          <w:p w14:paraId="2F0AE409" w14:textId="77777777" w:rsidR="00F82CB5" w:rsidRPr="001D2951" w:rsidRDefault="00F82CB5" w:rsidP="00F82CB5">
            <w:pPr>
              <w:spacing w:after="100" w:afterAutospacing="1" w:line="276" w:lineRule="auto"/>
              <w:ind w:firstLine="15"/>
              <w:rPr>
                <w:sz w:val="28"/>
                <w:szCs w:val="28"/>
              </w:rPr>
            </w:pPr>
            <w:r w:rsidRPr="001D2951">
              <w:rPr>
                <w:sz w:val="28"/>
                <w:szCs w:val="28"/>
              </w:rPr>
              <w:t>долларов США за 1 килограмм (нетто)</w:t>
            </w:r>
          </w:p>
        </w:tc>
        <w:tc>
          <w:tcPr>
            <w:tcW w:w="1205" w:type="dxa"/>
            <w:tcBorders>
              <w:left w:val="single" w:sz="4" w:space="0" w:color="000000"/>
              <w:right w:val="single" w:sz="4" w:space="0" w:color="000000"/>
            </w:tcBorders>
          </w:tcPr>
          <w:p w14:paraId="4FDAFA86" w14:textId="77777777" w:rsidR="00F82CB5" w:rsidRPr="001D2951" w:rsidRDefault="00F82CB5" w:rsidP="00F82CB5">
            <w:pPr>
              <w:spacing w:after="360" w:line="276" w:lineRule="auto"/>
              <w:rPr>
                <w:sz w:val="28"/>
                <w:szCs w:val="28"/>
              </w:rPr>
            </w:pPr>
            <w:r w:rsidRPr="001D2951">
              <w:rPr>
                <w:sz w:val="28"/>
                <w:szCs w:val="28"/>
              </w:rPr>
              <w:t>3,00</w:t>
            </w:r>
          </w:p>
        </w:tc>
      </w:tr>
      <w:tr w:rsidR="00F82CB5" w:rsidRPr="001D2951" w14:paraId="7C8D9C4E" w14:textId="77777777" w:rsidTr="00983804">
        <w:trPr>
          <w:jc w:val="center"/>
        </w:trPr>
        <w:tc>
          <w:tcPr>
            <w:tcW w:w="2560" w:type="dxa"/>
          </w:tcPr>
          <w:p w14:paraId="3C2DC886" w14:textId="77777777" w:rsidR="00F82CB5" w:rsidRPr="001D2951" w:rsidRDefault="00F82CB5" w:rsidP="00F82CB5">
            <w:pPr>
              <w:spacing w:after="360" w:line="276" w:lineRule="auto"/>
              <w:rPr>
                <w:sz w:val="28"/>
                <w:szCs w:val="28"/>
              </w:rPr>
            </w:pPr>
            <w:r w:rsidRPr="001D2951">
              <w:rPr>
                <w:sz w:val="28"/>
                <w:szCs w:val="28"/>
              </w:rPr>
              <w:t>2403 99 10 00</w:t>
            </w:r>
          </w:p>
        </w:tc>
        <w:tc>
          <w:tcPr>
            <w:tcW w:w="4081" w:type="dxa"/>
            <w:tcBorders>
              <w:left w:val="single" w:sz="4" w:space="0" w:color="000000"/>
            </w:tcBorders>
          </w:tcPr>
          <w:p w14:paraId="43729984" w14:textId="77777777" w:rsidR="00F82CB5" w:rsidRPr="001D2951" w:rsidRDefault="00F82CB5" w:rsidP="00F82CB5">
            <w:pPr>
              <w:spacing w:after="360" w:line="276" w:lineRule="auto"/>
              <w:rPr>
                <w:sz w:val="28"/>
                <w:szCs w:val="28"/>
              </w:rPr>
            </w:pPr>
            <w:r w:rsidRPr="001D2951">
              <w:rPr>
                <w:sz w:val="28"/>
                <w:szCs w:val="28"/>
              </w:rPr>
              <w:t>Жевательный и нюхательный табак</w:t>
            </w:r>
          </w:p>
        </w:tc>
        <w:tc>
          <w:tcPr>
            <w:tcW w:w="1942" w:type="dxa"/>
            <w:tcBorders>
              <w:left w:val="single" w:sz="4" w:space="0" w:color="000000"/>
            </w:tcBorders>
          </w:tcPr>
          <w:p w14:paraId="1E7838D1" w14:textId="77777777" w:rsidR="00F82CB5" w:rsidRPr="001D2951" w:rsidRDefault="00F82CB5" w:rsidP="00F82CB5">
            <w:pPr>
              <w:spacing w:line="276" w:lineRule="auto"/>
              <w:ind w:firstLine="15"/>
              <w:rPr>
                <w:sz w:val="28"/>
                <w:szCs w:val="28"/>
              </w:rPr>
            </w:pPr>
            <w:r w:rsidRPr="001D2951">
              <w:rPr>
                <w:sz w:val="28"/>
                <w:szCs w:val="28"/>
              </w:rPr>
              <w:t>долларов США за 1 килограмм (нетто)</w:t>
            </w:r>
          </w:p>
        </w:tc>
        <w:tc>
          <w:tcPr>
            <w:tcW w:w="1205" w:type="dxa"/>
            <w:tcBorders>
              <w:left w:val="single" w:sz="4" w:space="0" w:color="000000"/>
              <w:right w:val="single" w:sz="4" w:space="0" w:color="000000"/>
            </w:tcBorders>
          </w:tcPr>
          <w:p w14:paraId="052877EE" w14:textId="77777777" w:rsidR="00F82CB5" w:rsidRPr="001D2951" w:rsidRDefault="00F82CB5" w:rsidP="00F82CB5">
            <w:pPr>
              <w:spacing w:after="360" w:line="276" w:lineRule="auto"/>
              <w:rPr>
                <w:sz w:val="28"/>
                <w:szCs w:val="28"/>
              </w:rPr>
            </w:pPr>
            <w:r w:rsidRPr="001D2951">
              <w:rPr>
                <w:sz w:val="28"/>
                <w:szCs w:val="28"/>
              </w:rPr>
              <w:t>7,00</w:t>
            </w:r>
          </w:p>
        </w:tc>
      </w:tr>
      <w:tr w:rsidR="00F82CB5" w:rsidRPr="001D2951" w14:paraId="4928DE2F" w14:textId="77777777" w:rsidTr="00983804">
        <w:trPr>
          <w:trHeight w:val="1219"/>
          <w:jc w:val="center"/>
        </w:trPr>
        <w:tc>
          <w:tcPr>
            <w:tcW w:w="2560" w:type="dxa"/>
          </w:tcPr>
          <w:p w14:paraId="5FB25B0A" w14:textId="77777777" w:rsidR="00F82CB5" w:rsidRPr="001D2951" w:rsidRDefault="00F82CB5" w:rsidP="00F82CB5">
            <w:pPr>
              <w:spacing w:after="360" w:line="276" w:lineRule="auto"/>
              <w:rPr>
                <w:sz w:val="28"/>
                <w:szCs w:val="28"/>
              </w:rPr>
            </w:pPr>
            <w:r w:rsidRPr="001D2951">
              <w:rPr>
                <w:sz w:val="28"/>
                <w:szCs w:val="28"/>
              </w:rPr>
              <w:t>8543 70</w:t>
            </w:r>
          </w:p>
        </w:tc>
        <w:tc>
          <w:tcPr>
            <w:tcW w:w="4081" w:type="dxa"/>
            <w:tcBorders>
              <w:left w:val="single" w:sz="4" w:space="0" w:color="000000"/>
            </w:tcBorders>
          </w:tcPr>
          <w:p w14:paraId="585B6E77" w14:textId="77777777" w:rsidR="00F82CB5" w:rsidRPr="001D2951" w:rsidRDefault="00F82CB5" w:rsidP="00F82CB5">
            <w:pPr>
              <w:spacing w:line="276" w:lineRule="auto"/>
              <w:rPr>
                <w:sz w:val="28"/>
                <w:szCs w:val="28"/>
              </w:rPr>
            </w:pPr>
            <w:r w:rsidRPr="001D2951">
              <w:rPr>
                <w:sz w:val="28"/>
                <w:szCs w:val="28"/>
              </w:rPr>
              <w:t>Электронные системы доставки никотина, устройства для нагревания табака</w:t>
            </w:r>
          </w:p>
        </w:tc>
        <w:tc>
          <w:tcPr>
            <w:tcW w:w="1942" w:type="dxa"/>
            <w:tcBorders>
              <w:left w:val="single" w:sz="4" w:space="0" w:color="000000"/>
            </w:tcBorders>
          </w:tcPr>
          <w:p w14:paraId="46A9B148" w14:textId="77777777" w:rsidR="00F82CB5" w:rsidRPr="001D2951" w:rsidRDefault="00F82CB5" w:rsidP="00F82CB5">
            <w:pPr>
              <w:spacing w:line="276" w:lineRule="auto"/>
              <w:ind w:firstLine="15"/>
              <w:rPr>
                <w:sz w:val="28"/>
                <w:szCs w:val="28"/>
              </w:rPr>
            </w:pPr>
            <w:r w:rsidRPr="001D2951">
              <w:rPr>
                <w:sz w:val="28"/>
                <w:szCs w:val="28"/>
              </w:rPr>
              <w:t>российских рублей за 1 штуку</w:t>
            </w:r>
          </w:p>
        </w:tc>
        <w:tc>
          <w:tcPr>
            <w:tcW w:w="1205" w:type="dxa"/>
            <w:tcBorders>
              <w:left w:val="single" w:sz="4" w:space="0" w:color="000000"/>
              <w:right w:val="single" w:sz="4" w:space="0" w:color="000000"/>
            </w:tcBorders>
          </w:tcPr>
          <w:p w14:paraId="77030021" w14:textId="77777777" w:rsidR="00F82CB5" w:rsidRPr="001D2951" w:rsidRDefault="00F82CB5" w:rsidP="00F82CB5">
            <w:pPr>
              <w:spacing w:after="360" w:line="276" w:lineRule="auto"/>
              <w:rPr>
                <w:sz w:val="28"/>
                <w:szCs w:val="28"/>
              </w:rPr>
            </w:pPr>
            <w:r w:rsidRPr="001D2951">
              <w:rPr>
                <w:sz w:val="28"/>
                <w:szCs w:val="28"/>
              </w:rPr>
              <w:t>40,00</w:t>
            </w:r>
          </w:p>
        </w:tc>
      </w:tr>
      <w:tr w:rsidR="00F82CB5" w:rsidRPr="001D2951" w14:paraId="252FCFF5" w14:textId="77777777" w:rsidTr="00983804">
        <w:trPr>
          <w:trHeight w:val="1252"/>
          <w:jc w:val="center"/>
        </w:trPr>
        <w:tc>
          <w:tcPr>
            <w:tcW w:w="2560" w:type="dxa"/>
          </w:tcPr>
          <w:p w14:paraId="3FE09601" w14:textId="77777777" w:rsidR="00F82CB5" w:rsidRPr="001D2951" w:rsidRDefault="00F82CB5" w:rsidP="00F82CB5">
            <w:pPr>
              <w:spacing w:line="276" w:lineRule="auto"/>
              <w:rPr>
                <w:sz w:val="28"/>
                <w:szCs w:val="28"/>
              </w:rPr>
            </w:pPr>
            <w:r w:rsidRPr="001D2951">
              <w:rPr>
                <w:sz w:val="28"/>
                <w:szCs w:val="28"/>
              </w:rPr>
              <w:lastRenderedPageBreak/>
              <w:t>2402209000</w:t>
            </w:r>
          </w:p>
          <w:p w14:paraId="25E7718B" w14:textId="77777777" w:rsidR="00F82CB5" w:rsidRPr="001D2951" w:rsidRDefault="00F82CB5" w:rsidP="00F82CB5">
            <w:pPr>
              <w:spacing w:line="276" w:lineRule="auto"/>
              <w:rPr>
                <w:sz w:val="28"/>
                <w:szCs w:val="28"/>
              </w:rPr>
            </w:pPr>
            <w:r w:rsidRPr="001D2951">
              <w:rPr>
                <w:sz w:val="28"/>
                <w:szCs w:val="28"/>
              </w:rPr>
              <w:t>2402900000</w:t>
            </w:r>
          </w:p>
          <w:p w14:paraId="3AFB986B" w14:textId="77777777" w:rsidR="00F82CB5" w:rsidRPr="001D2951" w:rsidRDefault="00F82CB5" w:rsidP="00F82CB5">
            <w:pPr>
              <w:spacing w:line="276" w:lineRule="auto"/>
              <w:rPr>
                <w:sz w:val="28"/>
                <w:szCs w:val="28"/>
              </w:rPr>
            </w:pPr>
            <w:r w:rsidRPr="001D2951">
              <w:rPr>
                <w:sz w:val="28"/>
                <w:szCs w:val="28"/>
              </w:rPr>
              <w:t>2403999009</w:t>
            </w:r>
          </w:p>
        </w:tc>
        <w:tc>
          <w:tcPr>
            <w:tcW w:w="4081" w:type="dxa"/>
            <w:tcBorders>
              <w:left w:val="single" w:sz="4" w:space="0" w:color="000000"/>
            </w:tcBorders>
          </w:tcPr>
          <w:p w14:paraId="6113202E" w14:textId="77777777" w:rsidR="00F82CB5" w:rsidRPr="001D2951" w:rsidRDefault="00F82CB5" w:rsidP="00F82CB5">
            <w:pPr>
              <w:spacing w:line="276" w:lineRule="auto"/>
              <w:rPr>
                <w:sz w:val="28"/>
                <w:szCs w:val="28"/>
              </w:rPr>
            </w:pPr>
            <w:r w:rsidRPr="001D2951">
              <w:rPr>
                <w:sz w:val="28"/>
                <w:szCs w:val="28"/>
              </w:rPr>
              <w:t>Табак (табачные изделия), предназначенный для потребления путем нагревания</w:t>
            </w:r>
          </w:p>
        </w:tc>
        <w:tc>
          <w:tcPr>
            <w:tcW w:w="1942" w:type="dxa"/>
            <w:tcBorders>
              <w:left w:val="single" w:sz="4" w:space="0" w:color="000000"/>
            </w:tcBorders>
          </w:tcPr>
          <w:p w14:paraId="35C66059" w14:textId="77777777" w:rsidR="00F82CB5" w:rsidRPr="001D2951" w:rsidRDefault="00F82CB5" w:rsidP="00F82CB5">
            <w:pPr>
              <w:spacing w:line="276" w:lineRule="auto"/>
              <w:rPr>
                <w:sz w:val="28"/>
                <w:szCs w:val="28"/>
              </w:rPr>
            </w:pPr>
            <w:r w:rsidRPr="001D2951">
              <w:rPr>
                <w:sz w:val="28"/>
                <w:szCs w:val="28"/>
              </w:rPr>
              <w:t>Долларов США за 1000 штук</w:t>
            </w:r>
          </w:p>
        </w:tc>
        <w:tc>
          <w:tcPr>
            <w:tcW w:w="1205" w:type="dxa"/>
            <w:tcBorders>
              <w:left w:val="single" w:sz="4" w:space="0" w:color="000000"/>
              <w:right w:val="single" w:sz="4" w:space="0" w:color="000000"/>
            </w:tcBorders>
          </w:tcPr>
          <w:p w14:paraId="166B15CB" w14:textId="77777777" w:rsidR="00F82CB5" w:rsidRPr="001D2951" w:rsidRDefault="00F82CB5" w:rsidP="00F82CB5">
            <w:pPr>
              <w:spacing w:line="276" w:lineRule="auto"/>
              <w:rPr>
                <w:sz w:val="28"/>
                <w:szCs w:val="28"/>
              </w:rPr>
            </w:pPr>
            <w:r w:rsidRPr="001D2951">
              <w:rPr>
                <w:sz w:val="28"/>
                <w:szCs w:val="28"/>
              </w:rPr>
              <w:t>1,00</w:t>
            </w:r>
          </w:p>
        </w:tc>
      </w:tr>
      <w:tr w:rsidR="00F82CB5" w:rsidRPr="001D2951" w14:paraId="79A9205F" w14:textId="77777777" w:rsidTr="00983804">
        <w:trPr>
          <w:jc w:val="center"/>
        </w:trPr>
        <w:tc>
          <w:tcPr>
            <w:tcW w:w="2560" w:type="dxa"/>
          </w:tcPr>
          <w:p w14:paraId="3649C139" w14:textId="77777777" w:rsidR="00F82CB5" w:rsidRPr="001D2951" w:rsidRDefault="00F82CB5" w:rsidP="00F82CB5">
            <w:pPr>
              <w:spacing w:line="276" w:lineRule="auto"/>
              <w:rPr>
                <w:sz w:val="28"/>
                <w:szCs w:val="28"/>
              </w:rPr>
            </w:pPr>
            <w:r w:rsidRPr="001D2951">
              <w:rPr>
                <w:sz w:val="28"/>
                <w:szCs w:val="28"/>
              </w:rPr>
              <w:t>2403999009</w:t>
            </w:r>
          </w:p>
          <w:p w14:paraId="46866BAB" w14:textId="77777777" w:rsidR="00F82CB5" w:rsidRPr="001D2951" w:rsidRDefault="00F82CB5" w:rsidP="00F82CB5">
            <w:pPr>
              <w:spacing w:line="276" w:lineRule="auto"/>
              <w:rPr>
                <w:sz w:val="28"/>
                <w:szCs w:val="28"/>
              </w:rPr>
            </w:pPr>
            <w:r w:rsidRPr="001D2951">
              <w:rPr>
                <w:sz w:val="28"/>
                <w:szCs w:val="28"/>
              </w:rPr>
              <w:t>2905450009</w:t>
            </w:r>
          </w:p>
          <w:p w14:paraId="2DDD4F4C" w14:textId="77777777" w:rsidR="00F82CB5" w:rsidRPr="001D2951" w:rsidRDefault="00F82CB5" w:rsidP="00F82CB5">
            <w:pPr>
              <w:spacing w:line="276" w:lineRule="auto"/>
              <w:rPr>
                <w:sz w:val="28"/>
                <w:szCs w:val="28"/>
              </w:rPr>
            </w:pPr>
            <w:r w:rsidRPr="001D2951">
              <w:rPr>
                <w:sz w:val="28"/>
                <w:szCs w:val="28"/>
              </w:rPr>
              <w:t>3302909000</w:t>
            </w:r>
          </w:p>
          <w:p w14:paraId="1E37D7B9" w14:textId="77777777" w:rsidR="00F82CB5" w:rsidRPr="001D2951" w:rsidRDefault="00F82CB5" w:rsidP="00F82CB5">
            <w:pPr>
              <w:spacing w:line="276" w:lineRule="auto"/>
              <w:rPr>
                <w:sz w:val="28"/>
                <w:szCs w:val="28"/>
              </w:rPr>
            </w:pPr>
            <w:r w:rsidRPr="001D2951">
              <w:rPr>
                <w:sz w:val="28"/>
                <w:szCs w:val="28"/>
              </w:rPr>
              <w:t>3824999609</w:t>
            </w:r>
          </w:p>
          <w:p w14:paraId="5F5BA820" w14:textId="77777777" w:rsidR="00F82CB5" w:rsidRPr="001D2951" w:rsidRDefault="00F82CB5" w:rsidP="00F82CB5">
            <w:pPr>
              <w:spacing w:line="276" w:lineRule="auto"/>
              <w:rPr>
                <w:sz w:val="28"/>
                <w:szCs w:val="28"/>
              </w:rPr>
            </w:pPr>
            <w:r w:rsidRPr="001D2951">
              <w:rPr>
                <w:sz w:val="28"/>
                <w:szCs w:val="28"/>
              </w:rPr>
              <w:t>3824999209</w:t>
            </w:r>
          </w:p>
          <w:p w14:paraId="5A4DBE3F" w14:textId="77777777" w:rsidR="00F82CB5" w:rsidRPr="001D2951" w:rsidRDefault="00F82CB5" w:rsidP="00F82CB5">
            <w:pPr>
              <w:spacing w:line="276" w:lineRule="auto"/>
              <w:rPr>
                <w:sz w:val="28"/>
                <w:szCs w:val="28"/>
              </w:rPr>
            </w:pPr>
            <w:r w:rsidRPr="001D2951">
              <w:rPr>
                <w:sz w:val="28"/>
                <w:szCs w:val="28"/>
              </w:rPr>
              <w:t>3824909809</w:t>
            </w:r>
          </w:p>
        </w:tc>
        <w:tc>
          <w:tcPr>
            <w:tcW w:w="4081" w:type="dxa"/>
            <w:tcBorders>
              <w:left w:val="single" w:sz="4" w:space="0" w:color="000000"/>
            </w:tcBorders>
          </w:tcPr>
          <w:p w14:paraId="738862EE" w14:textId="77777777" w:rsidR="00F82CB5" w:rsidRPr="001D2951" w:rsidRDefault="00F82CB5" w:rsidP="00F82CB5">
            <w:pPr>
              <w:spacing w:after="360" w:line="276" w:lineRule="auto"/>
              <w:rPr>
                <w:sz w:val="28"/>
                <w:szCs w:val="28"/>
              </w:rPr>
            </w:pPr>
            <w:r w:rsidRPr="001D2951">
              <w:rPr>
                <w:sz w:val="28"/>
                <w:szCs w:val="28"/>
              </w:rPr>
              <w:t>Жидкости для электронных систем доставки никотина</w:t>
            </w:r>
          </w:p>
        </w:tc>
        <w:tc>
          <w:tcPr>
            <w:tcW w:w="1942" w:type="dxa"/>
            <w:tcBorders>
              <w:left w:val="single" w:sz="4" w:space="0" w:color="000000"/>
            </w:tcBorders>
          </w:tcPr>
          <w:p w14:paraId="524841D1" w14:textId="77777777" w:rsidR="00F82CB5" w:rsidRPr="001D2951" w:rsidRDefault="00F82CB5" w:rsidP="00F82CB5">
            <w:pPr>
              <w:spacing w:after="360" w:line="276" w:lineRule="auto"/>
              <w:ind w:firstLine="15"/>
              <w:rPr>
                <w:sz w:val="28"/>
                <w:szCs w:val="28"/>
              </w:rPr>
            </w:pPr>
            <w:r w:rsidRPr="001D2951">
              <w:rPr>
                <w:sz w:val="28"/>
                <w:szCs w:val="28"/>
              </w:rPr>
              <w:t>российских рублей за 1 миллилитр</w:t>
            </w:r>
          </w:p>
        </w:tc>
        <w:tc>
          <w:tcPr>
            <w:tcW w:w="1205" w:type="dxa"/>
            <w:tcBorders>
              <w:left w:val="single" w:sz="4" w:space="0" w:color="000000"/>
              <w:right w:val="single" w:sz="4" w:space="0" w:color="000000"/>
            </w:tcBorders>
          </w:tcPr>
          <w:p w14:paraId="3911C46B" w14:textId="77777777" w:rsidR="00F82CB5" w:rsidRPr="001D2951" w:rsidRDefault="00F82CB5" w:rsidP="00F82CB5">
            <w:pPr>
              <w:spacing w:after="360" w:line="276" w:lineRule="auto"/>
              <w:rPr>
                <w:sz w:val="28"/>
                <w:szCs w:val="28"/>
              </w:rPr>
            </w:pPr>
            <w:r w:rsidRPr="001D2951">
              <w:rPr>
                <w:sz w:val="28"/>
                <w:szCs w:val="28"/>
              </w:rPr>
              <w:t>10,00</w:t>
            </w:r>
          </w:p>
        </w:tc>
      </w:tr>
    </w:tbl>
    <w:p w14:paraId="684BE51B" w14:textId="77777777" w:rsidR="00477D18" w:rsidRPr="001D2951" w:rsidRDefault="00477D18" w:rsidP="00F82CB5">
      <w:pPr>
        <w:ind w:firstLine="708"/>
        <w:rPr>
          <w:sz w:val="28"/>
          <w:szCs w:val="28"/>
        </w:rPr>
      </w:pPr>
    </w:p>
    <w:p w14:paraId="42A11BBE" w14:textId="13DF44E1" w:rsidR="00BA7E29" w:rsidRPr="001D2951" w:rsidRDefault="00477D18" w:rsidP="006811D0">
      <w:pPr>
        <w:tabs>
          <w:tab w:val="left" w:pos="0"/>
        </w:tabs>
        <w:spacing w:after="360" w:line="276" w:lineRule="auto"/>
        <w:ind w:firstLine="709"/>
        <w:jc w:val="both"/>
        <w:rPr>
          <w:sz w:val="28"/>
          <w:szCs w:val="28"/>
        </w:rPr>
      </w:pPr>
      <w:r w:rsidRPr="001D2951">
        <w:rPr>
          <w:bCs/>
          <w:i/>
          <w:sz w:val="28"/>
          <w:szCs w:val="28"/>
        </w:rPr>
        <w:t xml:space="preserve">(Подпункт 84.3.2 пункта 84.3 статьи 84 изложен в новой редакции в соответствии с </w:t>
      </w:r>
      <w:r w:rsidR="00027089" w:rsidRPr="001D2951">
        <w:rPr>
          <w:bCs/>
          <w:i/>
          <w:sz w:val="28"/>
          <w:szCs w:val="28"/>
        </w:rPr>
        <w:t>З</w:t>
      </w:r>
      <w:r w:rsidR="00F82CB5" w:rsidRPr="001D2951">
        <w:rPr>
          <w:bCs/>
          <w:i/>
          <w:sz w:val="28"/>
          <w:szCs w:val="28"/>
        </w:rPr>
        <w:t>аконами</w:t>
      </w:r>
      <w:r w:rsidRPr="001D2951">
        <w:rPr>
          <w:bCs/>
          <w:i/>
          <w:sz w:val="28"/>
          <w:szCs w:val="28"/>
        </w:rPr>
        <w:t xml:space="preserve"> </w:t>
      </w:r>
      <w:hyperlink r:id="rId430" w:history="1">
        <w:r w:rsidRPr="001D2951">
          <w:rPr>
            <w:rStyle w:val="ac"/>
            <w:bCs/>
            <w:i/>
            <w:sz w:val="28"/>
            <w:szCs w:val="28"/>
            <w:u w:val="single"/>
          </w:rPr>
          <w:t>от 03.08.2018 № 247-IНС</w:t>
        </w:r>
      </w:hyperlink>
      <w:r w:rsidR="00F82CB5" w:rsidRPr="001D2951">
        <w:rPr>
          <w:bCs/>
          <w:i/>
          <w:sz w:val="28"/>
          <w:szCs w:val="28"/>
        </w:rPr>
        <w:t xml:space="preserve">, </w:t>
      </w:r>
      <w:hyperlink r:id="rId431" w:history="1">
        <w:r w:rsidR="00F82CB5" w:rsidRPr="001D2951">
          <w:rPr>
            <w:rStyle w:val="ac"/>
            <w:bCs/>
            <w:i/>
            <w:sz w:val="28"/>
            <w:szCs w:val="28"/>
            <w:u w:val="single"/>
          </w:rPr>
          <w:t>от 26.05.2020 № 152-IIНС</w:t>
        </w:r>
      </w:hyperlink>
      <w:r w:rsidRPr="001D2951">
        <w:rPr>
          <w:bCs/>
          <w:i/>
          <w:sz w:val="28"/>
          <w:szCs w:val="28"/>
        </w:rPr>
        <w:t>)</w:t>
      </w:r>
    </w:p>
    <w:p w14:paraId="39B2272F" w14:textId="77777777" w:rsidR="008200A9" w:rsidRPr="001D2951" w:rsidRDefault="008200A9" w:rsidP="006811D0">
      <w:pPr>
        <w:spacing w:after="360" w:line="276" w:lineRule="auto"/>
        <w:ind w:firstLine="709"/>
        <w:rPr>
          <w:sz w:val="28"/>
          <w:szCs w:val="28"/>
        </w:rPr>
      </w:pPr>
      <w:r w:rsidRPr="001D2951">
        <w:rPr>
          <w:sz w:val="28"/>
          <w:szCs w:val="28"/>
        </w:rPr>
        <w:t xml:space="preserve">84.3.3. нефтепродукты, сжиженный газ: </w:t>
      </w:r>
    </w:p>
    <w:tbl>
      <w:tblPr>
        <w:tblW w:w="4969" w:type="pct"/>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54"/>
        <w:gridCol w:w="3626"/>
        <w:gridCol w:w="2013"/>
        <w:gridCol w:w="1087"/>
      </w:tblGrid>
      <w:tr w:rsidR="008200A9" w:rsidRPr="001D2951" w14:paraId="5128A141" w14:textId="77777777" w:rsidTr="007C54BD">
        <w:tc>
          <w:tcPr>
            <w:tcW w:w="2670" w:type="dxa"/>
            <w:vMerge w:val="restart"/>
            <w:tcBorders>
              <w:top w:val="outset" w:sz="6" w:space="0" w:color="auto"/>
              <w:bottom w:val="outset" w:sz="6" w:space="0" w:color="auto"/>
              <w:right w:val="outset" w:sz="6" w:space="0" w:color="auto"/>
            </w:tcBorders>
            <w:vAlign w:val="center"/>
          </w:tcPr>
          <w:p w14:paraId="029603C7" w14:textId="77777777" w:rsidR="008200A9" w:rsidRPr="001D2951" w:rsidRDefault="008200A9" w:rsidP="006811D0">
            <w:pPr>
              <w:spacing w:line="276" w:lineRule="auto"/>
              <w:jc w:val="center"/>
              <w:rPr>
                <w:b/>
                <w:sz w:val="28"/>
                <w:szCs w:val="28"/>
              </w:rPr>
            </w:pPr>
            <w:r w:rsidRPr="001D2951">
              <w:rPr>
                <w:b/>
                <w:sz w:val="28"/>
                <w:szCs w:val="28"/>
              </w:rPr>
              <w:t xml:space="preserve">Код товара (продукции) согласно </w:t>
            </w:r>
          </w:p>
          <w:p w14:paraId="501BAAA1" w14:textId="77777777" w:rsidR="008200A9" w:rsidRPr="001D2951" w:rsidRDefault="008200A9" w:rsidP="006811D0">
            <w:pPr>
              <w:spacing w:line="276" w:lineRule="auto"/>
              <w:jc w:val="center"/>
              <w:rPr>
                <w:b/>
                <w:sz w:val="28"/>
                <w:szCs w:val="28"/>
              </w:rPr>
            </w:pPr>
            <w:r w:rsidRPr="001D2951">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14:paraId="506DCB51" w14:textId="77777777" w:rsidR="008200A9" w:rsidRPr="001D2951" w:rsidRDefault="008200A9" w:rsidP="006811D0">
            <w:pPr>
              <w:spacing w:line="276" w:lineRule="auto"/>
              <w:jc w:val="center"/>
              <w:rPr>
                <w:b/>
                <w:sz w:val="28"/>
                <w:szCs w:val="28"/>
              </w:rPr>
            </w:pPr>
            <w:r w:rsidRPr="001D2951">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14:paraId="1F1DB154" w14:textId="77777777" w:rsidR="008200A9" w:rsidRPr="001D2951" w:rsidRDefault="008200A9" w:rsidP="006811D0">
            <w:pPr>
              <w:spacing w:line="276" w:lineRule="auto"/>
              <w:jc w:val="center"/>
              <w:rPr>
                <w:b/>
                <w:sz w:val="28"/>
                <w:szCs w:val="28"/>
              </w:rPr>
            </w:pPr>
            <w:r w:rsidRPr="001D2951">
              <w:rPr>
                <w:b/>
                <w:sz w:val="28"/>
                <w:szCs w:val="28"/>
              </w:rPr>
              <w:t>Ставка акцизного налога в твердых суммах с единицы товара (продукции)</w:t>
            </w:r>
          </w:p>
        </w:tc>
      </w:tr>
      <w:tr w:rsidR="008200A9" w:rsidRPr="001D2951" w14:paraId="2C301456" w14:textId="77777777" w:rsidTr="007C54BD">
        <w:tc>
          <w:tcPr>
            <w:tcW w:w="2670" w:type="dxa"/>
            <w:vMerge/>
            <w:tcBorders>
              <w:top w:val="outset" w:sz="6" w:space="0" w:color="auto"/>
              <w:bottom w:val="outset" w:sz="6" w:space="0" w:color="auto"/>
              <w:right w:val="outset" w:sz="6" w:space="0" w:color="auto"/>
            </w:tcBorders>
            <w:vAlign w:val="center"/>
          </w:tcPr>
          <w:p w14:paraId="1EBF2E3B" w14:textId="77777777" w:rsidR="008200A9" w:rsidRPr="001D2951"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14:paraId="275D4B54" w14:textId="77777777" w:rsidR="008200A9" w:rsidRPr="001D2951"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14:paraId="411F8A57" w14:textId="77777777" w:rsidR="008200A9" w:rsidRPr="001D2951" w:rsidRDefault="008200A9" w:rsidP="006811D0">
            <w:pPr>
              <w:spacing w:line="276" w:lineRule="auto"/>
              <w:jc w:val="center"/>
              <w:rPr>
                <w:b/>
                <w:sz w:val="28"/>
                <w:szCs w:val="28"/>
              </w:rPr>
            </w:pPr>
            <w:r w:rsidRPr="001D2951">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14:paraId="720B079D" w14:textId="77777777" w:rsidR="008200A9" w:rsidRPr="001D2951" w:rsidRDefault="008200A9" w:rsidP="006811D0">
            <w:pPr>
              <w:spacing w:line="276" w:lineRule="auto"/>
              <w:jc w:val="center"/>
              <w:rPr>
                <w:b/>
                <w:sz w:val="28"/>
                <w:szCs w:val="28"/>
              </w:rPr>
            </w:pPr>
            <w:r w:rsidRPr="001D2951">
              <w:rPr>
                <w:b/>
                <w:sz w:val="28"/>
                <w:szCs w:val="28"/>
              </w:rPr>
              <w:t>Ставка</w:t>
            </w:r>
          </w:p>
        </w:tc>
      </w:tr>
      <w:tr w:rsidR="008200A9" w:rsidRPr="001D2951" w14:paraId="6787CC39" w14:textId="77777777" w:rsidTr="007C54BD">
        <w:tc>
          <w:tcPr>
            <w:tcW w:w="2670" w:type="dxa"/>
            <w:tcBorders>
              <w:top w:val="outset" w:sz="6" w:space="0" w:color="auto"/>
              <w:bottom w:val="outset" w:sz="6" w:space="0" w:color="auto"/>
              <w:right w:val="outset" w:sz="6" w:space="0" w:color="auto"/>
            </w:tcBorders>
            <w:vAlign w:val="center"/>
          </w:tcPr>
          <w:p w14:paraId="4B88FC49" w14:textId="77777777" w:rsidR="008200A9" w:rsidRPr="001D2951"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14:paraId="61435C93" w14:textId="77777777" w:rsidR="008200A9" w:rsidRPr="001D2951" w:rsidRDefault="008200A9" w:rsidP="006811D0">
            <w:pPr>
              <w:spacing w:after="360" w:line="276" w:lineRule="auto"/>
              <w:ind w:firstLine="709"/>
              <w:rPr>
                <w:sz w:val="28"/>
                <w:szCs w:val="28"/>
              </w:rPr>
            </w:pPr>
            <w:r w:rsidRPr="001D2951">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14:paraId="70436E5B" w14:textId="77777777" w:rsidR="008200A9" w:rsidRPr="001D2951"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14:paraId="65ED9C08" w14:textId="77777777" w:rsidR="008200A9" w:rsidRPr="001D2951" w:rsidRDefault="008200A9" w:rsidP="006811D0">
            <w:pPr>
              <w:spacing w:after="360" w:line="276" w:lineRule="auto"/>
              <w:ind w:firstLine="709"/>
              <w:rPr>
                <w:sz w:val="28"/>
                <w:szCs w:val="28"/>
              </w:rPr>
            </w:pPr>
          </w:p>
        </w:tc>
      </w:tr>
      <w:tr w:rsidR="008200A9" w:rsidRPr="001D2951" w14:paraId="2B598FED" w14:textId="77777777" w:rsidTr="007C54BD">
        <w:tc>
          <w:tcPr>
            <w:tcW w:w="2670" w:type="dxa"/>
            <w:tcBorders>
              <w:top w:val="outset" w:sz="6" w:space="0" w:color="auto"/>
              <w:bottom w:val="outset" w:sz="6" w:space="0" w:color="auto"/>
              <w:right w:val="outset" w:sz="6" w:space="0" w:color="auto"/>
            </w:tcBorders>
          </w:tcPr>
          <w:p w14:paraId="5FB2A76F" w14:textId="77777777" w:rsidR="008200A9" w:rsidRPr="001D2951" w:rsidRDefault="008200A9" w:rsidP="006811D0">
            <w:pPr>
              <w:spacing w:line="276" w:lineRule="auto"/>
              <w:jc w:val="center"/>
              <w:rPr>
                <w:b/>
                <w:bCs/>
                <w:sz w:val="28"/>
                <w:szCs w:val="28"/>
              </w:rPr>
            </w:pPr>
            <w:r w:rsidRPr="001D2951">
              <w:rPr>
                <w:b/>
                <w:bCs/>
                <w:sz w:val="28"/>
                <w:szCs w:val="28"/>
              </w:rPr>
              <w:t>2710 12 110 0</w:t>
            </w:r>
          </w:p>
          <w:p w14:paraId="63CE2969" w14:textId="77777777" w:rsidR="008200A9" w:rsidRPr="001D2951" w:rsidRDefault="008200A9" w:rsidP="006811D0">
            <w:pPr>
              <w:spacing w:line="276" w:lineRule="auto"/>
              <w:jc w:val="center"/>
              <w:rPr>
                <w:b/>
                <w:bCs/>
                <w:sz w:val="28"/>
                <w:szCs w:val="28"/>
              </w:rPr>
            </w:pPr>
            <w:r w:rsidRPr="001D2951">
              <w:rPr>
                <w:b/>
                <w:bCs/>
                <w:sz w:val="28"/>
                <w:szCs w:val="28"/>
              </w:rPr>
              <w:t>2710 12 150 0</w:t>
            </w:r>
          </w:p>
          <w:p w14:paraId="7717840C" w14:textId="77777777" w:rsidR="008200A9" w:rsidRPr="001D2951"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14:paraId="5C31B792" w14:textId="77777777" w:rsidR="008200A9" w:rsidRPr="001D2951" w:rsidRDefault="008200A9" w:rsidP="006811D0">
            <w:pPr>
              <w:spacing w:line="276" w:lineRule="auto"/>
              <w:jc w:val="center"/>
              <w:rPr>
                <w:sz w:val="28"/>
                <w:szCs w:val="28"/>
              </w:rPr>
            </w:pPr>
            <w:r w:rsidRPr="001D2951">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7A5C3593"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3E804AEE"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5AC7501F"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527A11DB" w14:textId="77777777" w:rsidTr="007C54BD">
        <w:tc>
          <w:tcPr>
            <w:tcW w:w="2670" w:type="dxa"/>
            <w:tcBorders>
              <w:top w:val="outset" w:sz="6" w:space="0" w:color="auto"/>
              <w:bottom w:val="outset" w:sz="6" w:space="0" w:color="auto"/>
              <w:right w:val="outset" w:sz="6" w:space="0" w:color="auto"/>
            </w:tcBorders>
          </w:tcPr>
          <w:p w14:paraId="25F348B2" w14:textId="77777777" w:rsidR="008200A9" w:rsidRPr="001D2951" w:rsidRDefault="008200A9" w:rsidP="006811D0">
            <w:pPr>
              <w:spacing w:line="276" w:lineRule="auto"/>
              <w:jc w:val="center"/>
              <w:rPr>
                <w:sz w:val="28"/>
                <w:szCs w:val="28"/>
              </w:rPr>
            </w:pPr>
            <w:r w:rsidRPr="001D2951">
              <w:rPr>
                <w:b/>
                <w:bCs/>
                <w:sz w:val="28"/>
                <w:szCs w:val="28"/>
              </w:rPr>
              <w:t xml:space="preserve">2710 12 210 0 </w:t>
            </w:r>
            <w:r w:rsidRPr="001D2951">
              <w:rPr>
                <w:b/>
                <w:bCs/>
                <w:sz w:val="28"/>
                <w:szCs w:val="28"/>
              </w:rPr>
              <w:br/>
              <w:t xml:space="preserve">2710 12 250 </w:t>
            </w:r>
            <w:r w:rsidRPr="001D2951">
              <w:rPr>
                <w:b/>
                <w:sz w:val="28"/>
                <w:szCs w:val="28"/>
              </w:rPr>
              <w:t>1</w:t>
            </w:r>
          </w:p>
          <w:p w14:paraId="0138A717" w14:textId="77777777" w:rsidR="008200A9" w:rsidRPr="001D2951" w:rsidRDefault="008200A9" w:rsidP="006811D0">
            <w:pPr>
              <w:spacing w:line="276" w:lineRule="auto"/>
              <w:jc w:val="center"/>
              <w:rPr>
                <w:sz w:val="28"/>
                <w:szCs w:val="28"/>
              </w:rPr>
            </w:pPr>
            <w:r w:rsidRPr="001D2951">
              <w:rPr>
                <w:b/>
                <w:bCs/>
                <w:sz w:val="28"/>
                <w:szCs w:val="28"/>
              </w:rPr>
              <w:t xml:space="preserve">2710 12 250 </w:t>
            </w:r>
            <w:r w:rsidRPr="001D2951">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14:paraId="756EC956" w14:textId="77777777" w:rsidR="008200A9" w:rsidRPr="001D2951" w:rsidRDefault="008200A9" w:rsidP="006811D0">
            <w:pPr>
              <w:spacing w:line="276" w:lineRule="auto"/>
              <w:jc w:val="center"/>
              <w:rPr>
                <w:sz w:val="28"/>
                <w:szCs w:val="28"/>
              </w:rPr>
            </w:pPr>
            <w:r w:rsidRPr="001D2951">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14:paraId="362ED9FC"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3E6D7396"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07F80F92"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7CB1EB5E" w14:textId="77777777" w:rsidTr="007C54BD">
        <w:tc>
          <w:tcPr>
            <w:tcW w:w="2670" w:type="dxa"/>
            <w:tcBorders>
              <w:top w:val="outset" w:sz="6" w:space="0" w:color="auto"/>
              <w:bottom w:val="outset" w:sz="6" w:space="0" w:color="auto"/>
              <w:right w:val="outset" w:sz="6" w:space="0" w:color="auto"/>
            </w:tcBorders>
            <w:vAlign w:val="center"/>
          </w:tcPr>
          <w:p w14:paraId="300BD2C7" w14:textId="77777777" w:rsidR="008200A9" w:rsidRPr="001D2951"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14:paraId="50A1FC6D" w14:textId="77777777" w:rsidR="008200A9" w:rsidRPr="001D2951" w:rsidRDefault="008200A9" w:rsidP="006811D0">
            <w:pPr>
              <w:spacing w:line="276" w:lineRule="auto"/>
              <w:rPr>
                <w:sz w:val="28"/>
                <w:szCs w:val="28"/>
              </w:rPr>
            </w:pPr>
            <w:r w:rsidRPr="001D2951">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14:paraId="715DBD28" w14:textId="77777777" w:rsidR="008200A9" w:rsidRPr="001D2951"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14:paraId="342EA663" w14:textId="77777777" w:rsidR="008200A9" w:rsidRPr="001D2951" w:rsidRDefault="008200A9" w:rsidP="006811D0">
            <w:pPr>
              <w:spacing w:line="276" w:lineRule="auto"/>
              <w:jc w:val="center"/>
              <w:rPr>
                <w:sz w:val="28"/>
                <w:szCs w:val="28"/>
              </w:rPr>
            </w:pPr>
          </w:p>
        </w:tc>
      </w:tr>
      <w:tr w:rsidR="008200A9" w:rsidRPr="001D2951" w14:paraId="358196DE" w14:textId="77777777" w:rsidTr="007C54BD">
        <w:tc>
          <w:tcPr>
            <w:tcW w:w="2670" w:type="dxa"/>
            <w:tcBorders>
              <w:top w:val="outset" w:sz="6" w:space="0" w:color="auto"/>
              <w:bottom w:val="outset" w:sz="6" w:space="0" w:color="auto"/>
              <w:right w:val="outset" w:sz="6" w:space="0" w:color="auto"/>
            </w:tcBorders>
          </w:tcPr>
          <w:p w14:paraId="509F7952" w14:textId="77777777" w:rsidR="008200A9" w:rsidRPr="001D2951" w:rsidRDefault="008200A9" w:rsidP="006811D0">
            <w:pPr>
              <w:spacing w:line="276" w:lineRule="auto"/>
              <w:jc w:val="center"/>
              <w:rPr>
                <w:sz w:val="28"/>
                <w:szCs w:val="28"/>
              </w:rPr>
            </w:pPr>
            <w:r w:rsidRPr="001D2951">
              <w:rPr>
                <w:b/>
                <w:bCs/>
                <w:sz w:val="28"/>
                <w:szCs w:val="28"/>
              </w:rPr>
              <w:t>2710 12 310 0</w:t>
            </w:r>
          </w:p>
        </w:tc>
        <w:tc>
          <w:tcPr>
            <w:tcW w:w="3792" w:type="dxa"/>
            <w:tcBorders>
              <w:top w:val="outset" w:sz="6" w:space="0" w:color="auto"/>
              <w:left w:val="outset" w:sz="6" w:space="0" w:color="auto"/>
              <w:bottom w:val="outset" w:sz="6" w:space="0" w:color="auto"/>
              <w:right w:val="outset" w:sz="6" w:space="0" w:color="auto"/>
            </w:tcBorders>
          </w:tcPr>
          <w:p w14:paraId="10FE2884" w14:textId="77777777" w:rsidR="008200A9" w:rsidRPr="001D2951" w:rsidRDefault="008200A9" w:rsidP="006811D0">
            <w:pPr>
              <w:spacing w:line="276" w:lineRule="auto"/>
              <w:rPr>
                <w:sz w:val="28"/>
                <w:szCs w:val="28"/>
              </w:rPr>
            </w:pPr>
            <w:r w:rsidRPr="001D2951">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14:paraId="01650EBF"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1CF3711B"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4246E9BC"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247E467D" w14:textId="77777777" w:rsidTr="007C54BD">
        <w:tc>
          <w:tcPr>
            <w:tcW w:w="2670" w:type="dxa"/>
            <w:tcBorders>
              <w:top w:val="outset" w:sz="6" w:space="0" w:color="auto"/>
              <w:bottom w:val="outset" w:sz="6" w:space="0" w:color="auto"/>
              <w:right w:val="outset" w:sz="6" w:space="0" w:color="auto"/>
            </w:tcBorders>
          </w:tcPr>
          <w:p w14:paraId="4785A268" w14:textId="77777777" w:rsidR="008200A9" w:rsidRPr="001D2951" w:rsidRDefault="008200A9" w:rsidP="006811D0">
            <w:pPr>
              <w:spacing w:line="276" w:lineRule="auto"/>
              <w:jc w:val="center"/>
              <w:rPr>
                <w:sz w:val="28"/>
                <w:szCs w:val="28"/>
              </w:rPr>
            </w:pPr>
            <w:r w:rsidRPr="001D2951">
              <w:rPr>
                <w:b/>
                <w:bCs/>
                <w:sz w:val="28"/>
                <w:szCs w:val="28"/>
              </w:rPr>
              <w:t xml:space="preserve">2710 12 411 </w:t>
            </w:r>
            <w:r w:rsidRPr="001D2951">
              <w:rPr>
                <w:b/>
                <w:sz w:val="28"/>
                <w:szCs w:val="28"/>
              </w:rPr>
              <w:t>0</w:t>
            </w:r>
            <w:r w:rsidRPr="001D2951">
              <w:rPr>
                <w:b/>
                <w:sz w:val="28"/>
                <w:szCs w:val="28"/>
              </w:rPr>
              <w:br/>
            </w:r>
            <w:r w:rsidRPr="001D2951">
              <w:rPr>
                <w:b/>
                <w:bCs/>
                <w:sz w:val="28"/>
                <w:szCs w:val="28"/>
              </w:rPr>
              <w:t>2710 12 412 0</w:t>
            </w:r>
            <w:r w:rsidRPr="001D2951">
              <w:rPr>
                <w:b/>
                <w:sz w:val="28"/>
                <w:szCs w:val="28"/>
              </w:rPr>
              <w:br/>
            </w:r>
            <w:r w:rsidRPr="001D2951">
              <w:rPr>
                <w:b/>
                <w:bCs/>
                <w:sz w:val="28"/>
                <w:szCs w:val="28"/>
              </w:rPr>
              <w:t>2710 12 413 0</w:t>
            </w:r>
            <w:r w:rsidRPr="001D2951">
              <w:rPr>
                <w:b/>
                <w:sz w:val="28"/>
                <w:szCs w:val="28"/>
              </w:rPr>
              <w:br/>
            </w:r>
            <w:r w:rsidRPr="001D2951">
              <w:rPr>
                <w:b/>
                <w:bCs/>
                <w:sz w:val="28"/>
                <w:szCs w:val="28"/>
              </w:rPr>
              <w:t>2710 12 41</w:t>
            </w:r>
            <w:r w:rsidRPr="001D2951">
              <w:rPr>
                <w:b/>
                <w:sz w:val="28"/>
                <w:szCs w:val="28"/>
              </w:rPr>
              <w:t>9 0</w:t>
            </w:r>
            <w:r w:rsidRPr="001D2951">
              <w:rPr>
                <w:sz w:val="28"/>
                <w:szCs w:val="28"/>
              </w:rPr>
              <w:br/>
            </w:r>
            <w:r w:rsidRPr="001D2951">
              <w:rPr>
                <w:b/>
                <w:bCs/>
                <w:sz w:val="28"/>
                <w:szCs w:val="28"/>
              </w:rPr>
              <w:lastRenderedPageBreak/>
              <w:t>2710 12 450 0</w:t>
            </w:r>
            <w:r w:rsidRPr="001D2951">
              <w:rPr>
                <w:sz w:val="28"/>
                <w:szCs w:val="28"/>
              </w:rPr>
              <w:br/>
            </w:r>
            <w:r w:rsidRPr="001D2951">
              <w:rPr>
                <w:b/>
                <w:bCs/>
                <w:sz w:val="28"/>
                <w:szCs w:val="28"/>
              </w:rPr>
              <w:t>2710 12 490 0</w:t>
            </w:r>
            <w:r w:rsidRPr="001D2951">
              <w:rPr>
                <w:sz w:val="28"/>
                <w:szCs w:val="28"/>
              </w:rPr>
              <w:br/>
            </w:r>
            <w:r w:rsidRPr="001D2951">
              <w:rPr>
                <w:b/>
                <w:bCs/>
                <w:sz w:val="28"/>
                <w:szCs w:val="28"/>
              </w:rPr>
              <w:t>2710 12 510 0</w:t>
            </w:r>
            <w:r w:rsidRPr="001D2951">
              <w:rPr>
                <w:sz w:val="28"/>
                <w:szCs w:val="28"/>
              </w:rPr>
              <w:br/>
            </w:r>
            <w:r w:rsidRPr="001D2951">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14:paraId="6CB44EDD" w14:textId="77777777" w:rsidR="008200A9" w:rsidRPr="001D2951" w:rsidRDefault="008200A9" w:rsidP="006811D0">
            <w:pPr>
              <w:spacing w:line="276" w:lineRule="auto"/>
              <w:rPr>
                <w:sz w:val="28"/>
                <w:szCs w:val="28"/>
              </w:rPr>
            </w:pPr>
            <w:r w:rsidRPr="001D2951">
              <w:rPr>
                <w:sz w:val="28"/>
                <w:szCs w:val="28"/>
              </w:rPr>
              <w:lastRenderedPageBreak/>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14:paraId="5C426161"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799EB20F"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5821D1E6"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221340F1" w14:textId="77777777" w:rsidTr="007C54BD">
        <w:tc>
          <w:tcPr>
            <w:tcW w:w="2670" w:type="dxa"/>
            <w:tcBorders>
              <w:top w:val="outset" w:sz="6" w:space="0" w:color="auto"/>
              <w:bottom w:val="outset" w:sz="6" w:space="0" w:color="auto"/>
              <w:right w:val="outset" w:sz="6" w:space="0" w:color="auto"/>
            </w:tcBorders>
          </w:tcPr>
          <w:p w14:paraId="1B62EC66" w14:textId="77777777" w:rsidR="008200A9" w:rsidRPr="001D2951" w:rsidRDefault="008200A9" w:rsidP="006811D0">
            <w:pPr>
              <w:spacing w:line="276" w:lineRule="auto"/>
              <w:jc w:val="center"/>
              <w:rPr>
                <w:sz w:val="28"/>
                <w:szCs w:val="28"/>
              </w:rPr>
            </w:pPr>
            <w:r w:rsidRPr="001D2951">
              <w:rPr>
                <w:b/>
                <w:bCs/>
                <w:sz w:val="28"/>
                <w:szCs w:val="28"/>
              </w:rPr>
              <w:t>2710 12 700 0</w:t>
            </w:r>
          </w:p>
        </w:tc>
        <w:tc>
          <w:tcPr>
            <w:tcW w:w="3792" w:type="dxa"/>
            <w:tcBorders>
              <w:top w:val="outset" w:sz="6" w:space="0" w:color="auto"/>
              <w:left w:val="outset" w:sz="6" w:space="0" w:color="auto"/>
              <w:bottom w:val="outset" w:sz="6" w:space="0" w:color="auto"/>
              <w:right w:val="outset" w:sz="6" w:space="0" w:color="auto"/>
            </w:tcBorders>
          </w:tcPr>
          <w:p w14:paraId="3D13C75E" w14:textId="77777777" w:rsidR="008200A9" w:rsidRPr="001D2951" w:rsidRDefault="008200A9" w:rsidP="006811D0">
            <w:pPr>
              <w:spacing w:line="276" w:lineRule="auto"/>
              <w:rPr>
                <w:sz w:val="28"/>
                <w:szCs w:val="28"/>
              </w:rPr>
            </w:pPr>
            <w:r w:rsidRPr="001D2951">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14:paraId="3AD43179"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797ABE01"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74D81E67"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76A60B2C" w14:textId="77777777" w:rsidTr="007C54BD">
        <w:tc>
          <w:tcPr>
            <w:tcW w:w="2670" w:type="dxa"/>
            <w:tcBorders>
              <w:top w:val="outset" w:sz="6" w:space="0" w:color="auto"/>
              <w:bottom w:val="outset" w:sz="6" w:space="0" w:color="auto"/>
              <w:right w:val="outset" w:sz="6" w:space="0" w:color="auto"/>
            </w:tcBorders>
          </w:tcPr>
          <w:p w14:paraId="57AF2A34" w14:textId="77777777" w:rsidR="008200A9" w:rsidRPr="001D2951" w:rsidRDefault="008200A9" w:rsidP="006811D0">
            <w:pPr>
              <w:spacing w:line="276" w:lineRule="auto"/>
              <w:jc w:val="center"/>
              <w:rPr>
                <w:sz w:val="28"/>
                <w:szCs w:val="28"/>
              </w:rPr>
            </w:pPr>
            <w:r w:rsidRPr="001D2951">
              <w:rPr>
                <w:b/>
                <w:bCs/>
                <w:sz w:val="28"/>
                <w:szCs w:val="28"/>
              </w:rPr>
              <w:t xml:space="preserve">2710 12 900 </w:t>
            </w:r>
            <w:r w:rsidRPr="001D2951">
              <w:rPr>
                <w:b/>
                <w:sz w:val="28"/>
                <w:szCs w:val="28"/>
              </w:rPr>
              <w:t>1</w:t>
            </w:r>
          </w:p>
          <w:p w14:paraId="75F2DFC2" w14:textId="77777777" w:rsidR="008200A9" w:rsidRPr="001D2951" w:rsidRDefault="008200A9" w:rsidP="006811D0">
            <w:pPr>
              <w:spacing w:line="276" w:lineRule="auto"/>
              <w:jc w:val="center"/>
              <w:rPr>
                <w:sz w:val="28"/>
                <w:szCs w:val="28"/>
              </w:rPr>
            </w:pPr>
            <w:r w:rsidRPr="001D2951">
              <w:rPr>
                <w:b/>
                <w:bCs/>
                <w:sz w:val="28"/>
                <w:szCs w:val="28"/>
              </w:rPr>
              <w:t xml:space="preserve">2710 12 900 </w:t>
            </w:r>
            <w:r w:rsidRPr="001D2951">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14:paraId="017F11A3" w14:textId="77777777" w:rsidR="008200A9" w:rsidRPr="001D2951" w:rsidRDefault="008200A9" w:rsidP="006811D0">
            <w:pPr>
              <w:spacing w:line="276" w:lineRule="auto"/>
              <w:rPr>
                <w:sz w:val="28"/>
                <w:szCs w:val="28"/>
              </w:rPr>
            </w:pPr>
            <w:r w:rsidRPr="001D2951">
              <w:rPr>
                <w:sz w:val="28"/>
                <w:szCs w:val="28"/>
              </w:rPr>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14:paraId="02D44CF2"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25989245"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69302270"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52A465E1" w14:textId="77777777" w:rsidTr="007C54BD">
        <w:tc>
          <w:tcPr>
            <w:tcW w:w="2670" w:type="dxa"/>
            <w:tcBorders>
              <w:top w:val="outset" w:sz="6" w:space="0" w:color="auto"/>
              <w:bottom w:val="outset" w:sz="6" w:space="0" w:color="auto"/>
              <w:right w:val="outset" w:sz="6" w:space="0" w:color="auto"/>
            </w:tcBorders>
            <w:vAlign w:val="center"/>
          </w:tcPr>
          <w:p w14:paraId="5B078F78" w14:textId="77777777" w:rsidR="008200A9" w:rsidRPr="001D2951"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14:paraId="4C17CB6E" w14:textId="77777777" w:rsidR="008200A9" w:rsidRPr="001D2951" w:rsidRDefault="008200A9" w:rsidP="006811D0">
            <w:pPr>
              <w:spacing w:line="276" w:lineRule="auto"/>
              <w:rPr>
                <w:sz w:val="28"/>
                <w:szCs w:val="28"/>
              </w:rPr>
            </w:pPr>
            <w:r w:rsidRPr="001D2951">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14:paraId="47E416D3" w14:textId="77777777" w:rsidR="008200A9" w:rsidRPr="001D2951"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14:paraId="144C6AA8" w14:textId="77777777" w:rsidR="008200A9" w:rsidRPr="001D2951" w:rsidRDefault="008200A9" w:rsidP="006811D0">
            <w:pPr>
              <w:spacing w:line="276" w:lineRule="auto"/>
              <w:jc w:val="center"/>
              <w:rPr>
                <w:sz w:val="28"/>
                <w:szCs w:val="28"/>
              </w:rPr>
            </w:pPr>
          </w:p>
        </w:tc>
      </w:tr>
      <w:tr w:rsidR="008200A9" w:rsidRPr="001D2951" w14:paraId="37D1DA1B" w14:textId="77777777" w:rsidTr="007C54BD">
        <w:tc>
          <w:tcPr>
            <w:tcW w:w="2670" w:type="dxa"/>
            <w:tcBorders>
              <w:top w:val="outset" w:sz="6" w:space="0" w:color="auto"/>
              <w:bottom w:val="outset" w:sz="6" w:space="0" w:color="auto"/>
              <w:right w:val="outset" w:sz="6" w:space="0" w:color="auto"/>
            </w:tcBorders>
          </w:tcPr>
          <w:p w14:paraId="07E54115" w14:textId="77777777" w:rsidR="008200A9" w:rsidRPr="001D2951" w:rsidRDefault="008200A9" w:rsidP="006811D0">
            <w:pPr>
              <w:spacing w:line="276" w:lineRule="auto"/>
              <w:jc w:val="center"/>
              <w:rPr>
                <w:sz w:val="28"/>
                <w:szCs w:val="28"/>
              </w:rPr>
            </w:pPr>
            <w:r w:rsidRPr="001D2951">
              <w:rPr>
                <w:b/>
                <w:bCs/>
                <w:sz w:val="28"/>
                <w:szCs w:val="28"/>
              </w:rPr>
              <w:t xml:space="preserve">2710 19 110 0 </w:t>
            </w:r>
            <w:r w:rsidRPr="001D2951">
              <w:rPr>
                <w:sz w:val="28"/>
                <w:szCs w:val="28"/>
              </w:rPr>
              <w:br/>
            </w:r>
            <w:r w:rsidRPr="001D2951">
              <w:rPr>
                <w:b/>
                <w:bCs/>
                <w:sz w:val="28"/>
                <w:szCs w:val="28"/>
              </w:rPr>
              <w:t>2710 19 150 0</w:t>
            </w:r>
            <w:r w:rsidRPr="001D2951">
              <w:rPr>
                <w:sz w:val="28"/>
                <w:szCs w:val="28"/>
              </w:rPr>
              <w:br/>
            </w:r>
          </w:p>
        </w:tc>
        <w:tc>
          <w:tcPr>
            <w:tcW w:w="3792" w:type="dxa"/>
            <w:tcBorders>
              <w:top w:val="outset" w:sz="6" w:space="0" w:color="auto"/>
              <w:left w:val="outset" w:sz="6" w:space="0" w:color="auto"/>
              <w:bottom w:val="outset" w:sz="6" w:space="0" w:color="auto"/>
              <w:right w:val="outset" w:sz="6" w:space="0" w:color="auto"/>
            </w:tcBorders>
          </w:tcPr>
          <w:p w14:paraId="00FE7C07" w14:textId="77777777" w:rsidR="008200A9" w:rsidRPr="001D2951" w:rsidRDefault="008200A9" w:rsidP="006811D0">
            <w:pPr>
              <w:spacing w:line="276" w:lineRule="auto"/>
              <w:rPr>
                <w:sz w:val="28"/>
                <w:szCs w:val="28"/>
              </w:rPr>
            </w:pPr>
            <w:r w:rsidRPr="001D2951">
              <w:rPr>
                <w:sz w:val="28"/>
                <w:szCs w:val="28"/>
              </w:rPr>
              <w:t>Для специфических процессов переработки 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3DE8D144"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27B0E470"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48386D9C"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315F0D81" w14:textId="77777777" w:rsidTr="007C54BD">
        <w:tc>
          <w:tcPr>
            <w:tcW w:w="2670" w:type="dxa"/>
            <w:tcBorders>
              <w:top w:val="outset" w:sz="6" w:space="0" w:color="auto"/>
              <w:bottom w:val="outset" w:sz="6" w:space="0" w:color="auto"/>
              <w:right w:val="outset" w:sz="6" w:space="0" w:color="auto"/>
            </w:tcBorders>
          </w:tcPr>
          <w:p w14:paraId="08A90EE2" w14:textId="77777777" w:rsidR="008200A9" w:rsidRPr="001D2951" w:rsidRDefault="008200A9" w:rsidP="006811D0">
            <w:pPr>
              <w:spacing w:line="276" w:lineRule="auto"/>
              <w:jc w:val="center"/>
              <w:rPr>
                <w:sz w:val="28"/>
                <w:szCs w:val="28"/>
              </w:rPr>
            </w:pPr>
            <w:r w:rsidRPr="001D2951">
              <w:rPr>
                <w:b/>
                <w:bCs/>
                <w:sz w:val="28"/>
                <w:szCs w:val="28"/>
              </w:rPr>
              <w:t>2710 19 210 0</w:t>
            </w:r>
            <w:r w:rsidRPr="001D2951">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14:paraId="58ACBC1B" w14:textId="77777777" w:rsidR="008200A9" w:rsidRPr="001D2951" w:rsidRDefault="008200A9" w:rsidP="006811D0">
            <w:pPr>
              <w:spacing w:line="276" w:lineRule="auto"/>
              <w:rPr>
                <w:sz w:val="28"/>
                <w:szCs w:val="28"/>
              </w:rPr>
            </w:pPr>
            <w:r w:rsidRPr="001D2951">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14:paraId="75B94700"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5FE5BA1E"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0B21F921"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2A6A7326" w14:textId="77777777" w:rsidTr="007C54BD">
        <w:tc>
          <w:tcPr>
            <w:tcW w:w="2670" w:type="dxa"/>
            <w:tcBorders>
              <w:top w:val="outset" w:sz="6" w:space="0" w:color="auto"/>
              <w:bottom w:val="outset" w:sz="6" w:space="0" w:color="auto"/>
              <w:right w:val="outset" w:sz="6" w:space="0" w:color="auto"/>
            </w:tcBorders>
          </w:tcPr>
          <w:p w14:paraId="2695CF47" w14:textId="77777777" w:rsidR="008200A9" w:rsidRPr="001D2951" w:rsidRDefault="008200A9" w:rsidP="006811D0">
            <w:pPr>
              <w:spacing w:line="276" w:lineRule="auto"/>
              <w:jc w:val="center"/>
              <w:rPr>
                <w:sz w:val="28"/>
                <w:szCs w:val="28"/>
              </w:rPr>
            </w:pPr>
            <w:r w:rsidRPr="001D2951">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14:paraId="5C3DA039" w14:textId="77777777" w:rsidR="008200A9" w:rsidRPr="001D2951" w:rsidRDefault="008200A9" w:rsidP="006811D0">
            <w:pPr>
              <w:spacing w:line="276" w:lineRule="auto"/>
              <w:rPr>
                <w:sz w:val="28"/>
                <w:szCs w:val="28"/>
              </w:rPr>
            </w:pPr>
            <w:r w:rsidRPr="001D2951">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14:paraId="433884D9"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6A4D4003"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309DA25C"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27B92F66" w14:textId="77777777" w:rsidTr="007C54BD">
        <w:tc>
          <w:tcPr>
            <w:tcW w:w="2670" w:type="dxa"/>
            <w:tcBorders>
              <w:top w:val="outset" w:sz="6" w:space="0" w:color="auto"/>
              <w:bottom w:val="outset" w:sz="6" w:space="0" w:color="auto"/>
              <w:right w:val="outset" w:sz="6" w:space="0" w:color="auto"/>
            </w:tcBorders>
          </w:tcPr>
          <w:p w14:paraId="50D03678" w14:textId="77777777" w:rsidR="008200A9" w:rsidRPr="001D2951" w:rsidRDefault="008200A9" w:rsidP="006811D0">
            <w:pPr>
              <w:spacing w:line="276" w:lineRule="auto"/>
              <w:jc w:val="center"/>
              <w:rPr>
                <w:sz w:val="28"/>
                <w:szCs w:val="28"/>
              </w:rPr>
            </w:pPr>
            <w:r w:rsidRPr="001D2951">
              <w:rPr>
                <w:b/>
                <w:bCs/>
                <w:sz w:val="28"/>
                <w:szCs w:val="28"/>
              </w:rPr>
              <w:t>2710 19 310 0</w:t>
            </w:r>
            <w:r w:rsidRPr="001D2951">
              <w:rPr>
                <w:sz w:val="28"/>
                <w:szCs w:val="28"/>
              </w:rPr>
              <w:br/>
            </w:r>
            <w:r w:rsidRPr="001D2951">
              <w:rPr>
                <w:b/>
                <w:bCs/>
                <w:sz w:val="28"/>
                <w:szCs w:val="28"/>
              </w:rPr>
              <w:t>2710 19 350 0</w:t>
            </w:r>
            <w:r w:rsidRPr="001D2951">
              <w:rPr>
                <w:sz w:val="28"/>
                <w:szCs w:val="28"/>
              </w:rPr>
              <w:br/>
            </w:r>
            <w:r w:rsidRPr="001D2951">
              <w:rPr>
                <w:b/>
                <w:bCs/>
                <w:sz w:val="28"/>
                <w:szCs w:val="28"/>
              </w:rPr>
              <w:t>2710 19 421 0</w:t>
            </w:r>
            <w:r w:rsidRPr="001D2951">
              <w:rPr>
                <w:sz w:val="28"/>
                <w:szCs w:val="28"/>
              </w:rPr>
              <w:br/>
            </w:r>
            <w:r w:rsidRPr="001D2951">
              <w:rPr>
                <w:b/>
                <w:bCs/>
                <w:sz w:val="28"/>
                <w:szCs w:val="28"/>
              </w:rPr>
              <w:t>2710 19 422 0</w:t>
            </w:r>
            <w:r w:rsidRPr="001D2951">
              <w:rPr>
                <w:sz w:val="28"/>
                <w:szCs w:val="28"/>
              </w:rPr>
              <w:br/>
            </w:r>
            <w:r w:rsidRPr="001D2951">
              <w:rPr>
                <w:b/>
                <w:bCs/>
                <w:sz w:val="28"/>
                <w:szCs w:val="28"/>
              </w:rPr>
              <w:t>2710 19 423 0</w:t>
            </w:r>
          </w:p>
          <w:p w14:paraId="5EC6863D" w14:textId="77777777" w:rsidR="008200A9" w:rsidRPr="001D2951" w:rsidRDefault="008200A9" w:rsidP="006811D0">
            <w:pPr>
              <w:spacing w:line="276" w:lineRule="auto"/>
              <w:jc w:val="center"/>
              <w:rPr>
                <w:sz w:val="28"/>
                <w:szCs w:val="28"/>
              </w:rPr>
            </w:pPr>
            <w:r w:rsidRPr="001D2951">
              <w:rPr>
                <w:b/>
                <w:bCs/>
                <w:sz w:val="28"/>
                <w:szCs w:val="28"/>
              </w:rPr>
              <w:t>2710 19 424 0</w:t>
            </w:r>
          </w:p>
          <w:p w14:paraId="0118BA8A" w14:textId="77777777" w:rsidR="008200A9" w:rsidRPr="001D2951" w:rsidRDefault="008200A9" w:rsidP="006811D0">
            <w:pPr>
              <w:spacing w:line="276" w:lineRule="auto"/>
              <w:jc w:val="center"/>
              <w:rPr>
                <w:sz w:val="28"/>
                <w:szCs w:val="28"/>
              </w:rPr>
            </w:pPr>
            <w:r w:rsidRPr="001D2951">
              <w:rPr>
                <w:b/>
                <w:bCs/>
                <w:sz w:val="28"/>
                <w:szCs w:val="28"/>
              </w:rPr>
              <w:t>2710 19 425 0</w:t>
            </w:r>
          </w:p>
          <w:p w14:paraId="2CB8F496" w14:textId="77777777" w:rsidR="008200A9" w:rsidRPr="001D2951" w:rsidRDefault="008200A9" w:rsidP="006811D0">
            <w:pPr>
              <w:spacing w:line="276" w:lineRule="auto"/>
              <w:jc w:val="center"/>
              <w:rPr>
                <w:sz w:val="28"/>
                <w:szCs w:val="28"/>
              </w:rPr>
            </w:pPr>
            <w:r w:rsidRPr="001D2951">
              <w:rPr>
                <w:b/>
                <w:bCs/>
                <w:sz w:val="28"/>
                <w:szCs w:val="28"/>
              </w:rPr>
              <w:t>2710 19 429 0</w:t>
            </w:r>
          </w:p>
          <w:p w14:paraId="4E8BD7AA" w14:textId="77777777" w:rsidR="008200A9" w:rsidRPr="001D2951" w:rsidRDefault="008200A9" w:rsidP="006811D0">
            <w:pPr>
              <w:spacing w:line="276" w:lineRule="auto"/>
              <w:jc w:val="center"/>
              <w:rPr>
                <w:sz w:val="28"/>
                <w:szCs w:val="28"/>
              </w:rPr>
            </w:pPr>
            <w:r w:rsidRPr="001D2951">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14:paraId="65DD6A70" w14:textId="77777777" w:rsidR="008200A9" w:rsidRPr="001D2951" w:rsidRDefault="008200A9" w:rsidP="006811D0">
            <w:pPr>
              <w:spacing w:line="276" w:lineRule="auto"/>
              <w:rPr>
                <w:sz w:val="28"/>
                <w:szCs w:val="28"/>
              </w:rPr>
            </w:pPr>
            <w:r w:rsidRPr="001D2951">
              <w:rPr>
                <w:sz w:val="28"/>
                <w:szCs w:val="28"/>
              </w:rPr>
              <w:t xml:space="preserve">Тяжелые дистилляты (газойли): с содержанием серы до 0,05 </w:t>
            </w:r>
            <w:proofErr w:type="spellStart"/>
            <w:proofErr w:type="gramStart"/>
            <w:r w:rsidRPr="001D2951">
              <w:rPr>
                <w:sz w:val="28"/>
                <w:szCs w:val="28"/>
              </w:rPr>
              <w:t>мас</w:t>
            </w:r>
            <w:proofErr w:type="spellEnd"/>
            <w:r w:rsidRPr="001D2951">
              <w:rPr>
                <w:sz w:val="28"/>
                <w:szCs w:val="28"/>
              </w:rPr>
              <w:t>.%</w:t>
            </w:r>
            <w:proofErr w:type="gramEnd"/>
          </w:p>
        </w:tc>
        <w:tc>
          <w:tcPr>
            <w:tcW w:w="2103" w:type="dxa"/>
            <w:tcBorders>
              <w:top w:val="outset" w:sz="6" w:space="0" w:color="auto"/>
              <w:left w:val="outset" w:sz="6" w:space="0" w:color="auto"/>
              <w:bottom w:val="outset" w:sz="6" w:space="0" w:color="auto"/>
              <w:right w:val="outset" w:sz="6" w:space="0" w:color="auto"/>
            </w:tcBorders>
          </w:tcPr>
          <w:p w14:paraId="7A492C64"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6438F322"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77D45476"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68956352" w14:textId="77777777" w:rsidTr="007C54BD">
        <w:tc>
          <w:tcPr>
            <w:tcW w:w="2670" w:type="dxa"/>
            <w:tcBorders>
              <w:top w:val="outset" w:sz="6" w:space="0" w:color="auto"/>
              <w:bottom w:val="outset" w:sz="6" w:space="0" w:color="auto"/>
              <w:right w:val="outset" w:sz="6" w:space="0" w:color="auto"/>
            </w:tcBorders>
          </w:tcPr>
          <w:p w14:paraId="065C31B4" w14:textId="77777777" w:rsidR="008200A9" w:rsidRPr="001D2951" w:rsidRDefault="008200A9" w:rsidP="006811D0">
            <w:pPr>
              <w:spacing w:line="276" w:lineRule="auto"/>
              <w:jc w:val="center"/>
              <w:rPr>
                <w:sz w:val="28"/>
                <w:szCs w:val="28"/>
              </w:rPr>
            </w:pPr>
            <w:r w:rsidRPr="001D2951">
              <w:rPr>
                <w:b/>
                <w:bCs/>
                <w:sz w:val="28"/>
                <w:szCs w:val="28"/>
              </w:rPr>
              <w:t>2710 19 460 0</w:t>
            </w:r>
            <w:r w:rsidRPr="001D2951">
              <w:rPr>
                <w:sz w:val="28"/>
                <w:szCs w:val="28"/>
              </w:rPr>
              <w:br/>
            </w:r>
            <w:r w:rsidRPr="001D2951">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14:paraId="19EB6B1C" w14:textId="77777777" w:rsidR="008200A9" w:rsidRPr="001D2951" w:rsidRDefault="008200A9" w:rsidP="006811D0">
            <w:pPr>
              <w:spacing w:line="276" w:lineRule="auto"/>
              <w:rPr>
                <w:sz w:val="28"/>
                <w:szCs w:val="28"/>
              </w:rPr>
            </w:pPr>
            <w:r w:rsidRPr="001D2951">
              <w:rPr>
                <w:sz w:val="28"/>
                <w:szCs w:val="28"/>
              </w:rPr>
              <w:t xml:space="preserve">Тяжелые дистилляты (газойли): с содержанием серы от 0,05 </w:t>
            </w:r>
            <w:proofErr w:type="spellStart"/>
            <w:proofErr w:type="gramStart"/>
            <w:r w:rsidRPr="001D2951">
              <w:rPr>
                <w:sz w:val="28"/>
                <w:szCs w:val="28"/>
              </w:rPr>
              <w:t>мас</w:t>
            </w:r>
            <w:proofErr w:type="spellEnd"/>
            <w:r w:rsidRPr="001D2951">
              <w:rPr>
                <w:sz w:val="28"/>
                <w:szCs w:val="28"/>
              </w:rPr>
              <w:t>.%</w:t>
            </w:r>
            <w:proofErr w:type="gramEnd"/>
            <w:r w:rsidRPr="001D2951">
              <w:rPr>
                <w:sz w:val="28"/>
                <w:szCs w:val="28"/>
              </w:rPr>
              <w:t xml:space="preserve"> до 0,2 </w:t>
            </w:r>
            <w:proofErr w:type="spellStart"/>
            <w:r w:rsidRPr="001D2951">
              <w:rPr>
                <w:sz w:val="28"/>
                <w:szCs w:val="28"/>
              </w:rPr>
              <w:t>мас</w:t>
            </w:r>
            <w:proofErr w:type="spellEnd"/>
            <w:r w:rsidRPr="001D2951">
              <w:rPr>
                <w:sz w:val="28"/>
                <w:szCs w:val="28"/>
              </w:rPr>
              <w:t>.%</w:t>
            </w:r>
          </w:p>
        </w:tc>
        <w:tc>
          <w:tcPr>
            <w:tcW w:w="2103" w:type="dxa"/>
            <w:tcBorders>
              <w:top w:val="outset" w:sz="6" w:space="0" w:color="auto"/>
              <w:left w:val="outset" w:sz="6" w:space="0" w:color="auto"/>
              <w:bottom w:val="outset" w:sz="6" w:space="0" w:color="auto"/>
              <w:right w:val="outset" w:sz="6" w:space="0" w:color="auto"/>
            </w:tcBorders>
          </w:tcPr>
          <w:p w14:paraId="7778C4CB"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6F22A5B7"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1F3C54FE"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05E1A39A" w14:textId="77777777" w:rsidTr="007C54BD">
        <w:tc>
          <w:tcPr>
            <w:tcW w:w="2670" w:type="dxa"/>
            <w:tcBorders>
              <w:top w:val="outset" w:sz="6" w:space="0" w:color="auto"/>
              <w:bottom w:val="outset" w:sz="6" w:space="0" w:color="auto"/>
              <w:right w:val="outset" w:sz="6" w:space="0" w:color="auto"/>
            </w:tcBorders>
          </w:tcPr>
          <w:p w14:paraId="461032D4" w14:textId="77777777" w:rsidR="008200A9" w:rsidRPr="001D2951" w:rsidRDefault="008200A9" w:rsidP="006811D0">
            <w:pPr>
              <w:spacing w:line="276" w:lineRule="auto"/>
              <w:jc w:val="center"/>
              <w:rPr>
                <w:sz w:val="28"/>
                <w:szCs w:val="28"/>
              </w:rPr>
            </w:pPr>
            <w:r w:rsidRPr="001D2951">
              <w:rPr>
                <w:b/>
                <w:bCs/>
                <w:sz w:val="28"/>
                <w:szCs w:val="28"/>
              </w:rPr>
              <w:t>2710 19 480 0</w:t>
            </w:r>
          </w:p>
          <w:p w14:paraId="767ADA63" w14:textId="77777777" w:rsidR="008200A9" w:rsidRPr="001D2951" w:rsidRDefault="008200A9" w:rsidP="006811D0">
            <w:pPr>
              <w:spacing w:line="276" w:lineRule="auto"/>
              <w:jc w:val="center"/>
              <w:rPr>
                <w:b/>
                <w:bCs/>
                <w:sz w:val="28"/>
                <w:szCs w:val="28"/>
              </w:rPr>
            </w:pPr>
            <w:r w:rsidRPr="001D2951">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14:paraId="6218ECF7" w14:textId="77777777" w:rsidR="008200A9" w:rsidRPr="001D2951" w:rsidRDefault="008200A9" w:rsidP="006811D0">
            <w:pPr>
              <w:spacing w:line="276" w:lineRule="auto"/>
              <w:rPr>
                <w:sz w:val="28"/>
                <w:szCs w:val="28"/>
              </w:rPr>
            </w:pPr>
            <w:r w:rsidRPr="001D2951">
              <w:rPr>
                <w:sz w:val="28"/>
                <w:szCs w:val="28"/>
              </w:rPr>
              <w:t xml:space="preserve">Тяжелые дистилляты (газойли): с содержанием серы более 0,2 </w:t>
            </w:r>
            <w:proofErr w:type="spellStart"/>
            <w:proofErr w:type="gramStart"/>
            <w:r w:rsidRPr="001D2951">
              <w:rPr>
                <w:sz w:val="28"/>
                <w:szCs w:val="28"/>
              </w:rPr>
              <w:t>мас</w:t>
            </w:r>
            <w:proofErr w:type="spellEnd"/>
            <w:r w:rsidRPr="001D2951">
              <w:rPr>
                <w:sz w:val="28"/>
                <w:szCs w:val="28"/>
              </w:rPr>
              <w:t>.%</w:t>
            </w:r>
            <w:proofErr w:type="gramEnd"/>
          </w:p>
        </w:tc>
        <w:tc>
          <w:tcPr>
            <w:tcW w:w="2103" w:type="dxa"/>
            <w:tcBorders>
              <w:top w:val="outset" w:sz="6" w:space="0" w:color="auto"/>
              <w:left w:val="outset" w:sz="6" w:space="0" w:color="auto"/>
              <w:bottom w:val="outset" w:sz="6" w:space="0" w:color="auto"/>
              <w:right w:val="outset" w:sz="6" w:space="0" w:color="auto"/>
            </w:tcBorders>
          </w:tcPr>
          <w:p w14:paraId="7147BA3C"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67C08F53"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614742FC"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749D7155" w14:textId="77777777" w:rsidTr="007C54BD">
        <w:tc>
          <w:tcPr>
            <w:tcW w:w="2670" w:type="dxa"/>
            <w:tcBorders>
              <w:top w:val="outset" w:sz="6" w:space="0" w:color="auto"/>
              <w:bottom w:val="outset" w:sz="6" w:space="0" w:color="auto"/>
              <w:right w:val="outset" w:sz="6" w:space="0" w:color="auto"/>
            </w:tcBorders>
          </w:tcPr>
          <w:p w14:paraId="3C4E0D8F" w14:textId="77777777" w:rsidR="008200A9" w:rsidRPr="001D2951" w:rsidRDefault="008200A9" w:rsidP="006811D0">
            <w:pPr>
              <w:spacing w:line="276" w:lineRule="auto"/>
              <w:jc w:val="center"/>
              <w:rPr>
                <w:sz w:val="28"/>
                <w:szCs w:val="28"/>
              </w:rPr>
            </w:pPr>
            <w:r w:rsidRPr="001D2951">
              <w:rPr>
                <w:b/>
                <w:bCs/>
                <w:sz w:val="28"/>
                <w:szCs w:val="28"/>
              </w:rPr>
              <w:t>2710 19 510 1</w:t>
            </w:r>
          </w:p>
          <w:p w14:paraId="196AECC9" w14:textId="77777777" w:rsidR="008200A9" w:rsidRPr="001D2951" w:rsidRDefault="008200A9" w:rsidP="006811D0">
            <w:pPr>
              <w:spacing w:line="276" w:lineRule="auto"/>
              <w:jc w:val="center"/>
              <w:rPr>
                <w:sz w:val="28"/>
                <w:szCs w:val="28"/>
              </w:rPr>
            </w:pPr>
            <w:r w:rsidRPr="001D2951">
              <w:rPr>
                <w:b/>
                <w:bCs/>
                <w:sz w:val="28"/>
                <w:szCs w:val="28"/>
              </w:rPr>
              <w:t>2710 19 510 9</w:t>
            </w:r>
          </w:p>
          <w:p w14:paraId="360A9996" w14:textId="77777777" w:rsidR="008200A9" w:rsidRPr="001D2951" w:rsidRDefault="008200A9" w:rsidP="006811D0">
            <w:pPr>
              <w:spacing w:line="276" w:lineRule="auto"/>
              <w:jc w:val="center"/>
              <w:rPr>
                <w:sz w:val="28"/>
                <w:szCs w:val="28"/>
              </w:rPr>
            </w:pPr>
            <w:r w:rsidRPr="001D2951">
              <w:rPr>
                <w:b/>
                <w:bCs/>
                <w:sz w:val="28"/>
                <w:szCs w:val="28"/>
              </w:rPr>
              <w:t>2710 19 550 1</w:t>
            </w:r>
          </w:p>
          <w:p w14:paraId="4FB2DCAB" w14:textId="77777777" w:rsidR="008200A9" w:rsidRPr="001D2951" w:rsidRDefault="008200A9" w:rsidP="006811D0">
            <w:pPr>
              <w:spacing w:line="276" w:lineRule="auto"/>
              <w:jc w:val="center"/>
              <w:rPr>
                <w:sz w:val="28"/>
                <w:szCs w:val="28"/>
              </w:rPr>
            </w:pPr>
            <w:r w:rsidRPr="001D2951">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14:paraId="1BC86969" w14:textId="77777777" w:rsidR="008200A9" w:rsidRPr="001D2951" w:rsidRDefault="008200A9" w:rsidP="006811D0">
            <w:pPr>
              <w:spacing w:line="276" w:lineRule="auto"/>
              <w:rPr>
                <w:sz w:val="28"/>
                <w:szCs w:val="28"/>
              </w:rPr>
            </w:pPr>
            <w:r w:rsidRPr="001D2951">
              <w:rPr>
                <w:sz w:val="28"/>
                <w:szCs w:val="28"/>
              </w:rPr>
              <w:t>Топливо жидкое (в т.ч. мазут) для специфических процессов переработки и</w:t>
            </w:r>
          </w:p>
          <w:p w14:paraId="72809A16" w14:textId="77777777" w:rsidR="008200A9" w:rsidRPr="001D2951" w:rsidRDefault="008200A9" w:rsidP="006811D0">
            <w:pPr>
              <w:spacing w:line="276" w:lineRule="auto"/>
              <w:rPr>
                <w:sz w:val="28"/>
                <w:szCs w:val="28"/>
              </w:rPr>
            </w:pPr>
            <w:r w:rsidRPr="001D2951">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4AA43FFE"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1A37D2CF"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6A9F1960" w14:textId="77777777" w:rsidR="008200A9" w:rsidRPr="001D2951" w:rsidRDefault="008200A9" w:rsidP="006811D0">
            <w:pPr>
              <w:spacing w:line="276" w:lineRule="auto"/>
              <w:jc w:val="center"/>
              <w:rPr>
                <w:sz w:val="28"/>
                <w:szCs w:val="28"/>
              </w:rPr>
            </w:pPr>
            <w:r w:rsidRPr="001D2951">
              <w:rPr>
                <w:sz w:val="28"/>
                <w:szCs w:val="28"/>
              </w:rPr>
              <w:t>65</w:t>
            </w:r>
          </w:p>
        </w:tc>
      </w:tr>
      <w:tr w:rsidR="008200A9" w:rsidRPr="001D2951" w14:paraId="5D854885" w14:textId="77777777" w:rsidTr="007C54BD">
        <w:tc>
          <w:tcPr>
            <w:tcW w:w="2670" w:type="dxa"/>
            <w:tcBorders>
              <w:top w:val="outset" w:sz="6" w:space="0" w:color="auto"/>
              <w:bottom w:val="outset" w:sz="6" w:space="0" w:color="auto"/>
              <w:right w:val="outset" w:sz="6" w:space="0" w:color="auto"/>
            </w:tcBorders>
          </w:tcPr>
          <w:p w14:paraId="5711B493" w14:textId="77777777" w:rsidR="008200A9" w:rsidRPr="001D2951" w:rsidRDefault="008200A9" w:rsidP="006811D0">
            <w:pPr>
              <w:spacing w:line="276" w:lineRule="auto"/>
              <w:jc w:val="center"/>
              <w:rPr>
                <w:sz w:val="28"/>
                <w:szCs w:val="28"/>
              </w:rPr>
            </w:pPr>
            <w:r w:rsidRPr="001D2951">
              <w:rPr>
                <w:b/>
                <w:bCs/>
                <w:sz w:val="28"/>
                <w:szCs w:val="28"/>
              </w:rPr>
              <w:lastRenderedPageBreak/>
              <w:t>2710 19 620 1</w:t>
            </w:r>
          </w:p>
          <w:p w14:paraId="5D495E6A" w14:textId="77777777" w:rsidR="008200A9" w:rsidRPr="001D2951" w:rsidRDefault="008200A9" w:rsidP="006811D0">
            <w:pPr>
              <w:spacing w:line="276" w:lineRule="auto"/>
              <w:jc w:val="center"/>
              <w:rPr>
                <w:b/>
                <w:bCs/>
                <w:sz w:val="28"/>
                <w:szCs w:val="28"/>
              </w:rPr>
            </w:pPr>
            <w:r w:rsidRPr="001D2951">
              <w:rPr>
                <w:b/>
                <w:bCs/>
                <w:sz w:val="28"/>
                <w:szCs w:val="28"/>
              </w:rPr>
              <w:t>2710 19 620 9</w:t>
            </w:r>
          </w:p>
          <w:p w14:paraId="62B801BD" w14:textId="77777777" w:rsidR="008200A9" w:rsidRPr="001D2951" w:rsidRDefault="008200A9" w:rsidP="006811D0">
            <w:pPr>
              <w:spacing w:line="276" w:lineRule="auto"/>
              <w:jc w:val="center"/>
              <w:rPr>
                <w:sz w:val="28"/>
                <w:szCs w:val="28"/>
              </w:rPr>
            </w:pPr>
            <w:r w:rsidRPr="001D2951">
              <w:rPr>
                <w:b/>
                <w:bCs/>
                <w:sz w:val="28"/>
                <w:szCs w:val="28"/>
              </w:rPr>
              <w:t>2710 19 640 1</w:t>
            </w:r>
          </w:p>
          <w:p w14:paraId="4827ABD1" w14:textId="77777777" w:rsidR="008200A9" w:rsidRPr="001D2951" w:rsidRDefault="008200A9" w:rsidP="006811D0">
            <w:pPr>
              <w:spacing w:line="276" w:lineRule="auto"/>
              <w:jc w:val="center"/>
              <w:rPr>
                <w:b/>
                <w:bCs/>
                <w:sz w:val="28"/>
                <w:szCs w:val="28"/>
              </w:rPr>
            </w:pPr>
            <w:r w:rsidRPr="001D2951">
              <w:rPr>
                <w:b/>
                <w:bCs/>
                <w:sz w:val="28"/>
                <w:szCs w:val="28"/>
              </w:rPr>
              <w:t>2710 19 640 9</w:t>
            </w:r>
          </w:p>
          <w:p w14:paraId="34F749F1" w14:textId="77777777" w:rsidR="008200A9" w:rsidRPr="001D2951" w:rsidRDefault="008200A9" w:rsidP="006811D0">
            <w:pPr>
              <w:spacing w:line="276" w:lineRule="auto"/>
              <w:jc w:val="center"/>
              <w:rPr>
                <w:sz w:val="28"/>
                <w:szCs w:val="28"/>
              </w:rPr>
            </w:pPr>
            <w:r w:rsidRPr="001D2951">
              <w:rPr>
                <w:b/>
                <w:bCs/>
                <w:sz w:val="28"/>
                <w:szCs w:val="28"/>
              </w:rPr>
              <w:t>2710 19 660 1</w:t>
            </w:r>
          </w:p>
          <w:p w14:paraId="0DDC744D" w14:textId="77777777" w:rsidR="008200A9" w:rsidRPr="001D2951" w:rsidRDefault="008200A9" w:rsidP="006811D0">
            <w:pPr>
              <w:spacing w:line="276" w:lineRule="auto"/>
              <w:jc w:val="center"/>
              <w:rPr>
                <w:b/>
                <w:bCs/>
                <w:sz w:val="28"/>
                <w:szCs w:val="28"/>
              </w:rPr>
            </w:pPr>
            <w:r w:rsidRPr="001D2951">
              <w:rPr>
                <w:b/>
                <w:bCs/>
                <w:sz w:val="28"/>
                <w:szCs w:val="28"/>
              </w:rPr>
              <w:t>2710 19 660 9</w:t>
            </w:r>
          </w:p>
          <w:p w14:paraId="5D6667F7" w14:textId="77777777" w:rsidR="008200A9" w:rsidRPr="001D2951" w:rsidRDefault="008200A9" w:rsidP="006811D0">
            <w:pPr>
              <w:spacing w:line="276" w:lineRule="auto"/>
              <w:jc w:val="center"/>
              <w:rPr>
                <w:sz w:val="28"/>
                <w:szCs w:val="28"/>
              </w:rPr>
            </w:pPr>
            <w:r w:rsidRPr="001D2951">
              <w:rPr>
                <w:b/>
                <w:bCs/>
                <w:sz w:val="28"/>
                <w:szCs w:val="28"/>
              </w:rPr>
              <w:t>2710 19 680 1</w:t>
            </w:r>
          </w:p>
          <w:p w14:paraId="3CAF5F33" w14:textId="77777777" w:rsidR="008200A9" w:rsidRPr="001D2951" w:rsidRDefault="008200A9" w:rsidP="006811D0">
            <w:pPr>
              <w:spacing w:line="276" w:lineRule="auto"/>
              <w:jc w:val="center"/>
              <w:rPr>
                <w:b/>
                <w:bCs/>
                <w:sz w:val="28"/>
                <w:szCs w:val="28"/>
              </w:rPr>
            </w:pPr>
            <w:r w:rsidRPr="001D2951">
              <w:rPr>
                <w:b/>
                <w:bCs/>
                <w:sz w:val="28"/>
                <w:szCs w:val="28"/>
              </w:rPr>
              <w:t>2710 19 680 9</w:t>
            </w:r>
          </w:p>
          <w:p w14:paraId="2EE3F3A8" w14:textId="77777777" w:rsidR="008200A9" w:rsidRPr="001D2951" w:rsidRDefault="008200A9" w:rsidP="006811D0">
            <w:pPr>
              <w:spacing w:line="276" w:lineRule="auto"/>
              <w:jc w:val="center"/>
              <w:rPr>
                <w:b/>
                <w:bCs/>
                <w:sz w:val="28"/>
                <w:szCs w:val="28"/>
              </w:rPr>
            </w:pPr>
            <w:r w:rsidRPr="001D2951">
              <w:rPr>
                <w:b/>
                <w:bCs/>
                <w:sz w:val="28"/>
                <w:szCs w:val="28"/>
              </w:rPr>
              <w:t>2710 20 310 1</w:t>
            </w:r>
          </w:p>
          <w:p w14:paraId="7A073C7C" w14:textId="77777777" w:rsidR="008200A9" w:rsidRPr="001D2951" w:rsidRDefault="008200A9" w:rsidP="006811D0">
            <w:pPr>
              <w:spacing w:line="276" w:lineRule="auto"/>
              <w:jc w:val="center"/>
              <w:rPr>
                <w:b/>
                <w:bCs/>
                <w:sz w:val="28"/>
                <w:szCs w:val="28"/>
              </w:rPr>
            </w:pPr>
            <w:r w:rsidRPr="001D2951">
              <w:rPr>
                <w:b/>
                <w:bCs/>
                <w:sz w:val="28"/>
                <w:szCs w:val="28"/>
              </w:rPr>
              <w:t>2710 20 310 9</w:t>
            </w:r>
          </w:p>
          <w:p w14:paraId="02A853B1" w14:textId="77777777" w:rsidR="008200A9" w:rsidRPr="001D2951" w:rsidRDefault="008200A9" w:rsidP="006811D0">
            <w:pPr>
              <w:spacing w:line="276" w:lineRule="auto"/>
              <w:jc w:val="center"/>
              <w:rPr>
                <w:b/>
                <w:bCs/>
                <w:sz w:val="28"/>
                <w:szCs w:val="28"/>
              </w:rPr>
            </w:pPr>
            <w:r w:rsidRPr="001D2951">
              <w:rPr>
                <w:b/>
                <w:bCs/>
                <w:sz w:val="28"/>
                <w:szCs w:val="28"/>
              </w:rPr>
              <w:t>2710 20 350 1</w:t>
            </w:r>
          </w:p>
          <w:p w14:paraId="0E9F5D7C" w14:textId="77777777" w:rsidR="008200A9" w:rsidRPr="001D2951" w:rsidRDefault="008200A9" w:rsidP="006811D0">
            <w:pPr>
              <w:spacing w:line="276" w:lineRule="auto"/>
              <w:jc w:val="center"/>
              <w:rPr>
                <w:b/>
                <w:bCs/>
                <w:sz w:val="28"/>
                <w:szCs w:val="28"/>
              </w:rPr>
            </w:pPr>
            <w:r w:rsidRPr="001D2951">
              <w:rPr>
                <w:b/>
                <w:bCs/>
                <w:sz w:val="28"/>
                <w:szCs w:val="28"/>
              </w:rPr>
              <w:t>2710 20 350 9</w:t>
            </w:r>
          </w:p>
          <w:p w14:paraId="12D209A9" w14:textId="77777777" w:rsidR="008200A9" w:rsidRPr="001D2951" w:rsidRDefault="008200A9" w:rsidP="006811D0">
            <w:pPr>
              <w:spacing w:line="276" w:lineRule="auto"/>
              <w:jc w:val="center"/>
              <w:rPr>
                <w:b/>
                <w:bCs/>
                <w:sz w:val="28"/>
                <w:szCs w:val="28"/>
              </w:rPr>
            </w:pPr>
            <w:r w:rsidRPr="001D2951">
              <w:rPr>
                <w:b/>
                <w:bCs/>
                <w:sz w:val="28"/>
                <w:szCs w:val="28"/>
              </w:rPr>
              <w:t>2710 20 370 1</w:t>
            </w:r>
          </w:p>
          <w:p w14:paraId="1EC957F0" w14:textId="77777777" w:rsidR="008200A9" w:rsidRPr="001D2951" w:rsidRDefault="008200A9" w:rsidP="006811D0">
            <w:pPr>
              <w:spacing w:line="276" w:lineRule="auto"/>
              <w:jc w:val="center"/>
              <w:rPr>
                <w:b/>
                <w:bCs/>
                <w:sz w:val="28"/>
                <w:szCs w:val="28"/>
              </w:rPr>
            </w:pPr>
            <w:r w:rsidRPr="001D2951">
              <w:rPr>
                <w:b/>
                <w:bCs/>
                <w:sz w:val="28"/>
                <w:szCs w:val="28"/>
              </w:rPr>
              <w:t>2710 20 370 9</w:t>
            </w:r>
          </w:p>
          <w:p w14:paraId="2D3F46DD" w14:textId="77777777" w:rsidR="008200A9" w:rsidRPr="001D2951" w:rsidRDefault="008200A9" w:rsidP="006811D0">
            <w:pPr>
              <w:spacing w:line="276" w:lineRule="auto"/>
              <w:jc w:val="center"/>
              <w:rPr>
                <w:b/>
                <w:bCs/>
                <w:sz w:val="28"/>
                <w:szCs w:val="28"/>
              </w:rPr>
            </w:pPr>
            <w:r w:rsidRPr="001D2951">
              <w:rPr>
                <w:b/>
                <w:bCs/>
                <w:sz w:val="28"/>
                <w:szCs w:val="28"/>
              </w:rPr>
              <w:t>2710 20 390 1</w:t>
            </w:r>
          </w:p>
          <w:p w14:paraId="6F8E5A5C" w14:textId="77777777" w:rsidR="008200A9" w:rsidRPr="001D2951" w:rsidRDefault="008200A9" w:rsidP="006811D0">
            <w:pPr>
              <w:spacing w:line="276" w:lineRule="auto"/>
              <w:jc w:val="center"/>
              <w:rPr>
                <w:b/>
                <w:bCs/>
                <w:sz w:val="28"/>
                <w:szCs w:val="28"/>
              </w:rPr>
            </w:pPr>
            <w:r w:rsidRPr="001D2951">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14:paraId="432D5F9A" w14:textId="77777777" w:rsidR="008200A9" w:rsidRPr="001D2951" w:rsidRDefault="008200A9" w:rsidP="006811D0">
            <w:pPr>
              <w:spacing w:line="276" w:lineRule="auto"/>
              <w:rPr>
                <w:sz w:val="28"/>
                <w:szCs w:val="28"/>
              </w:rPr>
            </w:pPr>
            <w:r w:rsidRPr="001D2951">
              <w:rPr>
                <w:sz w:val="28"/>
                <w:szCs w:val="28"/>
              </w:rPr>
              <w:t>Только топливо печное бытовое</w:t>
            </w:r>
          </w:p>
        </w:tc>
        <w:tc>
          <w:tcPr>
            <w:tcW w:w="2103" w:type="dxa"/>
            <w:tcBorders>
              <w:top w:val="outset" w:sz="6" w:space="0" w:color="auto"/>
              <w:left w:val="outset" w:sz="6" w:space="0" w:color="auto"/>
              <w:bottom w:val="outset" w:sz="6" w:space="0" w:color="auto"/>
              <w:right w:val="outset" w:sz="6" w:space="0" w:color="auto"/>
            </w:tcBorders>
          </w:tcPr>
          <w:p w14:paraId="3EB96B3D"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6A53EA42"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304EE3C8"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665079EC" w14:textId="77777777" w:rsidTr="007C54BD">
        <w:tc>
          <w:tcPr>
            <w:tcW w:w="2670" w:type="dxa"/>
            <w:tcBorders>
              <w:top w:val="outset" w:sz="6" w:space="0" w:color="auto"/>
              <w:bottom w:val="outset" w:sz="6" w:space="0" w:color="auto"/>
              <w:right w:val="outset" w:sz="6" w:space="0" w:color="auto"/>
            </w:tcBorders>
          </w:tcPr>
          <w:p w14:paraId="5D3C007D" w14:textId="77777777" w:rsidR="008200A9" w:rsidRPr="001D2951" w:rsidRDefault="008200A9" w:rsidP="006811D0">
            <w:pPr>
              <w:spacing w:line="276" w:lineRule="auto"/>
              <w:jc w:val="center"/>
              <w:rPr>
                <w:b/>
                <w:bCs/>
                <w:sz w:val="28"/>
                <w:szCs w:val="28"/>
              </w:rPr>
            </w:pPr>
            <w:r w:rsidRPr="001D2951">
              <w:rPr>
                <w:b/>
                <w:bCs/>
                <w:sz w:val="28"/>
                <w:szCs w:val="28"/>
              </w:rPr>
              <w:t>2710 19 426 0</w:t>
            </w:r>
          </w:p>
          <w:p w14:paraId="61EBA402" w14:textId="77777777" w:rsidR="008200A9" w:rsidRPr="001D2951" w:rsidRDefault="008200A9" w:rsidP="006811D0">
            <w:pPr>
              <w:spacing w:line="276" w:lineRule="auto"/>
              <w:jc w:val="center"/>
              <w:rPr>
                <w:b/>
                <w:bCs/>
                <w:sz w:val="28"/>
                <w:szCs w:val="28"/>
              </w:rPr>
            </w:pPr>
            <w:r w:rsidRPr="001D2951">
              <w:rPr>
                <w:b/>
                <w:bCs/>
                <w:sz w:val="28"/>
                <w:szCs w:val="28"/>
              </w:rPr>
              <w:t>2710 19 460 0</w:t>
            </w:r>
          </w:p>
          <w:p w14:paraId="27FFD072" w14:textId="77777777" w:rsidR="008200A9" w:rsidRPr="001D2951" w:rsidRDefault="008200A9" w:rsidP="006811D0">
            <w:pPr>
              <w:spacing w:line="276" w:lineRule="auto"/>
              <w:jc w:val="center"/>
              <w:rPr>
                <w:b/>
                <w:bCs/>
                <w:sz w:val="28"/>
                <w:szCs w:val="28"/>
              </w:rPr>
            </w:pPr>
            <w:r w:rsidRPr="001D2951">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14:paraId="1BEC7896" w14:textId="77777777" w:rsidR="008200A9" w:rsidRPr="001D2951" w:rsidRDefault="008200A9" w:rsidP="006811D0">
            <w:pPr>
              <w:spacing w:line="276" w:lineRule="auto"/>
              <w:rPr>
                <w:sz w:val="28"/>
                <w:szCs w:val="28"/>
              </w:rPr>
            </w:pPr>
            <w:r w:rsidRPr="001D2951">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14:paraId="59DADDCB"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3C7BA3A4"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6E419DD2" w14:textId="77777777" w:rsidR="008200A9" w:rsidRPr="001D2951" w:rsidRDefault="008200A9" w:rsidP="006811D0">
            <w:pPr>
              <w:spacing w:line="276" w:lineRule="auto"/>
              <w:jc w:val="center"/>
              <w:rPr>
                <w:sz w:val="28"/>
                <w:szCs w:val="28"/>
              </w:rPr>
            </w:pPr>
            <w:r w:rsidRPr="001D2951">
              <w:rPr>
                <w:sz w:val="28"/>
                <w:szCs w:val="28"/>
              </w:rPr>
              <w:t>300</w:t>
            </w:r>
          </w:p>
        </w:tc>
      </w:tr>
      <w:tr w:rsidR="008200A9" w:rsidRPr="001D2951" w14:paraId="743534EE" w14:textId="77777777" w:rsidTr="007C54BD">
        <w:tc>
          <w:tcPr>
            <w:tcW w:w="2670" w:type="dxa"/>
            <w:tcBorders>
              <w:top w:val="outset" w:sz="6" w:space="0" w:color="auto"/>
              <w:bottom w:val="outset" w:sz="6" w:space="0" w:color="auto"/>
              <w:right w:val="outset" w:sz="6" w:space="0" w:color="auto"/>
            </w:tcBorders>
          </w:tcPr>
          <w:p w14:paraId="38623DA8" w14:textId="77777777" w:rsidR="008200A9" w:rsidRPr="001D2951" w:rsidRDefault="008200A9" w:rsidP="006811D0">
            <w:pPr>
              <w:spacing w:line="276" w:lineRule="auto"/>
              <w:jc w:val="center"/>
              <w:rPr>
                <w:b/>
                <w:bCs/>
                <w:sz w:val="28"/>
                <w:szCs w:val="28"/>
              </w:rPr>
            </w:pPr>
            <w:r w:rsidRPr="001D2951">
              <w:rPr>
                <w:b/>
                <w:bCs/>
                <w:sz w:val="28"/>
                <w:szCs w:val="28"/>
              </w:rPr>
              <w:t>2710 19 710 0</w:t>
            </w:r>
          </w:p>
          <w:p w14:paraId="2BE43797" w14:textId="77777777" w:rsidR="008200A9" w:rsidRPr="001D2951" w:rsidRDefault="008200A9" w:rsidP="006811D0">
            <w:pPr>
              <w:spacing w:line="276" w:lineRule="auto"/>
              <w:jc w:val="center"/>
              <w:rPr>
                <w:b/>
                <w:bCs/>
                <w:sz w:val="28"/>
                <w:szCs w:val="28"/>
              </w:rPr>
            </w:pPr>
            <w:r w:rsidRPr="001D2951">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14:paraId="6D35625C" w14:textId="77777777" w:rsidR="008200A9" w:rsidRPr="001D2951" w:rsidRDefault="008200A9" w:rsidP="006811D0">
            <w:pPr>
              <w:spacing w:line="276" w:lineRule="auto"/>
              <w:rPr>
                <w:sz w:val="28"/>
                <w:szCs w:val="28"/>
              </w:rPr>
            </w:pPr>
            <w:r w:rsidRPr="001D2951">
              <w:rPr>
                <w:sz w:val="28"/>
                <w:szCs w:val="28"/>
              </w:rPr>
              <w:t>Масла смазочные, масла прочие для специфических процессов переработки и</w:t>
            </w:r>
          </w:p>
          <w:p w14:paraId="340B60B4" w14:textId="77777777" w:rsidR="008200A9" w:rsidRPr="001D2951" w:rsidRDefault="008200A9" w:rsidP="006811D0">
            <w:pPr>
              <w:spacing w:line="276" w:lineRule="auto"/>
              <w:rPr>
                <w:sz w:val="28"/>
                <w:szCs w:val="28"/>
              </w:rPr>
            </w:pPr>
            <w:r w:rsidRPr="001D2951">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3389A7D7"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42F8C3C3"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5C7AF5D1"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79BE5758" w14:textId="77777777" w:rsidTr="007C54BD">
        <w:tc>
          <w:tcPr>
            <w:tcW w:w="2670" w:type="dxa"/>
            <w:tcBorders>
              <w:top w:val="outset" w:sz="6" w:space="0" w:color="auto"/>
              <w:bottom w:val="outset" w:sz="6" w:space="0" w:color="auto"/>
              <w:right w:val="outset" w:sz="6" w:space="0" w:color="auto"/>
            </w:tcBorders>
          </w:tcPr>
          <w:p w14:paraId="383C7EC7" w14:textId="77777777" w:rsidR="008200A9" w:rsidRPr="001D2951" w:rsidRDefault="008200A9" w:rsidP="006811D0">
            <w:pPr>
              <w:spacing w:line="276" w:lineRule="auto"/>
              <w:jc w:val="center"/>
              <w:rPr>
                <w:b/>
                <w:bCs/>
                <w:sz w:val="28"/>
                <w:szCs w:val="28"/>
              </w:rPr>
            </w:pPr>
            <w:r w:rsidRPr="001D2951">
              <w:rPr>
                <w:b/>
                <w:bCs/>
                <w:sz w:val="28"/>
                <w:szCs w:val="28"/>
              </w:rPr>
              <w:t>2710 19 820 0</w:t>
            </w:r>
          </w:p>
          <w:p w14:paraId="03D87CED" w14:textId="77777777" w:rsidR="008200A9" w:rsidRPr="001D2951" w:rsidRDefault="008200A9" w:rsidP="006811D0">
            <w:pPr>
              <w:spacing w:line="276" w:lineRule="auto"/>
              <w:jc w:val="center"/>
              <w:rPr>
                <w:b/>
                <w:bCs/>
                <w:sz w:val="28"/>
                <w:szCs w:val="28"/>
              </w:rPr>
            </w:pPr>
            <w:r w:rsidRPr="001D2951">
              <w:rPr>
                <w:b/>
                <w:bCs/>
                <w:sz w:val="28"/>
                <w:szCs w:val="28"/>
              </w:rPr>
              <w:t>2710 19 840 0</w:t>
            </w:r>
          </w:p>
          <w:p w14:paraId="233D4167" w14:textId="77777777" w:rsidR="008200A9" w:rsidRPr="001D2951" w:rsidRDefault="008200A9" w:rsidP="006811D0">
            <w:pPr>
              <w:spacing w:line="276" w:lineRule="auto"/>
              <w:jc w:val="center"/>
              <w:rPr>
                <w:b/>
                <w:bCs/>
                <w:sz w:val="28"/>
                <w:szCs w:val="28"/>
              </w:rPr>
            </w:pPr>
            <w:r w:rsidRPr="001D2951">
              <w:rPr>
                <w:b/>
                <w:bCs/>
                <w:sz w:val="28"/>
                <w:szCs w:val="28"/>
              </w:rPr>
              <w:t>2710 19 860 0</w:t>
            </w:r>
          </w:p>
          <w:p w14:paraId="0002D3D4" w14:textId="77777777" w:rsidR="008200A9" w:rsidRPr="001D2951" w:rsidRDefault="008200A9" w:rsidP="006811D0">
            <w:pPr>
              <w:spacing w:line="276" w:lineRule="auto"/>
              <w:jc w:val="center"/>
              <w:rPr>
                <w:b/>
                <w:bCs/>
                <w:sz w:val="28"/>
                <w:szCs w:val="28"/>
              </w:rPr>
            </w:pPr>
            <w:r w:rsidRPr="001D2951">
              <w:rPr>
                <w:b/>
                <w:bCs/>
                <w:sz w:val="28"/>
                <w:szCs w:val="28"/>
              </w:rPr>
              <w:t>2710 19 880 0</w:t>
            </w:r>
          </w:p>
          <w:p w14:paraId="07852377" w14:textId="77777777" w:rsidR="008200A9" w:rsidRPr="001D2951" w:rsidRDefault="008200A9" w:rsidP="006811D0">
            <w:pPr>
              <w:spacing w:line="276" w:lineRule="auto"/>
              <w:jc w:val="center"/>
              <w:rPr>
                <w:b/>
                <w:bCs/>
                <w:sz w:val="28"/>
                <w:szCs w:val="28"/>
              </w:rPr>
            </w:pPr>
            <w:r w:rsidRPr="001D2951">
              <w:rPr>
                <w:b/>
                <w:bCs/>
                <w:sz w:val="28"/>
                <w:szCs w:val="28"/>
              </w:rPr>
              <w:t>2710 19 920 0</w:t>
            </w:r>
          </w:p>
          <w:p w14:paraId="19AE4F98" w14:textId="77777777" w:rsidR="008200A9" w:rsidRPr="001D2951" w:rsidRDefault="008200A9" w:rsidP="006811D0">
            <w:pPr>
              <w:spacing w:line="276" w:lineRule="auto"/>
              <w:jc w:val="center"/>
              <w:rPr>
                <w:b/>
                <w:bCs/>
                <w:sz w:val="28"/>
                <w:szCs w:val="28"/>
              </w:rPr>
            </w:pPr>
            <w:r w:rsidRPr="001D2951">
              <w:rPr>
                <w:b/>
                <w:bCs/>
                <w:sz w:val="28"/>
                <w:szCs w:val="28"/>
              </w:rPr>
              <w:t>2710 19 940 0</w:t>
            </w:r>
          </w:p>
          <w:p w14:paraId="4F3046D7" w14:textId="77777777" w:rsidR="008200A9" w:rsidRPr="001D2951" w:rsidRDefault="008200A9" w:rsidP="006811D0">
            <w:pPr>
              <w:spacing w:line="276" w:lineRule="auto"/>
              <w:jc w:val="center"/>
              <w:rPr>
                <w:b/>
                <w:bCs/>
                <w:sz w:val="28"/>
                <w:szCs w:val="28"/>
              </w:rPr>
            </w:pPr>
            <w:r w:rsidRPr="001D2951">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14:paraId="0A1A97ED" w14:textId="77777777" w:rsidR="008200A9" w:rsidRPr="001D2951" w:rsidRDefault="008200A9" w:rsidP="006811D0">
            <w:pPr>
              <w:spacing w:line="276" w:lineRule="auto"/>
              <w:rPr>
                <w:sz w:val="28"/>
                <w:szCs w:val="28"/>
              </w:rPr>
            </w:pPr>
            <w:r w:rsidRPr="001D2951">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14:paraId="39430F34"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5CAB08E4"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28810C37" w14:textId="77777777" w:rsidR="008200A9" w:rsidRPr="001D2951" w:rsidRDefault="008200A9" w:rsidP="006811D0">
            <w:pPr>
              <w:spacing w:line="276" w:lineRule="auto"/>
              <w:jc w:val="center"/>
              <w:rPr>
                <w:sz w:val="28"/>
                <w:szCs w:val="28"/>
              </w:rPr>
            </w:pPr>
            <w:r w:rsidRPr="001D2951">
              <w:rPr>
                <w:sz w:val="28"/>
                <w:szCs w:val="28"/>
              </w:rPr>
              <w:t>40</w:t>
            </w:r>
          </w:p>
        </w:tc>
      </w:tr>
      <w:tr w:rsidR="008200A9" w:rsidRPr="001D2951" w14:paraId="2C156BCD" w14:textId="77777777" w:rsidTr="007C54BD">
        <w:tc>
          <w:tcPr>
            <w:tcW w:w="2670" w:type="dxa"/>
            <w:tcBorders>
              <w:top w:val="outset" w:sz="6" w:space="0" w:color="auto"/>
              <w:bottom w:val="outset" w:sz="6" w:space="0" w:color="auto"/>
              <w:right w:val="outset" w:sz="6" w:space="0" w:color="auto"/>
            </w:tcBorders>
          </w:tcPr>
          <w:p w14:paraId="1629C21C" w14:textId="77777777" w:rsidR="008200A9" w:rsidRPr="001D2951" w:rsidRDefault="008200A9" w:rsidP="006811D0">
            <w:pPr>
              <w:spacing w:line="276" w:lineRule="auto"/>
              <w:jc w:val="center"/>
              <w:rPr>
                <w:sz w:val="28"/>
                <w:szCs w:val="28"/>
              </w:rPr>
            </w:pPr>
            <w:r w:rsidRPr="001D2951">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14:paraId="5B085874" w14:textId="77777777" w:rsidR="008200A9" w:rsidRPr="001D2951" w:rsidRDefault="008200A9" w:rsidP="006811D0">
            <w:pPr>
              <w:spacing w:line="276" w:lineRule="auto"/>
              <w:rPr>
                <w:sz w:val="28"/>
                <w:szCs w:val="28"/>
              </w:rPr>
            </w:pPr>
            <w:r w:rsidRPr="001D2951">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14:paraId="6A364164"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3E777EB5"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0944B661"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132AD9B4" w14:textId="77777777" w:rsidTr="007C54BD">
        <w:tc>
          <w:tcPr>
            <w:tcW w:w="2670" w:type="dxa"/>
            <w:tcBorders>
              <w:top w:val="outset" w:sz="6" w:space="0" w:color="auto"/>
              <w:bottom w:val="outset" w:sz="6" w:space="0" w:color="auto"/>
              <w:right w:val="outset" w:sz="6" w:space="0" w:color="auto"/>
            </w:tcBorders>
          </w:tcPr>
          <w:p w14:paraId="4CD552AA" w14:textId="77777777" w:rsidR="008200A9" w:rsidRPr="001D2951" w:rsidRDefault="008200A9" w:rsidP="006811D0">
            <w:pPr>
              <w:spacing w:line="276" w:lineRule="auto"/>
              <w:jc w:val="center"/>
              <w:rPr>
                <w:b/>
                <w:bCs/>
                <w:sz w:val="28"/>
                <w:szCs w:val="28"/>
              </w:rPr>
            </w:pPr>
            <w:r w:rsidRPr="001D2951">
              <w:rPr>
                <w:b/>
                <w:bCs/>
                <w:sz w:val="28"/>
                <w:szCs w:val="28"/>
              </w:rPr>
              <w:t>2710 91 000 0</w:t>
            </w:r>
          </w:p>
          <w:p w14:paraId="2ED130A1" w14:textId="77777777" w:rsidR="008200A9" w:rsidRPr="001D2951" w:rsidRDefault="008200A9" w:rsidP="006811D0">
            <w:pPr>
              <w:spacing w:line="276" w:lineRule="auto"/>
              <w:jc w:val="center"/>
              <w:rPr>
                <w:b/>
                <w:bCs/>
                <w:sz w:val="28"/>
                <w:szCs w:val="28"/>
              </w:rPr>
            </w:pPr>
            <w:r w:rsidRPr="001D2951">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14:paraId="2A436768" w14:textId="77777777" w:rsidR="008200A9" w:rsidRPr="001D2951" w:rsidRDefault="008200A9" w:rsidP="006811D0">
            <w:pPr>
              <w:spacing w:line="276" w:lineRule="auto"/>
              <w:rPr>
                <w:sz w:val="28"/>
                <w:szCs w:val="28"/>
              </w:rPr>
            </w:pPr>
            <w:r w:rsidRPr="001D2951">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14:paraId="76E2CF3A"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7634EB17"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672BB77B" w14:textId="77777777" w:rsidR="008200A9" w:rsidRPr="001D2951" w:rsidRDefault="008200A9" w:rsidP="006811D0">
            <w:pPr>
              <w:spacing w:line="276" w:lineRule="auto"/>
              <w:jc w:val="center"/>
              <w:rPr>
                <w:sz w:val="28"/>
                <w:szCs w:val="28"/>
              </w:rPr>
            </w:pPr>
            <w:r w:rsidRPr="001D2951">
              <w:rPr>
                <w:sz w:val="28"/>
                <w:szCs w:val="28"/>
              </w:rPr>
              <w:t>60</w:t>
            </w:r>
          </w:p>
        </w:tc>
      </w:tr>
      <w:tr w:rsidR="008200A9" w:rsidRPr="001D2951" w14:paraId="680BE824" w14:textId="77777777" w:rsidTr="007C54BD">
        <w:tc>
          <w:tcPr>
            <w:tcW w:w="2670" w:type="dxa"/>
            <w:tcBorders>
              <w:top w:val="outset" w:sz="6" w:space="0" w:color="auto"/>
              <w:bottom w:val="outset" w:sz="6" w:space="0" w:color="auto"/>
              <w:right w:val="outset" w:sz="6" w:space="0" w:color="auto"/>
            </w:tcBorders>
          </w:tcPr>
          <w:p w14:paraId="6DEE9712" w14:textId="77777777" w:rsidR="008200A9" w:rsidRPr="001D2951" w:rsidRDefault="008200A9" w:rsidP="006811D0">
            <w:pPr>
              <w:spacing w:line="276" w:lineRule="auto"/>
              <w:jc w:val="center"/>
              <w:rPr>
                <w:sz w:val="28"/>
                <w:szCs w:val="28"/>
              </w:rPr>
            </w:pPr>
            <w:r w:rsidRPr="001D2951">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14:paraId="75266EB8" w14:textId="77777777" w:rsidR="008200A9" w:rsidRPr="001D2951" w:rsidRDefault="008200A9" w:rsidP="006811D0">
            <w:pPr>
              <w:spacing w:line="276" w:lineRule="auto"/>
              <w:rPr>
                <w:sz w:val="28"/>
                <w:szCs w:val="28"/>
              </w:rPr>
            </w:pPr>
            <w:r w:rsidRPr="001D2951">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14:paraId="5E72794F"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68A4BE43"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13240621" w14:textId="77777777" w:rsidR="008200A9" w:rsidRPr="001D2951" w:rsidRDefault="008200A9" w:rsidP="006811D0">
            <w:pPr>
              <w:spacing w:line="276" w:lineRule="auto"/>
              <w:jc w:val="center"/>
              <w:rPr>
                <w:sz w:val="28"/>
                <w:szCs w:val="28"/>
              </w:rPr>
            </w:pPr>
            <w:r w:rsidRPr="001D2951">
              <w:rPr>
                <w:sz w:val="28"/>
                <w:szCs w:val="28"/>
              </w:rPr>
              <w:t>60</w:t>
            </w:r>
          </w:p>
        </w:tc>
      </w:tr>
      <w:tr w:rsidR="008200A9" w:rsidRPr="001D2951" w14:paraId="4090ADF2" w14:textId="77777777" w:rsidTr="007C54BD">
        <w:tc>
          <w:tcPr>
            <w:tcW w:w="2670" w:type="dxa"/>
            <w:tcBorders>
              <w:top w:val="outset" w:sz="6" w:space="0" w:color="auto"/>
              <w:bottom w:val="outset" w:sz="6" w:space="0" w:color="auto"/>
              <w:right w:val="outset" w:sz="6" w:space="0" w:color="auto"/>
            </w:tcBorders>
          </w:tcPr>
          <w:p w14:paraId="2BD5AA36" w14:textId="77777777" w:rsidR="008200A9" w:rsidRPr="001D2951" w:rsidRDefault="008200A9" w:rsidP="006811D0">
            <w:pPr>
              <w:spacing w:line="276" w:lineRule="auto"/>
              <w:jc w:val="center"/>
              <w:rPr>
                <w:sz w:val="28"/>
                <w:szCs w:val="28"/>
              </w:rPr>
            </w:pPr>
            <w:r w:rsidRPr="001D2951">
              <w:rPr>
                <w:b/>
                <w:bCs/>
                <w:sz w:val="28"/>
                <w:szCs w:val="28"/>
              </w:rPr>
              <w:lastRenderedPageBreak/>
              <w:t>2711 12 110 0</w:t>
            </w:r>
            <w:r w:rsidRPr="001D2951">
              <w:rPr>
                <w:sz w:val="28"/>
                <w:szCs w:val="28"/>
              </w:rPr>
              <w:br/>
            </w:r>
            <w:r w:rsidRPr="001D2951">
              <w:rPr>
                <w:b/>
                <w:bCs/>
                <w:sz w:val="28"/>
                <w:szCs w:val="28"/>
              </w:rPr>
              <w:t>2711 12 190 0</w:t>
            </w:r>
            <w:r w:rsidRPr="001D2951">
              <w:rPr>
                <w:sz w:val="28"/>
                <w:szCs w:val="28"/>
              </w:rPr>
              <w:br/>
            </w:r>
            <w:r w:rsidRPr="001D2951">
              <w:rPr>
                <w:b/>
                <w:bCs/>
                <w:sz w:val="28"/>
                <w:szCs w:val="28"/>
              </w:rPr>
              <w:t>2711 12 910 0</w:t>
            </w:r>
            <w:r w:rsidRPr="001D2951">
              <w:rPr>
                <w:sz w:val="28"/>
                <w:szCs w:val="28"/>
              </w:rPr>
              <w:br/>
            </w:r>
            <w:r w:rsidRPr="001D2951">
              <w:rPr>
                <w:b/>
                <w:bCs/>
                <w:sz w:val="28"/>
                <w:szCs w:val="28"/>
              </w:rPr>
              <w:t>2711 12 930 0</w:t>
            </w:r>
            <w:r w:rsidRPr="001D2951">
              <w:rPr>
                <w:sz w:val="28"/>
                <w:szCs w:val="28"/>
              </w:rPr>
              <w:br/>
            </w:r>
            <w:r w:rsidRPr="001D2951">
              <w:rPr>
                <w:b/>
                <w:bCs/>
                <w:sz w:val="28"/>
                <w:szCs w:val="28"/>
              </w:rPr>
              <w:t>2711 12 940 0</w:t>
            </w:r>
            <w:r w:rsidRPr="001D2951">
              <w:rPr>
                <w:sz w:val="28"/>
                <w:szCs w:val="28"/>
              </w:rPr>
              <w:br/>
            </w:r>
            <w:r w:rsidRPr="001D2951">
              <w:rPr>
                <w:b/>
                <w:bCs/>
                <w:sz w:val="28"/>
                <w:szCs w:val="28"/>
              </w:rPr>
              <w:t>2711 12 970 0</w:t>
            </w:r>
            <w:r w:rsidRPr="001D2951">
              <w:rPr>
                <w:sz w:val="28"/>
                <w:szCs w:val="28"/>
              </w:rPr>
              <w:br/>
            </w:r>
            <w:r w:rsidRPr="001D2951">
              <w:rPr>
                <w:b/>
                <w:bCs/>
                <w:sz w:val="28"/>
                <w:szCs w:val="28"/>
              </w:rPr>
              <w:t>2711 13 100 0</w:t>
            </w:r>
            <w:r w:rsidRPr="001D2951">
              <w:rPr>
                <w:sz w:val="28"/>
                <w:szCs w:val="28"/>
              </w:rPr>
              <w:br/>
            </w:r>
            <w:r w:rsidRPr="001D2951">
              <w:rPr>
                <w:b/>
                <w:bCs/>
                <w:sz w:val="28"/>
                <w:szCs w:val="28"/>
              </w:rPr>
              <w:t>2711 13 300 0</w:t>
            </w:r>
            <w:r w:rsidRPr="001D2951">
              <w:rPr>
                <w:sz w:val="28"/>
                <w:szCs w:val="28"/>
              </w:rPr>
              <w:br/>
            </w:r>
            <w:r w:rsidRPr="001D2951">
              <w:rPr>
                <w:b/>
                <w:bCs/>
                <w:sz w:val="28"/>
                <w:szCs w:val="28"/>
              </w:rPr>
              <w:t>2711 13 910 0</w:t>
            </w:r>
            <w:r w:rsidRPr="001D2951">
              <w:rPr>
                <w:sz w:val="28"/>
                <w:szCs w:val="28"/>
              </w:rPr>
              <w:br/>
            </w:r>
            <w:r w:rsidRPr="001D2951">
              <w:rPr>
                <w:b/>
                <w:bCs/>
                <w:sz w:val="28"/>
                <w:szCs w:val="28"/>
              </w:rPr>
              <w:t>2711 13 970 0</w:t>
            </w:r>
            <w:r w:rsidRPr="001D2951">
              <w:rPr>
                <w:sz w:val="28"/>
                <w:szCs w:val="28"/>
              </w:rPr>
              <w:br/>
            </w:r>
            <w:r w:rsidRPr="001D2951">
              <w:rPr>
                <w:b/>
                <w:bCs/>
                <w:sz w:val="28"/>
                <w:szCs w:val="28"/>
              </w:rPr>
              <w:t>2711 14 000 1</w:t>
            </w:r>
          </w:p>
          <w:p w14:paraId="3EEF9A21" w14:textId="77777777" w:rsidR="008200A9" w:rsidRPr="001D2951" w:rsidRDefault="008200A9" w:rsidP="006811D0">
            <w:pPr>
              <w:spacing w:line="276" w:lineRule="auto"/>
              <w:jc w:val="center"/>
              <w:rPr>
                <w:sz w:val="28"/>
                <w:szCs w:val="28"/>
              </w:rPr>
            </w:pPr>
            <w:r w:rsidRPr="001D2951">
              <w:rPr>
                <w:b/>
                <w:bCs/>
                <w:sz w:val="28"/>
                <w:szCs w:val="28"/>
              </w:rPr>
              <w:t>2711 14 000</w:t>
            </w:r>
            <w:r w:rsidRPr="001D2951">
              <w:rPr>
                <w:b/>
                <w:sz w:val="28"/>
                <w:szCs w:val="28"/>
              </w:rPr>
              <w:t>9</w:t>
            </w:r>
            <w:r w:rsidRPr="001D2951">
              <w:rPr>
                <w:sz w:val="28"/>
                <w:szCs w:val="28"/>
              </w:rPr>
              <w:br/>
            </w:r>
            <w:r w:rsidRPr="001D2951">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14:paraId="08F8CCE4" w14:textId="77777777" w:rsidR="008200A9" w:rsidRPr="001D2951" w:rsidRDefault="008200A9" w:rsidP="006811D0">
            <w:pPr>
              <w:spacing w:line="276" w:lineRule="auto"/>
              <w:rPr>
                <w:sz w:val="28"/>
                <w:szCs w:val="28"/>
              </w:rPr>
            </w:pPr>
            <w:r w:rsidRPr="001D2951">
              <w:rPr>
                <w:sz w:val="28"/>
                <w:szCs w:val="28"/>
              </w:rPr>
              <w:t xml:space="preserve">Сжиженный газ (пропан или смесь пропана с бутаном) и другие </w:t>
            </w:r>
            <w:proofErr w:type="spellStart"/>
            <w:r w:rsidRPr="001D2951">
              <w:rPr>
                <w:sz w:val="28"/>
                <w:szCs w:val="28"/>
              </w:rPr>
              <w:t>газы</w:t>
            </w:r>
            <w:proofErr w:type="spellEnd"/>
          </w:p>
        </w:tc>
        <w:tc>
          <w:tcPr>
            <w:tcW w:w="2103" w:type="dxa"/>
            <w:tcBorders>
              <w:top w:val="outset" w:sz="6" w:space="0" w:color="auto"/>
              <w:left w:val="outset" w:sz="6" w:space="0" w:color="auto"/>
              <w:bottom w:val="outset" w:sz="6" w:space="0" w:color="auto"/>
              <w:right w:val="outset" w:sz="6" w:space="0" w:color="auto"/>
            </w:tcBorders>
          </w:tcPr>
          <w:p w14:paraId="4BD905B1"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5FBC4059"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53FD897F" w14:textId="77777777" w:rsidR="008200A9" w:rsidRPr="001D2951" w:rsidRDefault="008200A9" w:rsidP="006811D0">
            <w:pPr>
              <w:spacing w:line="276" w:lineRule="auto"/>
              <w:jc w:val="center"/>
              <w:rPr>
                <w:sz w:val="28"/>
                <w:szCs w:val="28"/>
              </w:rPr>
            </w:pPr>
            <w:r w:rsidRPr="001D2951">
              <w:rPr>
                <w:sz w:val="28"/>
                <w:szCs w:val="28"/>
              </w:rPr>
              <w:t>60</w:t>
            </w:r>
          </w:p>
        </w:tc>
      </w:tr>
      <w:tr w:rsidR="008200A9" w:rsidRPr="001D2951" w14:paraId="429032D9" w14:textId="77777777" w:rsidTr="007C54BD">
        <w:tc>
          <w:tcPr>
            <w:tcW w:w="2670" w:type="dxa"/>
            <w:tcBorders>
              <w:top w:val="outset" w:sz="6" w:space="0" w:color="auto"/>
              <w:bottom w:val="outset" w:sz="6" w:space="0" w:color="auto"/>
              <w:right w:val="outset" w:sz="6" w:space="0" w:color="auto"/>
            </w:tcBorders>
          </w:tcPr>
          <w:p w14:paraId="096DEA78" w14:textId="77777777" w:rsidR="008200A9" w:rsidRPr="001D2951" w:rsidRDefault="008200A9" w:rsidP="006811D0">
            <w:pPr>
              <w:spacing w:line="276" w:lineRule="auto"/>
              <w:jc w:val="center"/>
              <w:rPr>
                <w:b/>
                <w:bCs/>
                <w:sz w:val="28"/>
                <w:szCs w:val="28"/>
              </w:rPr>
            </w:pPr>
            <w:r w:rsidRPr="001D2951">
              <w:rPr>
                <w:b/>
                <w:bCs/>
                <w:sz w:val="28"/>
                <w:szCs w:val="28"/>
              </w:rPr>
              <w:t>3403 19 100 0</w:t>
            </w:r>
          </w:p>
          <w:p w14:paraId="58C8B0FE" w14:textId="77777777" w:rsidR="008200A9" w:rsidRPr="001D2951" w:rsidRDefault="008200A9" w:rsidP="006811D0">
            <w:pPr>
              <w:spacing w:line="276" w:lineRule="auto"/>
              <w:jc w:val="center"/>
              <w:rPr>
                <w:b/>
                <w:bCs/>
                <w:sz w:val="28"/>
                <w:szCs w:val="28"/>
              </w:rPr>
            </w:pPr>
            <w:r w:rsidRPr="001D2951">
              <w:rPr>
                <w:b/>
                <w:bCs/>
                <w:sz w:val="28"/>
                <w:szCs w:val="28"/>
              </w:rPr>
              <w:t>3403 19 900 0</w:t>
            </w:r>
          </w:p>
          <w:p w14:paraId="263AF158" w14:textId="77777777" w:rsidR="008200A9" w:rsidRPr="001D2951" w:rsidRDefault="008200A9" w:rsidP="006811D0">
            <w:pPr>
              <w:spacing w:line="276" w:lineRule="auto"/>
              <w:jc w:val="center"/>
              <w:rPr>
                <w:b/>
                <w:bCs/>
                <w:sz w:val="28"/>
                <w:szCs w:val="28"/>
              </w:rPr>
            </w:pPr>
            <w:r w:rsidRPr="001D2951">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14:paraId="3E49741E" w14:textId="77777777" w:rsidR="008200A9" w:rsidRPr="001D2951" w:rsidRDefault="008200A9" w:rsidP="006811D0">
            <w:pPr>
              <w:spacing w:line="276" w:lineRule="auto"/>
              <w:rPr>
                <w:sz w:val="28"/>
                <w:szCs w:val="28"/>
              </w:rPr>
            </w:pPr>
            <w:r w:rsidRPr="001D2951">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14:paraId="22F870C0"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300A4507"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1506D7C4"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6102A8E5" w14:textId="77777777" w:rsidTr="007C54BD">
        <w:tc>
          <w:tcPr>
            <w:tcW w:w="2670" w:type="dxa"/>
            <w:tcBorders>
              <w:top w:val="outset" w:sz="6" w:space="0" w:color="auto"/>
              <w:bottom w:val="outset" w:sz="6" w:space="0" w:color="auto"/>
              <w:right w:val="outset" w:sz="6" w:space="0" w:color="auto"/>
            </w:tcBorders>
          </w:tcPr>
          <w:p w14:paraId="30FB94F6" w14:textId="77777777" w:rsidR="008200A9" w:rsidRPr="001D2951" w:rsidRDefault="008200A9" w:rsidP="006811D0">
            <w:pPr>
              <w:spacing w:line="276" w:lineRule="auto"/>
              <w:jc w:val="center"/>
              <w:rPr>
                <w:sz w:val="28"/>
                <w:szCs w:val="28"/>
              </w:rPr>
            </w:pPr>
            <w:r w:rsidRPr="001D2951">
              <w:rPr>
                <w:b/>
                <w:bCs/>
                <w:sz w:val="28"/>
                <w:szCs w:val="28"/>
              </w:rPr>
              <w:t>3826 00 100 0</w:t>
            </w:r>
            <w:r w:rsidRPr="001D2951">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14:paraId="3E8E6AF2" w14:textId="77777777" w:rsidR="008200A9" w:rsidRPr="001D2951" w:rsidRDefault="008200A9" w:rsidP="006811D0">
            <w:pPr>
              <w:spacing w:line="276" w:lineRule="auto"/>
              <w:rPr>
                <w:sz w:val="28"/>
                <w:szCs w:val="28"/>
              </w:rPr>
            </w:pPr>
            <w:r w:rsidRPr="001D2951">
              <w:rPr>
                <w:sz w:val="28"/>
                <w:szCs w:val="28"/>
              </w:rPr>
              <w:t>Биодизель и его смеси</w:t>
            </w:r>
          </w:p>
        </w:tc>
        <w:tc>
          <w:tcPr>
            <w:tcW w:w="2103" w:type="dxa"/>
            <w:tcBorders>
              <w:top w:val="outset" w:sz="6" w:space="0" w:color="auto"/>
              <w:left w:val="outset" w:sz="6" w:space="0" w:color="auto"/>
              <w:bottom w:val="outset" w:sz="6" w:space="0" w:color="auto"/>
              <w:right w:val="outset" w:sz="6" w:space="0" w:color="auto"/>
            </w:tcBorders>
          </w:tcPr>
          <w:p w14:paraId="78A9ADFC"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2084A837"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1C360FA3"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6D918255" w14:textId="77777777" w:rsidTr="007C54BD">
        <w:tc>
          <w:tcPr>
            <w:tcW w:w="2670" w:type="dxa"/>
            <w:tcBorders>
              <w:top w:val="outset" w:sz="6" w:space="0" w:color="auto"/>
              <w:bottom w:val="outset" w:sz="6" w:space="0" w:color="auto"/>
              <w:right w:val="outset" w:sz="6" w:space="0" w:color="auto"/>
            </w:tcBorders>
          </w:tcPr>
          <w:p w14:paraId="3E163A60" w14:textId="77777777" w:rsidR="008200A9" w:rsidRPr="001D2951" w:rsidRDefault="008200A9" w:rsidP="006811D0">
            <w:pPr>
              <w:spacing w:line="276" w:lineRule="auto"/>
              <w:jc w:val="center"/>
              <w:rPr>
                <w:sz w:val="28"/>
                <w:szCs w:val="28"/>
              </w:rPr>
            </w:pPr>
            <w:r w:rsidRPr="001D2951">
              <w:rPr>
                <w:b/>
                <w:bCs/>
                <w:sz w:val="28"/>
                <w:szCs w:val="28"/>
              </w:rPr>
              <w:t xml:space="preserve">3824 90 970 </w:t>
            </w:r>
            <w:r w:rsidRPr="001D2951">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14:paraId="75CA3EE7" w14:textId="77777777" w:rsidR="008200A9" w:rsidRPr="001D2951" w:rsidRDefault="008200A9" w:rsidP="006811D0">
            <w:pPr>
              <w:spacing w:line="276" w:lineRule="auto"/>
              <w:rPr>
                <w:sz w:val="28"/>
                <w:szCs w:val="28"/>
              </w:rPr>
            </w:pPr>
            <w:r w:rsidRPr="001D2951">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14:paraId="6ADC0F70" w14:textId="77777777" w:rsidR="008200A9" w:rsidRPr="001D2951" w:rsidRDefault="008200A9" w:rsidP="006811D0">
            <w:pPr>
              <w:spacing w:line="276" w:lineRule="auto"/>
              <w:jc w:val="center"/>
              <w:rPr>
                <w:sz w:val="28"/>
                <w:szCs w:val="28"/>
              </w:rPr>
            </w:pPr>
            <w:r w:rsidRPr="001D2951">
              <w:rPr>
                <w:sz w:val="28"/>
                <w:szCs w:val="28"/>
              </w:rPr>
              <w:t>Долларов США за 1000 кг.</w:t>
            </w:r>
          </w:p>
        </w:tc>
        <w:tc>
          <w:tcPr>
            <w:tcW w:w="1133" w:type="dxa"/>
            <w:tcBorders>
              <w:top w:val="outset" w:sz="6" w:space="0" w:color="auto"/>
              <w:left w:val="outset" w:sz="6" w:space="0" w:color="auto"/>
              <w:bottom w:val="outset" w:sz="6" w:space="0" w:color="auto"/>
            </w:tcBorders>
          </w:tcPr>
          <w:p w14:paraId="17492EB5" w14:textId="77777777" w:rsidR="008200A9" w:rsidRPr="001D2951" w:rsidRDefault="008200A9" w:rsidP="006811D0">
            <w:pPr>
              <w:spacing w:line="276" w:lineRule="auto"/>
              <w:jc w:val="center"/>
              <w:rPr>
                <w:sz w:val="28"/>
                <w:szCs w:val="28"/>
              </w:rPr>
            </w:pPr>
            <w:r w:rsidRPr="001D2951">
              <w:rPr>
                <w:sz w:val="28"/>
                <w:szCs w:val="28"/>
              </w:rPr>
              <w:t>150</w:t>
            </w:r>
          </w:p>
        </w:tc>
      </w:tr>
    </w:tbl>
    <w:p w14:paraId="0241FA02" w14:textId="77777777" w:rsidR="005B6418" w:rsidRPr="001D2951" w:rsidRDefault="005B6418" w:rsidP="006811D0">
      <w:pPr>
        <w:spacing w:after="360" w:line="276" w:lineRule="auto"/>
        <w:ind w:firstLine="709"/>
        <w:jc w:val="both"/>
      </w:pPr>
    </w:p>
    <w:p w14:paraId="3820CD68" w14:textId="11D02B94" w:rsidR="008200A9" w:rsidRPr="006B5558" w:rsidRDefault="00AA6EEC" w:rsidP="006811D0">
      <w:pPr>
        <w:spacing w:after="360" w:line="276" w:lineRule="auto"/>
        <w:ind w:firstLine="709"/>
        <w:jc w:val="both"/>
        <w:rPr>
          <w:i/>
          <w:sz w:val="28"/>
          <w:szCs w:val="28"/>
        </w:rPr>
      </w:pPr>
      <w:hyperlink r:id="rId432" w:history="1">
        <w:r w:rsidR="008200A9" w:rsidRPr="006B5558">
          <w:rPr>
            <w:rStyle w:val="ac"/>
            <w:i/>
            <w:sz w:val="28"/>
            <w:szCs w:val="28"/>
          </w:rPr>
          <w:t>(</w:t>
        </w:r>
        <w:r w:rsidR="006B5558" w:rsidRPr="006B5558">
          <w:rPr>
            <w:rStyle w:val="ac"/>
            <w:i/>
            <w:sz w:val="28"/>
            <w:szCs w:val="28"/>
          </w:rPr>
          <w:t>Подпункт 84.3.3 пункта 84.3 статьи 84 изложен в новой редакции в соответствии с Законом от 30.04.2016 № 131-IНС</w:t>
        </w:r>
        <w:r w:rsidR="008200A9" w:rsidRPr="006B5558">
          <w:rPr>
            <w:rStyle w:val="ac"/>
            <w:i/>
            <w:sz w:val="28"/>
            <w:szCs w:val="28"/>
          </w:rPr>
          <w:t>)</w:t>
        </w:r>
      </w:hyperlink>
    </w:p>
    <w:p w14:paraId="5D74EED7" w14:textId="53CBEDAF" w:rsidR="00BA7E29" w:rsidRPr="001D2951" w:rsidRDefault="00BA7E29" w:rsidP="006811D0">
      <w:pPr>
        <w:spacing w:after="360" w:line="276" w:lineRule="auto"/>
        <w:ind w:firstLine="709"/>
        <w:jc w:val="both"/>
        <w:rPr>
          <w:sz w:val="28"/>
          <w:szCs w:val="28"/>
        </w:rPr>
      </w:pPr>
      <w:r w:rsidRPr="001D2951">
        <w:rPr>
          <w:sz w:val="28"/>
          <w:szCs w:val="28"/>
        </w:rPr>
        <w:t xml:space="preserve">84.4. Налог с ввезенной на территорию </w:t>
      </w:r>
      <w:r w:rsidRPr="001D2951">
        <w:rPr>
          <w:rStyle w:val="a7"/>
          <w:b w:val="0"/>
          <w:sz w:val="28"/>
          <w:szCs w:val="28"/>
        </w:rPr>
        <w:t>Донецкой Народной Республики</w:t>
      </w:r>
      <w:r w:rsidRPr="001D2951">
        <w:rPr>
          <w:sz w:val="28"/>
          <w:szCs w:val="28"/>
        </w:rPr>
        <w:t xml:space="preserve"> подакцизной продукции взимается с таких товаров и исчисляется по таким ставкам:</w:t>
      </w:r>
    </w:p>
    <w:p w14:paraId="69FB99B3" w14:textId="77777777" w:rsidR="00B771AD" w:rsidRPr="001D2951" w:rsidRDefault="00F82CB5" w:rsidP="00B771AD">
      <w:pPr>
        <w:spacing w:after="360" w:line="276" w:lineRule="auto"/>
        <w:ind w:firstLine="709"/>
        <w:jc w:val="both"/>
        <w:rPr>
          <w:bCs/>
          <w:sz w:val="28"/>
          <w:szCs w:val="28"/>
        </w:rPr>
      </w:pPr>
      <w:r w:rsidRPr="001D2951">
        <w:rPr>
          <w:sz w:val="28"/>
          <w:szCs w:val="28"/>
        </w:rPr>
        <w:t>84.4.1.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0A0" w:firstRow="1" w:lastRow="0" w:firstColumn="1" w:lastColumn="0" w:noHBand="0" w:noVBand="0"/>
      </w:tblPr>
      <w:tblGrid>
        <w:gridCol w:w="2149"/>
        <w:gridCol w:w="3829"/>
        <w:gridCol w:w="1959"/>
        <w:gridCol w:w="1401"/>
      </w:tblGrid>
      <w:tr w:rsidR="00F82CB5" w:rsidRPr="001D2951" w14:paraId="6EC62C85" w14:textId="77777777" w:rsidTr="00983804">
        <w:trPr>
          <w:jc w:val="center"/>
        </w:trPr>
        <w:tc>
          <w:tcPr>
            <w:tcW w:w="1125" w:type="pct"/>
            <w:tcBorders>
              <w:top w:val="outset" w:sz="6" w:space="0" w:color="auto"/>
              <w:bottom w:val="outset" w:sz="6" w:space="0" w:color="auto"/>
              <w:right w:val="outset" w:sz="6" w:space="0" w:color="auto"/>
            </w:tcBorders>
          </w:tcPr>
          <w:p w14:paraId="744461EF" w14:textId="77777777" w:rsidR="00F82CB5" w:rsidRPr="001D2951" w:rsidRDefault="00F82CB5" w:rsidP="00F82CB5">
            <w:pPr>
              <w:spacing w:line="276" w:lineRule="auto"/>
              <w:jc w:val="center"/>
              <w:rPr>
                <w:b/>
                <w:bCs/>
                <w:sz w:val="28"/>
                <w:szCs w:val="28"/>
              </w:rPr>
            </w:pPr>
            <w:r w:rsidRPr="001D2951">
              <w:rPr>
                <w:b/>
                <w:bCs/>
                <w:sz w:val="28"/>
                <w:szCs w:val="28"/>
              </w:rPr>
              <w:t>Код товара (продукции) согласно ТН ВЭД</w:t>
            </w:r>
          </w:p>
        </w:tc>
        <w:tc>
          <w:tcPr>
            <w:tcW w:w="2003" w:type="pct"/>
            <w:tcBorders>
              <w:top w:val="outset" w:sz="6" w:space="0" w:color="auto"/>
              <w:left w:val="outset" w:sz="6" w:space="0" w:color="auto"/>
              <w:bottom w:val="outset" w:sz="6" w:space="0" w:color="auto"/>
              <w:right w:val="outset" w:sz="6" w:space="0" w:color="auto"/>
            </w:tcBorders>
          </w:tcPr>
          <w:p w14:paraId="7E6DFBF7" w14:textId="77777777" w:rsidR="00F82CB5" w:rsidRPr="001D2951" w:rsidRDefault="00F82CB5" w:rsidP="00F82CB5">
            <w:pPr>
              <w:spacing w:line="276" w:lineRule="auto"/>
              <w:ind w:firstLine="15"/>
              <w:jc w:val="center"/>
              <w:rPr>
                <w:b/>
                <w:bCs/>
                <w:sz w:val="28"/>
                <w:szCs w:val="28"/>
              </w:rPr>
            </w:pPr>
            <w:r w:rsidRPr="001D2951">
              <w:rPr>
                <w:b/>
                <w:bCs/>
                <w:sz w:val="28"/>
                <w:szCs w:val="28"/>
              </w:rPr>
              <w:t>Описание товара (продукции) согласно ТН ВЭД</w:t>
            </w:r>
          </w:p>
        </w:tc>
        <w:tc>
          <w:tcPr>
            <w:tcW w:w="1025" w:type="pct"/>
            <w:tcBorders>
              <w:top w:val="outset" w:sz="6" w:space="0" w:color="auto"/>
              <w:left w:val="outset" w:sz="6" w:space="0" w:color="auto"/>
              <w:bottom w:val="outset" w:sz="6" w:space="0" w:color="auto"/>
              <w:right w:val="outset" w:sz="6" w:space="0" w:color="auto"/>
            </w:tcBorders>
          </w:tcPr>
          <w:p w14:paraId="5C683388" w14:textId="77777777" w:rsidR="00F82CB5" w:rsidRPr="001D2951" w:rsidRDefault="00F82CB5" w:rsidP="00F82CB5">
            <w:pPr>
              <w:spacing w:line="276" w:lineRule="auto"/>
              <w:ind w:hanging="29"/>
              <w:jc w:val="center"/>
              <w:rPr>
                <w:b/>
                <w:bCs/>
                <w:sz w:val="28"/>
                <w:szCs w:val="28"/>
              </w:rPr>
            </w:pPr>
            <w:r w:rsidRPr="001D2951">
              <w:rPr>
                <w:b/>
                <w:bCs/>
                <w:sz w:val="28"/>
                <w:szCs w:val="28"/>
              </w:rPr>
              <w:t>Единицы измерения</w:t>
            </w:r>
          </w:p>
        </w:tc>
        <w:tc>
          <w:tcPr>
            <w:tcW w:w="733" w:type="pct"/>
            <w:tcBorders>
              <w:top w:val="outset" w:sz="6" w:space="0" w:color="auto"/>
              <w:left w:val="outset" w:sz="6" w:space="0" w:color="auto"/>
              <w:bottom w:val="outset" w:sz="6" w:space="0" w:color="auto"/>
            </w:tcBorders>
          </w:tcPr>
          <w:p w14:paraId="248DCB8A" w14:textId="77777777" w:rsidR="00F82CB5" w:rsidRPr="001D2951" w:rsidRDefault="00F82CB5" w:rsidP="00F82CB5">
            <w:pPr>
              <w:spacing w:line="276" w:lineRule="auto"/>
              <w:ind w:firstLine="44"/>
              <w:jc w:val="center"/>
              <w:rPr>
                <w:b/>
                <w:bCs/>
                <w:sz w:val="28"/>
                <w:szCs w:val="28"/>
              </w:rPr>
            </w:pPr>
            <w:r w:rsidRPr="001D2951">
              <w:rPr>
                <w:b/>
                <w:bCs/>
                <w:sz w:val="28"/>
                <w:szCs w:val="28"/>
              </w:rPr>
              <w:t>Ставки налога</w:t>
            </w:r>
          </w:p>
        </w:tc>
      </w:tr>
      <w:tr w:rsidR="00F82CB5" w:rsidRPr="001D2951" w14:paraId="2B9293C1" w14:textId="77777777" w:rsidTr="00983804">
        <w:trPr>
          <w:jc w:val="center"/>
        </w:trPr>
        <w:tc>
          <w:tcPr>
            <w:tcW w:w="1125" w:type="pct"/>
            <w:tcBorders>
              <w:top w:val="outset" w:sz="6" w:space="0" w:color="auto"/>
              <w:bottom w:val="outset" w:sz="6" w:space="0" w:color="auto"/>
              <w:right w:val="outset" w:sz="6" w:space="0" w:color="auto"/>
            </w:tcBorders>
          </w:tcPr>
          <w:p w14:paraId="43A6DDC8" w14:textId="77777777" w:rsidR="00F82CB5" w:rsidRPr="001D2951" w:rsidRDefault="00F82CB5" w:rsidP="00F82CB5">
            <w:pPr>
              <w:spacing w:line="276" w:lineRule="auto"/>
              <w:rPr>
                <w:sz w:val="28"/>
                <w:szCs w:val="28"/>
              </w:rPr>
            </w:pPr>
            <w:r w:rsidRPr="001D2951">
              <w:rPr>
                <w:sz w:val="28"/>
                <w:szCs w:val="28"/>
              </w:rPr>
              <w:lastRenderedPageBreak/>
              <w:t>2203 00</w:t>
            </w:r>
          </w:p>
        </w:tc>
        <w:tc>
          <w:tcPr>
            <w:tcW w:w="2003" w:type="pct"/>
            <w:tcBorders>
              <w:top w:val="outset" w:sz="6" w:space="0" w:color="auto"/>
              <w:left w:val="outset" w:sz="6" w:space="0" w:color="auto"/>
              <w:bottom w:val="outset" w:sz="6" w:space="0" w:color="auto"/>
              <w:right w:val="outset" w:sz="6" w:space="0" w:color="auto"/>
            </w:tcBorders>
          </w:tcPr>
          <w:p w14:paraId="7397180C" w14:textId="77777777" w:rsidR="00F82CB5" w:rsidRPr="001D2951" w:rsidRDefault="00F82CB5" w:rsidP="00F82CB5">
            <w:pPr>
              <w:spacing w:line="276" w:lineRule="auto"/>
              <w:ind w:firstLine="15"/>
              <w:rPr>
                <w:sz w:val="28"/>
                <w:szCs w:val="28"/>
              </w:rPr>
            </w:pPr>
            <w:r w:rsidRPr="001D2951">
              <w:rPr>
                <w:sz w:val="28"/>
                <w:szCs w:val="28"/>
              </w:rPr>
              <w:t>Пиво из солода (солодовое)</w:t>
            </w:r>
          </w:p>
        </w:tc>
        <w:tc>
          <w:tcPr>
            <w:tcW w:w="1025" w:type="pct"/>
            <w:tcBorders>
              <w:top w:val="outset" w:sz="6" w:space="0" w:color="auto"/>
              <w:left w:val="outset" w:sz="6" w:space="0" w:color="auto"/>
              <w:bottom w:val="outset" w:sz="6" w:space="0" w:color="auto"/>
              <w:right w:val="outset" w:sz="6" w:space="0" w:color="auto"/>
            </w:tcBorders>
          </w:tcPr>
          <w:p w14:paraId="06826EC3" w14:textId="77777777" w:rsidR="00F82CB5" w:rsidRPr="001D2951" w:rsidRDefault="00F82CB5" w:rsidP="00F82CB5">
            <w:pPr>
              <w:spacing w:line="276" w:lineRule="auto"/>
              <w:ind w:hanging="29"/>
              <w:rPr>
                <w:sz w:val="28"/>
                <w:szCs w:val="28"/>
              </w:rPr>
            </w:pPr>
            <w:r w:rsidRPr="001D2951">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54DFDF9E" w14:textId="77777777" w:rsidR="00F82CB5" w:rsidRPr="001D2951" w:rsidRDefault="00F82CB5" w:rsidP="00F82CB5">
            <w:pPr>
              <w:spacing w:line="276" w:lineRule="auto"/>
              <w:ind w:firstLine="44"/>
              <w:rPr>
                <w:sz w:val="28"/>
                <w:szCs w:val="28"/>
              </w:rPr>
            </w:pPr>
            <w:r w:rsidRPr="001D2951">
              <w:rPr>
                <w:sz w:val="28"/>
                <w:szCs w:val="28"/>
              </w:rPr>
              <w:t>12,00</w:t>
            </w:r>
          </w:p>
        </w:tc>
      </w:tr>
      <w:tr w:rsidR="00F82CB5" w:rsidRPr="001D2951" w14:paraId="2EBBEC99" w14:textId="77777777" w:rsidTr="00983804">
        <w:trPr>
          <w:jc w:val="center"/>
        </w:trPr>
        <w:tc>
          <w:tcPr>
            <w:tcW w:w="1125" w:type="pct"/>
            <w:tcBorders>
              <w:top w:val="outset" w:sz="6" w:space="0" w:color="auto"/>
              <w:bottom w:val="outset" w:sz="6" w:space="0" w:color="auto"/>
              <w:right w:val="outset" w:sz="6" w:space="0" w:color="auto"/>
            </w:tcBorders>
          </w:tcPr>
          <w:p w14:paraId="313B2769" w14:textId="77777777" w:rsidR="00F82CB5" w:rsidRPr="001D2951" w:rsidRDefault="00F82CB5" w:rsidP="00F82CB5">
            <w:pPr>
              <w:spacing w:line="276" w:lineRule="auto"/>
              <w:rPr>
                <w:sz w:val="28"/>
                <w:szCs w:val="28"/>
              </w:rPr>
            </w:pPr>
            <w:r w:rsidRPr="001D2951">
              <w:rPr>
                <w:sz w:val="28"/>
                <w:szCs w:val="28"/>
              </w:rPr>
              <w:t>2204</w:t>
            </w:r>
            <w:r w:rsidRPr="001D2951">
              <w:rPr>
                <w:sz w:val="28"/>
                <w:szCs w:val="28"/>
              </w:rPr>
              <w:br/>
              <w:t>(кроме 2204 10,</w:t>
            </w:r>
            <w:r w:rsidRPr="001D2951">
              <w:rPr>
                <w:sz w:val="28"/>
                <w:szCs w:val="28"/>
              </w:rPr>
              <w:br/>
              <w:t>2204 21 10 00,</w:t>
            </w:r>
            <w:r w:rsidRPr="001D2951">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14:paraId="4563A7E2" w14:textId="77777777" w:rsidR="00F82CB5" w:rsidRPr="001D2951" w:rsidRDefault="00F82CB5" w:rsidP="00F82CB5">
            <w:pPr>
              <w:spacing w:line="276" w:lineRule="auto"/>
              <w:ind w:firstLine="15"/>
              <w:rPr>
                <w:sz w:val="28"/>
                <w:szCs w:val="28"/>
              </w:rPr>
            </w:pPr>
            <w:r w:rsidRPr="001D2951">
              <w:rPr>
                <w:sz w:val="28"/>
                <w:szCs w:val="28"/>
              </w:rPr>
              <w:t>Вина виноградные натуральные</w:t>
            </w:r>
          </w:p>
        </w:tc>
        <w:tc>
          <w:tcPr>
            <w:tcW w:w="1025" w:type="pct"/>
            <w:tcBorders>
              <w:top w:val="outset" w:sz="6" w:space="0" w:color="auto"/>
              <w:left w:val="outset" w:sz="6" w:space="0" w:color="auto"/>
              <w:bottom w:val="outset" w:sz="6" w:space="0" w:color="auto"/>
              <w:right w:val="outset" w:sz="6" w:space="0" w:color="auto"/>
            </w:tcBorders>
          </w:tcPr>
          <w:p w14:paraId="1B2C608C" w14:textId="77777777" w:rsidR="00F82CB5" w:rsidRPr="001D2951" w:rsidRDefault="00F82CB5" w:rsidP="00F82CB5">
            <w:pPr>
              <w:spacing w:line="276" w:lineRule="auto"/>
              <w:ind w:hanging="29"/>
              <w:rPr>
                <w:sz w:val="28"/>
                <w:szCs w:val="28"/>
              </w:rPr>
            </w:pPr>
            <w:r w:rsidRPr="001D2951">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10808D5D" w14:textId="77777777" w:rsidR="00F82CB5" w:rsidRPr="001D2951" w:rsidRDefault="00F82CB5" w:rsidP="00F82CB5">
            <w:pPr>
              <w:spacing w:line="276" w:lineRule="auto"/>
              <w:ind w:firstLine="44"/>
              <w:rPr>
                <w:sz w:val="28"/>
                <w:szCs w:val="28"/>
              </w:rPr>
            </w:pPr>
            <w:r w:rsidRPr="001D2951">
              <w:rPr>
                <w:sz w:val="28"/>
                <w:szCs w:val="28"/>
              </w:rPr>
              <w:t>6,00</w:t>
            </w:r>
          </w:p>
        </w:tc>
      </w:tr>
      <w:tr w:rsidR="00F82CB5" w:rsidRPr="001D2951" w14:paraId="64ED7687" w14:textId="77777777" w:rsidTr="00983804">
        <w:trPr>
          <w:jc w:val="center"/>
        </w:trPr>
        <w:tc>
          <w:tcPr>
            <w:tcW w:w="1125" w:type="pct"/>
            <w:tcBorders>
              <w:top w:val="outset" w:sz="6" w:space="0" w:color="auto"/>
              <w:bottom w:val="outset" w:sz="6" w:space="0" w:color="auto"/>
              <w:right w:val="outset" w:sz="6" w:space="0" w:color="auto"/>
            </w:tcBorders>
          </w:tcPr>
          <w:p w14:paraId="7A706BD1" w14:textId="77777777" w:rsidR="00F82CB5" w:rsidRPr="001D2951" w:rsidRDefault="00F82CB5" w:rsidP="00F82CB5">
            <w:pPr>
              <w:spacing w:line="276" w:lineRule="auto"/>
              <w:rPr>
                <w:sz w:val="28"/>
                <w:szCs w:val="28"/>
              </w:rPr>
            </w:pPr>
            <w:r w:rsidRPr="001D2951">
              <w:rPr>
                <w:sz w:val="28"/>
                <w:szCs w:val="28"/>
              </w:rPr>
              <w:t>2204</w:t>
            </w:r>
            <w:r w:rsidRPr="001D2951">
              <w:rPr>
                <w:sz w:val="28"/>
                <w:szCs w:val="28"/>
              </w:rPr>
              <w:br/>
              <w:t>(кроме 2204 10,</w:t>
            </w:r>
            <w:r w:rsidRPr="001D2951">
              <w:rPr>
                <w:sz w:val="28"/>
                <w:szCs w:val="28"/>
              </w:rPr>
              <w:br/>
              <w:t>2204 21 10 00,</w:t>
            </w:r>
            <w:r w:rsidRPr="001D2951">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14:paraId="45E520A5" w14:textId="77777777" w:rsidR="00F82CB5" w:rsidRPr="001D2951" w:rsidRDefault="00F82CB5" w:rsidP="00F82CB5">
            <w:pPr>
              <w:spacing w:line="276" w:lineRule="auto"/>
              <w:ind w:firstLine="15"/>
              <w:rPr>
                <w:sz w:val="28"/>
                <w:szCs w:val="28"/>
              </w:rPr>
            </w:pPr>
            <w:r w:rsidRPr="001D2951">
              <w:rPr>
                <w:sz w:val="28"/>
                <w:szCs w:val="28"/>
              </w:rPr>
              <w:t>Вина натуральные с добавлением спирта и крепкие (крепленые)</w:t>
            </w:r>
          </w:p>
        </w:tc>
        <w:tc>
          <w:tcPr>
            <w:tcW w:w="1025" w:type="pct"/>
            <w:tcBorders>
              <w:top w:val="outset" w:sz="6" w:space="0" w:color="auto"/>
              <w:left w:val="outset" w:sz="6" w:space="0" w:color="auto"/>
              <w:bottom w:val="outset" w:sz="6" w:space="0" w:color="auto"/>
              <w:right w:val="outset" w:sz="6" w:space="0" w:color="auto"/>
            </w:tcBorders>
          </w:tcPr>
          <w:p w14:paraId="02222D31" w14:textId="77777777" w:rsidR="00F82CB5" w:rsidRPr="001D2951" w:rsidRDefault="00F82CB5" w:rsidP="00F82CB5">
            <w:pPr>
              <w:spacing w:line="276" w:lineRule="auto"/>
              <w:ind w:hanging="29"/>
              <w:rPr>
                <w:sz w:val="28"/>
                <w:szCs w:val="28"/>
              </w:rPr>
            </w:pPr>
            <w:r w:rsidRPr="001D2951">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742C5CB5" w14:textId="77777777" w:rsidR="00F82CB5" w:rsidRPr="001D2951" w:rsidRDefault="00F82CB5" w:rsidP="00F82CB5">
            <w:pPr>
              <w:spacing w:line="276" w:lineRule="auto"/>
              <w:ind w:firstLine="44"/>
              <w:rPr>
                <w:sz w:val="28"/>
                <w:szCs w:val="28"/>
              </w:rPr>
            </w:pPr>
            <w:r w:rsidRPr="001D2951">
              <w:rPr>
                <w:sz w:val="28"/>
                <w:szCs w:val="28"/>
              </w:rPr>
              <w:t>14,00</w:t>
            </w:r>
          </w:p>
        </w:tc>
      </w:tr>
      <w:tr w:rsidR="00F82CB5" w:rsidRPr="001D2951" w14:paraId="263AD9BC" w14:textId="77777777" w:rsidTr="00983804">
        <w:trPr>
          <w:jc w:val="center"/>
        </w:trPr>
        <w:tc>
          <w:tcPr>
            <w:tcW w:w="1125" w:type="pct"/>
            <w:tcBorders>
              <w:top w:val="outset" w:sz="6" w:space="0" w:color="auto"/>
              <w:bottom w:val="outset" w:sz="6" w:space="0" w:color="auto"/>
              <w:right w:val="outset" w:sz="6" w:space="0" w:color="auto"/>
            </w:tcBorders>
          </w:tcPr>
          <w:p w14:paraId="04E903AB" w14:textId="77777777" w:rsidR="00F82CB5" w:rsidRPr="001D2951" w:rsidRDefault="00F82CB5" w:rsidP="00F82CB5">
            <w:pPr>
              <w:spacing w:line="276" w:lineRule="auto"/>
              <w:rPr>
                <w:sz w:val="28"/>
                <w:szCs w:val="28"/>
              </w:rPr>
            </w:pPr>
            <w:r w:rsidRPr="001D2951">
              <w:rPr>
                <w:sz w:val="28"/>
                <w:szCs w:val="28"/>
              </w:rPr>
              <w:t>2204 10,</w:t>
            </w:r>
            <w:r w:rsidRPr="001D2951">
              <w:rPr>
                <w:sz w:val="28"/>
                <w:szCs w:val="28"/>
              </w:rPr>
              <w:br/>
              <w:t>2204 21 10 00,</w:t>
            </w:r>
            <w:r w:rsidRPr="001D2951">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14:paraId="7A3E7CCD" w14:textId="77777777" w:rsidR="00F82CB5" w:rsidRPr="001D2951" w:rsidRDefault="00F82CB5" w:rsidP="00F82CB5">
            <w:pPr>
              <w:spacing w:line="276" w:lineRule="auto"/>
              <w:ind w:firstLine="15"/>
              <w:rPr>
                <w:sz w:val="28"/>
                <w:szCs w:val="28"/>
              </w:rPr>
            </w:pPr>
            <w:r w:rsidRPr="001D2951">
              <w:rPr>
                <w:sz w:val="28"/>
                <w:szCs w:val="28"/>
              </w:rPr>
              <w:t>Вина игристые</w:t>
            </w:r>
            <w:r w:rsidRPr="001D2951">
              <w:rPr>
                <w:sz w:val="28"/>
                <w:szCs w:val="28"/>
              </w:rPr>
              <w:br/>
              <w:t>Вина газированные</w:t>
            </w:r>
          </w:p>
        </w:tc>
        <w:tc>
          <w:tcPr>
            <w:tcW w:w="1025" w:type="pct"/>
            <w:tcBorders>
              <w:top w:val="outset" w:sz="6" w:space="0" w:color="auto"/>
              <w:left w:val="outset" w:sz="6" w:space="0" w:color="auto"/>
              <w:bottom w:val="outset" w:sz="6" w:space="0" w:color="auto"/>
              <w:right w:val="outset" w:sz="6" w:space="0" w:color="auto"/>
            </w:tcBorders>
          </w:tcPr>
          <w:p w14:paraId="4A46C1D4" w14:textId="77777777" w:rsidR="00F82CB5" w:rsidRPr="001D2951" w:rsidRDefault="00F82CB5" w:rsidP="00F82CB5">
            <w:pPr>
              <w:spacing w:line="276" w:lineRule="auto"/>
              <w:ind w:hanging="29"/>
              <w:rPr>
                <w:sz w:val="28"/>
                <w:szCs w:val="28"/>
              </w:rPr>
            </w:pPr>
            <w:r w:rsidRPr="001D2951">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1786B783" w14:textId="77777777" w:rsidR="00F82CB5" w:rsidRPr="001D2951" w:rsidRDefault="00F82CB5" w:rsidP="00F82CB5">
            <w:pPr>
              <w:spacing w:line="276" w:lineRule="auto"/>
              <w:ind w:firstLine="44"/>
              <w:rPr>
                <w:sz w:val="28"/>
                <w:szCs w:val="28"/>
              </w:rPr>
            </w:pPr>
            <w:r w:rsidRPr="001D2951">
              <w:rPr>
                <w:sz w:val="28"/>
                <w:szCs w:val="28"/>
              </w:rPr>
              <w:t>12,00</w:t>
            </w:r>
          </w:p>
        </w:tc>
      </w:tr>
      <w:tr w:rsidR="00F82CB5" w:rsidRPr="001D2951" w14:paraId="2AB0C7AD" w14:textId="77777777" w:rsidTr="00983804">
        <w:trPr>
          <w:jc w:val="center"/>
        </w:trPr>
        <w:tc>
          <w:tcPr>
            <w:tcW w:w="1125" w:type="pct"/>
            <w:tcBorders>
              <w:top w:val="outset" w:sz="6" w:space="0" w:color="auto"/>
              <w:bottom w:val="outset" w:sz="6" w:space="0" w:color="auto"/>
              <w:right w:val="outset" w:sz="6" w:space="0" w:color="auto"/>
            </w:tcBorders>
          </w:tcPr>
          <w:p w14:paraId="3ABFBD2A" w14:textId="77777777" w:rsidR="00F82CB5" w:rsidRPr="001D2951" w:rsidRDefault="00F82CB5" w:rsidP="00F82CB5">
            <w:pPr>
              <w:spacing w:line="276" w:lineRule="auto"/>
              <w:rPr>
                <w:sz w:val="28"/>
                <w:szCs w:val="28"/>
              </w:rPr>
            </w:pPr>
            <w:r w:rsidRPr="001D2951">
              <w:rPr>
                <w:sz w:val="28"/>
                <w:szCs w:val="28"/>
              </w:rPr>
              <w:t>2205</w:t>
            </w:r>
          </w:p>
        </w:tc>
        <w:tc>
          <w:tcPr>
            <w:tcW w:w="2003" w:type="pct"/>
            <w:tcBorders>
              <w:top w:val="outset" w:sz="6" w:space="0" w:color="auto"/>
              <w:left w:val="outset" w:sz="6" w:space="0" w:color="auto"/>
              <w:bottom w:val="outset" w:sz="6" w:space="0" w:color="auto"/>
              <w:right w:val="outset" w:sz="6" w:space="0" w:color="auto"/>
            </w:tcBorders>
          </w:tcPr>
          <w:p w14:paraId="68C8D31D" w14:textId="77777777" w:rsidR="00F82CB5" w:rsidRPr="001D2951" w:rsidRDefault="00F82CB5" w:rsidP="00F82CB5">
            <w:pPr>
              <w:spacing w:line="276" w:lineRule="auto"/>
              <w:ind w:firstLine="15"/>
              <w:rPr>
                <w:sz w:val="28"/>
                <w:szCs w:val="28"/>
              </w:rPr>
            </w:pPr>
            <w:r w:rsidRPr="001D2951">
              <w:rPr>
                <w:sz w:val="28"/>
                <w:szCs w:val="28"/>
              </w:rPr>
              <w:t>Вермуты и другие вина виноградные натуральные с добавлением растительных или ароматических экстрактов</w:t>
            </w:r>
          </w:p>
        </w:tc>
        <w:tc>
          <w:tcPr>
            <w:tcW w:w="1025" w:type="pct"/>
            <w:tcBorders>
              <w:top w:val="outset" w:sz="6" w:space="0" w:color="auto"/>
              <w:left w:val="outset" w:sz="6" w:space="0" w:color="auto"/>
              <w:bottom w:val="outset" w:sz="6" w:space="0" w:color="auto"/>
              <w:right w:val="outset" w:sz="6" w:space="0" w:color="auto"/>
            </w:tcBorders>
          </w:tcPr>
          <w:p w14:paraId="7B57FE16" w14:textId="77777777" w:rsidR="00F82CB5" w:rsidRPr="001D2951" w:rsidRDefault="00F82CB5" w:rsidP="00F82CB5">
            <w:pPr>
              <w:spacing w:line="276" w:lineRule="auto"/>
              <w:ind w:hanging="29"/>
              <w:rPr>
                <w:sz w:val="28"/>
                <w:szCs w:val="28"/>
              </w:rPr>
            </w:pPr>
            <w:r w:rsidRPr="001D2951">
              <w:rPr>
                <w:sz w:val="28"/>
                <w:szCs w:val="28"/>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14:paraId="79BB8A2D" w14:textId="77777777" w:rsidR="00F82CB5" w:rsidRPr="001D2951" w:rsidRDefault="00F82CB5" w:rsidP="00F82CB5">
            <w:pPr>
              <w:spacing w:line="276" w:lineRule="auto"/>
              <w:ind w:firstLine="44"/>
              <w:rPr>
                <w:sz w:val="28"/>
                <w:szCs w:val="28"/>
              </w:rPr>
            </w:pPr>
            <w:r w:rsidRPr="001D2951">
              <w:rPr>
                <w:sz w:val="28"/>
                <w:szCs w:val="28"/>
              </w:rPr>
              <w:t>150,00</w:t>
            </w:r>
          </w:p>
        </w:tc>
      </w:tr>
      <w:tr w:rsidR="00F82CB5" w:rsidRPr="001D2951" w14:paraId="56DB75F8" w14:textId="77777777" w:rsidTr="00983804">
        <w:trPr>
          <w:jc w:val="center"/>
        </w:trPr>
        <w:tc>
          <w:tcPr>
            <w:tcW w:w="1125" w:type="pct"/>
            <w:tcBorders>
              <w:top w:val="outset" w:sz="6" w:space="0" w:color="auto"/>
              <w:bottom w:val="outset" w:sz="6" w:space="0" w:color="auto"/>
              <w:right w:val="outset" w:sz="6" w:space="0" w:color="auto"/>
            </w:tcBorders>
          </w:tcPr>
          <w:p w14:paraId="5AE8FDE7" w14:textId="77777777" w:rsidR="00F82CB5" w:rsidRPr="001D2951" w:rsidRDefault="00F82CB5" w:rsidP="00F82CB5">
            <w:pPr>
              <w:spacing w:line="276" w:lineRule="auto"/>
              <w:rPr>
                <w:sz w:val="28"/>
                <w:szCs w:val="28"/>
              </w:rPr>
            </w:pPr>
            <w:r w:rsidRPr="001D2951">
              <w:rPr>
                <w:sz w:val="28"/>
                <w:szCs w:val="28"/>
              </w:rPr>
              <w:t>2206 00</w:t>
            </w:r>
            <w:r w:rsidRPr="001D2951">
              <w:rPr>
                <w:sz w:val="28"/>
                <w:szCs w:val="28"/>
              </w:rPr>
              <w:br/>
              <w:t xml:space="preserve">(кроме 2206 00 31 00, </w:t>
            </w:r>
            <w:r w:rsidRPr="001D2951">
              <w:rPr>
                <w:sz w:val="28"/>
                <w:szCs w:val="28"/>
              </w:rPr>
              <w:br/>
              <w:t>2206 00 51 00,</w:t>
            </w:r>
            <w:r w:rsidRPr="001D2951">
              <w:rPr>
                <w:sz w:val="28"/>
                <w:szCs w:val="28"/>
              </w:rPr>
              <w:br/>
              <w:t xml:space="preserve">2206 00 81 00 – сидр и </w:t>
            </w:r>
            <w:proofErr w:type="spellStart"/>
            <w:r w:rsidRPr="001D2951">
              <w:rPr>
                <w:sz w:val="28"/>
                <w:szCs w:val="28"/>
              </w:rPr>
              <w:t>перри</w:t>
            </w:r>
            <w:proofErr w:type="spellEnd"/>
            <w:r w:rsidRPr="001D2951">
              <w:rPr>
                <w:sz w:val="28"/>
                <w:szCs w:val="28"/>
              </w:rPr>
              <w:t xml:space="preserve"> (без добавления спирта)</w:t>
            </w:r>
          </w:p>
        </w:tc>
        <w:tc>
          <w:tcPr>
            <w:tcW w:w="2003" w:type="pct"/>
            <w:tcBorders>
              <w:top w:val="outset" w:sz="6" w:space="0" w:color="auto"/>
              <w:left w:val="outset" w:sz="6" w:space="0" w:color="auto"/>
              <w:bottom w:val="outset" w:sz="6" w:space="0" w:color="auto"/>
              <w:right w:val="outset" w:sz="6" w:space="0" w:color="auto"/>
            </w:tcBorders>
          </w:tcPr>
          <w:p w14:paraId="376180C1" w14:textId="77777777" w:rsidR="00F82CB5" w:rsidRPr="001D2951" w:rsidRDefault="00F82CB5" w:rsidP="00F82CB5">
            <w:pPr>
              <w:spacing w:line="276" w:lineRule="auto"/>
              <w:ind w:firstLine="15"/>
              <w:rPr>
                <w:sz w:val="28"/>
                <w:szCs w:val="28"/>
              </w:rPr>
            </w:pPr>
            <w:r w:rsidRPr="001D2951">
              <w:rPr>
                <w:sz w:val="28"/>
                <w:szCs w:val="28"/>
              </w:rPr>
              <w:t xml:space="preserve">Другие </w:t>
            </w:r>
            <w:proofErr w:type="spellStart"/>
            <w:r w:rsidRPr="001D2951">
              <w:rPr>
                <w:sz w:val="28"/>
                <w:szCs w:val="28"/>
              </w:rPr>
              <w:t>сброженные</w:t>
            </w:r>
            <w:proofErr w:type="spellEnd"/>
            <w:r w:rsidRPr="001D2951">
              <w:rPr>
                <w:sz w:val="28"/>
                <w:szCs w:val="28"/>
              </w:rPr>
              <w:t xml:space="preserve"> напитки (например, сидр, </w:t>
            </w:r>
            <w:proofErr w:type="spellStart"/>
            <w:r w:rsidRPr="001D2951">
              <w:rPr>
                <w:sz w:val="28"/>
                <w:szCs w:val="28"/>
              </w:rPr>
              <w:t>перри</w:t>
            </w:r>
            <w:proofErr w:type="spellEnd"/>
            <w:r w:rsidRPr="001D2951">
              <w:rPr>
                <w:sz w:val="28"/>
                <w:szCs w:val="28"/>
              </w:rPr>
              <w:t xml:space="preserve"> (грушевый напиток), напиток медовый); смеси из </w:t>
            </w:r>
            <w:proofErr w:type="spellStart"/>
            <w:r w:rsidRPr="001D2951">
              <w:rPr>
                <w:sz w:val="28"/>
                <w:szCs w:val="28"/>
              </w:rPr>
              <w:t>сброженных</w:t>
            </w:r>
            <w:proofErr w:type="spellEnd"/>
            <w:r w:rsidRPr="001D2951">
              <w:rPr>
                <w:sz w:val="28"/>
                <w:szCs w:val="28"/>
              </w:rPr>
              <w:t xml:space="preserve"> напитков и смеси </w:t>
            </w:r>
            <w:proofErr w:type="spellStart"/>
            <w:r w:rsidRPr="001D2951">
              <w:rPr>
                <w:sz w:val="28"/>
                <w:szCs w:val="28"/>
              </w:rPr>
              <w:t>сброженных</w:t>
            </w:r>
            <w:proofErr w:type="spellEnd"/>
            <w:r w:rsidRPr="001D2951">
              <w:rPr>
                <w:sz w:val="28"/>
                <w:szCs w:val="28"/>
              </w:rPr>
              <w:t xml:space="preserve"> напитков с безалкогольными напитками, в другом месте не поименованные (с добавлением спирта)</w:t>
            </w:r>
          </w:p>
        </w:tc>
        <w:tc>
          <w:tcPr>
            <w:tcW w:w="1025" w:type="pct"/>
            <w:tcBorders>
              <w:top w:val="outset" w:sz="6" w:space="0" w:color="auto"/>
              <w:left w:val="outset" w:sz="6" w:space="0" w:color="auto"/>
              <w:bottom w:val="outset" w:sz="6" w:space="0" w:color="auto"/>
              <w:right w:val="outset" w:sz="6" w:space="0" w:color="auto"/>
            </w:tcBorders>
          </w:tcPr>
          <w:p w14:paraId="32952CED" w14:textId="77777777" w:rsidR="00F82CB5" w:rsidRPr="001D2951" w:rsidRDefault="00F82CB5" w:rsidP="00F82CB5">
            <w:pPr>
              <w:spacing w:line="276" w:lineRule="auto"/>
              <w:ind w:hanging="29"/>
              <w:rPr>
                <w:sz w:val="28"/>
                <w:szCs w:val="28"/>
              </w:rPr>
            </w:pPr>
            <w:r w:rsidRPr="001D2951">
              <w:rPr>
                <w:sz w:val="28"/>
                <w:szCs w:val="28"/>
              </w:rPr>
              <w:t>российских рублей 100-процентного спирта</w:t>
            </w:r>
          </w:p>
        </w:tc>
        <w:tc>
          <w:tcPr>
            <w:tcW w:w="733" w:type="pct"/>
            <w:tcBorders>
              <w:top w:val="outset" w:sz="6" w:space="0" w:color="auto"/>
              <w:left w:val="outset" w:sz="6" w:space="0" w:color="auto"/>
              <w:bottom w:val="outset" w:sz="6" w:space="0" w:color="auto"/>
            </w:tcBorders>
          </w:tcPr>
          <w:p w14:paraId="1FE95E82" w14:textId="77777777" w:rsidR="00F82CB5" w:rsidRPr="001D2951" w:rsidRDefault="00F82CB5" w:rsidP="00F82CB5">
            <w:pPr>
              <w:spacing w:line="276" w:lineRule="auto"/>
              <w:ind w:firstLine="44"/>
              <w:rPr>
                <w:sz w:val="28"/>
                <w:szCs w:val="28"/>
              </w:rPr>
            </w:pPr>
            <w:r w:rsidRPr="001D2951">
              <w:rPr>
                <w:sz w:val="28"/>
                <w:szCs w:val="28"/>
              </w:rPr>
              <w:t>150,00</w:t>
            </w:r>
          </w:p>
        </w:tc>
      </w:tr>
      <w:tr w:rsidR="00F82CB5" w:rsidRPr="001D2951" w14:paraId="30519A1B" w14:textId="77777777" w:rsidTr="00983804">
        <w:trPr>
          <w:jc w:val="center"/>
        </w:trPr>
        <w:tc>
          <w:tcPr>
            <w:tcW w:w="1125" w:type="pct"/>
            <w:tcBorders>
              <w:top w:val="outset" w:sz="6" w:space="0" w:color="auto"/>
              <w:bottom w:val="outset" w:sz="6" w:space="0" w:color="auto"/>
              <w:right w:val="outset" w:sz="6" w:space="0" w:color="auto"/>
            </w:tcBorders>
          </w:tcPr>
          <w:p w14:paraId="3C4995A4" w14:textId="77777777" w:rsidR="00F82CB5" w:rsidRPr="001D2951" w:rsidRDefault="00F82CB5" w:rsidP="00F82CB5">
            <w:pPr>
              <w:spacing w:line="276" w:lineRule="auto"/>
              <w:rPr>
                <w:sz w:val="28"/>
                <w:szCs w:val="28"/>
              </w:rPr>
            </w:pPr>
            <w:r w:rsidRPr="001D2951">
              <w:rPr>
                <w:sz w:val="28"/>
                <w:szCs w:val="28"/>
              </w:rPr>
              <w:t>2206 00 31 00</w:t>
            </w:r>
            <w:r w:rsidRPr="001D2951">
              <w:rPr>
                <w:sz w:val="28"/>
                <w:szCs w:val="28"/>
              </w:rPr>
              <w:br/>
              <w:t>2206 00 51 00</w:t>
            </w:r>
            <w:r w:rsidRPr="001D2951">
              <w:rPr>
                <w:sz w:val="28"/>
                <w:szCs w:val="28"/>
              </w:rPr>
              <w:br/>
              <w:t>2206 00 81 00</w:t>
            </w:r>
          </w:p>
        </w:tc>
        <w:tc>
          <w:tcPr>
            <w:tcW w:w="2003" w:type="pct"/>
            <w:tcBorders>
              <w:top w:val="outset" w:sz="6" w:space="0" w:color="auto"/>
              <w:left w:val="outset" w:sz="6" w:space="0" w:color="auto"/>
              <w:bottom w:val="outset" w:sz="6" w:space="0" w:color="auto"/>
              <w:right w:val="outset" w:sz="6" w:space="0" w:color="auto"/>
            </w:tcBorders>
          </w:tcPr>
          <w:p w14:paraId="6DFE99A7" w14:textId="77777777" w:rsidR="00F82CB5" w:rsidRPr="001D2951" w:rsidRDefault="00F82CB5" w:rsidP="00F82CB5">
            <w:pPr>
              <w:spacing w:line="276" w:lineRule="auto"/>
              <w:ind w:firstLine="15"/>
              <w:rPr>
                <w:sz w:val="28"/>
                <w:szCs w:val="28"/>
              </w:rPr>
            </w:pPr>
            <w:r w:rsidRPr="001D2951">
              <w:rPr>
                <w:sz w:val="28"/>
                <w:szCs w:val="28"/>
              </w:rPr>
              <w:t xml:space="preserve">Сидр и </w:t>
            </w:r>
            <w:proofErr w:type="spellStart"/>
            <w:r w:rsidRPr="001D2951">
              <w:rPr>
                <w:sz w:val="28"/>
                <w:szCs w:val="28"/>
              </w:rPr>
              <w:t>перри</w:t>
            </w:r>
            <w:proofErr w:type="spellEnd"/>
            <w:r w:rsidRPr="001D2951">
              <w:rPr>
                <w:sz w:val="28"/>
                <w:szCs w:val="28"/>
              </w:rPr>
              <w:t xml:space="preserve"> (без добавления спирта)</w:t>
            </w:r>
          </w:p>
        </w:tc>
        <w:tc>
          <w:tcPr>
            <w:tcW w:w="1025" w:type="pct"/>
            <w:tcBorders>
              <w:top w:val="outset" w:sz="6" w:space="0" w:color="auto"/>
              <w:left w:val="outset" w:sz="6" w:space="0" w:color="auto"/>
              <w:bottom w:val="outset" w:sz="6" w:space="0" w:color="auto"/>
              <w:right w:val="outset" w:sz="6" w:space="0" w:color="auto"/>
            </w:tcBorders>
          </w:tcPr>
          <w:p w14:paraId="5B599D25" w14:textId="77777777" w:rsidR="00F82CB5" w:rsidRPr="001D2951" w:rsidRDefault="00F82CB5" w:rsidP="00F82CB5">
            <w:pPr>
              <w:spacing w:line="276" w:lineRule="auto"/>
              <w:ind w:hanging="29"/>
              <w:rPr>
                <w:sz w:val="28"/>
                <w:szCs w:val="28"/>
              </w:rPr>
            </w:pPr>
            <w:r w:rsidRPr="001D2951">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17EE697D" w14:textId="77777777" w:rsidR="00F82CB5" w:rsidRPr="001D2951" w:rsidRDefault="00F82CB5" w:rsidP="00F82CB5">
            <w:pPr>
              <w:spacing w:line="276" w:lineRule="auto"/>
              <w:ind w:firstLine="44"/>
              <w:rPr>
                <w:sz w:val="28"/>
                <w:szCs w:val="28"/>
              </w:rPr>
            </w:pPr>
            <w:r w:rsidRPr="001D2951">
              <w:rPr>
                <w:sz w:val="28"/>
                <w:szCs w:val="28"/>
              </w:rPr>
              <w:t>5,00</w:t>
            </w:r>
          </w:p>
        </w:tc>
      </w:tr>
      <w:tr w:rsidR="00F82CB5" w:rsidRPr="001D2951" w14:paraId="21EE4365" w14:textId="77777777" w:rsidTr="00983804">
        <w:trPr>
          <w:jc w:val="center"/>
        </w:trPr>
        <w:tc>
          <w:tcPr>
            <w:tcW w:w="1125" w:type="pct"/>
            <w:tcBorders>
              <w:top w:val="outset" w:sz="6" w:space="0" w:color="auto"/>
              <w:bottom w:val="outset" w:sz="6" w:space="0" w:color="auto"/>
              <w:right w:val="outset" w:sz="6" w:space="0" w:color="auto"/>
            </w:tcBorders>
          </w:tcPr>
          <w:p w14:paraId="4591D267" w14:textId="77777777" w:rsidR="00F82CB5" w:rsidRPr="001D2951" w:rsidRDefault="00F82CB5" w:rsidP="00F82CB5">
            <w:pPr>
              <w:spacing w:line="276" w:lineRule="auto"/>
              <w:rPr>
                <w:sz w:val="28"/>
                <w:szCs w:val="28"/>
              </w:rPr>
            </w:pPr>
            <w:r w:rsidRPr="001D2951">
              <w:rPr>
                <w:sz w:val="28"/>
                <w:szCs w:val="28"/>
              </w:rPr>
              <w:t>2207</w:t>
            </w:r>
          </w:p>
        </w:tc>
        <w:tc>
          <w:tcPr>
            <w:tcW w:w="2003" w:type="pct"/>
            <w:tcBorders>
              <w:top w:val="outset" w:sz="6" w:space="0" w:color="auto"/>
              <w:left w:val="outset" w:sz="6" w:space="0" w:color="auto"/>
              <w:bottom w:val="outset" w:sz="6" w:space="0" w:color="auto"/>
              <w:right w:val="outset" w:sz="6" w:space="0" w:color="auto"/>
            </w:tcBorders>
          </w:tcPr>
          <w:p w14:paraId="06419608" w14:textId="77777777" w:rsidR="00F82CB5" w:rsidRPr="001D2951" w:rsidRDefault="00F82CB5" w:rsidP="00F82CB5">
            <w:pPr>
              <w:spacing w:line="276" w:lineRule="auto"/>
              <w:ind w:firstLine="15"/>
              <w:rPr>
                <w:sz w:val="28"/>
                <w:szCs w:val="28"/>
              </w:rPr>
            </w:pPr>
            <w:r w:rsidRPr="001D2951">
              <w:rPr>
                <w:sz w:val="28"/>
                <w:szCs w:val="28"/>
              </w:rPr>
              <w:t xml:space="preserve">Спирт этиловый, </w:t>
            </w:r>
            <w:proofErr w:type="spellStart"/>
            <w:r w:rsidRPr="001D2951">
              <w:rPr>
                <w:sz w:val="28"/>
                <w:szCs w:val="28"/>
              </w:rPr>
              <w:t>неденатурированный</w:t>
            </w:r>
            <w:proofErr w:type="spellEnd"/>
            <w:r w:rsidRPr="001D2951">
              <w:rPr>
                <w:sz w:val="28"/>
                <w:szCs w:val="28"/>
              </w:rPr>
              <w:t xml:space="preserve">, с концентрацией спирта 80 об. % или более; спирт этиловый и другие спиртные </w:t>
            </w:r>
            <w:r w:rsidRPr="001D2951">
              <w:rPr>
                <w:sz w:val="28"/>
                <w:szCs w:val="28"/>
              </w:rPr>
              <w:lastRenderedPageBreak/>
              <w:t>дистилляты и спиртные напитки, полученные путем перегонки, денатурированные, любой концентрации</w:t>
            </w:r>
          </w:p>
        </w:tc>
        <w:tc>
          <w:tcPr>
            <w:tcW w:w="1025" w:type="pct"/>
            <w:tcBorders>
              <w:top w:val="outset" w:sz="6" w:space="0" w:color="auto"/>
              <w:left w:val="outset" w:sz="6" w:space="0" w:color="auto"/>
              <w:bottom w:val="outset" w:sz="6" w:space="0" w:color="auto"/>
              <w:right w:val="outset" w:sz="6" w:space="0" w:color="auto"/>
            </w:tcBorders>
          </w:tcPr>
          <w:p w14:paraId="1D2577DE" w14:textId="77777777" w:rsidR="00F82CB5" w:rsidRPr="001D2951" w:rsidRDefault="00F82CB5" w:rsidP="00F82CB5">
            <w:pPr>
              <w:spacing w:line="276" w:lineRule="auto"/>
              <w:ind w:hanging="29"/>
              <w:rPr>
                <w:sz w:val="28"/>
                <w:szCs w:val="28"/>
              </w:rPr>
            </w:pPr>
            <w:r w:rsidRPr="001D2951">
              <w:rPr>
                <w:sz w:val="28"/>
                <w:szCs w:val="28"/>
              </w:rPr>
              <w:lastRenderedPageBreak/>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14:paraId="417433A6" w14:textId="77777777" w:rsidR="00F82CB5" w:rsidRPr="001D2951" w:rsidRDefault="00F82CB5" w:rsidP="00F82CB5">
            <w:pPr>
              <w:spacing w:line="276" w:lineRule="auto"/>
              <w:ind w:firstLine="44"/>
              <w:rPr>
                <w:sz w:val="28"/>
                <w:szCs w:val="28"/>
              </w:rPr>
            </w:pPr>
            <w:r w:rsidRPr="001D2951">
              <w:rPr>
                <w:sz w:val="28"/>
                <w:szCs w:val="28"/>
              </w:rPr>
              <w:t>150,00</w:t>
            </w:r>
          </w:p>
        </w:tc>
      </w:tr>
      <w:tr w:rsidR="00F82CB5" w:rsidRPr="001D2951" w14:paraId="66E74786" w14:textId="77777777" w:rsidTr="00983804">
        <w:trPr>
          <w:trHeight w:val="3078"/>
          <w:jc w:val="center"/>
        </w:trPr>
        <w:tc>
          <w:tcPr>
            <w:tcW w:w="1125" w:type="pct"/>
            <w:tcBorders>
              <w:top w:val="outset" w:sz="6" w:space="0" w:color="auto"/>
              <w:bottom w:val="outset" w:sz="6" w:space="0" w:color="auto"/>
              <w:right w:val="outset" w:sz="6" w:space="0" w:color="auto"/>
            </w:tcBorders>
          </w:tcPr>
          <w:p w14:paraId="4C9C363C" w14:textId="77777777" w:rsidR="00F82CB5" w:rsidRPr="001D2951" w:rsidRDefault="00F82CB5" w:rsidP="00F82CB5">
            <w:pPr>
              <w:spacing w:line="276" w:lineRule="auto"/>
              <w:rPr>
                <w:sz w:val="28"/>
                <w:szCs w:val="28"/>
              </w:rPr>
            </w:pPr>
            <w:r w:rsidRPr="001D2951">
              <w:rPr>
                <w:sz w:val="28"/>
                <w:szCs w:val="28"/>
              </w:rPr>
              <w:t>2208</w:t>
            </w:r>
          </w:p>
        </w:tc>
        <w:tc>
          <w:tcPr>
            <w:tcW w:w="2003" w:type="pct"/>
            <w:tcBorders>
              <w:top w:val="outset" w:sz="6" w:space="0" w:color="auto"/>
              <w:left w:val="outset" w:sz="6" w:space="0" w:color="auto"/>
              <w:bottom w:val="outset" w:sz="6" w:space="0" w:color="auto"/>
              <w:right w:val="outset" w:sz="6" w:space="0" w:color="auto"/>
            </w:tcBorders>
          </w:tcPr>
          <w:p w14:paraId="1FD96CA6" w14:textId="77777777" w:rsidR="00F82CB5" w:rsidRPr="001D2951" w:rsidRDefault="00F82CB5" w:rsidP="00F82CB5">
            <w:pPr>
              <w:spacing w:line="276" w:lineRule="auto"/>
              <w:ind w:firstLine="15"/>
              <w:rPr>
                <w:sz w:val="28"/>
                <w:szCs w:val="28"/>
              </w:rPr>
            </w:pPr>
            <w:r w:rsidRPr="001D2951">
              <w:rPr>
                <w:sz w:val="28"/>
                <w:szCs w:val="28"/>
              </w:rPr>
              <w:t xml:space="preserve">Спирт этиловый, </w:t>
            </w:r>
            <w:proofErr w:type="spellStart"/>
            <w:r w:rsidRPr="001D2951">
              <w:rPr>
                <w:sz w:val="28"/>
                <w:szCs w:val="28"/>
              </w:rPr>
              <w:t>неденатурированный</w:t>
            </w:r>
            <w:proofErr w:type="spellEnd"/>
            <w:r w:rsidRPr="001D2951">
              <w:rPr>
                <w:sz w:val="28"/>
                <w:szCs w:val="28"/>
              </w:rPr>
              <w:t xml:space="preserve">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1025" w:type="pct"/>
            <w:tcBorders>
              <w:top w:val="outset" w:sz="6" w:space="0" w:color="auto"/>
              <w:left w:val="outset" w:sz="6" w:space="0" w:color="auto"/>
              <w:bottom w:val="outset" w:sz="6" w:space="0" w:color="auto"/>
              <w:right w:val="outset" w:sz="6" w:space="0" w:color="auto"/>
            </w:tcBorders>
          </w:tcPr>
          <w:p w14:paraId="7329CF67" w14:textId="77777777" w:rsidR="00F82CB5" w:rsidRPr="001D2951" w:rsidRDefault="00F82CB5" w:rsidP="00F82CB5">
            <w:pPr>
              <w:spacing w:line="276" w:lineRule="auto"/>
              <w:ind w:hanging="29"/>
              <w:rPr>
                <w:sz w:val="28"/>
                <w:szCs w:val="28"/>
              </w:rPr>
            </w:pPr>
            <w:r w:rsidRPr="001D2951">
              <w:rPr>
                <w:sz w:val="28"/>
                <w:szCs w:val="28"/>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14:paraId="26069DFA" w14:textId="77777777" w:rsidR="00F82CB5" w:rsidRPr="001D2951" w:rsidRDefault="00F82CB5" w:rsidP="00F82CB5">
            <w:pPr>
              <w:spacing w:line="276" w:lineRule="auto"/>
              <w:ind w:firstLine="44"/>
              <w:rPr>
                <w:sz w:val="28"/>
                <w:szCs w:val="28"/>
              </w:rPr>
            </w:pPr>
            <w:r w:rsidRPr="001D2951">
              <w:rPr>
                <w:sz w:val="28"/>
                <w:szCs w:val="28"/>
              </w:rPr>
              <w:t>150,00</w:t>
            </w:r>
          </w:p>
        </w:tc>
      </w:tr>
    </w:tbl>
    <w:p w14:paraId="51AFD95D" w14:textId="77777777" w:rsidR="00B771AD" w:rsidRPr="001D2951" w:rsidRDefault="00B771AD" w:rsidP="00F82CB5">
      <w:pPr>
        <w:spacing w:after="360" w:line="276" w:lineRule="auto"/>
        <w:ind w:firstLine="709"/>
        <w:rPr>
          <w:bCs/>
          <w:sz w:val="28"/>
          <w:szCs w:val="28"/>
        </w:rPr>
      </w:pPr>
    </w:p>
    <w:p w14:paraId="62329E06" w14:textId="54F6BA1E" w:rsidR="00B771AD" w:rsidRPr="001D2951" w:rsidRDefault="00B771AD" w:rsidP="00B771AD">
      <w:pPr>
        <w:spacing w:before="360" w:after="360"/>
        <w:ind w:firstLine="709"/>
        <w:jc w:val="both"/>
        <w:rPr>
          <w:bCs/>
          <w:i/>
          <w:sz w:val="28"/>
          <w:szCs w:val="28"/>
        </w:rPr>
      </w:pPr>
      <w:r w:rsidRPr="001D2951">
        <w:rPr>
          <w:bCs/>
          <w:i/>
          <w:sz w:val="28"/>
          <w:szCs w:val="28"/>
        </w:rPr>
        <w:t>(Подпункт 84.4.1 пункта 84.4 статьи 84 изложен в н</w:t>
      </w:r>
      <w:r w:rsidR="00F82CB5" w:rsidRPr="001D2951">
        <w:rPr>
          <w:bCs/>
          <w:i/>
          <w:sz w:val="28"/>
          <w:szCs w:val="28"/>
        </w:rPr>
        <w:t xml:space="preserve">овой редакции в соответствии с </w:t>
      </w:r>
      <w:r w:rsidR="00027089" w:rsidRPr="001D2951">
        <w:rPr>
          <w:bCs/>
          <w:i/>
          <w:sz w:val="28"/>
          <w:szCs w:val="28"/>
        </w:rPr>
        <w:t>З</w:t>
      </w:r>
      <w:r w:rsidR="00F82CB5" w:rsidRPr="001D2951">
        <w:rPr>
          <w:bCs/>
          <w:i/>
          <w:sz w:val="28"/>
          <w:szCs w:val="28"/>
        </w:rPr>
        <w:t>аконами</w:t>
      </w:r>
      <w:r w:rsidRPr="001D2951">
        <w:rPr>
          <w:bCs/>
          <w:i/>
          <w:sz w:val="28"/>
          <w:szCs w:val="28"/>
        </w:rPr>
        <w:t xml:space="preserve"> </w:t>
      </w:r>
      <w:hyperlink r:id="rId433" w:history="1">
        <w:r w:rsidRPr="001D2951">
          <w:rPr>
            <w:rStyle w:val="ac"/>
            <w:bCs/>
            <w:i/>
            <w:sz w:val="28"/>
            <w:szCs w:val="28"/>
            <w:u w:val="single"/>
          </w:rPr>
          <w:t>от 03.08.2018 № 247-IН</w:t>
        </w:r>
        <w:r w:rsidRPr="001D2951">
          <w:rPr>
            <w:rStyle w:val="ac"/>
            <w:bCs/>
            <w:i/>
            <w:sz w:val="28"/>
            <w:szCs w:val="28"/>
          </w:rPr>
          <w:t>С</w:t>
        </w:r>
      </w:hyperlink>
      <w:r w:rsidR="00F82CB5" w:rsidRPr="001D2951">
        <w:rPr>
          <w:bCs/>
          <w:i/>
          <w:sz w:val="28"/>
          <w:szCs w:val="28"/>
        </w:rPr>
        <w:t xml:space="preserve">, </w:t>
      </w:r>
      <w:hyperlink r:id="rId434" w:history="1">
        <w:r w:rsidR="00F82CB5" w:rsidRPr="001D2951">
          <w:rPr>
            <w:rStyle w:val="ac"/>
            <w:bCs/>
            <w:i/>
            <w:sz w:val="28"/>
            <w:szCs w:val="28"/>
            <w:u w:val="single"/>
          </w:rPr>
          <w:t>от 26.05.2020 № 152-IIНС</w:t>
        </w:r>
      </w:hyperlink>
      <w:r w:rsidRPr="001D2951">
        <w:rPr>
          <w:bCs/>
          <w:i/>
          <w:sz w:val="28"/>
          <w:szCs w:val="28"/>
        </w:rPr>
        <w:t>)</w:t>
      </w:r>
    </w:p>
    <w:p w14:paraId="4AE532D5" w14:textId="77777777" w:rsidR="00384E8B" w:rsidRPr="001D2951" w:rsidRDefault="0079114B" w:rsidP="00B771AD">
      <w:pPr>
        <w:spacing w:before="360" w:after="360"/>
        <w:ind w:firstLine="709"/>
        <w:jc w:val="both"/>
        <w:rPr>
          <w:sz w:val="28"/>
          <w:szCs w:val="28"/>
        </w:rPr>
      </w:pPr>
      <w:r w:rsidRPr="001D2951">
        <w:rPr>
          <w:sz w:val="28"/>
          <w:szCs w:val="28"/>
        </w:rPr>
        <w:t>84.4.2. 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2377"/>
        <w:gridCol w:w="3833"/>
        <w:gridCol w:w="1826"/>
        <w:gridCol w:w="1308"/>
      </w:tblGrid>
      <w:tr w:rsidR="0079114B" w:rsidRPr="001D2951" w14:paraId="74236481" w14:textId="77777777" w:rsidTr="00983804">
        <w:tc>
          <w:tcPr>
            <w:tcW w:w="1272" w:type="pct"/>
          </w:tcPr>
          <w:p w14:paraId="55DBE95F" w14:textId="77777777" w:rsidR="0079114B" w:rsidRPr="001D2951" w:rsidRDefault="0079114B" w:rsidP="0079114B">
            <w:pPr>
              <w:spacing w:line="276" w:lineRule="auto"/>
              <w:jc w:val="center"/>
              <w:rPr>
                <w:b/>
                <w:bCs/>
                <w:sz w:val="28"/>
                <w:szCs w:val="28"/>
              </w:rPr>
            </w:pPr>
            <w:r w:rsidRPr="001D2951">
              <w:rPr>
                <w:b/>
                <w:bCs/>
                <w:sz w:val="28"/>
                <w:szCs w:val="28"/>
              </w:rPr>
              <w:t>Код товара (продукции) согласно ТН ВЭД</w:t>
            </w:r>
          </w:p>
        </w:tc>
        <w:tc>
          <w:tcPr>
            <w:tcW w:w="2051" w:type="pct"/>
          </w:tcPr>
          <w:p w14:paraId="7094D31A" w14:textId="77777777" w:rsidR="0079114B" w:rsidRPr="001D2951" w:rsidRDefault="0079114B" w:rsidP="0079114B">
            <w:pPr>
              <w:spacing w:line="276" w:lineRule="auto"/>
              <w:jc w:val="center"/>
              <w:rPr>
                <w:b/>
                <w:bCs/>
                <w:sz w:val="28"/>
                <w:szCs w:val="28"/>
              </w:rPr>
            </w:pPr>
            <w:r w:rsidRPr="001D2951">
              <w:rPr>
                <w:b/>
                <w:bCs/>
                <w:sz w:val="28"/>
                <w:szCs w:val="28"/>
              </w:rPr>
              <w:t>Описание товара (продукции) согласно ТН ВЭД</w:t>
            </w:r>
          </w:p>
        </w:tc>
        <w:tc>
          <w:tcPr>
            <w:tcW w:w="977" w:type="pct"/>
          </w:tcPr>
          <w:p w14:paraId="18737460" w14:textId="77777777" w:rsidR="0079114B" w:rsidRPr="001D2951" w:rsidRDefault="0079114B" w:rsidP="0079114B">
            <w:pPr>
              <w:spacing w:line="276" w:lineRule="auto"/>
              <w:ind w:firstLine="15"/>
              <w:jc w:val="center"/>
              <w:rPr>
                <w:b/>
                <w:bCs/>
                <w:sz w:val="28"/>
                <w:szCs w:val="28"/>
              </w:rPr>
            </w:pPr>
            <w:r w:rsidRPr="001D2951">
              <w:rPr>
                <w:b/>
                <w:bCs/>
                <w:sz w:val="28"/>
                <w:szCs w:val="28"/>
              </w:rPr>
              <w:t>Единицы измерения</w:t>
            </w:r>
          </w:p>
        </w:tc>
        <w:tc>
          <w:tcPr>
            <w:tcW w:w="700" w:type="pct"/>
          </w:tcPr>
          <w:p w14:paraId="204437F5" w14:textId="77777777" w:rsidR="0079114B" w:rsidRPr="001D2951" w:rsidRDefault="0079114B" w:rsidP="0079114B">
            <w:pPr>
              <w:spacing w:line="276" w:lineRule="auto"/>
              <w:jc w:val="center"/>
              <w:rPr>
                <w:b/>
                <w:bCs/>
                <w:sz w:val="28"/>
                <w:szCs w:val="28"/>
              </w:rPr>
            </w:pPr>
            <w:r w:rsidRPr="001D2951">
              <w:rPr>
                <w:b/>
                <w:bCs/>
                <w:sz w:val="28"/>
                <w:szCs w:val="28"/>
              </w:rPr>
              <w:t>Ставки налога</w:t>
            </w:r>
          </w:p>
        </w:tc>
      </w:tr>
      <w:tr w:rsidR="0079114B" w:rsidRPr="001D2951" w14:paraId="6B5C265E" w14:textId="77777777" w:rsidTr="00983804">
        <w:tc>
          <w:tcPr>
            <w:tcW w:w="1272" w:type="pct"/>
          </w:tcPr>
          <w:p w14:paraId="0CD3930A" w14:textId="77777777" w:rsidR="0079114B" w:rsidRPr="001D2951" w:rsidRDefault="0079114B" w:rsidP="0079114B">
            <w:pPr>
              <w:spacing w:line="276" w:lineRule="auto"/>
              <w:rPr>
                <w:sz w:val="28"/>
                <w:szCs w:val="28"/>
              </w:rPr>
            </w:pPr>
            <w:r w:rsidRPr="001D2951">
              <w:rPr>
                <w:sz w:val="28"/>
                <w:szCs w:val="28"/>
              </w:rPr>
              <w:t>2401</w:t>
            </w:r>
          </w:p>
        </w:tc>
        <w:tc>
          <w:tcPr>
            <w:tcW w:w="2051" w:type="pct"/>
          </w:tcPr>
          <w:p w14:paraId="2BBCA8F2" w14:textId="77777777" w:rsidR="0079114B" w:rsidRPr="001D2951" w:rsidRDefault="0079114B" w:rsidP="0079114B">
            <w:pPr>
              <w:spacing w:after="360" w:line="276" w:lineRule="auto"/>
              <w:rPr>
                <w:sz w:val="28"/>
                <w:szCs w:val="28"/>
              </w:rPr>
            </w:pPr>
            <w:r w:rsidRPr="001D2951">
              <w:rPr>
                <w:sz w:val="28"/>
                <w:szCs w:val="28"/>
              </w:rPr>
              <w:t>Табачное сырье</w:t>
            </w:r>
            <w:r w:rsidRPr="001D2951">
              <w:rPr>
                <w:sz w:val="28"/>
                <w:szCs w:val="28"/>
              </w:rPr>
              <w:br/>
              <w:t>Табачные отходы</w:t>
            </w:r>
          </w:p>
        </w:tc>
        <w:tc>
          <w:tcPr>
            <w:tcW w:w="977" w:type="pct"/>
            <w:vAlign w:val="center"/>
          </w:tcPr>
          <w:p w14:paraId="7FAA1C3C" w14:textId="77777777" w:rsidR="0079114B" w:rsidRPr="001D2951" w:rsidRDefault="0079114B" w:rsidP="0079114B">
            <w:pPr>
              <w:spacing w:after="360" w:line="276" w:lineRule="auto"/>
              <w:rPr>
                <w:sz w:val="28"/>
                <w:szCs w:val="28"/>
              </w:rPr>
            </w:pPr>
            <w:r w:rsidRPr="001D2951">
              <w:rPr>
                <w:sz w:val="28"/>
                <w:szCs w:val="28"/>
              </w:rPr>
              <w:t>Долларов США за 1 килограмм (нетто)</w:t>
            </w:r>
          </w:p>
        </w:tc>
        <w:tc>
          <w:tcPr>
            <w:tcW w:w="700" w:type="pct"/>
          </w:tcPr>
          <w:p w14:paraId="3C0A1F36" w14:textId="77777777" w:rsidR="0079114B" w:rsidRPr="001D2951" w:rsidRDefault="0079114B" w:rsidP="0079114B">
            <w:pPr>
              <w:spacing w:after="360" w:line="276" w:lineRule="auto"/>
              <w:rPr>
                <w:sz w:val="28"/>
                <w:szCs w:val="28"/>
              </w:rPr>
            </w:pPr>
            <w:r w:rsidRPr="001D2951">
              <w:rPr>
                <w:sz w:val="28"/>
                <w:szCs w:val="28"/>
              </w:rPr>
              <w:t>6,70</w:t>
            </w:r>
          </w:p>
        </w:tc>
      </w:tr>
      <w:tr w:rsidR="0079114B" w:rsidRPr="001D2951" w14:paraId="3043EF51" w14:textId="77777777" w:rsidTr="00983804">
        <w:tc>
          <w:tcPr>
            <w:tcW w:w="1272" w:type="pct"/>
          </w:tcPr>
          <w:p w14:paraId="4938D67D" w14:textId="77777777" w:rsidR="0079114B" w:rsidRPr="001D2951" w:rsidRDefault="0079114B" w:rsidP="0079114B">
            <w:pPr>
              <w:spacing w:line="276" w:lineRule="auto"/>
              <w:rPr>
                <w:sz w:val="28"/>
                <w:szCs w:val="28"/>
              </w:rPr>
            </w:pPr>
            <w:r w:rsidRPr="001D2951">
              <w:rPr>
                <w:sz w:val="28"/>
                <w:szCs w:val="28"/>
              </w:rPr>
              <w:t>2402 10 00 00</w:t>
            </w:r>
          </w:p>
        </w:tc>
        <w:tc>
          <w:tcPr>
            <w:tcW w:w="2051" w:type="pct"/>
          </w:tcPr>
          <w:p w14:paraId="24895A72" w14:textId="77777777" w:rsidR="0079114B" w:rsidRPr="001D2951" w:rsidRDefault="0079114B" w:rsidP="0079114B">
            <w:pPr>
              <w:spacing w:after="360" w:line="276" w:lineRule="auto"/>
              <w:rPr>
                <w:sz w:val="28"/>
                <w:szCs w:val="28"/>
              </w:rPr>
            </w:pPr>
            <w:r w:rsidRPr="001D2951">
              <w:rPr>
                <w:sz w:val="28"/>
                <w:szCs w:val="28"/>
              </w:rPr>
              <w:t xml:space="preserve">Сигары, включая сигары с отрезанными концами, </w:t>
            </w:r>
            <w:proofErr w:type="spellStart"/>
            <w:r w:rsidRPr="001D2951">
              <w:rPr>
                <w:sz w:val="28"/>
                <w:szCs w:val="28"/>
              </w:rPr>
              <w:t>сигариллы</w:t>
            </w:r>
            <w:proofErr w:type="spellEnd"/>
            <w:r w:rsidRPr="001D2951">
              <w:rPr>
                <w:sz w:val="28"/>
                <w:szCs w:val="28"/>
              </w:rPr>
              <w:t xml:space="preserve"> (тонкие сигары) с содержимым табака</w:t>
            </w:r>
          </w:p>
        </w:tc>
        <w:tc>
          <w:tcPr>
            <w:tcW w:w="977" w:type="pct"/>
            <w:vAlign w:val="center"/>
          </w:tcPr>
          <w:p w14:paraId="445F8382" w14:textId="77777777" w:rsidR="0079114B" w:rsidRPr="001D2951" w:rsidRDefault="0079114B" w:rsidP="0079114B">
            <w:pPr>
              <w:spacing w:after="360" w:line="276" w:lineRule="auto"/>
              <w:rPr>
                <w:sz w:val="28"/>
                <w:szCs w:val="28"/>
              </w:rPr>
            </w:pPr>
            <w:r w:rsidRPr="001D2951">
              <w:rPr>
                <w:sz w:val="28"/>
                <w:szCs w:val="28"/>
              </w:rPr>
              <w:t>Долларов США за 1 килограмм (нетто)</w:t>
            </w:r>
          </w:p>
        </w:tc>
        <w:tc>
          <w:tcPr>
            <w:tcW w:w="700" w:type="pct"/>
          </w:tcPr>
          <w:p w14:paraId="1F44DFA1" w14:textId="77777777" w:rsidR="0079114B" w:rsidRPr="001D2951" w:rsidRDefault="0079114B" w:rsidP="0079114B">
            <w:pPr>
              <w:spacing w:after="360" w:line="276" w:lineRule="auto"/>
              <w:rPr>
                <w:sz w:val="28"/>
                <w:szCs w:val="28"/>
              </w:rPr>
            </w:pPr>
            <w:r w:rsidRPr="001D2951">
              <w:rPr>
                <w:sz w:val="28"/>
                <w:szCs w:val="28"/>
              </w:rPr>
              <w:t>6,70</w:t>
            </w:r>
          </w:p>
        </w:tc>
      </w:tr>
      <w:tr w:rsidR="0079114B" w:rsidRPr="001D2951" w14:paraId="1ABC4C45" w14:textId="77777777" w:rsidTr="00983804">
        <w:tc>
          <w:tcPr>
            <w:tcW w:w="1272" w:type="pct"/>
          </w:tcPr>
          <w:p w14:paraId="3940C95F" w14:textId="77777777" w:rsidR="0079114B" w:rsidRPr="001D2951" w:rsidRDefault="0079114B" w:rsidP="0079114B">
            <w:pPr>
              <w:spacing w:line="276" w:lineRule="auto"/>
              <w:rPr>
                <w:sz w:val="28"/>
                <w:szCs w:val="28"/>
              </w:rPr>
            </w:pPr>
            <w:r w:rsidRPr="001D2951">
              <w:rPr>
                <w:sz w:val="28"/>
                <w:szCs w:val="28"/>
              </w:rPr>
              <w:lastRenderedPageBreak/>
              <w:t>2402 20 90 10</w:t>
            </w:r>
          </w:p>
        </w:tc>
        <w:tc>
          <w:tcPr>
            <w:tcW w:w="2051" w:type="pct"/>
          </w:tcPr>
          <w:p w14:paraId="057A1E47" w14:textId="77777777" w:rsidR="0079114B" w:rsidRPr="001D2951" w:rsidRDefault="0079114B" w:rsidP="0079114B">
            <w:pPr>
              <w:spacing w:after="360" w:line="276" w:lineRule="auto"/>
              <w:rPr>
                <w:sz w:val="28"/>
                <w:szCs w:val="28"/>
              </w:rPr>
            </w:pPr>
            <w:r w:rsidRPr="001D2951">
              <w:rPr>
                <w:sz w:val="28"/>
                <w:szCs w:val="28"/>
              </w:rPr>
              <w:t>Сигареты без фильтра, папиросы</w:t>
            </w:r>
          </w:p>
        </w:tc>
        <w:tc>
          <w:tcPr>
            <w:tcW w:w="977" w:type="pct"/>
            <w:vAlign w:val="center"/>
          </w:tcPr>
          <w:p w14:paraId="38E83853" w14:textId="77777777" w:rsidR="0079114B" w:rsidRPr="001D2951" w:rsidRDefault="0079114B" w:rsidP="0079114B">
            <w:pPr>
              <w:spacing w:after="360" w:line="276" w:lineRule="auto"/>
              <w:rPr>
                <w:sz w:val="28"/>
                <w:szCs w:val="28"/>
              </w:rPr>
            </w:pPr>
            <w:r w:rsidRPr="001D2951">
              <w:rPr>
                <w:sz w:val="28"/>
                <w:szCs w:val="28"/>
              </w:rPr>
              <w:t>Российских рублей за 1000 штук</w:t>
            </w:r>
          </w:p>
        </w:tc>
        <w:tc>
          <w:tcPr>
            <w:tcW w:w="700" w:type="pct"/>
          </w:tcPr>
          <w:p w14:paraId="3FC59A46" w14:textId="77777777" w:rsidR="0079114B" w:rsidRPr="001D2951" w:rsidRDefault="0079114B" w:rsidP="0079114B">
            <w:pPr>
              <w:spacing w:after="360" w:line="276" w:lineRule="auto"/>
              <w:rPr>
                <w:sz w:val="28"/>
                <w:szCs w:val="28"/>
              </w:rPr>
            </w:pPr>
            <w:r w:rsidRPr="001D2951">
              <w:rPr>
                <w:sz w:val="28"/>
                <w:szCs w:val="28"/>
              </w:rPr>
              <w:t>50,00</w:t>
            </w:r>
          </w:p>
        </w:tc>
      </w:tr>
      <w:tr w:rsidR="0079114B" w:rsidRPr="001D2951" w14:paraId="055AEA25" w14:textId="77777777" w:rsidTr="00983804">
        <w:tc>
          <w:tcPr>
            <w:tcW w:w="1272" w:type="pct"/>
          </w:tcPr>
          <w:p w14:paraId="44C6A891" w14:textId="77777777" w:rsidR="0079114B" w:rsidRPr="001D2951" w:rsidRDefault="0079114B" w:rsidP="0079114B">
            <w:pPr>
              <w:spacing w:line="276" w:lineRule="auto"/>
              <w:rPr>
                <w:sz w:val="28"/>
                <w:szCs w:val="28"/>
              </w:rPr>
            </w:pPr>
            <w:r w:rsidRPr="001D2951">
              <w:rPr>
                <w:sz w:val="28"/>
                <w:szCs w:val="28"/>
              </w:rPr>
              <w:t>2402 20 90 20</w:t>
            </w:r>
          </w:p>
        </w:tc>
        <w:tc>
          <w:tcPr>
            <w:tcW w:w="2051" w:type="pct"/>
          </w:tcPr>
          <w:p w14:paraId="143D90AE" w14:textId="77777777" w:rsidR="0079114B" w:rsidRPr="001D2951" w:rsidRDefault="0079114B" w:rsidP="0079114B">
            <w:pPr>
              <w:spacing w:after="360" w:line="276" w:lineRule="auto"/>
              <w:rPr>
                <w:sz w:val="28"/>
                <w:szCs w:val="28"/>
              </w:rPr>
            </w:pPr>
            <w:r w:rsidRPr="001D2951">
              <w:rPr>
                <w:sz w:val="28"/>
                <w:szCs w:val="28"/>
              </w:rPr>
              <w:t>Сигареты с фильтром</w:t>
            </w:r>
          </w:p>
        </w:tc>
        <w:tc>
          <w:tcPr>
            <w:tcW w:w="977" w:type="pct"/>
            <w:vAlign w:val="center"/>
          </w:tcPr>
          <w:p w14:paraId="18E41A10" w14:textId="77777777" w:rsidR="0079114B" w:rsidRPr="001D2951" w:rsidRDefault="0079114B" w:rsidP="0079114B">
            <w:pPr>
              <w:spacing w:after="360" w:line="276" w:lineRule="auto"/>
              <w:rPr>
                <w:sz w:val="28"/>
                <w:szCs w:val="28"/>
              </w:rPr>
            </w:pPr>
            <w:r w:rsidRPr="001D2951">
              <w:rPr>
                <w:sz w:val="28"/>
                <w:szCs w:val="28"/>
              </w:rPr>
              <w:t>Долларов США за 1000 штук</w:t>
            </w:r>
          </w:p>
        </w:tc>
        <w:tc>
          <w:tcPr>
            <w:tcW w:w="700" w:type="pct"/>
          </w:tcPr>
          <w:p w14:paraId="01C889CB" w14:textId="77777777" w:rsidR="0079114B" w:rsidRPr="001D2951" w:rsidRDefault="0079114B" w:rsidP="0079114B">
            <w:pPr>
              <w:spacing w:after="360" w:line="276" w:lineRule="auto"/>
              <w:rPr>
                <w:sz w:val="28"/>
                <w:szCs w:val="28"/>
              </w:rPr>
            </w:pPr>
            <w:r w:rsidRPr="001D2951">
              <w:rPr>
                <w:sz w:val="28"/>
                <w:szCs w:val="28"/>
              </w:rPr>
              <w:t>15,00</w:t>
            </w:r>
          </w:p>
        </w:tc>
      </w:tr>
      <w:tr w:rsidR="0079114B" w:rsidRPr="001D2951" w14:paraId="2582BF98" w14:textId="77777777" w:rsidTr="00983804">
        <w:tc>
          <w:tcPr>
            <w:tcW w:w="1272" w:type="pct"/>
          </w:tcPr>
          <w:p w14:paraId="0BD5462B" w14:textId="77777777" w:rsidR="0079114B" w:rsidRPr="001D2951" w:rsidRDefault="0079114B" w:rsidP="0079114B">
            <w:pPr>
              <w:spacing w:after="360" w:line="276" w:lineRule="auto"/>
              <w:rPr>
                <w:sz w:val="28"/>
                <w:szCs w:val="28"/>
              </w:rPr>
            </w:pPr>
            <w:r w:rsidRPr="001D2951">
              <w:rPr>
                <w:sz w:val="28"/>
                <w:szCs w:val="28"/>
              </w:rPr>
              <w:t>2403</w:t>
            </w:r>
            <w:r w:rsidRPr="001D2951">
              <w:rPr>
                <w:sz w:val="28"/>
                <w:szCs w:val="28"/>
              </w:rPr>
              <w:br/>
              <w:t xml:space="preserve">(кроме </w:t>
            </w:r>
            <w:r w:rsidRPr="001D2951">
              <w:rPr>
                <w:sz w:val="28"/>
                <w:szCs w:val="28"/>
              </w:rPr>
              <w:br/>
              <w:t>2403 99 10 00, </w:t>
            </w:r>
            <w:r w:rsidRPr="001D2951">
              <w:rPr>
                <w:sz w:val="28"/>
                <w:szCs w:val="28"/>
              </w:rPr>
              <w:br/>
              <w:t>2403 11 00 00)</w:t>
            </w:r>
          </w:p>
        </w:tc>
        <w:tc>
          <w:tcPr>
            <w:tcW w:w="2051" w:type="pct"/>
          </w:tcPr>
          <w:p w14:paraId="0FF196FD" w14:textId="77777777" w:rsidR="0079114B" w:rsidRPr="001D2951" w:rsidRDefault="0079114B" w:rsidP="0079114B">
            <w:pPr>
              <w:spacing w:after="360" w:line="276" w:lineRule="auto"/>
              <w:rPr>
                <w:sz w:val="28"/>
                <w:szCs w:val="28"/>
              </w:rPr>
            </w:pPr>
            <w:r w:rsidRPr="001D2951">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977" w:type="pct"/>
          </w:tcPr>
          <w:p w14:paraId="423A150C" w14:textId="77777777" w:rsidR="0079114B" w:rsidRPr="001D2951" w:rsidRDefault="0079114B" w:rsidP="0079114B">
            <w:pPr>
              <w:spacing w:after="360" w:line="276" w:lineRule="auto"/>
              <w:rPr>
                <w:sz w:val="28"/>
                <w:szCs w:val="28"/>
              </w:rPr>
            </w:pPr>
            <w:r w:rsidRPr="001D2951">
              <w:rPr>
                <w:sz w:val="28"/>
                <w:szCs w:val="28"/>
              </w:rPr>
              <w:t>Долларов США за 1 килограмм (нетто)</w:t>
            </w:r>
          </w:p>
        </w:tc>
        <w:tc>
          <w:tcPr>
            <w:tcW w:w="700" w:type="pct"/>
          </w:tcPr>
          <w:p w14:paraId="49463597" w14:textId="77777777" w:rsidR="0079114B" w:rsidRPr="001D2951" w:rsidRDefault="0079114B" w:rsidP="0079114B">
            <w:pPr>
              <w:spacing w:after="360" w:line="276" w:lineRule="auto"/>
              <w:rPr>
                <w:sz w:val="28"/>
                <w:szCs w:val="28"/>
              </w:rPr>
            </w:pPr>
            <w:r w:rsidRPr="001D2951">
              <w:rPr>
                <w:sz w:val="28"/>
                <w:szCs w:val="28"/>
              </w:rPr>
              <w:t>7,00</w:t>
            </w:r>
          </w:p>
        </w:tc>
      </w:tr>
      <w:tr w:rsidR="0079114B" w:rsidRPr="001D2951" w14:paraId="12FC0802" w14:textId="77777777" w:rsidTr="00983804">
        <w:tc>
          <w:tcPr>
            <w:tcW w:w="1272" w:type="pct"/>
          </w:tcPr>
          <w:p w14:paraId="23FCE69D" w14:textId="77777777" w:rsidR="0079114B" w:rsidRPr="001D2951" w:rsidRDefault="0079114B" w:rsidP="0079114B">
            <w:pPr>
              <w:spacing w:after="360" w:line="276" w:lineRule="auto"/>
              <w:rPr>
                <w:sz w:val="28"/>
                <w:szCs w:val="28"/>
              </w:rPr>
            </w:pPr>
            <w:r w:rsidRPr="001D2951">
              <w:rPr>
                <w:sz w:val="28"/>
                <w:szCs w:val="28"/>
              </w:rPr>
              <w:t>2403 11 00 00</w:t>
            </w:r>
          </w:p>
        </w:tc>
        <w:tc>
          <w:tcPr>
            <w:tcW w:w="2051" w:type="pct"/>
          </w:tcPr>
          <w:p w14:paraId="3827D7F2" w14:textId="77777777" w:rsidR="0079114B" w:rsidRPr="001D2951" w:rsidRDefault="0079114B" w:rsidP="0079114B">
            <w:pPr>
              <w:spacing w:after="360" w:line="276" w:lineRule="auto"/>
              <w:rPr>
                <w:sz w:val="28"/>
                <w:szCs w:val="28"/>
              </w:rPr>
            </w:pPr>
            <w:r w:rsidRPr="001D2951">
              <w:rPr>
                <w:sz w:val="28"/>
                <w:szCs w:val="28"/>
              </w:rPr>
              <w:t>Табак для кальяна, указанный в примечании к субпозиции 1 к данной группе</w:t>
            </w:r>
          </w:p>
        </w:tc>
        <w:tc>
          <w:tcPr>
            <w:tcW w:w="977" w:type="pct"/>
            <w:vAlign w:val="center"/>
          </w:tcPr>
          <w:p w14:paraId="6B94409E" w14:textId="77777777" w:rsidR="0079114B" w:rsidRPr="001D2951" w:rsidRDefault="0079114B" w:rsidP="0079114B">
            <w:pPr>
              <w:spacing w:after="360" w:line="276" w:lineRule="auto"/>
              <w:rPr>
                <w:sz w:val="28"/>
                <w:szCs w:val="28"/>
              </w:rPr>
            </w:pPr>
            <w:r w:rsidRPr="001D2951">
              <w:rPr>
                <w:sz w:val="28"/>
                <w:szCs w:val="28"/>
              </w:rPr>
              <w:t>долларов США за 1 килограмм (нетто)</w:t>
            </w:r>
          </w:p>
        </w:tc>
        <w:tc>
          <w:tcPr>
            <w:tcW w:w="700" w:type="pct"/>
          </w:tcPr>
          <w:p w14:paraId="317FE835" w14:textId="77777777" w:rsidR="0079114B" w:rsidRPr="001D2951" w:rsidRDefault="0079114B" w:rsidP="0079114B">
            <w:pPr>
              <w:spacing w:after="360" w:line="276" w:lineRule="auto"/>
              <w:rPr>
                <w:sz w:val="28"/>
                <w:szCs w:val="28"/>
              </w:rPr>
            </w:pPr>
            <w:r w:rsidRPr="001D2951">
              <w:rPr>
                <w:sz w:val="28"/>
                <w:szCs w:val="28"/>
              </w:rPr>
              <w:t>3,00</w:t>
            </w:r>
          </w:p>
        </w:tc>
      </w:tr>
      <w:tr w:rsidR="0079114B" w:rsidRPr="001D2951" w14:paraId="45F09412" w14:textId="77777777" w:rsidTr="00983804">
        <w:tc>
          <w:tcPr>
            <w:tcW w:w="1272" w:type="pct"/>
          </w:tcPr>
          <w:p w14:paraId="69CBE487" w14:textId="77777777" w:rsidR="0079114B" w:rsidRPr="001D2951" w:rsidRDefault="0079114B" w:rsidP="0079114B">
            <w:pPr>
              <w:spacing w:line="276" w:lineRule="auto"/>
              <w:rPr>
                <w:sz w:val="28"/>
                <w:szCs w:val="28"/>
              </w:rPr>
            </w:pPr>
            <w:r w:rsidRPr="001D2951">
              <w:rPr>
                <w:sz w:val="28"/>
                <w:szCs w:val="28"/>
              </w:rPr>
              <w:t>2403 99 10 00</w:t>
            </w:r>
          </w:p>
        </w:tc>
        <w:tc>
          <w:tcPr>
            <w:tcW w:w="2051" w:type="pct"/>
          </w:tcPr>
          <w:p w14:paraId="4E0B0AE6" w14:textId="77777777" w:rsidR="0079114B" w:rsidRPr="001D2951" w:rsidRDefault="0079114B" w:rsidP="0079114B">
            <w:pPr>
              <w:spacing w:after="360" w:line="276" w:lineRule="auto"/>
              <w:rPr>
                <w:sz w:val="28"/>
                <w:szCs w:val="28"/>
              </w:rPr>
            </w:pPr>
            <w:r w:rsidRPr="001D2951">
              <w:rPr>
                <w:sz w:val="28"/>
                <w:szCs w:val="28"/>
              </w:rPr>
              <w:t>Жевательный и нюхательный табак</w:t>
            </w:r>
          </w:p>
        </w:tc>
        <w:tc>
          <w:tcPr>
            <w:tcW w:w="977" w:type="pct"/>
          </w:tcPr>
          <w:p w14:paraId="18ADFD10" w14:textId="77777777" w:rsidR="0079114B" w:rsidRPr="001D2951" w:rsidRDefault="0079114B" w:rsidP="0079114B">
            <w:pPr>
              <w:spacing w:after="360" w:line="276" w:lineRule="auto"/>
              <w:rPr>
                <w:sz w:val="28"/>
                <w:szCs w:val="28"/>
              </w:rPr>
            </w:pPr>
            <w:r w:rsidRPr="001D2951">
              <w:rPr>
                <w:sz w:val="28"/>
                <w:szCs w:val="28"/>
              </w:rPr>
              <w:t>долларов США за 1 килограмм (нетто)</w:t>
            </w:r>
          </w:p>
        </w:tc>
        <w:tc>
          <w:tcPr>
            <w:tcW w:w="700" w:type="pct"/>
          </w:tcPr>
          <w:p w14:paraId="65D20AAE" w14:textId="77777777" w:rsidR="0079114B" w:rsidRPr="001D2951" w:rsidRDefault="0079114B" w:rsidP="0079114B">
            <w:pPr>
              <w:spacing w:after="360" w:line="276" w:lineRule="auto"/>
              <w:rPr>
                <w:sz w:val="28"/>
                <w:szCs w:val="28"/>
              </w:rPr>
            </w:pPr>
            <w:r w:rsidRPr="001D2951">
              <w:rPr>
                <w:sz w:val="28"/>
                <w:szCs w:val="28"/>
              </w:rPr>
              <w:t>7,00</w:t>
            </w:r>
          </w:p>
        </w:tc>
      </w:tr>
      <w:tr w:rsidR="0079114B" w:rsidRPr="001D2951" w14:paraId="40B772C6" w14:textId="77777777" w:rsidTr="00983804">
        <w:trPr>
          <w:trHeight w:val="797"/>
        </w:trPr>
        <w:tc>
          <w:tcPr>
            <w:tcW w:w="1272" w:type="pct"/>
          </w:tcPr>
          <w:p w14:paraId="396D4EBB" w14:textId="77777777" w:rsidR="0079114B" w:rsidRPr="001D2951" w:rsidRDefault="0079114B" w:rsidP="0079114B">
            <w:pPr>
              <w:spacing w:line="276" w:lineRule="auto"/>
              <w:rPr>
                <w:sz w:val="28"/>
                <w:szCs w:val="28"/>
              </w:rPr>
            </w:pPr>
            <w:r w:rsidRPr="001D2951">
              <w:rPr>
                <w:sz w:val="28"/>
                <w:szCs w:val="28"/>
              </w:rPr>
              <w:t>8543 70</w:t>
            </w:r>
          </w:p>
        </w:tc>
        <w:tc>
          <w:tcPr>
            <w:tcW w:w="2051" w:type="pct"/>
          </w:tcPr>
          <w:p w14:paraId="31722DC2" w14:textId="77777777" w:rsidR="0079114B" w:rsidRPr="001D2951" w:rsidRDefault="0079114B" w:rsidP="0079114B">
            <w:pPr>
              <w:spacing w:after="360" w:line="276" w:lineRule="auto"/>
              <w:rPr>
                <w:sz w:val="28"/>
                <w:szCs w:val="28"/>
              </w:rPr>
            </w:pPr>
            <w:r w:rsidRPr="001D2951">
              <w:rPr>
                <w:sz w:val="28"/>
                <w:szCs w:val="28"/>
              </w:rPr>
              <w:t>Электронные системы доставки никотина, устройства для нагревания табака</w:t>
            </w:r>
          </w:p>
        </w:tc>
        <w:tc>
          <w:tcPr>
            <w:tcW w:w="977" w:type="pct"/>
          </w:tcPr>
          <w:p w14:paraId="04522C72" w14:textId="77777777" w:rsidR="0079114B" w:rsidRPr="001D2951" w:rsidRDefault="0079114B" w:rsidP="0079114B">
            <w:pPr>
              <w:spacing w:after="360" w:line="276" w:lineRule="auto"/>
              <w:ind w:firstLine="15"/>
              <w:rPr>
                <w:sz w:val="28"/>
                <w:szCs w:val="28"/>
              </w:rPr>
            </w:pPr>
            <w:r w:rsidRPr="001D2951">
              <w:rPr>
                <w:sz w:val="28"/>
                <w:szCs w:val="28"/>
              </w:rPr>
              <w:t>российских рублей за 1 штуку</w:t>
            </w:r>
          </w:p>
        </w:tc>
        <w:tc>
          <w:tcPr>
            <w:tcW w:w="700" w:type="pct"/>
          </w:tcPr>
          <w:p w14:paraId="5F7FB108" w14:textId="77777777" w:rsidR="0079114B" w:rsidRPr="001D2951" w:rsidRDefault="0079114B" w:rsidP="0079114B">
            <w:pPr>
              <w:spacing w:after="360" w:line="276" w:lineRule="auto"/>
              <w:rPr>
                <w:sz w:val="28"/>
                <w:szCs w:val="28"/>
              </w:rPr>
            </w:pPr>
            <w:r w:rsidRPr="001D2951">
              <w:rPr>
                <w:sz w:val="28"/>
                <w:szCs w:val="28"/>
              </w:rPr>
              <w:t>40,00</w:t>
            </w:r>
          </w:p>
        </w:tc>
      </w:tr>
      <w:tr w:rsidR="0079114B" w:rsidRPr="001D2951" w14:paraId="22A01764" w14:textId="77777777" w:rsidTr="00983804">
        <w:trPr>
          <w:trHeight w:val="1031"/>
        </w:trPr>
        <w:tc>
          <w:tcPr>
            <w:tcW w:w="1272" w:type="pct"/>
          </w:tcPr>
          <w:p w14:paraId="58BADADD" w14:textId="77777777" w:rsidR="0079114B" w:rsidRPr="001D2951" w:rsidRDefault="0079114B" w:rsidP="0079114B">
            <w:pPr>
              <w:spacing w:line="276" w:lineRule="auto"/>
              <w:rPr>
                <w:sz w:val="28"/>
                <w:szCs w:val="28"/>
              </w:rPr>
            </w:pPr>
            <w:r w:rsidRPr="001D2951">
              <w:rPr>
                <w:sz w:val="28"/>
                <w:szCs w:val="28"/>
              </w:rPr>
              <w:t>2402209000</w:t>
            </w:r>
          </w:p>
          <w:p w14:paraId="136B2E53" w14:textId="77777777" w:rsidR="0079114B" w:rsidRPr="001D2951" w:rsidRDefault="0079114B" w:rsidP="0079114B">
            <w:pPr>
              <w:spacing w:line="276" w:lineRule="auto"/>
              <w:rPr>
                <w:sz w:val="28"/>
                <w:szCs w:val="28"/>
              </w:rPr>
            </w:pPr>
            <w:r w:rsidRPr="001D2951">
              <w:rPr>
                <w:sz w:val="28"/>
                <w:szCs w:val="28"/>
              </w:rPr>
              <w:t>2402900000</w:t>
            </w:r>
          </w:p>
          <w:p w14:paraId="11DCD80F" w14:textId="77777777" w:rsidR="0079114B" w:rsidRPr="001D2951" w:rsidRDefault="0079114B" w:rsidP="0079114B">
            <w:pPr>
              <w:spacing w:line="276" w:lineRule="auto"/>
              <w:rPr>
                <w:sz w:val="28"/>
                <w:szCs w:val="28"/>
              </w:rPr>
            </w:pPr>
            <w:r w:rsidRPr="001D2951">
              <w:rPr>
                <w:sz w:val="28"/>
                <w:szCs w:val="28"/>
              </w:rPr>
              <w:t>2403999009</w:t>
            </w:r>
          </w:p>
        </w:tc>
        <w:tc>
          <w:tcPr>
            <w:tcW w:w="2051" w:type="pct"/>
          </w:tcPr>
          <w:p w14:paraId="605969E0" w14:textId="77777777" w:rsidR="0079114B" w:rsidRPr="001D2951" w:rsidRDefault="0079114B" w:rsidP="0079114B">
            <w:pPr>
              <w:spacing w:after="360" w:line="276" w:lineRule="auto"/>
              <w:rPr>
                <w:sz w:val="28"/>
                <w:szCs w:val="28"/>
              </w:rPr>
            </w:pPr>
            <w:r w:rsidRPr="001D2951">
              <w:rPr>
                <w:sz w:val="28"/>
                <w:szCs w:val="28"/>
              </w:rPr>
              <w:t>Табак (табачные изделия), предназначенный для потребления путем нагревания</w:t>
            </w:r>
          </w:p>
        </w:tc>
        <w:tc>
          <w:tcPr>
            <w:tcW w:w="977" w:type="pct"/>
          </w:tcPr>
          <w:p w14:paraId="613F9994" w14:textId="77777777" w:rsidR="0079114B" w:rsidRPr="001D2951" w:rsidRDefault="0079114B" w:rsidP="0079114B">
            <w:pPr>
              <w:spacing w:after="360" w:line="276" w:lineRule="auto"/>
              <w:rPr>
                <w:sz w:val="28"/>
                <w:szCs w:val="28"/>
              </w:rPr>
            </w:pPr>
            <w:r w:rsidRPr="001D2951">
              <w:rPr>
                <w:sz w:val="28"/>
                <w:szCs w:val="28"/>
              </w:rPr>
              <w:t>долларов США за 1000 штук</w:t>
            </w:r>
          </w:p>
        </w:tc>
        <w:tc>
          <w:tcPr>
            <w:tcW w:w="700" w:type="pct"/>
          </w:tcPr>
          <w:p w14:paraId="5FF3AF7C" w14:textId="77777777" w:rsidR="0079114B" w:rsidRPr="001D2951" w:rsidRDefault="0079114B" w:rsidP="0079114B">
            <w:pPr>
              <w:spacing w:after="360" w:line="276" w:lineRule="auto"/>
              <w:rPr>
                <w:sz w:val="28"/>
                <w:szCs w:val="28"/>
              </w:rPr>
            </w:pPr>
            <w:r w:rsidRPr="001D2951">
              <w:rPr>
                <w:sz w:val="28"/>
                <w:szCs w:val="28"/>
              </w:rPr>
              <w:t>1,00</w:t>
            </w:r>
          </w:p>
        </w:tc>
      </w:tr>
      <w:tr w:rsidR="0079114B" w:rsidRPr="001D2951" w14:paraId="3360DA77" w14:textId="77777777" w:rsidTr="00983804">
        <w:tc>
          <w:tcPr>
            <w:tcW w:w="1272" w:type="pct"/>
          </w:tcPr>
          <w:p w14:paraId="72AE2E04" w14:textId="77777777" w:rsidR="0079114B" w:rsidRPr="001D2951" w:rsidRDefault="0079114B" w:rsidP="0079114B">
            <w:pPr>
              <w:spacing w:line="276" w:lineRule="auto"/>
              <w:rPr>
                <w:sz w:val="28"/>
                <w:szCs w:val="28"/>
              </w:rPr>
            </w:pPr>
            <w:r w:rsidRPr="001D2951">
              <w:rPr>
                <w:sz w:val="28"/>
                <w:szCs w:val="28"/>
              </w:rPr>
              <w:lastRenderedPageBreak/>
              <w:t>2403999009</w:t>
            </w:r>
          </w:p>
          <w:p w14:paraId="1F2855BA" w14:textId="77777777" w:rsidR="0079114B" w:rsidRPr="001D2951" w:rsidRDefault="0079114B" w:rsidP="0079114B">
            <w:pPr>
              <w:spacing w:line="276" w:lineRule="auto"/>
              <w:rPr>
                <w:sz w:val="28"/>
                <w:szCs w:val="28"/>
              </w:rPr>
            </w:pPr>
            <w:r w:rsidRPr="001D2951">
              <w:rPr>
                <w:sz w:val="28"/>
                <w:szCs w:val="28"/>
              </w:rPr>
              <w:t>2905450009</w:t>
            </w:r>
          </w:p>
          <w:p w14:paraId="696D873A" w14:textId="77777777" w:rsidR="0079114B" w:rsidRPr="001D2951" w:rsidRDefault="0079114B" w:rsidP="0079114B">
            <w:pPr>
              <w:spacing w:line="276" w:lineRule="auto"/>
              <w:rPr>
                <w:sz w:val="28"/>
                <w:szCs w:val="28"/>
              </w:rPr>
            </w:pPr>
            <w:r w:rsidRPr="001D2951">
              <w:rPr>
                <w:sz w:val="28"/>
                <w:szCs w:val="28"/>
              </w:rPr>
              <w:t>3302909000</w:t>
            </w:r>
          </w:p>
          <w:p w14:paraId="29E9A0ED" w14:textId="77777777" w:rsidR="0079114B" w:rsidRPr="001D2951" w:rsidRDefault="0079114B" w:rsidP="0079114B">
            <w:pPr>
              <w:spacing w:line="276" w:lineRule="auto"/>
              <w:rPr>
                <w:sz w:val="28"/>
                <w:szCs w:val="28"/>
              </w:rPr>
            </w:pPr>
            <w:r w:rsidRPr="001D2951">
              <w:rPr>
                <w:sz w:val="28"/>
                <w:szCs w:val="28"/>
              </w:rPr>
              <w:t>3824999609</w:t>
            </w:r>
          </w:p>
          <w:p w14:paraId="02CF6A4F" w14:textId="77777777" w:rsidR="0079114B" w:rsidRPr="001D2951" w:rsidRDefault="0079114B" w:rsidP="0079114B">
            <w:pPr>
              <w:spacing w:line="276" w:lineRule="auto"/>
              <w:rPr>
                <w:sz w:val="28"/>
                <w:szCs w:val="28"/>
              </w:rPr>
            </w:pPr>
            <w:r w:rsidRPr="001D2951">
              <w:rPr>
                <w:sz w:val="28"/>
                <w:szCs w:val="28"/>
              </w:rPr>
              <w:t>3824999209</w:t>
            </w:r>
          </w:p>
          <w:p w14:paraId="6A2E13BE" w14:textId="77777777" w:rsidR="0079114B" w:rsidRPr="001D2951" w:rsidRDefault="0079114B" w:rsidP="0079114B">
            <w:pPr>
              <w:spacing w:line="276" w:lineRule="auto"/>
              <w:rPr>
                <w:sz w:val="28"/>
                <w:szCs w:val="28"/>
              </w:rPr>
            </w:pPr>
            <w:r w:rsidRPr="001D2951">
              <w:rPr>
                <w:sz w:val="28"/>
                <w:szCs w:val="28"/>
              </w:rPr>
              <w:t>3824909809</w:t>
            </w:r>
          </w:p>
          <w:p w14:paraId="04B83EF7" w14:textId="77777777" w:rsidR="0079114B" w:rsidRPr="001D2951" w:rsidRDefault="0079114B" w:rsidP="0079114B">
            <w:pPr>
              <w:spacing w:line="276" w:lineRule="auto"/>
              <w:rPr>
                <w:sz w:val="28"/>
                <w:szCs w:val="28"/>
              </w:rPr>
            </w:pPr>
          </w:p>
        </w:tc>
        <w:tc>
          <w:tcPr>
            <w:tcW w:w="2051" w:type="pct"/>
          </w:tcPr>
          <w:p w14:paraId="2B54332B" w14:textId="77777777" w:rsidR="0079114B" w:rsidRPr="001D2951" w:rsidRDefault="0079114B" w:rsidP="0079114B">
            <w:pPr>
              <w:spacing w:after="360" w:line="276" w:lineRule="auto"/>
              <w:rPr>
                <w:sz w:val="28"/>
                <w:szCs w:val="28"/>
              </w:rPr>
            </w:pPr>
            <w:r w:rsidRPr="001D2951">
              <w:rPr>
                <w:sz w:val="28"/>
                <w:szCs w:val="28"/>
              </w:rPr>
              <w:t>Жидкости для электронных систем доставки никотина</w:t>
            </w:r>
          </w:p>
        </w:tc>
        <w:tc>
          <w:tcPr>
            <w:tcW w:w="977" w:type="pct"/>
          </w:tcPr>
          <w:p w14:paraId="583BBD41" w14:textId="77777777" w:rsidR="0079114B" w:rsidRPr="001D2951" w:rsidRDefault="0079114B" w:rsidP="0079114B">
            <w:pPr>
              <w:spacing w:after="360" w:line="276" w:lineRule="auto"/>
              <w:ind w:firstLine="15"/>
              <w:rPr>
                <w:sz w:val="28"/>
                <w:szCs w:val="28"/>
              </w:rPr>
            </w:pPr>
            <w:r w:rsidRPr="001D2951">
              <w:rPr>
                <w:sz w:val="28"/>
                <w:szCs w:val="28"/>
              </w:rPr>
              <w:t>российских рублей за 1 миллилитр</w:t>
            </w:r>
          </w:p>
        </w:tc>
        <w:tc>
          <w:tcPr>
            <w:tcW w:w="700" w:type="pct"/>
          </w:tcPr>
          <w:p w14:paraId="06D84F24" w14:textId="77777777" w:rsidR="0079114B" w:rsidRPr="001D2951" w:rsidRDefault="0079114B" w:rsidP="0079114B">
            <w:pPr>
              <w:spacing w:after="360" w:line="276" w:lineRule="auto"/>
              <w:rPr>
                <w:sz w:val="28"/>
                <w:szCs w:val="28"/>
              </w:rPr>
            </w:pPr>
            <w:r w:rsidRPr="001D2951">
              <w:rPr>
                <w:sz w:val="28"/>
                <w:szCs w:val="28"/>
              </w:rPr>
              <w:t xml:space="preserve">10,00  </w:t>
            </w:r>
          </w:p>
        </w:tc>
      </w:tr>
    </w:tbl>
    <w:p w14:paraId="25A9DE86" w14:textId="77777777" w:rsidR="0079114B" w:rsidRPr="001D2951" w:rsidRDefault="0079114B" w:rsidP="00B771AD">
      <w:pPr>
        <w:spacing w:before="360" w:after="360"/>
        <w:ind w:firstLine="709"/>
        <w:jc w:val="both"/>
        <w:rPr>
          <w:bCs/>
          <w:sz w:val="28"/>
          <w:szCs w:val="28"/>
        </w:rPr>
      </w:pPr>
    </w:p>
    <w:p w14:paraId="00CA859D" w14:textId="2A645A3C" w:rsidR="00384E8B" w:rsidRPr="001D2951" w:rsidRDefault="00384E8B" w:rsidP="00384E8B">
      <w:pPr>
        <w:pStyle w:val="a8"/>
        <w:spacing w:before="360" w:beforeAutospacing="0" w:after="360" w:afterAutospacing="0" w:line="276" w:lineRule="auto"/>
        <w:ind w:firstLine="709"/>
        <w:jc w:val="both"/>
        <w:rPr>
          <w:rFonts w:ascii="Times New Roman" w:hAnsi="Times New Roman" w:cs="Times New Roman"/>
          <w:i/>
          <w:sz w:val="28"/>
          <w:szCs w:val="28"/>
          <w:lang w:val="ru-RU"/>
        </w:rPr>
      </w:pPr>
      <w:r w:rsidRPr="001D2951">
        <w:rPr>
          <w:rFonts w:ascii="Times New Roman" w:hAnsi="Times New Roman" w:cs="Times New Roman"/>
          <w:i/>
          <w:sz w:val="28"/>
          <w:szCs w:val="28"/>
          <w:lang w:val="ru-RU"/>
        </w:rPr>
        <w:t>(Подпункт 84.4.2 пункта 84.4 статьи 84  изложен в н</w:t>
      </w:r>
      <w:r w:rsidR="0079114B" w:rsidRPr="001D2951">
        <w:rPr>
          <w:rFonts w:ascii="Times New Roman" w:hAnsi="Times New Roman" w:cs="Times New Roman"/>
          <w:i/>
          <w:sz w:val="28"/>
          <w:szCs w:val="28"/>
          <w:lang w:val="ru-RU"/>
        </w:rPr>
        <w:t xml:space="preserve">овой редакции в соответствии с </w:t>
      </w:r>
      <w:r w:rsidR="00027089" w:rsidRPr="001D2951">
        <w:rPr>
          <w:rFonts w:ascii="Times New Roman" w:hAnsi="Times New Roman" w:cs="Times New Roman"/>
          <w:i/>
          <w:sz w:val="28"/>
          <w:szCs w:val="28"/>
          <w:lang w:val="ru-RU"/>
        </w:rPr>
        <w:t>З</w:t>
      </w:r>
      <w:r w:rsidR="0079114B" w:rsidRPr="001D2951">
        <w:rPr>
          <w:rFonts w:ascii="Times New Roman" w:hAnsi="Times New Roman" w:cs="Times New Roman"/>
          <w:i/>
          <w:sz w:val="28"/>
          <w:szCs w:val="28"/>
          <w:lang w:val="ru-RU"/>
        </w:rPr>
        <w:t>аконами</w:t>
      </w:r>
      <w:r w:rsidRPr="001D2951">
        <w:rPr>
          <w:rFonts w:ascii="Times New Roman" w:hAnsi="Times New Roman" w:cs="Times New Roman"/>
          <w:i/>
          <w:sz w:val="28"/>
          <w:szCs w:val="28"/>
          <w:lang w:val="ru-RU"/>
        </w:rPr>
        <w:t xml:space="preserve"> </w:t>
      </w:r>
      <w:hyperlink r:id="rId435" w:history="1">
        <w:r w:rsidRPr="001D2951">
          <w:rPr>
            <w:rStyle w:val="ac"/>
            <w:rFonts w:ascii="Times New Roman" w:hAnsi="Times New Roman"/>
            <w:i/>
            <w:sz w:val="28"/>
            <w:szCs w:val="28"/>
            <w:u w:val="single"/>
            <w:lang w:val="ru-RU"/>
          </w:rPr>
          <w:t>от 23.06.2017 № 182-IНС</w:t>
        </w:r>
      </w:hyperlink>
      <w:r w:rsidR="0079114B" w:rsidRPr="001D2951">
        <w:rPr>
          <w:rFonts w:ascii="Times New Roman" w:hAnsi="Times New Roman" w:cs="Times New Roman"/>
          <w:i/>
          <w:sz w:val="28"/>
          <w:szCs w:val="28"/>
          <w:lang w:val="ru-RU"/>
        </w:rPr>
        <w:t xml:space="preserve">, </w:t>
      </w:r>
      <w:hyperlink r:id="rId436" w:history="1">
        <w:r w:rsidR="0079114B" w:rsidRPr="001D2951">
          <w:rPr>
            <w:rStyle w:val="ac"/>
            <w:rFonts w:ascii="Times New Roman" w:hAnsi="Times New Roman"/>
            <w:i/>
            <w:sz w:val="28"/>
            <w:szCs w:val="28"/>
            <w:u w:val="single"/>
            <w:lang w:val="ru-RU"/>
          </w:rPr>
          <w:t>от 26.05.2020 № 152-IIНС</w:t>
        </w:r>
      </w:hyperlink>
      <w:r w:rsidRPr="001D2951">
        <w:rPr>
          <w:rFonts w:ascii="Times New Roman" w:hAnsi="Times New Roman" w:cs="Times New Roman"/>
          <w:i/>
          <w:sz w:val="28"/>
          <w:szCs w:val="28"/>
          <w:lang w:val="ru-RU"/>
        </w:rPr>
        <w:t>)</w:t>
      </w:r>
    </w:p>
    <w:p w14:paraId="74747DB9" w14:textId="7DD89954" w:rsidR="00820EDA" w:rsidRPr="001D2951" w:rsidRDefault="003C5B77" w:rsidP="00820EDA">
      <w:pPr>
        <w:spacing w:after="360" w:line="276" w:lineRule="auto"/>
        <w:ind w:firstLine="709"/>
        <w:jc w:val="both"/>
        <w:rPr>
          <w:sz w:val="28"/>
          <w:szCs w:val="28"/>
        </w:rPr>
      </w:pPr>
      <w:r w:rsidRPr="001D2951">
        <w:rPr>
          <w:sz w:val="28"/>
          <w:szCs w:val="28"/>
        </w:rPr>
        <w:t>84.4.3. нефтепродукты, сжиженный газ (за исключением нефтепродуктов, указанных в подпункте 84.4.3</w:t>
      </w:r>
      <w:r w:rsidRPr="001D2951">
        <w:rPr>
          <w:sz w:val="28"/>
          <w:szCs w:val="28"/>
          <w:vertAlign w:val="superscript"/>
        </w:rPr>
        <w:t>1</w:t>
      </w:r>
      <w:r w:rsidRPr="001D2951">
        <w:rPr>
          <w:sz w:val="28"/>
          <w:szCs w:val="28"/>
        </w:rPr>
        <w:t xml:space="preserve"> пункта 84.4 статьи 84 настоящего Закона):</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28"/>
        <w:gridCol w:w="3956"/>
        <w:gridCol w:w="2119"/>
        <w:gridCol w:w="1586"/>
      </w:tblGrid>
      <w:tr w:rsidR="003C5B77" w:rsidRPr="001D2951" w14:paraId="32929B18" w14:textId="77777777" w:rsidTr="005E63FA">
        <w:trPr>
          <w:trHeight w:val="1904"/>
          <w:jc w:val="center"/>
        </w:trPr>
        <w:tc>
          <w:tcPr>
            <w:tcW w:w="2228" w:type="dxa"/>
            <w:vAlign w:val="center"/>
          </w:tcPr>
          <w:p w14:paraId="48E33694" w14:textId="77777777" w:rsidR="003C5B77" w:rsidRPr="001D2951" w:rsidRDefault="003C5B77" w:rsidP="003C5B77">
            <w:pPr>
              <w:spacing w:line="276" w:lineRule="auto"/>
              <w:jc w:val="center"/>
              <w:rPr>
                <w:b/>
                <w:sz w:val="28"/>
                <w:szCs w:val="28"/>
              </w:rPr>
            </w:pPr>
            <w:r w:rsidRPr="001D2951">
              <w:rPr>
                <w:b/>
                <w:sz w:val="28"/>
                <w:szCs w:val="28"/>
              </w:rPr>
              <w:t>Код товара (продукции) согласно ТН ВЭД</w:t>
            </w:r>
          </w:p>
        </w:tc>
        <w:tc>
          <w:tcPr>
            <w:tcW w:w="3956" w:type="dxa"/>
            <w:vAlign w:val="center"/>
          </w:tcPr>
          <w:p w14:paraId="4FB1B5A3" w14:textId="77777777" w:rsidR="003C5B77" w:rsidRPr="001D2951" w:rsidRDefault="003C5B77" w:rsidP="003C5B77">
            <w:pPr>
              <w:spacing w:line="276" w:lineRule="auto"/>
              <w:jc w:val="center"/>
              <w:rPr>
                <w:b/>
                <w:sz w:val="28"/>
                <w:szCs w:val="28"/>
              </w:rPr>
            </w:pPr>
            <w:r w:rsidRPr="001D2951">
              <w:rPr>
                <w:b/>
                <w:sz w:val="28"/>
                <w:szCs w:val="28"/>
              </w:rPr>
              <w:t>Описание товара (продукции) согласно ТН ВЭД</w:t>
            </w:r>
          </w:p>
        </w:tc>
        <w:tc>
          <w:tcPr>
            <w:tcW w:w="2119" w:type="dxa"/>
            <w:vAlign w:val="center"/>
          </w:tcPr>
          <w:p w14:paraId="6F92214D" w14:textId="77777777" w:rsidR="003C5B77" w:rsidRPr="001D2951" w:rsidRDefault="003C5B77" w:rsidP="003C5B77">
            <w:pPr>
              <w:spacing w:line="276" w:lineRule="auto"/>
              <w:jc w:val="center"/>
              <w:rPr>
                <w:b/>
                <w:sz w:val="28"/>
                <w:szCs w:val="28"/>
              </w:rPr>
            </w:pPr>
            <w:r w:rsidRPr="001D2951">
              <w:rPr>
                <w:b/>
                <w:sz w:val="28"/>
                <w:szCs w:val="28"/>
              </w:rPr>
              <w:t>Единицы измерения</w:t>
            </w:r>
          </w:p>
        </w:tc>
        <w:tc>
          <w:tcPr>
            <w:tcW w:w="1586" w:type="dxa"/>
            <w:vAlign w:val="center"/>
          </w:tcPr>
          <w:p w14:paraId="5414872D" w14:textId="77777777" w:rsidR="003C5B77" w:rsidRPr="001D2951" w:rsidRDefault="003C5B77" w:rsidP="003C5B77">
            <w:pPr>
              <w:spacing w:line="276" w:lineRule="auto"/>
              <w:jc w:val="center"/>
              <w:rPr>
                <w:b/>
                <w:sz w:val="28"/>
                <w:szCs w:val="28"/>
              </w:rPr>
            </w:pPr>
            <w:r w:rsidRPr="001D2951">
              <w:rPr>
                <w:b/>
                <w:sz w:val="28"/>
                <w:szCs w:val="28"/>
              </w:rPr>
              <w:t>Ставки налога с ввезенной продукции</w:t>
            </w:r>
          </w:p>
        </w:tc>
      </w:tr>
      <w:tr w:rsidR="003C5B77" w:rsidRPr="001D2951" w14:paraId="788C715E" w14:textId="77777777" w:rsidTr="005E63FA">
        <w:trPr>
          <w:trHeight w:val="431"/>
          <w:jc w:val="center"/>
        </w:trPr>
        <w:tc>
          <w:tcPr>
            <w:tcW w:w="9889" w:type="dxa"/>
            <w:gridSpan w:val="4"/>
          </w:tcPr>
          <w:p w14:paraId="3D54C814" w14:textId="77777777" w:rsidR="003C5B77" w:rsidRPr="001D2951" w:rsidRDefault="003C5B77" w:rsidP="003C5B77">
            <w:pPr>
              <w:spacing w:line="276" w:lineRule="auto"/>
              <w:jc w:val="center"/>
              <w:rPr>
                <w:b/>
                <w:sz w:val="28"/>
                <w:szCs w:val="28"/>
              </w:rPr>
            </w:pPr>
            <w:r w:rsidRPr="001D2951">
              <w:rPr>
                <w:b/>
                <w:bCs/>
                <w:sz w:val="28"/>
                <w:szCs w:val="28"/>
              </w:rPr>
              <w:t>Легкие дистилляты:</w:t>
            </w:r>
          </w:p>
        </w:tc>
      </w:tr>
      <w:tr w:rsidR="003C5B77" w:rsidRPr="001D2951" w14:paraId="3A75D351" w14:textId="77777777" w:rsidTr="005E63FA">
        <w:trPr>
          <w:trHeight w:val="731"/>
          <w:jc w:val="center"/>
        </w:trPr>
        <w:tc>
          <w:tcPr>
            <w:tcW w:w="2228" w:type="dxa"/>
          </w:tcPr>
          <w:p w14:paraId="3EE615A4" w14:textId="77777777" w:rsidR="003C5B77" w:rsidRPr="001D2951" w:rsidRDefault="003C5B77" w:rsidP="003C5B77">
            <w:pPr>
              <w:spacing w:line="276" w:lineRule="auto"/>
              <w:rPr>
                <w:bCs/>
                <w:sz w:val="28"/>
                <w:szCs w:val="28"/>
              </w:rPr>
            </w:pPr>
            <w:r w:rsidRPr="001D2951">
              <w:rPr>
                <w:bCs/>
                <w:sz w:val="28"/>
                <w:szCs w:val="28"/>
              </w:rPr>
              <w:t>2710 12 110 0</w:t>
            </w:r>
          </w:p>
          <w:p w14:paraId="1BD8FD09" w14:textId="77777777" w:rsidR="003C5B77" w:rsidRPr="001D2951" w:rsidRDefault="003C5B77" w:rsidP="003C5B77">
            <w:pPr>
              <w:spacing w:line="276" w:lineRule="auto"/>
              <w:rPr>
                <w:sz w:val="28"/>
                <w:szCs w:val="28"/>
              </w:rPr>
            </w:pPr>
          </w:p>
        </w:tc>
        <w:tc>
          <w:tcPr>
            <w:tcW w:w="3956" w:type="dxa"/>
          </w:tcPr>
          <w:p w14:paraId="6E700E8B" w14:textId="77777777" w:rsidR="003C5B77" w:rsidRPr="001D2951" w:rsidRDefault="003C5B77" w:rsidP="003C5B77">
            <w:pPr>
              <w:spacing w:line="276" w:lineRule="auto"/>
              <w:jc w:val="both"/>
              <w:rPr>
                <w:sz w:val="28"/>
                <w:szCs w:val="28"/>
              </w:rPr>
            </w:pPr>
            <w:r w:rsidRPr="001D2951">
              <w:rPr>
                <w:sz w:val="28"/>
                <w:szCs w:val="28"/>
              </w:rPr>
              <w:t>для специфических процессов переработки</w:t>
            </w:r>
          </w:p>
        </w:tc>
        <w:tc>
          <w:tcPr>
            <w:tcW w:w="2119" w:type="dxa"/>
          </w:tcPr>
          <w:p w14:paraId="5BEAE740"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5DB66CB9"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10B212FC" w14:textId="77777777" w:rsidTr="005E63FA">
        <w:trPr>
          <w:trHeight w:val="814"/>
          <w:jc w:val="center"/>
        </w:trPr>
        <w:tc>
          <w:tcPr>
            <w:tcW w:w="2228" w:type="dxa"/>
          </w:tcPr>
          <w:p w14:paraId="5538A9A9" w14:textId="77777777" w:rsidR="003C5B77" w:rsidRPr="001D2951" w:rsidRDefault="003C5B77" w:rsidP="003C5B77">
            <w:pPr>
              <w:spacing w:line="276" w:lineRule="auto"/>
              <w:rPr>
                <w:bCs/>
                <w:sz w:val="28"/>
                <w:szCs w:val="28"/>
              </w:rPr>
            </w:pPr>
            <w:r w:rsidRPr="001D2951">
              <w:rPr>
                <w:bCs/>
                <w:sz w:val="28"/>
                <w:szCs w:val="28"/>
              </w:rPr>
              <w:t>2710 12 150 0</w:t>
            </w:r>
          </w:p>
          <w:p w14:paraId="79D18D0F" w14:textId="77777777" w:rsidR="003C5B77" w:rsidRPr="001D2951" w:rsidRDefault="003C5B77" w:rsidP="003C5B77">
            <w:pPr>
              <w:spacing w:line="276" w:lineRule="auto"/>
              <w:rPr>
                <w:sz w:val="28"/>
                <w:szCs w:val="28"/>
              </w:rPr>
            </w:pPr>
          </w:p>
        </w:tc>
        <w:tc>
          <w:tcPr>
            <w:tcW w:w="3956" w:type="dxa"/>
          </w:tcPr>
          <w:p w14:paraId="771D8264" w14:textId="77777777" w:rsidR="003C5B77" w:rsidRPr="001D2951" w:rsidRDefault="003C5B77" w:rsidP="003C5B77">
            <w:pPr>
              <w:spacing w:line="276" w:lineRule="auto"/>
              <w:jc w:val="both"/>
              <w:rPr>
                <w:sz w:val="28"/>
                <w:szCs w:val="28"/>
              </w:rPr>
            </w:pPr>
            <w:r w:rsidRPr="001D2951">
              <w:rPr>
                <w:sz w:val="28"/>
                <w:szCs w:val="28"/>
              </w:rPr>
              <w:t xml:space="preserve">для химических превращений в процессах, кроме указанных в </w:t>
            </w:r>
            <w:proofErr w:type="spellStart"/>
            <w:r w:rsidRPr="001D2951">
              <w:rPr>
                <w:sz w:val="28"/>
                <w:szCs w:val="28"/>
              </w:rPr>
              <w:t>подсубпозиции</w:t>
            </w:r>
            <w:proofErr w:type="spellEnd"/>
            <w:r w:rsidRPr="001D2951">
              <w:rPr>
                <w:sz w:val="28"/>
                <w:szCs w:val="28"/>
              </w:rPr>
              <w:t xml:space="preserve"> 2710 12 110 0 </w:t>
            </w:r>
          </w:p>
        </w:tc>
        <w:tc>
          <w:tcPr>
            <w:tcW w:w="2119" w:type="dxa"/>
          </w:tcPr>
          <w:p w14:paraId="42201F9A"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656938BA"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7E9C6D04" w14:textId="77777777" w:rsidTr="005E63FA">
        <w:trPr>
          <w:trHeight w:val="316"/>
          <w:jc w:val="center"/>
        </w:trPr>
        <w:tc>
          <w:tcPr>
            <w:tcW w:w="9889" w:type="dxa"/>
            <w:gridSpan w:val="4"/>
          </w:tcPr>
          <w:p w14:paraId="1A8F181A" w14:textId="77777777" w:rsidR="003C5B77" w:rsidRPr="001D2951" w:rsidRDefault="003C5B77" w:rsidP="003C5B77">
            <w:pPr>
              <w:spacing w:line="276" w:lineRule="auto"/>
              <w:jc w:val="center"/>
              <w:rPr>
                <w:b/>
                <w:sz w:val="28"/>
                <w:szCs w:val="28"/>
              </w:rPr>
            </w:pPr>
            <w:r w:rsidRPr="001D2951">
              <w:rPr>
                <w:b/>
                <w:bCs/>
                <w:sz w:val="28"/>
                <w:szCs w:val="28"/>
              </w:rPr>
              <w:t>Бензины специальные:</w:t>
            </w:r>
          </w:p>
        </w:tc>
      </w:tr>
      <w:tr w:rsidR="003C5B77" w:rsidRPr="001D2951" w14:paraId="5D00819B" w14:textId="77777777" w:rsidTr="005E63FA">
        <w:trPr>
          <w:trHeight w:val="316"/>
          <w:jc w:val="center"/>
        </w:trPr>
        <w:tc>
          <w:tcPr>
            <w:tcW w:w="2228" w:type="dxa"/>
          </w:tcPr>
          <w:p w14:paraId="520F2EE9" w14:textId="77777777" w:rsidR="003C5B77" w:rsidRPr="001D2951" w:rsidRDefault="003C5B77" w:rsidP="003C5B77">
            <w:pPr>
              <w:spacing w:line="276" w:lineRule="auto"/>
              <w:rPr>
                <w:bCs/>
                <w:sz w:val="28"/>
                <w:szCs w:val="28"/>
              </w:rPr>
            </w:pPr>
            <w:r w:rsidRPr="001D2951">
              <w:rPr>
                <w:bCs/>
                <w:sz w:val="28"/>
                <w:szCs w:val="28"/>
              </w:rPr>
              <w:t>2710 12 210 0</w:t>
            </w:r>
          </w:p>
        </w:tc>
        <w:tc>
          <w:tcPr>
            <w:tcW w:w="3956" w:type="dxa"/>
          </w:tcPr>
          <w:p w14:paraId="2B876F3F" w14:textId="77777777" w:rsidR="003C5B77" w:rsidRPr="001D2951" w:rsidRDefault="003C5B77" w:rsidP="003C5B77">
            <w:pPr>
              <w:spacing w:line="276" w:lineRule="auto"/>
              <w:jc w:val="both"/>
              <w:rPr>
                <w:sz w:val="28"/>
                <w:szCs w:val="28"/>
              </w:rPr>
            </w:pPr>
            <w:proofErr w:type="spellStart"/>
            <w:r w:rsidRPr="001D2951">
              <w:rPr>
                <w:sz w:val="28"/>
                <w:szCs w:val="28"/>
              </w:rPr>
              <w:t>уайт</w:t>
            </w:r>
            <w:proofErr w:type="spellEnd"/>
            <w:r w:rsidRPr="001D2951">
              <w:rPr>
                <w:sz w:val="28"/>
                <w:szCs w:val="28"/>
              </w:rPr>
              <w:t>-спирит</w:t>
            </w:r>
          </w:p>
        </w:tc>
        <w:tc>
          <w:tcPr>
            <w:tcW w:w="2119" w:type="dxa"/>
            <w:noWrap/>
          </w:tcPr>
          <w:p w14:paraId="05C38C1F"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39E338A2"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07CF5DCE" w14:textId="77777777" w:rsidTr="005E63FA">
        <w:trPr>
          <w:trHeight w:val="714"/>
          <w:jc w:val="center"/>
        </w:trPr>
        <w:tc>
          <w:tcPr>
            <w:tcW w:w="2228" w:type="dxa"/>
          </w:tcPr>
          <w:p w14:paraId="77790094" w14:textId="77777777" w:rsidR="003C5B77" w:rsidRPr="001D2951" w:rsidRDefault="003C5B77" w:rsidP="003C5B77">
            <w:pPr>
              <w:spacing w:line="276" w:lineRule="auto"/>
              <w:rPr>
                <w:bCs/>
                <w:sz w:val="28"/>
                <w:szCs w:val="28"/>
              </w:rPr>
            </w:pPr>
            <w:r w:rsidRPr="001D2951">
              <w:rPr>
                <w:bCs/>
                <w:sz w:val="28"/>
                <w:szCs w:val="28"/>
              </w:rPr>
              <w:t>2710 12 250 1</w:t>
            </w:r>
          </w:p>
          <w:p w14:paraId="781835D5" w14:textId="77777777" w:rsidR="003C5B77" w:rsidRPr="001D2951" w:rsidRDefault="003C5B77" w:rsidP="003C5B77">
            <w:pPr>
              <w:spacing w:line="276" w:lineRule="auto"/>
              <w:rPr>
                <w:bCs/>
                <w:sz w:val="28"/>
                <w:szCs w:val="28"/>
              </w:rPr>
            </w:pPr>
            <w:r w:rsidRPr="001D2951">
              <w:rPr>
                <w:bCs/>
                <w:sz w:val="28"/>
                <w:szCs w:val="28"/>
              </w:rPr>
              <w:t>2710 12 250 9</w:t>
            </w:r>
          </w:p>
        </w:tc>
        <w:tc>
          <w:tcPr>
            <w:tcW w:w="3956" w:type="dxa"/>
          </w:tcPr>
          <w:p w14:paraId="53D6272F" w14:textId="77777777" w:rsidR="003C5B77" w:rsidRPr="001D2951" w:rsidRDefault="003C5B77" w:rsidP="003C5B77">
            <w:pPr>
              <w:spacing w:line="276" w:lineRule="auto"/>
              <w:jc w:val="both"/>
              <w:rPr>
                <w:sz w:val="28"/>
                <w:szCs w:val="28"/>
              </w:rPr>
            </w:pPr>
            <w:r w:rsidRPr="001D2951">
              <w:rPr>
                <w:sz w:val="28"/>
                <w:szCs w:val="28"/>
              </w:rPr>
              <w:t>прочие специальные бензины</w:t>
            </w:r>
          </w:p>
        </w:tc>
        <w:tc>
          <w:tcPr>
            <w:tcW w:w="2119" w:type="dxa"/>
            <w:noWrap/>
          </w:tcPr>
          <w:p w14:paraId="59AA2B30"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7047A69A"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0F878CED" w14:textId="77777777" w:rsidTr="005E63FA">
        <w:trPr>
          <w:trHeight w:val="316"/>
          <w:jc w:val="center"/>
        </w:trPr>
        <w:tc>
          <w:tcPr>
            <w:tcW w:w="9889" w:type="dxa"/>
            <w:gridSpan w:val="4"/>
          </w:tcPr>
          <w:p w14:paraId="394E650E" w14:textId="77777777" w:rsidR="003C5B77" w:rsidRPr="001D2951" w:rsidRDefault="003C5B77" w:rsidP="003C5B77">
            <w:pPr>
              <w:spacing w:line="276" w:lineRule="auto"/>
              <w:jc w:val="center"/>
              <w:rPr>
                <w:b/>
                <w:sz w:val="28"/>
                <w:szCs w:val="28"/>
              </w:rPr>
            </w:pPr>
            <w:r w:rsidRPr="001D2951">
              <w:rPr>
                <w:b/>
                <w:bCs/>
                <w:sz w:val="28"/>
                <w:szCs w:val="28"/>
              </w:rPr>
              <w:t>Бензины моторные:</w:t>
            </w:r>
          </w:p>
        </w:tc>
      </w:tr>
      <w:tr w:rsidR="003C5B77" w:rsidRPr="001D2951" w14:paraId="1FC48724" w14:textId="77777777" w:rsidTr="005E63FA">
        <w:trPr>
          <w:trHeight w:val="316"/>
          <w:jc w:val="center"/>
        </w:trPr>
        <w:tc>
          <w:tcPr>
            <w:tcW w:w="2228" w:type="dxa"/>
          </w:tcPr>
          <w:p w14:paraId="5E361479" w14:textId="77777777" w:rsidR="003C5B77" w:rsidRPr="001D2951" w:rsidRDefault="003C5B77" w:rsidP="003C5B77">
            <w:pPr>
              <w:spacing w:line="276" w:lineRule="auto"/>
              <w:rPr>
                <w:bCs/>
                <w:sz w:val="28"/>
                <w:szCs w:val="28"/>
              </w:rPr>
            </w:pPr>
            <w:r w:rsidRPr="001D2951">
              <w:rPr>
                <w:bCs/>
                <w:sz w:val="28"/>
                <w:szCs w:val="28"/>
              </w:rPr>
              <w:t>2710 12 310 0</w:t>
            </w:r>
          </w:p>
        </w:tc>
        <w:tc>
          <w:tcPr>
            <w:tcW w:w="3956" w:type="dxa"/>
          </w:tcPr>
          <w:p w14:paraId="5BBC3E85" w14:textId="77777777" w:rsidR="003C5B77" w:rsidRPr="001D2951" w:rsidRDefault="003C5B77" w:rsidP="003C5B77">
            <w:pPr>
              <w:spacing w:line="276" w:lineRule="auto"/>
              <w:jc w:val="both"/>
              <w:rPr>
                <w:sz w:val="28"/>
                <w:szCs w:val="28"/>
              </w:rPr>
            </w:pPr>
            <w:r w:rsidRPr="001D2951">
              <w:rPr>
                <w:sz w:val="28"/>
                <w:szCs w:val="28"/>
              </w:rPr>
              <w:t>бензины авиационные</w:t>
            </w:r>
          </w:p>
        </w:tc>
        <w:tc>
          <w:tcPr>
            <w:tcW w:w="2119" w:type="dxa"/>
            <w:noWrap/>
          </w:tcPr>
          <w:p w14:paraId="5FB768FA"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1A4337E8"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54E3143A" w14:textId="77777777" w:rsidTr="005E63FA">
        <w:trPr>
          <w:trHeight w:val="1973"/>
          <w:jc w:val="center"/>
        </w:trPr>
        <w:tc>
          <w:tcPr>
            <w:tcW w:w="2228" w:type="dxa"/>
          </w:tcPr>
          <w:p w14:paraId="51812AF9" w14:textId="77777777" w:rsidR="003C5B77" w:rsidRPr="001D2951" w:rsidRDefault="003C5B77" w:rsidP="003C5B77">
            <w:pPr>
              <w:spacing w:line="276" w:lineRule="auto"/>
              <w:rPr>
                <w:bCs/>
                <w:sz w:val="28"/>
                <w:szCs w:val="28"/>
              </w:rPr>
            </w:pPr>
            <w:r w:rsidRPr="001D2951">
              <w:rPr>
                <w:bCs/>
                <w:sz w:val="28"/>
                <w:szCs w:val="28"/>
              </w:rPr>
              <w:lastRenderedPageBreak/>
              <w:t>2710 12 411 0</w:t>
            </w:r>
          </w:p>
          <w:p w14:paraId="635A6374" w14:textId="77777777" w:rsidR="003C5B77" w:rsidRPr="001D2951" w:rsidRDefault="003C5B77" w:rsidP="003C5B77">
            <w:pPr>
              <w:spacing w:line="276" w:lineRule="auto"/>
              <w:rPr>
                <w:bCs/>
                <w:sz w:val="28"/>
                <w:szCs w:val="28"/>
              </w:rPr>
            </w:pPr>
            <w:r w:rsidRPr="001D2951">
              <w:rPr>
                <w:bCs/>
                <w:sz w:val="28"/>
                <w:szCs w:val="28"/>
              </w:rPr>
              <w:t>2710 12 412 0</w:t>
            </w:r>
          </w:p>
          <w:p w14:paraId="1DA6408B" w14:textId="77777777" w:rsidR="003C5B77" w:rsidRPr="001D2951" w:rsidRDefault="003C5B77" w:rsidP="003C5B77">
            <w:pPr>
              <w:spacing w:line="276" w:lineRule="auto"/>
              <w:rPr>
                <w:bCs/>
                <w:sz w:val="28"/>
                <w:szCs w:val="28"/>
              </w:rPr>
            </w:pPr>
            <w:r w:rsidRPr="001D2951">
              <w:rPr>
                <w:bCs/>
                <w:sz w:val="28"/>
                <w:szCs w:val="28"/>
              </w:rPr>
              <w:t>2710 12 413 0</w:t>
            </w:r>
          </w:p>
          <w:p w14:paraId="0E06E173" w14:textId="77777777" w:rsidR="003C5B77" w:rsidRPr="001D2951" w:rsidRDefault="003C5B77" w:rsidP="003C5B77">
            <w:pPr>
              <w:spacing w:line="276" w:lineRule="auto"/>
              <w:rPr>
                <w:bCs/>
                <w:sz w:val="28"/>
                <w:szCs w:val="28"/>
              </w:rPr>
            </w:pPr>
            <w:r w:rsidRPr="001D2951">
              <w:rPr>
                <w:bCs/>
                <w:sz w:val="28"/>
                <w:szCs w:val="28"/>
              </w:rPr>
              <w:t>2710 12 419 0</w:t>
            </w:r>
          </w:p>
          <w:p w14:paraId="3903C129" w14:textId="77777777" w:rsidR="003C5B77" w:rsidRPr="001D2951" w:rsidRDefault="003C5B77" w:rsidP="003C5B77">
            <w:pPr>
              <w:spacing w:line="276" w:lineRule="auto"/>
              <w:rPr>
                <w:bCs/>
                <w:sz w:val="28"/>
                <w:szCs w:val="28"/>
              </w:rPr>
            </w:pPr>
            <w:r w:rsidRPr="001D2951">
              <w:rPr>
                <w:bCs/>
                <w:sz w:val="28"/>
                <w:szCs w:val="28"/>
              </w:rPr>
              <w:t>2710 12 450 0</w:t>
            </w:r>
          </w:p>
          <w:p w14:paraId="60160734" w14:textId="77777777" w:rsidR="003C5B77" w:rsidRPr="001D2951" w:rsidRDefault="003C5B77" w:rsidP="003C5B77">
            <w:pPr>
              <w:spacing w:line="276" w:lineRule="auto"/>
              <w:rPr>
                <w:sz w:val="28"/>
                <w:szCs w:val="28"/>
              </w:rPr>
            </w:pPr>
            <w:r w:rsidRPr="001D2951">
              <w:rPr>
                <w:bCs/>
                <w:sz w:val="28"/>
                <w:szCs w:val="28"/>
              </w:rPr>
              <w:t>2710 12 490 0</w:t>
            </w:r>
          </w:p>
        </w:tc>
        <w:tc>
          <w:tcPr>
            <w:tcW w:w="3956" w:type="dxa"/>
          </w:tcPr>
          <w:p w14:paraId="481F3067" w14:textId="77777777" w:rsidR="003C5B77" w:rsidRPr="001D2951" w:rsidRDefault="003C5B77" w:rsidP="003C5B77">
            <w:pPr>
              <w:spacing w:line="276" w:lineRule="auto"/>
              <w:jc w:val="both"/>
              <w:rPr>
                <w:sz w:val="28"/>
                <w:szCs w:val="28"/>
              </w:rPr>
            </w:pPr>
            <w:r w:rsidRPr="001D2951">
              <w:rPr>
                <w:sz w:val="28"/>
                <w:szCs w:val="28"/>
              </w:rPr>
              <w:t>бензины моторные с содержанием свинца не более 0,013 г/л</w:t>
            </w:r>
          </w:p>
        </w:tc>
        <w:tc>
          <w:tcPr>
            <w:tcW w:w="2119" w:type="dxa"/>
          </w:tcPr>
          <w:p w14:paraId="6F90C970"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208CCEB7" w14:textId="77777777" w:rsidR="003C5B77" w:rsidRPr="001D2951" w:rsidRDefault="003C5B77" w:rsidP="003C5B77">
            <w:pPr>
              <w:spacing w:line="276" w:lineRule="auto"/>
              <w:jc w:val="center"/>
              <w:rPr>
                <w:sz w:val="28"/>
                <w:szCs w:val="28"/>
              </w:rPr>
            </w:pPr>
            <w:r w:rsidRPr="001D2951">
              <w:rPr>
                <w:sz w:val="28"/>
                <w:szCs w:val="28"/>
              </w:rPr>
              <w:t>70,00</w:t>
            </w:r>
          </w:p>
        </w:tc>
      </w:tr>
      <w:tr w:rsidR="003C5B77" w:rsidRPr="001D2951" w14:paraId="43012B06" w14:textId="77777777" w:rsidTr="005E63FA">
        <w:trPr>
          <w:trHeight w:val="316"/>
          <w:jc w:val="center"/>
        </w:trPr>
        <w:tc>
          <w:tcPr>
            <w:tcW w:w="2228" w:type="dxa"/>
          </w:tcPr>
          <w:p w14:paraId="268BD56E" w14:textId="77777777" w:rsidR="003C5B77" w:rsidRPr="001D2951" w:rsidRDefault="003C5B77" w:rsidP="003C5B77">
            <w:pPr>
              <w:spacing w:line="276" w:lineRule="auto"/>
              <w:rPr>
                <w:sz w:val="28"/>
                <w:szCs w:val="28"/>
              </w:rPr>
            </w:pPr>
            <w:r w:rsidRPr="001D2951">
              <w:rPr>
                <w:bCs/>
                <w:sz w:val="28"/>
                <w:szCs w:val="28"/>
              </w:rPr>
              <w:t>2710 20 900 0</w:t>
            </w:r>
          </w:p>
        </w:tc>
        <w:tc>
          <w:tcPr>
            <w:tcW w:w="3956" w:type="dxa"/>
          </w:tcPr>
          <w:p w14:paraId="5D87A710" w14:textId="77777777" w:rsidR="003C5B77" w:rsidRPr="001D2951" w:rsidRDefault="003C5B77" w:rsidP="003C5B77">
            <w:pPr>
              <w:spacing w:line="276" w:lineRule="auto"/>
              <w:jc w:val="both"/>
              <w:rPr>
                <w:sz w:val="28"/>
                <w:szCs w:val="28"/>
              </w:rPr>
            </w:pPr>
            <w:r w:rsidRPr="001D2951">
              <w:rPr>
                <w:sz w:val="28"/>
                <w:szCs w:val="28"/>
              </w:rPr>
              <w:t>прочие нефтепродукты</w:t>
            </w:r>
          </w:p>
        </w:tc>
        <w:tc>
          <w:tcPr>
            <w:tcW w:w="2119" w:type="dxa"/>
          </w:tcPr>
          <w:p w14:paraId="3821034E"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65888FCA"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1D3352AE" w14:textId="77777777" w:rsidTr="005E63FA">
        <w:trPr>
          <w:trHeight w:val="1070"/>
          <w:jc w:val="center"/>
        </w:trPr>
        <w:tc>
          <w:tcPr>
            <w:tcW w:w="2228" w:type="dxa"/>
          </w:tcPr>
          <w:p w14:paraId="1EDC5B93" w14:textId="77777777" w:rsidR="003C5B77" w:rsidRPr="001D2951" w:rsidRDefault="003C5B77" w:rsidP="003C5B77">
            <w:pPr>
              <w:spacing w:line="276" w:lineRule="auto"/>
              <w:rPr>
                <w:bCs/>
                <w:sz w:val="28"/>
                <w:szCs w:val="28"/>
              </w:rPr>
            </w:pPr>
            <w:r w:rsidRPr="001D2951">
              <w:rPr>
                <w:bCs/>
                <w:sz w:val="28"/>
                <w:szCs w:val="28"/>
              </w:rPr>
              <w:t>2710 12 510 0</w:t>
            </w:r>
          </w:p>
          <w:p w14:paraId="06B1DA71" w14:textId="77777777" w:rsidR="003C5B77" w:rsidRPr="001D2951" w:rsidRDefault="003C5B77" w:rsidP="003C5B77">
            <w:pPr>
              <w:spacing w:line="276" w:lineRule="auto"/>
              <w:rPr>
                <w:sz w:val="28"/>
                <w:szCs w:val="28"/>
              </w:rPr>
            </w:pPr>
            <w:r w:rsidRPr="001D2951">
              <w:rPr>
                <w:bCs/>
                <w:sz w:val="28"/>
                <w:szCs w:val="28"/>
              </w:rPr>
              <w:t>2710 12 590 0</w:t>
            </w:r>
          </w:p>
        </w:tc>
        <w:tc>
          <w:tcPr>
            <w:tcW w:w="3956" w:type="dxa"/>
          </w:tcPr>
          <w:p w14:paraId="7015D1D4" w14:textId="77777777" w:rsidR="003C5B77" w:rsidRPr="001D2951" w:rsidRDefault="003C5B77" w:rsidP="003C5B77">
            <w:pPr>
              <w:spacing w:line="276" w:lineRule="auto"/>
              <w:jc w:val="both"/>
              <w:rPr>
                <w:sz w:val="28"/>
                <w:szCs w:val="28"/>
              </w:rPr>
            </w:pPr>
            <w:r w:rsidRPr="001D2951">
              <w:rPr>
                <w:sz w:val="28"/>
                <w:szCs w:val="28"/>
              </w:rPr>
              <w:t>бензины моторные с содержанием свинца более чем 0,013 г/л</w:t>
            </w:r>
          </w:p>
        </w:tc>
        <w:tc>
          <w:tcPr>
            <w:tcW w:w="2119" w:type="dxa"/>
          </w:tcPr>
          <w:p w14:paraId="101F9560"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26B231F5" w14:textId="77777777" w:rsidR="003C5B77" w:rsidRPr="001D2951" w:rsidRDefault="003C5B77" w:rsidP="003C5B77">
            <w:pPr>
              <w:spacing w:line="276" w:lineRule="auto"/>
              <w:jc w:val="center"/>
              <w:rPr>
                <w:sz w:val="28"/>
                <w:szCs w:val="28"/>
              </w:rPr>
            </w:pPr>
            <w:r w:rsidRPr="001D2951">
              <w:rPr>
                <w:sz w:val="28"/>
                <w:szCs w:val="28"/>
              </w:rPr>
              <w:t>70,00</w:t>
            </w:r>
          </w:p>
        </w:tc>
      </w:tr>
      <w:tr w:rsidR="003C5B77" w:rsidRPr="001D2951" w14:paraId="1C1F84EB" w14:textId="77777777" w:rsidTr="005E63FA">
        <w:trPr>
          <w:trHeight w:val="446"/>
          <w:jc w:val="center"/>
        </w:trPr>
        <w:tc>
          <w:tcPr>
            <w:tcW w:w="2228" w:type="dxa"/>
          </w:tcPr>
          <w:p w14:paraId="54F7AC69" w14:textId="77777777" w:rsidR="003C5B77" w:rsidRPr="001D2951" w:rsidRDefault="003C5B77" w:rsidP="003C5B77">
            <w:pPr>
              <w:spacing w:line="276" w:lineRule="auto"/>
              <w:rPr>
                <w:sz w:val="28"/>
                <w:szCs w:val="28"/>
              </w:rPr>
            </w:pPr>
            <w:r w:rsidRPr="001D2951">
              <w:rPr>
                <w:bCs/>
                <w:sz w:val="28"/>
                <w:szCs w:val="28"/>
              </w:rPr>
              <w:t>2710 12 700 0</w:t>
            </w:r>
          </w:p>
        </w:tc>
        <w:tc>
          <w:tcPr>
            <w:tcW w:w="3956" w:type="dxa"/>
          </w:tcPr>
          <w:p w14:paraId="3C9E11C2" w14:textId="77777777" w:rsidR="003C5B77" w:rsidRPr="001D2951" w:rsidRDefault="003C5B77" w:rsidP="003C5B77">
            <w:pPr>
              <w:spacing w:line="276" w:lineRule="auto"/>
              <w:jc w:val="both"/>
              <w:rPr>
                <w:sz w:val="28"/>
                <w:szCs w:val="28"/>
              </w:rPr>
            </w:pPr>
            <w:r w:rsidRPr="001D2951">
              <w:rPr>
                <w:sz w:val="28"/>
                <w:szCs w:val="28"/>
              </w:rPr>
              <w:t>топливо бензиновое для реактивных двигателей</w:t>
            </w:r>
          </w:p>
        </w:tc>
        <w:tc>
          <w:tcPr>
            <w:tcW w:w="2119" w:type="dxa"/>
          </w:tcPr>
          <w:p w14:paraId="171C229C"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2D687A10"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4A0AC24E" w14:textId="77777777" w:rsidTr="005E63FA">
        <w:trPr>
          <w:trHeight w:val="316"/>
          <w:jc w:val="center"/>
        </w:trPr>
        <w:tc>
          <w:tcPr>
            <w:tcW w:w="2228" w:type="dxa"/>
          </w:tcPr>
          <w:p w14:paraId="003ADB54" w14:textId="77777777" w:rsidR="003C5B77" w:rsidRPr="001D2951" w:rsidRDefault="003C5B77" w:rsidP="003C5B77">
            <w:pPr>
              <w:spacing w:line="276" w:lineRule="auto"/>
              <w:rPr>
                <w:sz w:val="28"/>
                <w:szCs w:val="28"/>
              </w:rPr>
            </w:pPr>
            <w:r w:rsidRPr="001D2951">
              <w:rPr>
                <w:bCs/>
                <w:sz w:val="28"/>
                <w:szCs w:val="28"/>
              </w:rPr>
              <w:t xml:space="preserve">2710 12 900 </w:t>
            </w:r>
            <w:r w:rsidRPr="001D2951">
              <w:rPr>
                <w:sz w:val="28"/>
                <w:szCs w:val="28"/>
              </w:rPr>
              <w:t>1</w:t>
            </w:r>
          </w:p>
          <w:p w14:paraId="6CFCE294" w14:textId="77777777" w:rsidR="003C5B77" w:rsidRPr="001D2951" w:rsidRDefault="003C5B77" w:rsidP="003C5B77">
            <w:pPr>
              <w:spacing w:line="276" w:lineRule="auto"/>
              <w:rPr>
                <w:sz w:val="28"/>
                <w:szCs w:val="28"/>
              </w:rPr>
            </w:pPr>
            <w:r w:rsidRPr="001D2951">
              <w:rPr>
                <w:bCs/>
                <w:sz w:val="28"/>
                <w:szCs w:val="28"/>
              </w:rPr>
              <w:t>2710 12 900 9</w:t>
            </w:r>
          </w:p>
        </w:tc>
        <w:tc>
          <w:tcPr>
            <w:tcW w:w="3956" w:type="dxa"/>
          </w:tcPr>
          <w:p w14:paraId="3C8D4965" w14:textId="77777777" w:rsidR="003C5B77" w:rsidRPr="001D2951" w:rsidRDefault="003C5B77" w:rsidP="003C5B77">
            <w:pPr>
              <w:spacing w:line="276" w:lineRule="auto"/>
              <w:jc w:val="both"/>
              <w:rPr>
                <w:sz w:val="28"/>
                <w:szCs w:val="28"/>
              </w:rPr>
            </w:pPr>
            <w:r w:rsidRPr="001D2951">
              <w:rPr>
                <w:sz w:val="28"/>
                <w:szCs w:val="28"/>
              </w:rPr>
              <w:t>легкие дистилляты прочие</w:t>
            </w:r>
          </w:p>
        </w:tc>
        <w:tc>
          <w:tcPr>
            <w:tcW w:w="2119" w:type="dxa"/>
          </w:tcPr>
          <w:p w14:paraId="134572B3"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6A4DE9AF"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67CA33AA" w14:textId="77777777" w:rsidTr="005E63FA">
        <w:trPr>
          <w:trHeight w:val="316"/>
          <w:jc w:val="center"/>
        </w:trPr>
        <w:tc>
          <w:tcPr>
            <w:tcW w:w="9889" w:type="dxa"/>
            <w:gridSpan w:val="4"/>
          </w:tcPr>
          <w:p w14:paraId="19CCFB1C" w14:textId="77777777" w:rsidR="003C5B77" w:rsidRPr="001D2951" w:rsidRDefault="003C5B77" w:rsidP="003C5B77">
            <w:pPr>
              <w:spacing w:line="276" w:lineRule="auto"/>
              <w:jc w:val="center"/>
              <w:rPr>
                <w:b/>
                <w:sz w:val="28"/>
                <w:szCs w:val="28"/>
              </w:rPr>
            </w:pPr>
            <w:r w:rsidRPr="001D2951">
              <w:rPr>
                <w:b/>
                <w:bCs/>
                <w:sz w:val="28"/>
                <w:szCs w:val="28"/>
              </w:rPr>
              <w:t>Средние дистилляты:</w:t>
            </w:r>
          </w:p>
        </w:tc>
      </w:tr>
      <w:tr w:rsidR="003C5B77" w:rsidRPr="001D2951" w14:paraId="0EDA789E" w14:textId="77777777" w:rsidTr="005E63FA">
        <w:trPr>
          <w:trHeight w:val="755"/>
          <w:jc w:val="center"/>
        </w:trPr>
        <w:tc>
          <w:tcPr>
            <w:tcW w:w="2228" w:type="dxa"/>
          </w:tcPr>
          <w:p w14:paraId="532D006F" w14:textId="77777777" w:rsidR="003C5B77" w:rsidRPr="001D2951" w:rsidRDefault="003C5B77" w:rsidP="003C5B77">
            <w:pPr>
              <w:spacing w:line="276" w:lineRule="auto"/>
              <w:rPr>
                <w:bCs/>
                <w:sz w:val="28"/>
                <w:szCs w:val="28"/>
              </w:rPr>
            </w:pPr>
            <w:r w:rsidRPr="001D2951">
              <w:rPr>
                <w:bCs/>
                <w:sz w:val="28"/>
                <w:szCs w:val="28"/>
              </w:rPr>
              <w:t>2710 19 110 0</w:t>
            </w:r>
          </w:p>
          <w:p w14:paraId="00768FF3" w14:textId="77777777" w:rsidR="003C5B77" w:rsidRPr="001D2951" w:rsidRDefault="003C5B77" w:rsidP="003C5B77">
            <w:pPr>
              <w:spacing w:line="276" w:lineRule="auto"/>
              <w:rPr>
                <w:sz w:val="28"/>
                <w:szCs w:val="28"/>
              </w:rPr>
            </w:pPr>
          </w:p>
        </w:tc>
        <w:tc>
          <w:tcPr>
            <w:tcW w:w="3956" w:type="dxa"/>
          </w:tcPr>
          <w:p w14:paraId="5F7D06C9" w14:textId="77777777" w:rsidR="003C5B77" w:rsidRPr="001D2951" w:rsidRDefault="003C5B77" w:rsidP="003C5B77">
            <w:pPr>
              <w:spacing w:line="276" w:lineRule="auto"/>
              <w:jc w:val="both"/>
              <w:rPr>
                <w:sz w:val="28"/>
                <w:szCs w:val="28"/>
              </w:rPr>
            </w:pPr>
            <w:r w:rsidRPr="001D2951">
              <w:rPr>
                <w:sz w:val="28"/>
                <w:szCs w:val="28"/>
              </w:rPr>
              <w:t>для специфических процессов переработки</w:t>
            </w:r>
          </w:p>
        </w:tc>
        <w:tc>
          <w:tcPr>
            <w:tcW w:w="2119" w:type="dxa"/>
          </w:tcPr>
          <w:p w14:paraId="5A7A3EFC"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1ECF396B"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13F2D954" w14:textId="77777777" w:rsidTr="005E63FA">
        <w:trPr>
          <w:trHeight w:val="782"/>
          <w:jc w:val="center"/>
        </w:trPr>
        <w:tc>
          <w:tcPr>
            <w:tcW w:w="2228" w:type="dxa"/>
          </w:tcPr>
          <w:p w14:paraId="6E520875" w14:textId="77777777" w:rsidR="003C5B77" w:rsidRPr="001D2951" w:rsidRDefault="003C5B77" w:rsidP="003C5B77">
            <w:pPr>
              <w:spacing w:line="276" w:lineRule="auto"/>
              <w:rPr>
                <w:bCs/>
                <w:sz w:val="28"/>
                <w:szCs w:val="28"/>
              </w:rPr>
            </w:pPr>
            <w:r w:rsidRPr="001D2951">
              <w:rPr>
                <w:bCs/>
                <w:sz w:val="28"/>
                <w:szCs w:val="28"/>
              </w:rPr>
              <w:t>2710 19 150 0</w:t>
            </w:r>
          </w:p>
          <w:p w14:paraId="5C1B6025" w14:textId="77777777" w:rsidR="003C5B77" w:rsidRPr="001D2951" w:rsidRDefault="003C5B77" w:rsidP="003C5B77">
            <w:pPr>
              <w:spacing w:line="276" w:lineRule="auto"/>
              <w:rPr>
                <w:sz w:val="28"/>
                <w:szCs w:val="28"/>
              </w:rPr>
            </w:pPr>
          </w:p>
        </w:tc>
        <w:tc>
          <w:tcPr>
            <w:tcW w:w="3956" w:type="dxa"/>
          </w:tcPr>
          <w:p w14:paraId="21445E29" w14:textId="77777777" w:rsidR="003C5B77" w:rsidRPr="001D2951" w:rsidRDefault="003C5B77" w:rsidP="003C5B77">
            <w:pPr>
              <w:spacing w:line="276" w:lineRule="auto"/>
              <w:jc w:val="both"/>
              <w:rPr>
                <w:sz w:val="28"/>
                <w:szCs w:val="28"/>
              </w:rPr>
            </w:pPr>
            <w:r w:rsidRPr="001D2951">
              <w:rPr>
                <w:sz w:val="28"/>
                <w:szCs w:val="28"/>
              </w:rPr>
              <w:t xml:space="preserve">для химических преобразований в процессах, не указанных в </w:t>
            </w:r>
            <w:proofErr w:type="spellStart"/>
            <w:r w:rsidRPr="001D2951">
              <w:rPr>
                <w:sz w:val="28"/>
                <w:szCs w:val="28"/>
              </w:rPr>
              <w:t>подсубпозиции</w:t>
            </w:r>
            <w:proofErr w:type="spellEnd"/>
            <w:r w:rsidRPr="001D2951">
              <w:rPr>
                <w:sz w:val="28"/>
                <w:szCs w:val="28"/>
              </w:rPr>
              <w:t xml:space="preserve"> 2710 19 110 0</w:t>
            </w:r>
          </w:p>
        </w:tc>
        <w:tc>
          <w:tcPr>
            <w:tcW w:w="2119" w:type="dxa"/>
          </w:tcPr>
          <w:p w14:paraId="56DD01E4"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779E6E1A"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0FFFBD9A" w14:textId="77777777" w:rsidTr="005E63FA">
        <w:trPr>
          <w:trHeight w:val="316"/>
          <w:jc w:val="center"/>
        </w:trPr>
        <w:tc>
          <w:tcPr>
            <w:tcW w:w="9889" w:type="dxa"/>
            <w:gridSpan w:val="4"/>
          </w:tcPr>
          <w:p w14:paraId="668824FC" w14:textId="77777777" w:rsidR="003C5B77" w:rsidRPr="001D2951" w:rsidRDefault="003C5B77" w:rsidP="003C5B77">
            <w:pPr>
              <w:spacing w:line="276" w:lineRule="auto"/>
              <w:jc w:val="center"/>
              <w:rPr>
                <w:b/>
                <w:sz w:val="28"/>
                <w:szCs w:val="28"/>
              </w:rPr>
            </w:pPr>
            <w:r w:rsidRPr="001D2951">
              <w:rPr>
                <w:b/>
                <w:sz w:val="28"/>
                <w:szCs w:val="28"/>
              </w:rPr>
              <w:t>Керосин:</w:t>
            </w:r>
          </w:p>
        </w:tc>
      </w:tr>
      <w:tr w:rsidR="003C5B77" w:rsidRPr="001D2951" w14:paraId="40BE7B68" w14:textId="77777777" w:rsidTr="005E63FA">
        <w:trPr>
          <w:trHeight w:val="292"/>
          <w:jc w:val="center"/>
        </w:trPr>
        <w:tc>
          <w:tcPr>
            <w:tcW w:w="2228" w:type="dxa"/>
          </w:tcPr>
          <w:p w14:paraId="61197F8E" w14:textId="77777777" w:rsidR="003C5B77" w:rsidRPr="001D2951" w:rsidRDefault="003C5B77" w:rsidP="003C5B77">
            <w:pPr>
              <w:spacing w:line="276" w:lineRule="auto"/>
              <w:rPr>
                <w:bCs/>
                <w:sz w:val="28"/>
                <w:szCs w:val="28"/>
              </w:rPr>
            </w:pPr>
            <w:r w:rsidRPr="001D2951">
              <w:rPr>
                <w:bCs/>
                <w:sz w:val="28"/>
                <w:szCs w:val="28"/>
              </w:rPr>
              <w:t>2710 19 210 0</w:t>
            </w:r>
          </w:p>
        </w:tc>
        <w:tc>
          <w:tcPr>
            <w:tcW w:w="3956" w:type="dxa"/>
          </w:tcPr>
          <w:p w14:paraId="2A3F56C9" w14:textId="77777777" w:rsidR="003C5B77" w:rsidRPr="001D2951" w:rsidRDefault="003C5B77" w:rsidP="003C5B77">
            <w:pPr>
              <w:spacing w:line="276" w:lineRule="auto"/>
              <w:jc w:val="both"/>
              <w:rPr>
                <w:sz w:val="28"/>
                <w:szCs w:val="28"/>
              </w:rPr>
            </w:pPr>
            <w:r w:rsidRPr="001D2951">
              <w:rPr>
                <w:sz w:val="28"/>
                <w:szCs w:val="28"/>
              </w:rPr>
              <w:t>топливо для реактивных двигателей</w:t>
            </w:r>
          </w:p>
        </w:tc>
        <w:tc>
          <w:tcPr>
            <w:tcW w:w="2119" w:type="dxa"/>
          </w:tcPr>
          <w:p w14:paraId="5AF11B95"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6EBC16AA"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35FE88D0" w14:textId="77777777" w:rsidTr="005E63FA">
        <w:trPr>
          <w:trHeight w:val="316"/>
          <w:jc w:val="center"/>
        </w:trPr>
        <w:tc>
          <w:tcPr>
            <w:tcW w:w="2228" w:type="dxa"/>
          </w:tcPr>
          <w:p w14:paraId="6691242A" w14:textId="77777777" w:rsidR="003C5B77" w:rsidRPr="001D2951" w:rsidRDefault="003C5B77" w:rsidP="003C5B77">
            <w:pPr>
              <w:spacing w:line="276" w:lineRule="auto"/>
              <w:rPr>
                <w:bCs/>
                <w:sz w:val="28"/>
                <w:szCs w:val="28"/>
              </w:rPr>
            </w:pPr>
            <w:r w:rsidRPr="001D2951">
              <w:rPr>
                <w:bCs/>
                <w:sz w:val="28"/>
                <w:szCs w:val="28"/>
              </w:rPr>
              <w:t>2710 19 250 0</w:t>
            </w:r>
          </w:p>
        </w:tc>
        <w:tc>
          <w:tcPr>
            <w:tcW w:w="3956" w:type="dxa"/>
          </w:tcPr>
          <w:p w14:paraId="692541DC" w14:textId="77777777" w:rsidR="003C5B77" w:rsidRPr="001D2951" w:rsidRDefault="003C5B77" w:rsidP="003C5B77">
            <w:pPr>
              <w:spacing w:line="276" w:lineRule="auto"/>
              <w:jc w:val="both"/>
              <w:rPr>
                <w:sz w:val="28"/>
                <w:szCs w:val="28"/>
              </w:rPr>
            </w:pPr>
            <w:r w:rsidRPr="001D2951">
              <w:rPr>
                <w:sz w:val="28"/>
                <w:szCs w:val="28"/>
              </w:rPr>
              <w:t>керосин прочий</w:t>
            </w:r>
          </w:p>
        </w:tc>
        <w:tc>
          <w:tcPr>
            <w:tcW w:w="2119" w:type="dxa"/>
          </w:tcPr>
          <w:p w14:paraId="555C969F"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5C0B3BB5"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7B7E97B4" w14:textId="77777777" w:rsidTr="005E63FA">
        <w:trPr>
          <w:trHeight w:val="316"/>
          <w:jc w:val="center"/>
        </w:trPr>
        <w:tc>
          <w:tcPr>
            <w:tcW w:w="2228" w:type="dxa"/>
          </w:tcPr>
          <w:p w14:paraId="00D36949" w14:textId="77777777" w:rsidR="003C5B77" w:rsidRPr="001D2951" w:rsidRDefault="003C5B77" w:rsidP="003C5B77">
            <w:pPr>
              <w:spacing w:line="276" w:lineRule="auto"/>
              <w:rPr>
                <w:bCs/>
                <w:sz w:val="28"/>
                <w:szCs w:val="28"/>
              </w:rPr>
            </w:pPr>
            <w:r w:rsidRPr="001D2951">
              <w:rPr>
                <w:bCs/>
                <w:sz w:val="28"/>
                <w:szCs w:val="28"/>
              </w:rPr>
              <w:t>2710 19 290 0</w:t>
            </w:r>
          </w:p>
        </w:tc>
        <w:tc>
          <w:tcPr>
            <w:tcW w:w="3956" w:type="dxa"/>
          </w:tcPr>
          <w:p w14:paraId="497AC134" w14:textId="77777777" w:rsidR="003C5B77" w:rsidRPr="001D2951" w:rsidRDefault="003C5B77" w:rsidP="003C5B77">
            <w:pPr>
              <w:spacing w:line="276" w:lineRule="auto"/>
              <w:jc w:val="both"/>
              <w:rPr>
                <w:sz w:val="28"/>
                <w:szCs w:val="28"/>
              </w:rPr>
            </w:pPr>
            <w:r w:rsidRPr="001D2951">
              <w:rPr>
                <w:sz w:val="28"/>
                <w:szCs w:val="28"/>
              </w:rPr>
              <w:t>прочие средние дистилляты</w:t>
            </w:r>
          </w:p>
        </w:tc>
        <w:tc>
          <w:tcPr>
            <w:tcW w:w="2119" w:type="dxa"/>
          </w:tcPr>
          <w:p w14:paraId="0552BDC3"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5246A6EC" w14:textId="77777777" w:rsidR="003C5B77" w:rsidRPr="001D2951" w:rsidRDefault="003C5B77" w:rsidP="003C5B77">
            <w:pPr>
              <w:spacing w:line="276" w:lineRule="auto"/>
              <w:jc w:val="center"/>
              <w:rPr>
                <w:sz w:val="28"/>
                <w:szCs w:val="28"/>
              </w:rPr>
            </w:pPr>
            <w:r w:rsidRPr="001D2951">
              <w:rPr>
                <w:sz w:val="28"/>
                <w:szCs w:val="28"/>
              </w:rPr>
              <w:t>70,00</w:t>
            </w:r>
          </w:p>
        </w:tc>
      </w:tr>
      <w:tr w:rsidR="003C5B77" w:rsidRPr="001D2951" w14:paraId="7B060DD4" w14:textId="77777777" w:rsidTr="005E63FA">
        <w:trPr>
          <w:trHeight w:val="228"/>
          <w:jc w:val="center"/>
        </w:trPr>
        <w:tc>
          <w:tcPr>
            <w:tcW w:w="9889" w:type="dxa"/>
            <w:gridSpan w:val="4"/>
          </w:tcPr>
          <w:p w14:paraId="428ECAC7" w14:textId="77777777" w:rsidR="003C5B77" w:rsidRPr="001D2951" w:rsidRDefault="003C5B77" w:rsidP="003C5B77">
            <w:pPr>
              <w:spacing w:line="276" w:lineRule="auto"/>
              <w:jc w:val="center"/>
              <w:rPr>
                <w:b/>
                <w:sz w:val="28"/>
                <w:szCs w:val="28"/>
              </w:rPr>
            </w:pPr>
            <w:r w:rsidRPr="001D2951">
              <w:rPr>
                <w:b/>
                <w:sz w:val="28"/>
                <w:szCs w:val="28"/>
              </w:rPr>
              <w:t>Тяжелые дистилляты:</w:t>
            </w:r>
          </w:p>
        </w:tc>
      </w:tr>
      <w:tr w:rsidR="003C5B77" w:rsidRPr="001D2951" w14:paraId="4D54044B" w14:textId="77777777" w:rsidTr="005E63FA">
        <w:trPr>
          <w:trHeight w:val="424"/>
          <w:jc w:val="center"/>
        </w:trPr>
        <w:tc>
          <w:tcPr>
            <w:tcW w:w="2228" w:type="dxa"/>
          </w:tcPr>
          <w:p w14:paraId="324D808B" w14:textId="77777777" w:rsidR="003C5B77" w:rsidRPr="001D2951" w:rsidRDefault="003C5B77" w:rsidP="003C5B77">
            <w:pPr>
              <w:spacing w:line="276" w:lineRule="auto"/>
              <w:rPr>
                <w:sz w:val="28"/>
                <w:szCs w:val="28"/>
              </w:rPr>
            </w:pPr>
            <w:r w:rsidRPr="001D2951">
              <w:rPr>
                <w:sz w:val="28"/>
                <w:szCs w:val="28"/>
              </w:rPr>
              <w:t>2710 19 310 0</w:t>
            </w:r>
          </w:p>
          <w:p w14:paraId="62491828" w14:textId="77777777" w:rsidR="003C5B77" w:rsidRPr="001D2951" w:rsidRDefault="003C5B77" w:rsidP="003C5B77">
            <w:pPr>
              <w:spacing w:line="276" w:lineRule="auto"/>
              <w:rPr>
                <w:sz w:val="28"/>
                <w:szCs w:val="28"/>
              </w:rPr>
            </w:pPr>
            <w:r w:rsidRPr="001D2951">
              <w:rPr>
                <w:sz w:val="28"/>
                <w:szCs w:val="28"/>
              </w:rPr>
              <w:t>2710 19 350 0</w:t>
            </w:r>
          </w:p>
          <w:p w14:paraId="29309132" w14:textId="77777777" w:rsidR="003C5B77" w:rsidRPr="001D2951" w:rsidRDefault="003C5B77" w:rsidP="003C5B77">
            <w:pPr>
              <w:spacing w:line="276" w:lineRule="auto"/>
              <w:rPr>
                <w:sz w:val="28"/>
                <w:szCs w:val="28"/>
              </w:rPr>
            </w:pPr>
            <w:r w:rsidRPr="001D2951">
              <w:rPr>
                <w:sz w:val="28"/>
                <w:szCs w:val="28"/>
              </w:rPr>
              <w:t>2710 19 429 0</w:t>
            </w:r>
          </w:p>
          <w:p w14:paraId="473EFCC3" w14:textId="77777777" w:rsidR="003C5B77" w:rsidRPr="001D2951" w:rsidRDefault="003C5B77" w:rsidP="003C5B77">
            <w:pPr>
              <w:spacing w:line="276" w:lineRule="auto"/>
              <w:rPr>
                <w:sz w:val="28"/>
                <w:szCs w:val="28"/>
              </w:rPr>
            </w:pPr>
            <w:r w:rsidRPr="001D2951">
              <w:rPr>
                <w:sz w:val="28"/>
                <w:szCs w:val="28"/>
              </w:rPr>
              <w:t>2710 19 460 0</w:t>
            </w:r>
          </w:p>
          <w:p w14:paraId="56739743" w14:textId="77777777" w:rsidR="003C5B77" w:rsidRPr="001D2951" w:rsidRDefault="003C5B77" w:rsidP="003C5B77">
            <w:pPr>
              <w:spacing w:line="276" w:lineRule="auto"/>
              <w:rPr>
                <w:sz w:val="28"/>
                <w:szCs w:val="28"/>
              </w:rPr>
            </w:pPr>
            <w:r w:rsidRPr="001D2951">
              <w:rPr>
                <w:sz w:val="28"/>
                <w:szCs w:val="28"/>
              </w:rPr>
              <w:t>2710 19 480 0</w:t>
            </w:r>
          </w:p>
          <w:p w14:paraId="2B7EB7B0" w14:textId="77777777" w:rsidR="003C5B77" w:rsidRPr="001D2951" w:rsidRDefault="003C5B77" w:rsidP="003C5B77">
            <w:pPr>
              <w:spacing w:line="276" w:lineRule="auto"/>
              <w:rPr>
                <w:sz w:val="28"/>
                <w:szCs w:val="28"/>
              </w:rPr>
            </w:pPr>
            <w:r w:rsidRPr="001D2951">
              <w:rPr>
                <w:sz w:val="28"/>
                <w:szCs w:val="28"/>
              </w:rPr>
              <w:t>2710 20 110 0</w:t>
            </w:r>
          </w:p>
          <w:p w14:paraId="3759A651" w14:textId="77777777" w:rsidR="003C5B77" w:rsidRPr="001D2951" w:rsidRDefault="003C5B77" w:rsidP="003C5B77">
            <w:pPr>
              <w:spacing w:line="276" w:lineRule="auto"/>
              <w:rPr>
                <w:sz w:val="28"/>
                <w:szCs w:val="28"/>
              </w:rPr>
            </w:pPr>
            <w:r w:rsidRPr="001D2951">
              <w:rPr>
                <w:sz w:val="28"/>
                <w:szCs w:val="28"/>
              </w:rPr>
              <w:t>2710 20 150 0</w:t>
            </w:r>
          </w:p>
          <w:p w14:paraId="054E40EE" w14:textId="77777777" w:rsidR="003C5B77" w:rsidRPr="001D2951" w:rsidRDefault="003C5B77" w:rsidP="003C5B77">
            <w:pPr>
              <w:spacing w:line="276" w:lineRule="auto"/>
              <w:rPr>
                <w:sz w:val="28"/>
                <w:szCs w:val="28"/>
              </w:rPr>
            </w:pPr>
            <w:r w:rsidRPr="001D2951">
              <w:rPr>
                <w:sz w:val="28"/>
                <w:szCs w:val="28"/>
              </w:rPr>
              <w:t>2710 20 190 0</w:t>
            </w:r>
          </w:p>
        </w:tc>
        <w:tc>
          <w:tcPr>
            <w:tcW w:w="3956" w:type="dxa"/>
          </w:tcPr>
          <w:p w14:paraId="261D9339" w14:textId="77777777" w:rsidR="003C5B77" w:rsidRPr="001D2951" w:rsidRDefault="003C5B77" w:rsidP="003C5B77">
            <w:pPr>
              <w:spacing w:line="276" w:lineRule="auto"/>
              <w:jc w:val="both"/>
              <w:rPr>
                <w:sz w:val="28"/>
                <w:szCs w:val="28"/>
              </w:rPr>
            </w:pPr>
            <w:r w:rsidRPr="001D2951">
              <w:rPr>
                <w:sz w:val="28"/>
                <w:szCs w:val="28"/>
              </w:rPr>
              <w:t>тяжелые дистилляты (газойли)</w:t>
            </w:r>
          </w:p>
        </w:tc>
        <w:tc>
          <w:tcPr>
            <w:tcW w:w="2119" w:type="dxa"/>
          </w:tcPr>
          <w:p w14:paraId="57A5C45A"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0D6A97F3"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0C999261" w14:textId="77777777" w:rsidTr="005E63FA">
        <w:trPr>
          <w:trHeight w:val="1735"/>
          <w:jc w:val="center"/>
        </w:trPr>
        <w:tc>
          <w:tcPr>
            <w:tcW w:w="2228" w:type="dxa"/>
          </w:tcPr>
          <w:p w14:paraId="2B3581DF" w14:textId="77777777" w:rsidR="003C5B77" w:rsidRPr="001D2951" w:rsidRDefault="003C5B77" w:rsidP="003C5B77">
            <w:pPr>
              <w:spacing w:line="276" w:lineRule="auto"/>
              <w:rPr>
                <w:sz w:val="28"/>
                <w:szCs w:val="28"/>
              </w:rPr>
            </w:pPr>
            <w:r w:rsidRPr="001D2951">
              <w:rPr>
                <w:sz w:val="28"/>
                <w:szCs w:val="28"/>
              </w:rPr>
              <w:lastRenderedPageBreak/>
              <w:t>2710 19 421 0</w:t>
            </w:r>
          </w:p>
          <w:p w14:paraId="3EC40C92" w14:textId="77777777" w:rsidR="003C5B77" w:rsidRPr="001D2951" w:rsidRDefault="003C5B77" w:rsidP="003C5B77">
            <w:pPr>
              <w:spacing w:line="276" w:lineRule="auto"/>
              <w:rPr>
                <w:sz w:val="28"/>
                <w:szCs w:val="28"/>
              </w:rPr>
            </w:pPr>
            <w:r w:rsidRPr="001D2951">
              <w:rPr>
                <w:sz w:val="28"/>
                <w:szCs w:val="28"/>
              </w:rPr>
              <w:t>2710 19 422 0</w:t>
            </w:r>
          </w:p>
          <w:p w14:paraId="02231E9A" w14:textId="77777777" w:rsidR="003C5B77" w:rsidRPr="001D2951" w:rsidRDefault="003C5B77" w:rsidP="003C5B77">
            <w:pPr>
              <w:spacing w:line="276" w:lineRule="auto"/>
              <w:rPr>
                <w:sz w:val="28"/>
                <w:szCs w:val="28"/>
              </w:rPr>
            </w:pPr>
            <w:r w:rsidRPr="001D2951">
              <w:rPr>
                <w:sz w:val="28"/>
                <w:szCs w:val="28"/>
              </w:rPr>
              <w:t>2710 19 423 0</w:t>
            </w:r>
          </w:p>
          <w:p w14:paraId="18599A18" w14:textId="77777777" w:rsidR="003C5B77" w:rsidRPr="001D2951" w:rsidRDefault="003C5B77" w:rsidP="003C5B77">
            <w:pPr>
              <w:spacing w:line="276" w:lineRule="auto"/>
              <w:rPr>
                <w:sz w:val="28"/>
                <w:szCs w:val="28"/>
              </w:rPr>
            </w:pPr>
            <w:r w:rsidRPr="001D2951">
              <w:rPr>
                <w:sz w:val="28"/>
                <w:szCs w:val="28"/>
              </w:rPr>
              <w:t>2710 19 424 0</w:t>
            </w:r>
          </w:p>
          <w:p w14:paraId="40793B46" w14:textId="77777777" w:rsidR="003C5B77" w:rsidRPr="001D2951" w:rsidRDefault="003C5B77" w:rsidP="003C5B77">
            <w:pPr>
              <w:spacing w:line="276" w:lineRule="auto"/>
              <w:rPr>
                <w:sz w:val="28"/>
                <w:szCs w:val="28"/>
              </w:rPr>
            </w:pPr>
            <w:r w:rsidRPr="001D2951">
              <w:rPr>
                <w:sz w:val="28"/>
                <w:szCs w:val="28"/>
              </w:rPr>
              <w:t>2710 19 425 0</w:t>
            </w:r>
          </w:p>
        </w:tc>
        <w:tc>
          <w:tcPr>
            <w:tcW w:w="3956" w:type="dxa"/>
          </w:tcPr>
          <w:p w14:paraId="05E3D1E3" w14:textId="77777777" w:rsidR="003C5B77" w:rsidRPr="001D2951" w:rsidRDefault="003C5B77" w:rsidP="003C5B77">
            <w:pPr>
              <w:spacing w:line="276" w:lineRule="auto"/>
              <w:jc w:val="both"/>
              <w:rPr>
                <w:sz w:val="28"/>
                <w:szCs w:val="28"/>
              </w:rPr>
            </w:pPr>
            <w:r w:rsidRPr="001D2951">
              <w:rPr>
                <w:sz w:val="28"/>
                <w:szCs w:val="28"/>
              </w:rPr>
              <w:t>тяжелые дистилляты (газойли)</w:t>
            </w:r>
          </w:p>
        </w:tc>
        <w:tc>
          <w:tcPr>
            <w:tcW w:w="2119" w:type="dxa"/>
          </w:tcPr>
          <w:p w14:paraId="0FF7A2B2"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2A29471B" w14:textId="77777777" w:rsidR="003C5B77" w:rsidRPr="001D2951" w:rsidRDefault="003C5B77" w:rsidP="003C5B77">
            <w:pPr>
              <w:spacing w:line="276" w:lineRule="auto"/>
              <w:jc w:val="center"/>
              <w:rPr>
                <w:sz w:val="28"/>
                <w:szCs w:val="28"/>
              </w:rPr>
            </w:pPr>
            <w:r w:rsidRPr="001D2951">
              <w:rPr>
                <w:sz w:val="28"/>
                <w:szCs w:val="28"/>
              </w:rPr>
              <w:t>70,00</w:t>
            </w:r>
          </w:p>
        </w:tc>
      </w:tr>
      <w:tr w:rsidR="003C5B77" w:rsidRPr="001D2951" w14:paraId="3A907DF3" w14:textId="77777777" w:rsidTr="005E63FA">
        <w:trPr>
          <w:trHeight w:val="1735"/>
          <w:jc w:val="center"/>
        </w:trPr>
        <w:tc>
          <w:tcPr>
            <w:tcW w:w="2228" w:type="dxa"/>
          </w:tcPr>
          <w:p w14:paraId="7A915639" w14:textId="77777777" w:rsidR="003C5B77" w:rsidRPr="001D2951" w:rsidRDefault="003C5B77" w:rsidP="003C5B77">
            <w:pPr>
              <w:spacing w:line="276" w:lineRule="auto"/>
              <w:rPr>
                <w:sz w:val="28"/>
                <w:szCs w:val="28"/>
              </w:rPr>
            </w:pPr>
            <w:r w:rsidRPr="001D2951">
              <w:rPr>
                <w:bCs/>
                <w:sz w:val="28"/>
                <w:szCs w:val="28"/>
              </w:rPr>
              <w:t>2710 19 620 9</w:t>
            </w:r>
          </w:p>
          <w:p w14:paraId="34A5B162" w14:textId="77777777" w:rsidR="003C5B77" w:rsidRPr="001D2951" w:rsidRDefault="003C5B77" w:rsidP="003C5B77">
            <w:pPr>
              <w:spacing w:line="276" w:lineRule="auto"/>
              <w:rPr>
                <w:bCs/>
                <w:sz w:val="28"/>
                <w:szCs w:val="28"/>
              </w:rPr>
            </w:pPr>
            <w:r w:rsidRPr="001D2951">
              <w:rPr>
                <w:bCs/>
                <w:sz w:val="28"/>
                <w:szCs w:val="28"/>
              </w:rPr>
              <w:t>2710 19 640 9</w:t>
            </w:r>
          </w:p>
          <w:p w14:paraId="5392CD00" w14:textId="77777777" w:rsidR="003C5B77" w:rsidRPr="001D2951" w:rsidRDefault="003C5B77" w:rsidP="003C5B77">
            <w:pPr>
              <w:spacing w:line="276" w:lineRule="auto"/>
              <w:rPr>
                <w:bCs/>
                <w:sz w:val="28"/>
                <w:szCs w:val="28"/>
              </w:rPr>
            </w:pPr>
            <w:r w:rsidRPr="001D2951">
              <w:rPr>
                <w:bCs/>
                <w:sz w:val="28"/>
                <w:szCs w:val="28"/>
              </w:rPr>
              <w:t>2710 19 660 9</w:t>
            </w:r>
          </w:p>
          <w:p w14:paraId="41CF4F05" w14:textId="77777777" w:rsidR="003C5B77" w:rsidRPr="001D2951" w:rsidRDefault="003C5B77" w:rsidP="003C5B77">
            <w:pPr>
              <w:spacing w:line="276" w:lineRule="auto"/>
              <w:rPr>
                <w:sz w:val="28"/>
                <w:szCs w:val="28"/>
              </w:rPr>
            </w:pPr>
            <w:r w:rsidRPr="001D2951">
              <w:rPr>
                <w:bCs/>
                <w:sz w:val="28"/>
                <w:szCs w:val="28"/>
              </w:rPr>
              <w:t>2710 19 680 9</w:t>
            </w:r>
          </w:p>
          <w:p w14:paraId="49173A5F" w14:textId="77777777" w:rsidR="003C5B77" w:rsidRPr="001D2951" w:rsidRDefault="003C5B77" w:rsidP="003C5B77">
            <w:pPr>
              <w:spacing w:line="276" w:lineRule="auto"/>
              <w:rPr>
                <w:bCs/>
                <w:sz w:val="28"/>
                <w:szCs w:val="28"/>
              </w:rPr>
            </w:pPr>
            <w:r w:rsidRPr="001D2951">
              <w:rPr>
                <w:bCs/>
                <w:sz w:val="28"/>
                <w:szCs w:val="28"/>
              </w:rPr>
              <w:t>2710 20 310 9</w:t>
            </w:r>
          </w:p>
          <w:p w14:paraId="1B273A43" w14:textId="77777777" w:rsidR="003C5B77" w:rsidRPr="001D2951" w:rsidRDefault="003C5B77" w:rsidP="003C5B77">
            <w:pPr>
              <w:spacing w:line="276" w:lineRule="auto"/>
              <w:rPr>
                <w:bCs/>
                <w:sz w:val="28"/>
                <w:szCs w:val="28"/>
              </w:rPr>
            </w:pPr>
            <w:r w:rsidRPr="001D2951">
              <w:rPr>
                <w:bCs/>
                <w:sz w:val="28"/>
                <w:szCs w:val="28"/>
              </w:rPr>
              <w:t>2710 20 350 9</w:t>
            </w:r>
          </w:p>
          <w:p w14:paraId="4AF2D775" w14:textId="77777777" w:rsidR="003C5B77" w:rsidRPr="001D2951" w:rsidRDefault="003C5B77" w:rsidP="003C5B77">
            <w:pPr>
              <w:spacing w:line="276" w:lineRule="auto"/>
              <w:rPr>
                <w:bCs/>
                <w:sz w:val="28"/>
                <w:szCs w:val="28"/>
              </w:rPr>
            </w:pPr>
            <w:r w:rsidRPr="001D2951">
              <w:rPr>
                <w:bCs/>
                <w:sz w:val="28"/>
                <w:szCs w:val="28"/>
              </w:rPr>
              <w:t>2710 20 370 9</w:t>
            </w:r>
          </w:p>
          <w:p w14:paraId="61408968" w14:textId="77777777" w:rsidR="003C5B77" w:rsidRPr="001D2951" w:rsidRDefault="003C5B77" w:rsidP="003C5B77">
            <w:pPr>
              <w:spacing w:line="276" w:lineRule="auto"/>
              <w:rPr>
                <w:sz w:val="28"/>
                <w:szCs w:val="28"/>
              </w:rPr>
            </w:pPr>
            <w:r w:rsidRPr="001D2951">
              <w:rPr>
                <w:bCs/>
                <w:sz w:val="28"/>
                <w:szCs w:val="28"/>
              </w:rPr>
              <w:t>2710 20 390 9</w:t>
            </w:r>
          </w:p>
        </w:tc>
        <w:tc>
          <w:tcPr>
            <w:tcW w:w="3956" w:type="dxa"/>
          </w:tcPr>
          <w:p w14:paraId="03E435D3" w14:textId="77777777" w:rsidR="003C5B77" w:rsidRPr="001D2951" w:rsidRDefault="003C5B77" w:rsidP="003C5B77">
            <w:pPr>
              <w:spacing w:line="276" w:lineRule="auto"/>
              <w:jc w:val="both"/>
              <w:rPr>
                <w:sz w:val="28"/>
                <w:szCs w:val="28"/>
              </w:rPr>
            </w:pPr>
            <w:r w:rsidRPr="001D2951">
              <w:rPr>
                <w:sz w:val="28"/>
                <w:szCs w:val="28"/>
              </w:rPr>
              <w:t>только топливо печное бытовое</w:t>
            </w:r>
          </w:p>
        </w:tc>
        <w:tc>
          <w:tcPr>
            <w:tcW w:w="2119" w:type="dxa"/>
          </w:tcPr>
          <w:p w14:paraId="64F1875D"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20E2DEF7"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729C35EB" w14:textId="77777777" w:rsidTr="005E63FA">
        <w:trPr>
          <w:trHeight w:val="1118"/>
          <w:jc w:val="center"/>
        </w:trPr>
        <w:tc>
          <w:tcPr>
            <w:tcW w:w="2228" w:type="dxa"/>
          </w:tcPr>
          <w:p w14:paraId="543CB369" w14:textId="77777777" w:rsidR="003C5B77" w:rsidRPr="001D2951" w:rsidRDefault="003C5B77" w:rsidP="003C5B77">
            <w:pPr>
              <w:spacing w:line="276" w:lineRule="auto"/>
              <w:rPr>
                <w:sz w:val="28"/>
                <w:szCs w:val="28"/>
              </w:rPr>
            </w:pPr>
            <w:r w:rsidRPr="001D2951">
              <w:rPr>
                <w:bCs/>
                <w:sz w:val="28"/>
                <w:szCs w:val="28"/>
              </w:rPr>
              <w:t>2710 19 510 1</w:t>
            </w:r>
          </w:p>
          <w:p w14:paraId="37BB9EB5" w14:textId="77777777" w:rsidR="003C5B77" w:rsidRPr="001D2951" w:rsidRDefault="003C5B77" w:rsidP="003C5B77">
            <w:pPr>
              <w:spacing w:line="276" w:lineRule="auto"/>
              <w:rPr>
                <w:sz w:val="28"/>
                <w:szCs w:val="28"/>
              </w:rPr>
            </w:pPr>
            <w:r w:rsidRPr="001D2951">
              <w:rPr>
                <w:bCs/>
                <w:sz w:val="28"/>
                <w:szCs w:val="28"/>
              </w:rPr>
              <w:t>2710 19 510 9</w:t>
            </w:r>
          </w:p>
        </w:tc>
        <w:tc>
          <w:tcPr>
            <w:tcW w:w="3956" w:type="dxa"/>
          </w:tcPr>
          <w:p w14:paraId="33C45E3F" w14:textId="77777777" w:rsidR="003C5B77" w:rsidRPr="001D2951" w:rsidRDefault="003C5B77" w:rsidP="003C5B77">
            <w:pPr>
              <w:spacing w:line="276" w:lineRule="auto"/>
              <w:jc w:val="both"/>
              <w:rPr>
                <w:sz w:val="28"/>
                <w:szCs w:val="28"/>
              </w:rPr>
            </w:pPr>
            <w:r w:rsidRPr="001D2951">
              <w:rPr>
                <w:sz w:val="28"/>
                <w:szCs w:val="28"/>
              </w:rPr>
              <w:t>топливо жидкое (в том числе мазут) для специфических процессов переработки</w:t>
            </w:r>
          </w:p>
        </w:tc>
        <w:tc>
          <w:tcPr>
            <w:tcW w:w="2119" w:type="dxa"/>
          </w:tcPr>
          <w:p w14:paraId="0F605E39"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7F0B612F" w14:textId="77777777" w:rsidR="003C5B77" w:rsidRPr="001D2951" w:rsidRDefault="003C5B77" w:rsidP="003C5B77">
            <w:pPr>
              <w:spacing w:line="276" w:lineRule="auto"/>
              <w:jc w:val="center"/>
              <w:rPr>
                <w:sz w:val="28"/>
                <w:szCs w:val="28"/>
              </w:rPr>
            </w:pPr>
            <w:r w:rsidRPr="001D2951">
              <w:rPr>
                <w:sz w:val="28"/>
                <w:szCs w:val="28"/>
              </w:rPr>
              <w:t>65,00</w:t>
            </w:r>
          </w:p>
        </w:tc>
      </w:tr>
      <w:tr w:rsidR="003C5B77" w:rsidRPr="001D2951" w14:paraId="36D6F89D" w14:textId="77777777" w:rsidTr="005E63FA">
        <w:trPr>
          <w:trHeight w:val="1699"/>
          <w:jc w:val="center"/>
        </w:trPr>
        <w:tc>
          <w:tcPr>
            <w:tcW w:w="2228" w:type="dxa"/>
          </w:tcPr>
          <w:p w14:paraId="6DCD5D4C" w14:textId="77777777" w:rsidR="003C5B77" w:rsidRPr="001D2951" w:rsidRDefault="003C5B77" w:rsidP="003C5B77">
            <w:pPr>
              <w:spacing w:line="276" w:lineRule="auto"/>
              <w:rPr>
                <w:sz w:val="28"/>
                <w:szCs w:val="28"/>
              </w:rPr>
            </w:pPr>
            <w:r w:rsidRPr="001D2951">
              <w:rPr>
                <w:bCs/>
                <w:sz w:val="28"/>
                <w:szCs w:val="28"/>
              </w:rPr>
              <w:t>2710 19 550 1</w:t>
            </w:r>
          </w:p>
          <w:p w14:paraId="7A812038" w14:textId="77777777" w:rsidR="003C5B77" w:rsidRPr="001D2951" w:rsidRDefault="003C5B77" w:rsidP="003C5B77">
            <w:pPr>
              <w:spacing w:line="276" w:lineRule="auto"/>
              <w:rPr>
                <w:sz w:val="28"/>
                <w:szCs w:val="28"/>
              </w:rPr>
            </w:pPr>
            <w:r w:rsidRPr="001D2951">
              <w:rPr>
                <w:bCs/>
                <w:sz w:val="28"/>
                <w:szCs w:val="28"/>
              </w:rPr>
              <w:t>2710 19 550 9</w:t>
            </w:r>
          </w:p>
        </w:tc>
        <w:tc>
          <w:tcPr>
            <w:tcW w:w="3956" w:type="dxa"/>
          </w:tcPr>
          <w:p w14:paraId="46BE0F09" w14:textId="77777777" w:rsidR="003C5B77" w:rsidRPr="001D2951" w:rsidRDefault="003C5B77" w:rsidP="003C5B77">
            <w:pPr>
              <w:spacing w:line="276" w:lineRule="auto"/>
              <w:jc w:val="both"/>
              <w:rPr>
                <w:sz w:val="28"/>
                <w:szCs w:val="28"/>
              </w:rPr>
            </w:pPr>
            <w:r w:rsidRPr="001D2951">
              <w:rPr>
                <w:sz w:val="28"/>
                <w:szCs w:val="28"/>
              </w:rPr>
              <w:t xml:space="preserve">топливо жидкое (в том числе мазут) для химических превращений в процессах, кроме указанных в товарной </w:t>
            </w:r>
            <w:proofErr w:type="spellStart"/>
            <w:r w:rsidRPr="001D2951">
              <w:rPr>
                <w:sz w:val="28"/>
                <w:szCs w:val="28"/>
              </w:rPr>
              <w:t>подсубпозиции</w:t>
            </w:r>
            <w:proofErr w:type="spellEnd"/>
            <w:r w:rsidRPr="001D2951">
              <w:rPr>
                <w:sz w:val="28"/>
                <w:szCs w:val="28"/>
              </w:rPr>
              <w:t xml:space="preserve"> 2710 19 510</w:t>
            </w:r>
          </w:p>
        </w:tc>
        <w:tc>
          <w:tcPr>
            <w:tcW w:w="2119" w:type="dxa"/>
          </w:tcPr>
          <w:p w14:paraId="0453AE81"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195A435D" w14:textId="77777777" w:rsidR="003C5B77" w:rsidRPr="001D2951" w:rsidRDefault="003C5B77" w:rsidP="003C5B77">
            <w:pPr>
              <w:spacing w:line="276" w:lineRule="auto"/>
              <w:jc w:val="center"/>
              <w:rPr>
                <w:sz w:val="28"/>
                <w:szCs w:val="28"/>
              </w:rPr>
            </w:pPr>
            <w:r w:rsidRPr="001D2951">
              <w:rPr>
                <w:sz w:val="28"/>
                <w:szCs w:val="28"/>
              </w:rPr>
              <w:t>65,00</w:t>
            </w:r>
          </w:p>
        </w:tc>
      </w:tr>
      <w:tr w:rsidR="003C5B77" w:rsidRPr="001D2951" w14:paraId="7D2230BE" w14:textId="77777777" w:rsidTr="005E63FA">
        <w:trPr>
          <w:trHeight w:val="691"/>
          <w:jc w:val="center"/>
        </w:trPr>
        <w:tc>
          <w:tcPr>
            <w:tcW w:w="2228" w:type="dxa"/>
          </w:tcPr>
          <w:p w14:paraId="700C70DB" w14:textId="77777777" w:rsidR="003C5B77" w:rsidRPr="001D2951" w:rsidRDefault="003C5B77" w:rsidP="003C5B77">
            <w:pPr>
              <w:spacing w:line="276" w:lineRule="auto"/>
              <w:rPr>
                <w:sz w:val="28"/>
                <w:szCs w:val="28"/>
              </w:rPr>
            </w:pPr>
            <w:r w:rsidRPr="001D2951">
              <w:rPr>
                <w:bCs/>
                <w:sz w:val="28"/>
                <w:szCs w:val="28"/>
              </w:rPr>
              <w:t>2710 91 000 0</w:t>
            </w:r>
          </w:p>
          <w:p w14:paraId="285268E3" w14:textId="77777777" w:rsidR="003C5B77" w:rsidRPr="001D2951" w:rsidRDefault="003C5B77" w:rsidP="003C5B77">
            <w:pPr>
              <w:spacing w:line="276" w:lineRule="auto"/>
              <w:rPr>
                <w:sz w:val="28"/>
                <w:szCs w:val="28"/>
              </w:rPr>
            </w:pPr>
            <w:r w:rsidRPr="001D2951">
              <w:rPr>
                <w:bCs/>
                <w:sz w:val="28"/>
                <w:szCs w:val="28"/>
              </w:rPr>
              <w:t>2710 99 000 0</w:t>
            </w:r>
          </w:p>
        </w:tc>
        <w:tc>
          <w:tcPr>
            <w:tcW w:w="3956" w:type="dxa"/>
          </w:tcPr>
          <w:p w14:paraId="7C8E9285" w14:textId="77777777" w:rsidR="003C5B77" w:rsidRPr="001D2951" w:rsidRDefault="003C5B77" w:rsidP="003C5B77">
            <w:pPr>
              <w:spacing w:line="276" w:lineRule="auto"/>
              <w:rPr>
                <w:sz w:val="28"/>
                <w:szCs w:val="28"/>
              </w:rPr>
            </w:pPr>
            <w:r w:rsidRPr="001D2951">
              <w:rPr>
                <w:sz w:val="28"/>
                <w:szCs w:val="28"/>
              </w:rPr>
              <w:t>отработанные нефтепродукты,</w:t>
            </w:r>
          </w:p>
          <w:p w14:paraId="0497F227" w14:textId="77777777" w:rsidR="003C5B77" w:rsidRPr="001D2951" w:rsidRDefault="003C5B77" w:rsidP="003C5B77">
            <w:pPr>
              <w:spacing w:line="276" w:lineRule="auto"/>
              <w:jc w:val="both"/>
              <w:rPr>
                <w:sz w:val="28"/>
                <w:szCs w:val="28"/>
              </w:rPr>
            </w:pPr>
            <w:r w:rsidRPr="001D2951">
              <w:rPr>
                <w:sz w:val="28"/>
                <w:szCs w:val="28"/>
              </w:rPr>
              <w:t>отработанное масло</w:t>
            </w:r>
          </w:p>
        </w:tc>
        <w:tc>
          <w:tcPr>
            <w:tcW w:w="2119" w:type="dxa"/>
          </w:tcPr>
          <w:p w14:paraId="54318321"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0A807557"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41EC6E5B" w14:textId="77777777" w:rsidTr="005E63FA">
        <w:trPr>
          <w:trHeight w:val="1372"/>
          <w:jc w:val="center"/>
        </w:trPr>
        <w:tc>
          <w:tcPr>
            <w:tcW w:w="2228" w:type="dxa"/>
          </w:tcPr>
          <w:p w14:paraId="23B4D453" w14:textId="77777777" w:rsidR="003C5B77" w:rsidRPr="001D2951" w:rsidRDefault="003C5B77" w:rsidP="003C5B77">
            <w:pPr>
              <w:spacing w:line="276" w:lineRule="auto"/>
              <w:rPr>
                <w:bCs/>
                <w:sz w:val="28"/>
                <w:szCs w:val="28"/>
              </w:rPr>
            </w:pPr>
            <w:r w:rsidRPr="001D2951">
              <w:rPr>
                <w:bCs/>
                <w:sz w:val="28"/>
                <w:szCs w:val="28"/>
              </w:rPr>
              <w:t>2710 19 426 0</w:t>
            </w:r>
          </w:p>
          <w:p w14:paraId="6B422BD2" w14:textId="77777777" w:rsidR="003C5B77" w:rsidRPr="001D2951" w:rsidRDefault="003C5B77" w:rsidP="003C5B77">
            <w:pPr>
              <w:spacing w:line="276" w:lineRule="auto"/>
              <w:rPr>
                <w:bCs/>
                <w:sz w:val="28"/>
                <w:szCs w:val="28"/>
              </w:rPr>
            </w:pPr>
            <w:r w:rsidRPr="001D2951">
              <w:rPr>
                <w:bCs/>
                <w:sz w:val="28"/>
                <w:szCs w:val="28"/>
              </w:rPr>
              <w:t>2710 19 429 0</w:t>
            </w:r>
          </w:p>
          <w:p w14:paraId="649815EA" w14:textId="77777777" w:rsidR="003C5B77" w:rsidRPr="001D2951" w:rsidRDefault="003C5B77" w:rsidP="003C5B77">
            <w:pPr>
              <w:spacing w:line="276" w:lineRule="auto"/>
              <w:rPr>
                <w:bCs/>
                <w:sz w:val="28"/>
                <w:szCs w:val="28"/>
              </w:rPr>
            </w:pPr>
            <w:r w:rsidRPr="001D2951">
              <w:rPr>
                <w:bCs/>
                <w:sz w:val="28"/>
                <w:szCs w:val="28"/>
              </w:rPr>
              <w:t>2710 19 460 0</w:t>
            </w:r>
          </w:p>
          <w:p w14:paraId="398DB150" w14:textId="77777777" w:rsidR="003C5B77" w:rsidRPr="001D2951" w:rsidRDefault="003C5B77" w:rsidP="003C5B77">
            <w:pPr>
              <w:spacing w:line="276" w:lineRule="auto"/>
              <w:rPr>
                <w:bCs/>
                <w:sz w:val="28"/>
                <w:szCs w:val="28"/>
              </w:rPr>
            </w:pPr>
            <w:r w:rsidRPr="001D2951">
              <w:rPr>
                <w:bCs/>
                <w:sz w:val="28"/>
                <w:szCs w:val="28"/>
              </w:rPr>
              <w:t>2710 19 480 0</w:t>
            </w:r>
          </w:p>
        </w:tc>
        <w:tc>
          <w:tcPr>
            <w:tcW w:w="3956" w:type="dxa"/>
          </w:tcPr>
          <w:p w14:paraId="0BD814D8" w14:textId="77777777" w:rsidR="003C5B77" w:rsidRPr="001D2951" w:rsidRDefault="003C5B77" w:rsidP="003C5B77">
            <w:pPr>
              <w:spacing w:line="276" w:lineRule="auto"/>
              <w:jc w:val="both"/>
              <w:rPr>
                <w:bCs/>
                <w:sz w:val="28"/>
                <w:szCs w:val="28"/>
              </w:rPr>
            </w:pPr>
            <w:r w:rsidRPr="001D2951">
              <w:rPr>
                <w:bCs/>
                <w:sz w:val="28"/>
                <w:szCs w:val="28"/>
              </w:rPr>
              <w:t>судовое топливо</w:t>
            </w:r>
          </w:p>
        </w:tc>
        <w:tc>
          <w:tcPr>
            <w:tcW w:w="2119" w:type="dxa"/>
          </w:tcPr>
          <w:p w14:paraId="7BA46095"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6C1A2438" w14:textId="77777777" w:rsidR="003C5B77" w:rsidRPr="001D2951" w:rsidRDefault="003C5B77" w:rsidP="003C5B77">
            <w:pPr>
              <w:spacing w:line="276" w:lineRule="auto"/>
              <w:jc w:val="center"/>
              <w:rPr>
                <w:sz w:val="28"/>
                <w:szCs w:val="28"/>
              </w:rPr>
            </w:pPr>
            <w:r w:rsidRPr="001D2951">
              <w:rPr>
                <w:sz w:val="28"/>
                <w:szCs w:val="28"/>
              </w:rPr>
              <w:t>300,00</w:t>
            </w:r>
          </w:p>
        </w:tc>
      </w:tr>
      <w:tr w:rsidR="003C5B77" w:rsidRPr="001D2951" w14:paraId="1943AAB6" w14:textId="77777777" w:rsidTr="005E63FA">
        <w:trPr>
          <w:trHeight w:val="316"/>
          <w:jc w:val="center"/>
        </w:trPr>
        <w:tc>
          <w:tcPr>
            <w:tcW w:w="2228" w:type="dxa"/>
          </w:tcPr>
          <w:p w14:paraId="26527632" w14:textId="77777777" w:rsidR="003C5B77" w:rsidRPr="001D2951" w:rsidRDefault="003C5B77" w:rsidP="003C5B77">
            <w:pPr>
              <w:spacing w:line="276" w:lineRule="auto"/>
              <w:rPr>
                <w:bCs/>
                <w:sz w:val="28"/>
                <w:szCs w:val="28"/>
              </w:rPr>
            </w:pPr>
            <w:r w:rsidRPr="001D2951">
              <w:rPr>
                <w:bCs/>
                <w:sz w:val="28"/>
                <w:szCs w:val="28"/>
              </w:rPr>
              <w:t>2711 11 000 0</w:t>
            </w:r>
          </w:p>
        </w:tc>
        <w:tc>
          <w:tcPr>
            <w:tcW w:w="3956" w:type="dxa"/>
          </w:tcPr>
          <w:p w14:paraId="448D2D89" w14:textId="77777777" w:rsidR="003C5B77" w:rsidRPr="001D2951" w:rsidRDefault="003C5B77" w:rsidP="003C5B77">
            <w:pPr>
              <w:spacing w:line="276" w:lineRule="auto"/>
              <w:jc w:val="both"/>
              <w:rPr>
                <w:bCs/>
                <w:sz w:val="28"/>
                <w:szCs w:val="28"/>
              </w:rPr>
            </w:pPr>
            <w:r w:rsidRPr="001D2951">
              <w:rPr>
                <w:bCs/>
                <w:sz w:val="28"/>
                <w:szCs w:val="28"/>
              </w:rPr>
              <w:t>сжиженный газ природный</w:t>
            </w:r>
          </w:p>
        </w:tc>
        <w:tc>
          <w:tcPr>
            <w:tcW w:w="2119" w:type="dxa"/>
          </w:tcPr>
          <w:p w14:paraId="7718C4A5"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0C3CF304" w14:textId="77777777" w:rsidR="003C5B77" w:rsidRPr="001D2951" w:rsidRDefault="003C5B77" w:rsidP="003C5B77">
            <w:pPr>
              <w:spacing w:line="276" w:lineRule="auto"/>
              <w:jc w:val="center"/>
              <w:rPr>
                <w:sz w:val="28"/>
                <w:szCs w:val="28"/>
              </w:rPr>
            </w:pPr>
            <w:r w:rsidRPr="001D2951">
              <w:rPr>
                <w:sz w:val="28"/>
                <w:szCs w:val="28"/>
              </w:rPr>
              <w:t>70,00</w:t>
            </w:r>
          </w:p>
        </w:tc>
      </w:tr>
      <w:tr w:rsidR="003C5B77" w:rsidRPr="001D2951" w14:paraId="768C54FB" w14:textId="77777777" w:rsidTr="005E63FA">
        <w:trPr>
          <w:trHeight w:val="4189"/>
          <w:jc w:val="center"/>
        </w:trPr>
        <w:tc>
          <w:tcPr>
            <w:tcW w:w="2228" w:type="dxa"/>
          </w:tcPr>
          <w:p w14:paraId="53F8BBD1" w14:textId="77777777" w:rsidR="003C5B77" w:rsidRPr="001D2951" w:rsidRDefault="003C5B77" w:rsidP="003C5B77">
            <w:pPr>
              <w:spacing w:line="276" w:lineRule="auto"/>
              <w:rPr>
                <w:bCs/>
                <w:sz w:val="28"/>
                <w:szCs w:val="28"/>
              </w:rPr>
            </w:pPr>
            <w:r w:rsidRPr="001D2951">
              <w:rPr>
                <w:bCs/>
                <w:sz w:val="28"/>
                <w:szCs w:val="28"/>
              </w:rPr>
              <w:t>2711 12 110 0</w:t>
            </w:r>
          </w:p>
          <w:p w14:paraId="084A2782" w14:textId="77777777" w:rsidR="003C5B77" w:rsidRPr="001D2951" w:rsidRDefault="003C5B77" w:rsidP="003C5B77">
            <w:pPr>
              <w:spacing w:line="276" w:lineRule="auto"/>
              <w:rPr>
                <w:bCs/>
                <w:sz w:val="28"/>
                <w:szCs w:val="28"/>
              </w:rPr>
            </w:pPr>
            <w:r w:rsidRPr="001D2951">
              <w:rPr>
                <w:bCs/>
                <w:sz w:val="28"/>
                <w:szCs w:val="28"/>
              </w:rPr>
              <w:t>2711 12 190 0</w:t>
            </w:r>
          </w:p>
          <w:p w14:paraId="1FDA4CE4" w14:textId="77777777" w:rsidR="003C5B77" w:rsidRPr="001D2951" w:rsidRDefault="003C5B77" w:rsidP="003C5B77">
            <w:pPr>
              <w:spacing w:line="276" w:lineRule="auto"/>
              <w:rPr>
                <w:bCs/>
                <w:sz w:val="28"/>
                <w:szCs w:val="28"/>
              </w:rPr>
            </w:pPr>
            <w:r w:rsidRPr="001D2951">
              <w:rPr>
                <w:bCs/>
                <w:sz w:val="28"/>
                <w:szCs w:val="28"/>
              </w:rPr>
              <w:t xml:space="preserve"> 2711 12 940 0 </w:t>
            </w:r>
          </w:p>
          <w:p w14:paraId="14C4962E" w14:textId="77777777" w:rsidR="003C5B77" w:rsidRPr="001D2951" w:rsidRDefault="003C5B77" w:rsidP="003C5B77">
            <w:pPr>
              <w:spacing w:line="276" w:lineRule="auto"/>
              <w:rPr>
                <w:bCs/>
                <w:sz w:val="28"/>
                <w:szCs w:val="28"/>
              </w:rPr>
            </w:pPr>
            <w:r w:rsidRPr="001D2951">
              <w:rPr>
                <w:bCs/>
                <w:sz w:val="28"/>
                <w:szCs w:val="28"/>
              </w:rPr>
              <w:t>2711 12 970 0</w:t>
            </w:r>
          </w:p>
          <w:p w14:paraId="54C223E6" w14:textId="77777777" w:rsidR="003C5B77" w:rsidRPr="001D2951" w:rsidRDefault="003C5B77" w:rsidP="003C5B77">
            <w:pPr>
              <w:spacing w:line="276" w:lineRule="auto"/>
              <w:rPr>
                <w:bCs/>
                <w:sz w:val="28"/>
                <w:szCs w:val="28"/>
              </w:rPr>
            </w:pPr>
            <w:r w:rsidRPr="001D2951">
              <w:rPr>
                <w:bCs/>
                <w:sz w:val="28"/>
                <w:szCs w:val="28"/>
              </w:rPr>
              <w:t>2711 13 910 0</w:t>
            </w:r>
          </w:p>
          <w:p w14:paraId="36E80972" w14:textId="77777777" w:rsidR="003C5B77" w:rsidRPr="001D2951" w:rsidRDefault="003C5B77" w:rsidP="003C5B77">
            <w:pPr>
              <w:spacing w:line="276" w:lineRule="auto"/>
              <w:rPr>
                <w:bCs/>
                <w:sz w:val="28"/>
                <w:szCs w:val="28"/>
              </w:rPr>
            </w:pPr>
            <w:r w:rsidRPr="001D2951">
              <w:rPr>
                <w:bCs/>
                <w:sz w:val="28"/>
                <w:szCs w:val="28"/>
              </w:rPr>
              <w:t>2711 13 970 0</w:t>
            </w:r>
          </w:p>
          <w:p w14:paraId="7EBF1A8D" w14:textId="77777777" w:rsidR="003C5B77" w:rsidRPr="001D2951" w:rsidRDefault="003C5B77" w:rsidP="003C5B77">
            <w:pPr>
              <w:spacing w:line="276" w:lineRule="auto"/>
              <w:rPr>
                <w:bCs/>
                <w:sz w:val="28"/>
                <w:szCs w:val="28"/>
              </w:rPr>
            </w:pPr>
            <w:r w:rsidRPr="001D2951">
              <w:rPr>
                <w:bCs/>
                <w:sz w:val="28"/>
                <w:szCs w:val="28"/>
              </w:rPr>
              <w:t>2711 14 000 1</w:t>
            </w:r>
          </w:p>
          <w:p w14:paraId="046A7FA6" w14:textId="77777777" w:rsidR="003C5B77" w:rsidRPr="001D2951" w:rsidRDefault="003C5B77" w:rsidP="003C5B77">
            <w:pPr>
              <w:spacing w:line="276" w:lineRule="auto"/>
              <w:rPr>
                <w:bCs/>
                <w:sz w:val="28"/>
                <w:szCs w:val="28"/>
              </w:rPr>
            </w:pPr>
            <w:r w:rsidRPr="001D2951">
              <w:rPr>
                <w:bCs/>
                <w:sz w:val="28"/>
                <w:szCs w:val="28"/>
              </w:rPr>
              <w:t>2711 14 000 9</w:t>
            </w:r>
          </w:p>
          <w:p w14:paraId="04AFB07E" w14:textId="77777777" w:rsidR="003C5B77" w:rsidRPr="001D2951" w:rsidRDefault="003C5B77" w:rsidP="003C5B77">
            <w:pPr>
              <w:spacing w:line="276" w:lineRule="auto"/>
              <w:rPr>
                <w:bCs/>
                <w:sz w:val="28"/>
                <w:szCs w:val="28"/>
              </w:rPr>
            </w:pPr>
            <w:r w:rsidRPr="001D2951">
              <w:rPr>
                <w:bCs/>
                <w:sz w:val="28"/>
                <w:szCs w:val="28"/>
              </w:rPr>
              <w:t>2711 19 000 0</w:t>
            </w:r>
          </w:p>
        </w:tc>
        <w:tc>
          <w:tcPr>
            <w:tcW w:w="3956" w:type="dxa"/>
          </w:tcPr>
          <w:p w14:paraId="63127331" w14:textId="77777777" w:rsidR="003C5B77" w:rsidRPr="001D2951" w:rsidRDefault="003C5B77" w:rsidP="003C5B77">
            <w:pPr>
              <w:spacing w:line="276" w:lineRule="auto"/>
              <w:jc w:val="both"/>
              <w:rPr>
                <w:sz w:val="28"/>
                <w:szCs w:val="28"/>
              </w:rPr>
            </w:pPr>
            <w:r w:rsidRPr="001D2951">
              <w:rPr>
                <w:sz w:val="28"/>
                <w:szCs w:val="28"/>
              </w:rPr>
              <w:t xml:space="preserve">сжиженный газ (пропан или смесь пропана с бутаном) и другие </w:t>
            </w:r>
            <w:proofErr w:type="spellStart"/>
            <w:r w:rsidRPr="001D2951">
              <w:rPr>
                <w:sz w:val="28"/>
                <w:szCs w:val="28"/>
              </w:rPr>
              <w:t>газы</w:t>
            </w:r>
            <w:proofErr w:type="spellEnd"/>
          </w:p>
        </w:tc>
        <w:tc>
          <w:tcPr>
            <w:tcW w:w="2119" w:type="dxa"/>
          </w:tcPr>
          <w:p w14:paraId="55D9F917"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2635BC7A" w14:textId="77777777" w:rsidR="003C5B77" w:rsidRPr="001D2951" w:rsidRDefault="003C5B77" w:rsidP="003C5B77">
            <w:pPr>
              <w:spacing w:line="276" w:lineRule="auto"/>
              <w:jc w:val="center"/>
              <w:rPr>
                <w:sz w:val="28"/>
                <w:szCs w:val="28"/>
              </w:rPr>
            </w:pPr>
            <w:r w:rsidRPr="001D2951">
              <w:rPr>
                <w:sz w:val="28"/>
                <w:szCs w:val="28"/>
              </w:rPr>
              <w:t>70,00</w:t>
            </w:r>
          </w:p>
        </w:tc>
      </w:tr>
      <w:tr w:rsidR="003C5B77" w:rsidRPr="001D2951" w14:paraId="2EEC3FE8" w14:textId="77777777" w:rsidTr="005E63FA">
        <w:trPr>
          <w:trHeight w:val="1833"/>
          <w:jc w:val="center"/>
        </w:trPr>
        <w:tc>
          <w:tcPr>
            <w:tcW w:w="2228" w:type="dxa"/>
          </w:tcPr>
          <w:p w14:paraId="00A51806" w14:textId="77777777" w:rsidR="003C5B77" w:rsidRPr="001D2951" w:rsidRDefault="003C5B77" w:rsidP="003C5B77">
            <w:pPr>
              <w:spacing w:line="276" w:lineRule="auto"/>
              <w:rPr>
                <w:bCs/>
                <w:sz w:val="28"/>
                <w:szCs w:val="28"/>
              </w:rPr>
            </w:pPr>
            <w:r w:rsidRPr="001D2951">
              <w:rPr>
                <w:bCs/>
                <w:sz w:val="28"/>
                <w:szCs w:val="28"/>
              </w:rPr>
              <w:lastRenderedPageBreak/>
              <w:t xml:space="preserve">2711 12 910 0 </w:t>
            </w:r>
          </w:p>
          <w:p w14:paraId="589754F3" w14:textId="77777777" w:rsidR="003C5B77" w:rsidRPr="001D2951" w:rsidRDefault="003C5B77" w:rsidP="003C5B77">
            <w:pPr>
              <w:spacing w:line="276" w:lineRule="auto"/>
              <w:rPr>
                <w:bCs/>
                <w:sz w:val="28"/>
                <w:szCs w:val="28"/>
              </w:rPr>
            </w:pPr>
            <w:r w:rsidRPr="001D2951">
              <w:rPr>
                <w:bCs/>
                <w:sz w:val="28"/>
                <w:szCs w:val="28"/>
              </w:rPr>
              <w:t xml:space="preserve">2711 12 930 0 </w:t>
            </w:r>
          </w:p>
          <w:p w14:paraId="40A2E604" w14:textId="77777777" w:rsidR="003C5B77" w:rsidRPr="001D2951" w:rsidRDefault="003C5B77" w:rsidP="003C5B77">
            <w:pPr>
              <w:spacing w:line="276" w:lineRule="auto"/>
              <w:rPr>
                <w:bCs/>
                <w:sz w:val="28"/>
                <w:szCs w:val="28"/>
              </w:rPr>
            </w:pPr>
            <w:r w:rsidRPr="001D2951">
              <w:rPr>
                <w:bCs/>
                <w:sz w:val="28"/>
                <w:szCs w:val="28"/>
              </w:rPr>
              <w:t>2711 13 100 0</w:t>
            </w:r>
          </w:p>
          <w:p w14:paraId="445EF06F" w14:textId="77777777" w:rsidR="003C5B77" w:rsidRPr="001D2951" w:rsidRDefault="003C5B77" w:rsidP="003C5B77">
            <w:pPr>
              <w:spacing w:line="276" w:lineRule="auto"/>
              <w:rPr>
                <w:bCs/>
                <w:sz w:val="28"/>
                <w:szCs w:val="28"/>
              </w:rPr>
            </w:pPr>
            <w:r w:rsidRPr="001D2951">
              <w:rPr>
                <w:bCs/>
                <w:sz w:val="28"/>
                <w:szCs w:val="28"/>
              </w:rPr>
              <w:t>2711 13 300 0</w:t>
            </w:r>
          </w:p>
        </w:tc>
        <w:tc>
          <w:tcPr>
            <w:tcW w:w="3956" w:type="dxa"/>
          </w:tcPr>
          <w:p w14:paraId="093AA905" w14:textId="77777777" w:rsidR="003C5B77" w:rsidRPr="001D2951" w:rsidRDefault="003C5B77" w:rsidP="003C5B77">
            <w:pPr>
              <w:spacing w:line="276" w:lineRule="auto"/>
              <w:jc w:val="both"/>
              <w:rPr>
                <w:sz w:val="28"/>
                <w:szCs w:val="28"/>
              </w:rPr>
            </w:pPr>
            <w:r w:rsidRPr="001D2951">
              <w:rPr>
                <w:sz w:val="28"/>
                <w:szCs w:val="28"/>
              </w:rPr>
              <w:t xml:space="preserve">сжиженный газ (пропан или смесь пропана с бутаном) и другие </w:t>
            </w:r>
            <w:proofErr w:type="spellStart"/>
            <w:r w:rsidRPr="001D2951">
              <w:rPr>
                <w:sz w:val="28"/>
                <w:szCs w:val="28"/>
              </w:rPr>
              <w:t>газы</w:t>
            </w:r>
            <w:proofErr w:type="spellEnd"/>
          </w:p>
        </w:tc>
        <w:tc>
          <w:tcPr>
            <w:tcW w:w="2119" w:type="dxa"/>
          </w:tcPr>
          <w:p w14:paraId="2A72DE5D"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13C95C72"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4CE135D1" w14:textId="77777777" w:rsidTr="005E63FA">
        <w:trPr>
          <w:trHeight w:val="289"/>
          <w:jc w:val="center"/>
        </w:trPr>
        <w:tc>
          <w:tcPr>
            <w:tcW w:w="9889" w:type="dxa"/>
            <w:gridSpan w:val="4"/>
          </w:tcPr>
          <w:p w14:paraId="385C6D7D" w14:textId="77777777" w:rsidR="003C5B77" w:rsidRPr="001D2951" w:rsidRDefault="003C5B77" w:rsidP="003C5B77">
            <w:pPr>
              <w:spacing w:line="276" w:lineRule="auto"/>
              <w:jc w:val="center"/>
              <w:rPr>
                <w:b/>
                <w:sz w:val="28"/>
                <w:szCs w:val="28"/>
              </w:rPr>
            </w:pPr>
            <w:r w:rsidRPr="001D2951">
              <w:rPr>
                <w:b/>
                <w:sz w:val="28"/>
                <w:szCs w:val="28"/>
              </w:rPr>
              <w:t>Масла смазочные, масла прочие:</w:t>
            </w:r>
          </w:p>
        </w:tc>
      </w:tr>
      <w:tr w:rsidR="003C5B77" w:rsidRPr="001D2951" w14:paraId="042FFF97" w14:textId="77777777" w:rsidTr="005E63FA">
        <w:trPr>
          <w:trHeight w:val="586"/>
          <w:jc w:val="center"/>
        </w:trPr>
        <w:tc>
          <w:tcPr>
            <w:tcW w:w="2228" w:type="dxa"/>
          </w:tcPr>
          <w:p w14:paraId="76DA71DB" w14:textId="77777777" w:rsidR="003C5B77" w:rsidRPr="001D2951" w:rsidRDefault="003C5B77" w:rsidP="003C5B77">
            <w:pPr>
              <w:spacing w:line="276" w:lineRule="auto"/>
              <w:rPr>
                <w:sz w:val="28"/>
                <w:szCs w:val="28"/>
              </w:rPr>
            </w:pPr>
            <w:r w:rsidRPr="001D2951">
              <w:rPr>
                <w:bCs/>
                <w:sz w:val="28"/>
                <w:szCs w:val="28"/>
              </w:rPr>
              <w:t>2710 19 710 0</w:t>
            </w:r>
          </w:p>
        </w:tc>
        <w:tc>
          <w:tcPr>
            <w:tcW w:w="3956" w:type="dxa"/>
          </w:tcPr>
          <w:p w14:paraId="354EE415" w14:textId="77777777" w:rsidR="003C5B77" w:rsidRPr="001D2951" w:rsidRDefault="003C5B77" w:rsidP="003C5B77">
            <w:pPr>
              <w:spacing w:line="276" w:lineRule="auto"/>
              <w:jc w:val="both"/>
              <w:rPr>
                <w:sz w:val="28"/>
                <w:szCs w:val="28"/>
              </w:rPr>
            </w:pPr>
            <w:r w:rsidRPr="001D2951">
              <w:rPr>
                <w:sz w:val="28"/>
                <w:szCs w:val="28"/>
              </w:rPr>
              <w:t>для специфических процессов переработки</w:t>
            </w:r>
          </w:p>
        </w:tc>
        <w:tc>
          <w:tcPr>
            <w:tcW w:w="2119" w:type="dxa"/>
          </w:tcPr>
          <w:p w14:paraId="2E90C77B"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034188F6"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6207B711" w14:textId="77777777" w:rsidTr="005E63FA">
        <w:trPr>
          <w:trHeight w:val="824"/>
          <w:jc w:val="center"/>
        </w:trPr>
        <w:tc>
          <w:tcPr>
            <w:tcW w:w="2228" w:type="dxa"/>
          </w:tcPr>
          <w:p w14:paraId="406CFC81" w14:textId="77777777" w:rsidR="003C5B77" w:rsidRPr="001D2951" w:rsidRDefault="003C5B77" w:rsidP="003C5B77">
            <w:pPr>
              <w:spacing w:line="276" w:lineRule="auto"/>
              <w:rPr>
                <w:sz w:val="28"/>
                <w:szCs w:val="28"/>
              </w:rPr>
            </w:pPr>
            <w:r w:rsidRPr="001D2951">
              <w:rPr>
                <w:bCs/>
                <w:sz w:val="28"/>
                <w:szCs w:val="28"/>
              </w:rPr>
              <w:t>2710 19 750 0</w:t>
            </w:r>
          </w:p>
        </w:tc>
        <w:tc>
          <w:tcPr>
            <w:tcW w:w="3956" w:type="dxa"/>
          </w:tcPr>
          <w:p w14:paraId="301FB79F" w14:textId="77777777" w:rsidR="003C5B77" w:rsidRPr="001D2951" w:rsidRDefault="003C5B77" w:rsidP="003C5B77">
            <w:pPr>
              <w:spacing w:line="276" w:lineRule="auto"/>
              <w:jc w:val="both"/>
              <w:rPr>
                <w:sz w:val="28"/>
                <w:szCs w:val="28"/>
              </w:rPr>
            </w:pPr>
            <w:r w:rsidRPr="001D2951">
              <w:rPr>
                <w:sz w:val="28"/>
                <w:szCs w:val="28"/>
              </w:rPr>
              <w:t xml:space="preserve">для химических превращений в процессах, кроме определенных в </w:t>
            </w:r>
            <w:proofErr w:type="spellStart"/>
            <w:r w:rsidRPr="001D2951">
              <w:rPr>
                <w:sz w:val="28"/>
                <w:szCs w:val="28"/>
              </w:rPr>
              <w:t>подсубпозиции</w:t>
            </w:r>
            <w:proofErr w:type="spellEnd"/>
            <w:r w:rsidRPr="001D2951">
              <w:rPr>
                <w:sz w:val="28"/>
                <w:szCs w:val="28"/>
              </w:rPr>
              <w:t xml:space="preserve"> 2710 19 710 0</w:t>
            </w:r>
          </w:p>
        </w:tc>
        <w:tc>
          <w:tcPr>
            <w:tcW w:w="2119" w:type="dxa"/>
          </w:tcPr>
          <w:p w14:paraId="4BD4265A"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24D03180"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6E462D5A" w14:textId="77777777" w:rsidTr="005E63FA">
        <w:trPr>
          <w:trHeight w:val="278"/>
          <w:jc w:val="center"/>
        </w:trPr>
        <w:tc>
          <w:tcPr>
            <w:tcW w:w="9889" w:type="dxa"/>
            <w:gridSpan w:val="4"/>
          </w:tcPr>
          <w:p w14:paraId="5D06F086" w14:textId="77777777" w:rsidR="003C5B77" w:rsidRPr="001D2951" w:rsidRDefault="003C5B77" w:rsidP="003C5B77">
            <w:pPr>
              <w:spacing w:line="276" w:lineRule="auto"/>
              <w:jc w:val="center"/>
              <w:rPr>
                <w:b/>
                <w:sz w:val="28"/>
                <w:szCs w:val="28"/>
              </w:rPr>
            </w:pPr>
            <w:r w:rsidRPr="001D2951">
              <w:rPr>
                <w:b/>
                <w:bCs/>
                <w:sz w:val="28"/>
                <w:szCs w:val="28"/>
              </w:rPr>
              <w:t>Для прочих целей:</w:t>
            </w:r>
          </w:p>
        </w:tc>
      </w:tr>
      <w:tr w:rsidR="003C5B77" w:rsidRPr="001D2951" w14:paraId="752DA19B" w14:textId="77777777" w:rsidTr="005E63FA">
        <w:trPr>
          <w:trHeight w:val="1218"/>
          <w:jc w:val="center"/>
        </w:trPr>
        <w:tc>
          <w:tcPr>
            <w:tcW w:w="2228" w:type="dxa"/>
          </w:tcPr>
          <w:p w14:paraId="1546CC62" w14:textId="77777777" w:rsidR="003C5B77" w:rsidRPr="001D2951" w:rsidRDefault="003C5B77" w:rsidP="003C5B77">
            <w:pPr>
              <w:spacing w:line="276" w:lineRule="auto"/>
              <w:rPr>
                <w:sz w:val="28"/>
                <w:szCs w:val="28"/>
              </w:rPr>
            </w:pPr>
            <w:r w:rsidRPr="001D2951">
              <w:rPr>
                <w:bCs/>
                <w:sz w:val="28"/>
                <w:szCs w:val="28"/>
              </w:rPr>
              <w:t>2710 19 820 0</w:t>
            </w:r>
          </w:p>
        </w:tc>
        <w:tc>
          <w:tcPr>
            <w:tcW w:w="3956" w:type="dxa"/>
          </w:tcPr>
          <w:p w14:paraId="581B9AA6" w14:textId="77777777" w:rsidR="003C5B77" w:rsidRPr="001D2951" w:rsidRDefault="003C5B77" w:rsidP="003C5B77">
            <w:pPr>
              <w:spacing w:line="276" w:lineRule="auto"/>
              <w:jc w:val="both"/>
              <w:rPr>
                <w:sz w:val="28"/>
                <w:szCs w:val="28"/>
              </w:rPr>
            </w:pPr>
            <w:r w:rsidRPr="001D2951">
              <w:rPr>
                <w:sz w:val="28"/>
                <w:szCs w:val="28"/>
              </w:rPr>
              <w:t>моторные масла, компрессорное смазочное масло, турбинное смазочное масло</w:t>
            </w:r>
          </w:p>
        </w:tc>
        <w:tc>
          <w:tcPr>
            <w:tcW w:w="2119" w:type="dxa"/>
          </w:tcPr>
          <w:p w14:paraId="3608C459"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09614F58" w14:textId="77777777" w:rsidR="003C5B77" w:rsidRPr="001D2951" w:rsidRDefault="003C5B77" w:rsidP="003C5B77">
            <w:pPr>
              <w:spacing w:line="276" w:lineRule="auto"/>
              <w:jc w:val="center"/>
              <w:rPr>
                <w:sz w:val="28"/>
                <w:szCs w:val="28"/>
              </w:rPr>
            </w:pPr>
            <w:r w:rsidRPr="001D2951">
              <w:rPr>
                <w:sz w:val="28"/>
                <w:szCs w:val="28"/>
              </w:rPr>
              <w:t>40,00</w:t>
            </w:r>
          </w:p>
        </w:tc>
      </w:tr>
      <w:tr w:rsidR="003C5B77" w:rsidRPr="001D2951" w14:paraId="1B9F9FB3" w14:textId="77777777" w:rsidTr="005E63FA">
        <w:trPr>
          <w:trHeight w:val="530"/>
          <w:jc w:val="center"/>
        </w:trPr>
        <w:tc>
          <w:tcPr>
            <w:tcW w:w="2228" w:type="dxa"/>
          </w:tcPr>
          <w:p w14:paraId="729DB1D0" w14:textId="77777777" w:rsidR="003C5B77" w:rsidRPr="001D2951" w:rsidRDefault="003C5B77" w:rsidP="003C5B77">
            <w:pPr>
              <w:spacing w:line="276" w:lineRule="auto"/>
              <w:rPr>
                <w:sz w:val="28"/>
                <w:szCs w:val="28"/>
              </w:rPr>
            </w:pPr>
            <w:r w:rsidRPr="001D2951">
              <w:rPr>
                <w:bCs/>
                <w:sz w:val="28"/>
                <w:szCs w:val="28"/>
              </w:rPr>
              <w:t>2710 19 840 0</w:t>
            </w:r>
          </w:p>
        </w:tc>
        <w:tc>
          <w:tcPr>
            <w:tcW w:w="3956" w:type="dxa"/>
          </w:tcPr>
          <w:p w14:paraId="26BB782B" w14:textId="77777777" w:rsidR="003C5B77" w:rsidRPr="001D2951" w:rsidRDefault="003C5B77" w:rsidP="003C5B77">
            <w:pPr>
              <w:spacing w:line="276" w:lineRule="auto"/>
              <w:jc w:val="both"/>
              <w:rPr>
                <w:sz w:val="28"/>
                <w:szCs w:val="28"/>
              </w:rPr>
            </w:pPr>
            <w:r w:rsidRPr="001D2951">
              <w:rPr>
                <w:sz w:val="28"/>
                <w:szCs w:val="28"/>
              </w:rPr>
              <w:t>жидкости для гидравлических целей</w:t>
            </w:r>
          </w:p>
        </w:tc>
        <w:tc>
          <w:tcPr>
            <w:tcW w:w="2119" w:type="dxa"/>
          </w:tcPr>
          <w:p w14:paraId="00FDC9FD"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233AA383" w14:textId="77777777" w:rsidR="003C5B77" w:rsidRPr="001D2951" w:rsidRDefault="003C5B77" w:rsidP="003C5B77">
            <w:pPr>
              <w:spacing w:line="276" w:lineRule="auto"/>
              <w:jc w:val="center"/>
              <w:rPr>
                <w:sz w:val="28"/>
                <w:szCs w:val="28"/>
              </w:rPr>
            </w:pPr>
            <w:r w:rsidRPr="001D2951">
              <w:rPr>
                <w:sz w:val="28"/>
                <w:szCs w:val="28"/>
              </w:rPr>
              <w:t>40,00</w:t>
            </w:r>
          </w:p>
        </w:tc>
      </w:tr>
      <w:tr w:rsidR="003C5B77" w:rsidRPr="001D2951" w14:paraId="68B7EE50" w14:textId="77777777" w:rsidTr="005E63FA">
        <w:trPr>
          <w:trHeight w:val="466"/>
          <w:jc w:val="center"/>
        </w:trPr>
        <w:tc>
          <w:tcPr>
            <w:tcW w:w="2228" w:type="dxa"/>
          </w:tcPr>
          <w:p w14:paraId="55BE6377" w14:textId="77777777" w:rsidR="003C5B77" w:rsidRPr="001D2951" w:rsidRDefault="003C5B77" w:rsidP="003C5B77">
            <w:pPr>
              <w:spacing w:line="276" w:lineRule="auto"/>
              <w:rPr>
                <w:sz w:val="28"/>
                <w:szCs w:val="28"/>
              </w:rPr>
            </w:pPr>
            <w:r w:rsidRPr="001D2951">
              <w:rPr>
                <w:bCs/>
                <w:sz w:val="28"/>
                <w:szCs w:val="28"/>
              </w:rPr>
              <w:t>2710 19 860 0</w:t>
            </w:r>
          </w:p>
        </w:tc>
        <w:tc>
          <w:tcPr>
            <w:tcW w:w="3956" w:type="dxa"/>
          </w:tcPr>
          <w:p w14:paraId="03FAAEBA" w14:textId="77777777" w:rsidR="003C5B77" w:rsidRPr="001D2951" w:rsidRDefault="003C5B77" w:rsidP="003C5B77">
            <w:pPr>
              <w:spacing w:line="276" w:lineRule="auto"/>
              <w:jc w:val="both"/>
              <w:rPr>
                <w:sz w:val="28"/>
                <w:szCs w:val="28"/>
              </w:rPr>
            </w:pPr>
            <w:r w:rsidRPr="001D2951">
              <w:rPr>
                <w:sz w:val="28"/>
                <w:szCs w:val="28"/>
              </w:rPr>
              <w:t>светлые масла, вазелиновое масло</w:t>
            </w:r>
          </w:p>
        </w:tc>
        <w:tc>
          <w:tcPr>
            <w:tcW w:w="2119" w:type="dxa"/>
          </w:tcPr>
          <w:p w14:paraId="430DD350"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04707151" w14:textId="77777777" w:rsidR="003C5B77" w:rsidRPr="001D2951" w:rsidRDefault="003C5B77" w:rsidP="003C5B77">
            <w:pPr>
              <w:spacing w:line="276" w:lineRule="auto"/>
              <w:jc w:val="center"/>
              <w:rPr>
                <w:sz w:val="28"/>
                <w:szCs w:val="28"/>
              </w:rPr>
            </w:pPr>
            <w:r w:rsidRPr="001D2951">
              <w:rPr>
                <w:sz w:val="28"/>
                <w:szCs w:val="28"/>
              </w:rPr>
              <w:t>40,00</w:t>
            </w:r>
          </w:p>
        </w:tc>
      </w:tr>
      <w:tr w:rsidR="003C5B77" w:rsidRPr="001D2951" w14:paraId="387FE9DB" w14:textId="77777777" w:rsidTr="005E63FA">
        <w:trPr>
          <w:trHeight w:val="404"/>
          <w:jc w:val="center"/>
        </w:trPr>
        <w:tc>
          <w:tcPr>
            <w:tcW w:w="2228" w:type="dxa"/>
          </w:tcPr>
          <w:p w14:paraId="733E749C" w14:textId="77777777" w:rsidR="003C5B77" w:rsidRPr="001D2951" w:rsidRDefault="003C5B77" w:rsidP="003C5B77">
            <w:pPr>
              <w:spacing w:line="276" w:lineRule="auto"/>
              <w:rPr>
                <w:sz w:val="28"/>
                <w:szCs w:val="28"/>
              </w:rPr>
            </w:pPr>
            <w:r w:rsidRPr="001D2951">
              <w:rPr>
                <w:bCs/>
                <w:sz w:val="28"/>
                <w:szCs w:val="28"/>
              </w:rPr>
              <w:t>2710 19 880 0</w:t>
            </w:r>
          </w:p>
        </w:tc>
        <w:tc>
          <w:tcPr>
            <w:tcW w:w="3956" w:type="dxa"/>
          </w:tcPr>
          <w:p w14:paraId="3E0C870C" w14:textId="77777777" w:rsidR="003C5B77" w:rsidRPr="001D2951" w:rsidRDefault="003C5B77" w:rsidP="003C5B77">
            <w:pPr>
              <w:spacing w:line="276" w:lineRule="auto"/>
              <w:jc w:val="both"/>
              <w:rPr>
                <w:sz w:val="28"/>
                <w:szCs w:val="28"/>
              </w:rPr>
            </w:pPr>
            <w:r w:rsidRPr="001D2951">
              <w:rPr>
                <w:sz w:val="28"/>
                <w:szCs w:val="28"/>
              </w:rPr>
              <w:t>масло для шестерен и масло для редукторов</w:t>
            </w:r>
          </w:p>
        </w:tc>
        <w:tc>
          <w:tcPr>
            <w:tcW w:w="2119" w:type="dxa"/>
          </w:tcPr>
          <w:p w14:paraId="01A5B34D"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4CDC3F94" w14:textId="77777777" w:rsidR="003C5B77" w:rsidRPr="001D2951" w:rsidRDefault="003C5B77" w:rsidP="003C5B77">
            <w:pPr>
              <w:spacing w:line="276" w:lineRule="auto"/>
              <w:jc w:val="center"/>
              <w:rPr>
                <w:sz w:val="28"/>
                <w:szCs w:val="28"/>
              </w:rPr>
            </w:pPr>
            <w:r w:rsidRPr="001D2951">
              <w:rPr>
                <w:sz w:val="28"/>
                <w:szCs w:val="28"/>
              </w:rPr>
              <w:t>40,00</w:t>
            </w:r>
          </w:p>
        </w:tc>
      </w:tr>
      <w:tr w:rsidR="003C5B77" w:rsidRPr="001D2951" w14:paraId="0E8E14E5" w14:textId="77777777" w:rsidTr="005E63FA">
        <w:trPr>
          <w:trHeight w:val="782"/>
          <w:jc w:val="center"/>
        </w:trPr>
        <w:tc>
          <w:tcPr>
            <w:tcW w:w="2228" w:type="dxa"/>
          </w:tcPr>
          <w:p w14:paraId="1E3B5ABD" w14:textId="77777777" w:rsidR="003C5B77" w:rsidRPr="001D2951" w:rsidRDefault="003C5B77" w:rsidP="003C5B77">
            <w:pPr>
              <w:spacing w:line="276" w:lineRule="auto"/>
              <w:rPr>
                <w:sz w:val="28"/>
                <w:szCs w:val="28"/>
              </w:rPr>
            </w:pPr>
            <w:r w:rsidRPr="001D2951">
              <w:rPr>
                <w:bCs/>
                <w:sz w:val="28"/>
                <w:szCs w:val="28"/>
              </w:rPr>
              <w:t>2710 19 920 0</w:t>
            </w:r>
          </w:p>
        </w:tc>
        <w:tc>
          <w:tcPr>
            <w:tcW w:w="3956" w:type="dxa"/>
          </w:tcPr>
          <w:p w14:paraId="6614D8E1" w14:textId="77777777" w:rsidR="003C5B77" w:rsidRPr="001D2951" w:rsidRDefault="003C5B77" w:rsidP="003C5B77">
            <w:pPr>
              <w:spacing w:line="276" w:lineRule="auto"/>
              <w:jc w:val="both"/>
              <w:rPr>
                <w:sz w:val="28"/>
                <w:szCs w:val="28"/>
              </w:rPr>
            </w:pPr>
            <w:r w:rsidRPr="001D2951">
              <w:rPr>
                <w:sz w:val="28"/>
                <w:szCs w:val="28"/>
              </w:rPr>
              <w:t>составы для обработки металлов, масла для смазывания форм, антикоррозионные масла</w:t>
            </w:r>
          </w:p>
        </w:tc>
        <w:tc>
          <w:tcPr>
            <w:tcW w:w="2119" w:type="dxa"/>
          </w:tcPr>
          <w:p w14:paraId="48D10FDF"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175AB994" w14:textId="77777777" w:rsidR="003C5B77" w:rsidRPr="001D2951" w:rsidRDefault="003C5B77" w:rsidP="003C5B77">
            <w:pPr>
              <w:spacing w:line="276" w:lineRule="auto"/>
              <w:jc w:val="center"/>
              <w:rPr>
                <w:sz w:val="28"/>
                <w:szCs w:val="28"/>
              </w:rPr>
            </w:pPr>
            <w:r w:rsidRPr="001D2951">
              <w:rPr>
                <w:sz w:val="28"/>
                <w:szCs w:val="28"/>
              </w:rPr>
              <w:t>40,00</w:t>
            </w:r>
          </w:p>
        </w:tc>
      </w:tr>
      <w:tr w:rsidR="003C5B77" w:rsidRPr="001D2951" w14:paraId="6275C9FA" w14:textId="77777777" w:rsidTr="005E63FA">
        <w:trPr>
          <w:trHeight w:val="572"/>
          <w:jc w:val="center"/>
        </w:trPr>
        <w:tc>
          <w:tcPr>
            <w:tcW w:w="2228" w:type="dxa"/>
          </w:tcPr>
          <w:p w14:paraId="7BC45C85" w14:textId="77777777" w:rsidR="003C5B77" w:rsidRPr="001D2951" w:rsidRDefault="003C5B77" w:rsidP="003C5B77">
            <w:pPr>
              <w:spacing w:line="276" w:lineRule="auto"/>
              <w:rPr>
                <w:sz w:val="28"/>
                <w:szCs w:val="28"/>
              </w:rPr>
            </w:pPr>
            <w:r w:rsidRPr="001D2951">
              <w:rPr>
                <w:bCs/>
                <w:sz w:val="28"/>
                <w:szCs w:val="28"/>
              </w:rPr>
              <w:t>2710 19 940 0</w:t>
            </w:r>
          </w:p>
        </w:tc>
        <w:tc>
          <w:tcPr>
            <w:tcW w:w="3956" w:type="dxa"/>
          </w:tcPr>
          <w:p w14:paraId="371E5786" w14:textId="77777777" w:rsidR="003C5B77" w:rsidRPr="001D2951" w:rsidRDefault="003C5B77" w:rsidP="003C5B77">
            <w:pPr>
              <w:spacing w:line="276" w:lineRule="auto"/>
              <w:jc w:val="both"/>
              <w:rPr>
                <w:sz w:val="28"/>
                <w:szCs w:val="28"/>
              </w:rPr>
            </w:pPr>
            <w:r w:rsidRPr="001D2951">
              <w:rPr>
                <w:sz w:val="28"/>
                <w:szCs w:val="28"/>
              </w:rPr>
              <w:t>составы для обработки металлов, масла для смазывания форм, антикоррозионные масла</w:t>
            </w:r>
          </w:p>
        </w:tc>
        <w:tc>
          <w:tcPr>
            <w:tcW w:w="2119" w:type="dxa"/>
          </w:tcPr>
          <w:p w14:paraId="2210773D"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6CBB248B" w14:textId="77777777" w:rsidR="003C5B77" w:rsidRPr="001D2951" w:rsidRDefault="003C5B77" w:rsidP="003C5B77">
            <w:pPr>
              <w:spacing w:line="276" w:lineRule="auto"/>
              <w:jc w:val="center"/>
              <w:rPr>
                <w:sz w:val="28"/>
                <w:szCs w:val="28"/>
              </w:rPr>
            </w:pPr>
            <w:r w:rsidRPr="001D2951">
              <w:rPr>
                <w:sz w:val="28"/>
                <w:szCs w:val="28"/>
              </w:rPr>
              <w:t>40,00</w:t>
            </w:r>
          </w:p>
        </w:tc>
      </w:tr>
      <w:tr w:rsidR="003C5B77" w:rsidRPr="001D2951" w14:paraId="4AEB8673" w14:textId="77777777" w:rsidTr="005E63FA">
        <w:trPr>
          <w:trHeight w:val="631"/>
          <w:jc w:val="center"/>
        </w:trPr>
        <w:tc>
          <w:tcPr>
            <w:tcW w:w="2228" w:type="dxa"/>
          </w:tcPr>
          <w:p w14:paraId="5BD261CC" w14:textId="77777777" w:rsidR="003C5B77" w:rsidRPr="001D2951" w:rsidRDefault="003C5B77" w:rsidP="003C5B77">
            <w:pPr>
              <w:spacing w:line="276" w:lineRule="auto"/>
              <w:rPr>
                <w:sz w:val="28"/>
                <w:szCs w:val="28"/>
              </w:rPr>
            </w:pPr>
            <w:r w:rsidRPr="001D2951">
              <w:rPr>
                <w:bCs/>
                <w:sz w:val="28"/>
                <w:szCs w:val="28"/>
              </w:rPr>
              <w:t>2710 19 980 0</w:t>
            </w:r>
          </w:p>
        </w:tc>
        <w:tc>
          <w:tcPr>
            <w:tcW w:w="3956" w:type="dxa"/>
          </w:tcPr>
          <w:p w14:paraId="30FEB11E" w14:textId="77777777" w:rsidR="003C5B77" w:rsidRPr="001D2951" w:rsidRDefault="003C5B77" w:rsidP="003C5B77">
            <w:pPr>
              <w:spacing w:line="276" w:lineRule="auto"/>
              <w:jc w:val="both"/>
              <w:rPr>
                <w:sz w:val="28"/>
                <w:szCs w:val="28"/>
              </w:rPr>
            </w:pPr>
            <w:r w:rsidRPr="001D2951">
              <w:rPr>
                <w:sz w:val="28"/>
                <w:szCs w:val="28"/>
              </w:rPr>
              <w:t>прочие смазочные масла и прочие масла</w:t>
            </w:r>
          </w:p>
        </w:tc>
        <w:tc>
          <w:tcPr>
            <w:tcW w:w="2119" w:type="dxa"/>
          </w:tcPr>
          <w:p w14:paraId="35DD95DB"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10CAB0C1" w14:textId="77777777" w:rsidR="003C5B77" w:rsidRPr="001D2951" w:rsidRDefault="003C5B77" w:rsidP="003C5B77">
            <w:pPr>
              <w:spacing w:line="276" w:lineRule="auto"/>
              <w:jc w:val="center"/>
              <w:rPr>
                <w:sz w:val="28"/>
                <w:szCs w:val="28"/>
              </w:rPr>
            </w:pPr>
            <w:r w:rsidRPr="001D2951">
              <w:rPr>
                <w:sz w:val="28"/>
                <w:szCs w:val="28"/>
              </w:rPr>
              <w:t>40,00</w:t>
            </w:r>
          </w:p>
        </w:tc>
      </w:tr>
      <w:tr w:rsidR="003C5B77" w:rsidRPr="001D2951" w14:paraId="659A252C" w14:textId="77777777" w:rsidTr="005E63FA">
        <w:trPr>
          <w:trHeight w:val="1022"/>
          <w:jc w:val="center"/>
        </w:trPr>
        <w:tc>
          <w:tcPr>
            <w:tcW w:w="2228" w:type="dxa"/>
          </w:tcPr>
          <w:p w14:paraId="4891B54E" w14:textId="77777777" w:rsidR="003C5B77" w:rsidRPr="001D2951" w:rsidRDefault="003C5B77" w:rsidP="003C5B77">
            <w:pPr>
              <w:spacing w:line="276" w:lineRule="auto"/>
              <w:rPr>
                <w:sz w:val="28"/>
                <w:szCs w:val="28"/>
              </w:rPr>
            </w:pPr>
            <w:r w:rsidRPr="001D2951">
              <w:rPr>
                <w:bCs/>
                <w:sz w:val="28"/>
                <w:szCs w:val="28"/>
              </w:rPr>
              <w:t>3403 19 100 0</w:t>
            </w:r>
          </w:p>
          <w:p w14:paraId="18E54EC6" w14:textId="77777777" w:rsidR="003C5B77" w:rsidRPr="001D2951" w:rsidRDefault="003C5B77" w:rsidP="003C5B77">
            <w:pPr>
              <w:spacing w:line="276" w:lineRule="auto"/>
              <w:rPr>
                <w:sz w:val="28"/>
                <w:szCs w:val="28"/>
              </w:rPr>
            </w:pPr>
            <w:r w:rsidRPr="001D2951">
              <w:rPr>
                <w:bCs/>
                <w:sz w:val="28"/>
                <w:szCs w:val="28"/>
              </w:rPr>
              <w:t>3403 19 900 0</w:t>
            </w:r>
          </w:p>
          <w:p w14:paraId="300BC8D0" w14:textId="77777777" w:rsidR="003C5B77" w:rsidRPr="001D2951" w:rsidRDefault="003C5B77" w:rsidP="003C5B77">
            <w:pPr>
              <w:spacing w:line="276" w:lineRule="auto"/>
              <w:rPr>
                <w:sz w:val="28"/>
                <w:szCs w:val="28"/>
              </w:rPr>
            </w:pPr>
            <w:r w:rsidRPr="001D2951">
              <w:rPr>
                <w:bCs/>
                <w:sz w:val="28"/>
                <w:szCs w:val="28"/>
              </w:rPr>
              <w:t>3403 99 000 0</w:t>
            </w:r>
          </w:p>
        </w:tc>
        <w:tc>
          <w:tcPr>
            <w:tcW w:w="3956" w:type="dxa"/>
          </w:tcPr>
          <w:p w14:paraId="4F23A6F5" w14:textId="77777777" w:rsidR="003C5B77" w:rsidRPr="001D2951" w:rsidRDefault="003C5B77" w:rsidP="003C5B77">
            <w:pPr>
              <w:spacing w:line="276" w:lineRule="auto"/>
              <w:jc w:val="both"/>
              <w:rPr>
                <w:sz w:val="28"/>
                <w:szCs w:val="28"/>
              </w:rPr>
            </w:pPr>
            <w:r w:rsidRPr="001D2951">
              <w:rPr>
                <w:sz w:val="28"/>
                <w:szCs w:val="28"/>
              </w:rPr>
              <w:t>материалы смазочные</w:t>
            </w:r>
          </w:p>
        </w:tc>
        <w:tc>
          <w:tcPr>
            <w:tcW w:w="2119" w:type="dxa"/>
          </w:tcPr>
          <w:p w14:paraId="25C8E537"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270E2B26"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65557715" w14:textId="77777777" w:rsidTr="005E63FA">
        <w:trPr>
          <w:trHeight w:val="1524"/>
          <w:jc w:val="center"/>
        </w:trPr>
        <w:tc>
          <w:tcPr>
            <w:tcW w:w="2228" w:type="dxa"/>
          </w:tcPr>
          <w:p w14:paraId="6590F70D" w14:textId="77777777" w:rsidR="003C5B77" w:rsidRPr="001D2951" w:rsidRDefault="003C5B77" w:rsidP="003C5B77">
            <w:pPr>
              <w:spacing w:line="276" w:lineRule="auto"/>
              <w:rPr>
                <w:bCs/>
                <w:sz w:val="28"/>
                <w:szCs w:val="28"/>
              </w:rPr>
            </w:pPr>
            <w:r w:rsidRPr="001D2951">
              <w:rPr>
                <w:bCs/>
                <w:sz w:val="28"/>
                <w:szCs w:val="28"/>
              </w:rPr>
              <w:t>3826 00 100 0</w:t>
            </w:r>
          </w:p>
          <w:p w14:paraId="0562A769" w14:textId="77777777" w:rsidR="003C5B77" w:rsidRPr="001D2951" w:rsidRDefault="003C5B77" w:rsidP="003C5B77">
            <w:pPr>
              <w:spacing w:line="276" w:lineRule="auto"/>
              <w:rPr>
                <w:sz w:val="28"/>
                <w:szCs w:val="28"/>
              </w:rPr>
            </w:pPr>
            <w:r w:rsidRPr="001D2951">
              <w:rPr>
                <w:bCs/>
                <w:sz w:val="28"/>
                <w:szCs w:val="28"/>
              </w:rPr>
              <w:t>3826 00 900 0</w:t>
            </w:r>
          </w:p>
        </w:tc>
        <w:tc>
          <w:tcPr>
            <w:tcW w:w="3956" w:type="dxa"/>
          </w:tcPr>
          <w:p w14:paraId="34BD1A06" w14:textId="77777777" w:rsidR="003C5B77" w:rsidRPr="001D2951" w:rsidRDefault="003C5B77" w:rsidP="003C5B77">
            <w:pPr>
              <w:spacing w:line="276" w:lineRule="auto"/>
              <w:jc w:val="both"/>
              <w:rPr>
                <w:sz w:val="28"/>
                <w:szCs w:val="28"/>
              </w:rPr>
            </w:pPr>
            <w:r w:rsidRPr="001D2951">
              <w:rPr>
                <w:sz w:val="28"/>
                <w:szCs w:val="28"/>
              </w:rPr>
              <w:t>биодизель и его смеси, не содержащие или содержащие менее 70 </w:t>
            </w:r>
            <w:proofErr w:type="spellStart"/>
            <w:proofErr w:type="gramStart"/>
            <w:r w:rsidRPr="001D2951">
              <w:rPr>
                <w:sz w:val="28"/>
                <w:szCs w:val="28"/>
              </w:rPr>
              <w:t>мас</w:t>
            </w:r>
            <w:proofErr w:type="spellEnd"/>
            <w:r w:rsidRPr="001D2951">
              <w:rPr>
                <w:sz w:val="28"/>
                <w:szCs w:val="28"/>
              </w:rPr>
              <w:t>.%</w:t>
            </w:r>
            <w:proofErr w:type="gramEnd"/>
            <w:r w:rsidRPr="001D2951">
              <w:rPr>
                <w:sz w:val="28"/>
                <w:szCs w:val="28"/>
              </w:rPr>
              <w:t xml:space="preserve"> нефти или </w:t>
            </w:r>
            <w:r w:rsidRPr="001D2951">
              <w:rPr>
                <w:sz w:val="28"/>
                <w:szCs w:val="28"/>
              </w:rPr>
              <w:lastRenderedPageBreak/>
              <w:t>нефтепродуктов, полученных из битуминозных пород:</w:t>
            </w:r>
          </w:p>
        </w:tc>
        <w:tc>
          <w:tcPr>
            <w:tcW w:w="2119" w:type="dxa"/>
          </w:tcPr>
          <w:p w14:paraId="559C1878" w14:textId="77777777" w:rsidR="003C5B77" w:rsidRPr="001D2951" w:rsidRDefault="003C5B77" w:rsidP="003C5B77">
            <w:pPr>
              <w:spacing w:line="276" w:lineRule="auto"/>
              <w:jc w:val="center"/>
              <w:rPr>
                <w:sz w:val="28"/>
                <w:szCs w:val="28"/>
              </w:rPr>
            </w:pPr>
            <w:r w:rsidRPr="001D2951">
              <w:rPr>
                <w:sz w:val="28"/>
                <w:szCs w:val="28"/>
              </w:rPr>
              <w:lastRenderedPageBreak/>
              <w:t>долларов США за 1000 кг</w:t>
            </w:r>
          </w:p>
        </w:tc>
        <w:tc>
          <w:tcPr>
            <w:tcW w:w="1586" w:type="dxa"/>
          </w:tcPr>
          <w:p w14:paraId="60638796"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66CE7C09" w14:textId="77777777" w:rsidTr="005E63FA">
        <w:trPr>
          <w:trHeight w:val="381"/>
          <w:jc w:val="center"/>
        </w:trPr>
        <w:tc>
          <w:tcPr>
            <w:tcW w:w="2228" w:type="dxa"/>
          </w:tcPr>
          <w:p w14:paraId="1AC6488F" w14:textId="77777777" w:rsidR="003C5B77" w:rsidRPr="001D2951" w:rsidRDefault="003C5B77" w:rsidP="003C5B77">
            <w:pPr>
              <w:spacing w:line="276" w:lineRule="auto"/>
              <w:rPr>
                <w:sz w:val="28"/>
                <w:szCs w:val="28"/>
              </w:rPr>
            </w:pPr>
            <w:r w:rsidRPr="001D2951">
              <w:rPr>
                <w:bCs/>
                <w:sz w:val="28"/>
                <w:szCs w:val="28"/>
              </w:rPr>
              <w:t>3824 90 970 9</w:t>
            </w:r>
          </w:p>
        </w:tc>
        <w:tc>
          <w:tcPr>
            <w:tcW w:w="3956" w:type="dxa"/>
          </w:tcPr>
          <w:p w14:paraId="43DA46F4" w14:textId="77777777" w:rsidR="003C5B77" w:rsidRPr="001D2951" w:rsidRDefault="003C5B77" w:rsidP="003C5B77">
            <w:pPr>
              <w:spacing w:line="276" w:lineRule="auto"/>
              <w:jc w:val="both"/>
              <w:rPr>
                <w:sz w:val="28"/>
                <w:szCs w:val="28"/>
              </w:rPr>
            </w:pPr>
            <w:r w:rsidRPr="001D2951">
              <w:rPr>
                <w:sz w:val="28"/>
                <w:szCs w:val="28"/>
              </w:rPr>
              <w:t>только</w:t>
            </w:r>
            <w:r w:rsidRPr="001D2951">
              <w:rPr>
                <w:i/>
                <w:sz w:val="28"/>
                <w:szCs w:val="28"/>
              </w:rPr>
              <w:t xml:space="preserve"> </w:t>
            </w:r>
            <w:r w:rsidRPr="001D2951">
              <w:rPr>
                <w:sz w:val="28"/>
                <w:szCs w:val="28"/>
              </w:rPr>
              <w:t>топливо моторное альтернативное</w:t>
            </w:r>
          </w:p>
        </w:tc>
        <w:tc>
          <w:tcPr>
            <w:tcW w:w="2119" w:type="dxa"/>
          </w:tcPr>
          <w:p w14:paraId="27E0D08A"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76AD0610" w14:textId="77777777" w:rsidR="003C5B77" w:rsidRPr="001D2951" w:rsidRDefault="003C5B77" w:rsidP="003C5B77">
            <w:pPr>
              <w:spacing w:line="276" w:lineRule="auto"/>
              <w:jc w:val="center"/>
              <w:rPr>
                <w:sz w:val="28"/>
                <w:szCs w:val="28"/>
              </w:rPr>
            </w:pPr>
            <w:r w:rsidRPr="001D2951">
              <w:rPr>
                <w:sz w:val="28"/>
                <w:szCs w:val="28"/>
              </w:rPr>
              <w:t>60,00»</w:t>
            </w:r>
          </w:p>
        </w:tc>
      </w:tr>
    </w:tbl>
    <w:p w14:paraId="132EE0D4" w14:textId="77777777" w:rsidR="007D0D94" w:rsidRPr="001D2951" w:rsidRDefault="007D0D94" w:rsidP="003C5B77">
      <w:pPr>
        <w:spacing w:after="360" w:line="276" w:lineRule="auto"/>
        <w:jc w:val="both"/>
      </w:pPr>
    </w:p>
    <w:p w14:paraId="6BBBC4C9" w14:textId="7E8CE548" w:rsidR="00104C2F" w:rsidRPr="001D2951" w:rsidRDefault="003C5B77" w:rsidP="006811D0">
      <w:pPr>
        <w:spacing w:after="360" w:line="276" w:lineRule="auto"/>
        <w:ind w:firstLine="709"/>
        <w:jc w:val="both"/>
        <w:rPr>
          <w:i/>
          <w:sz w:val="28"/>
          <w:szCs w:val="28"/>
        </w:rPr>
      </w:pPr>
      <w:r w:rsidRPr="001D2951">
        <w:rPr>
          <w:i/>
          <w:sz w:val="28"/>
          <w:szCs w:val="28"/>
        </w:rPr>
        <w:t xml:space="preserve"> </w:t>
      </w:r>
      <w:r w:rsidR="00104C2F" w:rsidRPr="001D2951">
        <w:rPr>
          <w:i/>
          <w:sz w:val="28"/>
          <w:szCs w:val="28"/>
        </w:rPr>
        <w:t>(Подпункт 84.4.3 пункта 84.4 статьи 84  изложен в н</w:t>
      </w:r>
      <w:r w:rsidR="00680330" w:rsidRPr="001D2951">
        <w:rPr>
          <w:i/>
          <w:sz w:val="28"/>
          <w:szCs w:val="28"/>
        </w:rPr>
        <w:t xml:space="preserve">овой редакции в соответствии с </w:t>
      </w:r>
      <w:r w:rsidR="00027089" w:rsidRPr="001D2951">
        <w:rPr>
          <w:i/>
          <w:sz w:val="28"/>
          <w:szCs w:val="28"/>
        </w:rPr>
        <w:t>З</w:t>
      </w:r>
      <w:r w:rsidR="00680330" w:rsidRPr="001D2951">
        <w:rPr>
          <w:i/>
          <w:sz w:val="28"/>
          <w:szCs w:val="28"/>
        </w:rPr>
        <w:t>аконами</w:t>
      </w:r>
      <w:r w:rsidR="00104C2F" w:rsidRPr="001D2951">
        <w:rPr>
          <w:i/>
          <w:sz w:val="28"/>
          <w:szCs w:val="28"/>
        </w:rPr>
        <w:t xml:space="preserve"> </w:t>
      </w:r>
      <w:hyperlink r:id="rId437" w:history="1">
        <w:r w:rsidR="00104C2F" w:rsidRPr="001D2951">
          <w:rPr>
            <w:rStyle w:val="ac"/>
            <w:i/>
            <w:sz w:val="28"/>
            <w:szCs w:val="28"/>
            <w:u w:val="single"/>
          </w:rPr>
          <w:t xml:space="preserve">от </w:t>
        </w:r>
        <w:r w:rsidR="0057707D" w:rsidRPr="001D2951">
          <w:rPr>
            <w:rStyle w:val="ac"/>
            <w:i/>
            <w:sz w:val="28"/>
            <w:szCs w:val="28"/>
            <w:u w:val="single"/>
          </w:rPr>
          <w:t xml:space="preserve">27.02.2016 </w:t>
        </w:r>
        <w:r w:rsidR="00104C2F" w:rsidRPr="001D2951">
          <w:rPr>
            <w:rStyle w:val="ac"/>
            <w:i/>
            <w:sz w:val="28"/>
            <w:szCs w:val="28"/>
            <w:u w:val="single"/>
          </w:rPr>
          <w:t>№</w:t>
        </w:r>
        <w:r w:rsidR="0057707D" w:rsidRPr="001D2951">
          <w:rPr>
            <w:rStyle w:val="ac"/>
            <w:i/>
            <w:sz w:val="28"/>
            <w:szCs w:val="28"/>
            <w:u w:val="single"/>
          </w:rPr>
          <w:t xml:space="preserve"> 107-IНС</w:t>
        </w:r>
      </w:hyperlink>
      <w:r w:rsidR="00680330" w:rsidRPr="001D2951">
        <w:rPr>
          <w:i/>
          <w:sz w:val="28"/>
          <w:szCs w:val="28"/>
        </w:rPr>
        <w:t xml:space="preserve">, </w:t>
      </w:r>
      <w:hyperlink r:id="rId438" w:history="1">
        <w:r w:rsidR="00680330" w:rsidRPr="001D2951">
          <w:rPr>
            <w:rStyle w:val="ac"/>
            <w:i/>
            <w:sz w:val="28"/>
            <w:szCs w:val="28"/>
            <w:u w:val="single"/>
          </w:rPr>
          <w:t>от 03.08.2018 № 247-IНС</w:t>
        </w:r>
      </w:hyperlink>
      <w:r w:rsidR="00680330" w:rsidRPr="001D2951">
        <w:rPr>
          <w:i/>
          <w:sz w:val="28"/>
          <w:szCs w:val="28"/>
        </w:rPr>
        <w:t xml:space="preserve">, </w:t>
      </w:r>
      <w:hyperlink r:id="rId439" w:history="1">
        <w:r w:rsidR="00680330" w:rsidRPr="001D2951">
          <w:rPr>
            <w:rStyle w:val="ac"/>
            <w:i/>
            <w:sz w:val="28"/>
            <w:szCs w:val="28"/>
            <w:u w:val="single"/>
          </w:rPr>
          <w:t>от 19.10.2018 № 257</w:t>
        </w:r>
      </w:hyperlink>
      <w:r w:rsidR="00027089" w:rsidRPr="001D2951">
        <w:rPr>
          <w:rStyle w:val="ac"/>
          <w:i/>
          <w:sz w:val="28"/>
          <w:szCs w:val="28"/>
          <w:u w:val="single"/>
        </w:rPr>
        <w:t>-IHC</w:t>
      </w:r>
      <w:r w:rsidR="00680330" w:rsidRPr="001D2951">
        <w:rPr>
          <w:i/>
          <w:sz w:val="28"/>
          <w:szCs w:val="28"/>
        </w:rPr>
        <w:t xml:space="preserve">, </w:t>
      </w:r>
      <w:hyperlink r:id="rId440" w:history="1">
        <w:r w:rsidR="00680330" w:rsidRPr="001D2951">
          <w:rPr>
            <w:rStyle w:val="ac"/>
            <w:i/>
            <w:sz w:val="28"/>
            <w:szCs w:val="28"/>
            <w:u w:val="single"/>
          </w:rPr>
          <w:t>от 02.11.2018 № 258-IНС</w:t>
        </w:r>
      </w:hyperlink>
      <w:r w:rsidR="00680330" w:rsidRPr="001D2951">
        <w:rPr>
          <w:i/>
          <w:sz w:val="28"/>
          <w:szCs w:val="28"/>
        </w:rPr>
        <w:t xml:space="preserve">, </w:t>
      </w:r>
      <w:hyperlink r:id="rId441" w:history="1">
        <w:r w:rsidR="00680330" w:rsidRPr="001D2951">
          <w:rPr>
            <w:rStyle w:val="ac"/>
            <w:i/>
            <w:sz w:val="28"/>
            <w:szCs w:val="28"/>
            <w:u w:val="single"/>
          </w:rPr>
          <w:t>от 15.01.2020 №</w:t>
        </w:r>
        <w:r w:rsidR="00027089" w:rsidRPr="001D2951">
          <w:rPr>
            <w:rStyle w:val="ac"/>
            <w:i/>
            <w:sz w:val="28"/>
            <w:szCs w:val="28"/>
            <w:u w:val="single"/>
          </w:rPr>
          <w:t> </w:t>
        </w:r>
        <w:r w:rsidR="00680330" w:rsidRPr="001D2951">
          <w:rPr>
            <w:rStyle w:val="ac"/>
            <w:i/>
            <w:sz w:val="28"/>
            <w:szCs w:val="28"/>
            <w:u w:val="single"/>
          </w:rPr>
          <w:t>95-IIНС</w:t>
        </w:r>
      </w:hyperlink>
      <w:r w:rsidR="00680330" w:rsidRPr="001D2951">
        <w:rPr>
          <w:i/>
          <w:sz w:val="28"/>
          <w:szCs w:val="28"/>
        </w:rPr>
        <w:t xml:space="preserve">, </w:t>
      </w:r>
      <w:hyperlink r:id="rId442" w:history="1">
        <w:r w:rsidR="00680330" w:rsidRPr="001D2951">
          <w:rPr>
            <w:rStyle w:val="ac"/>
            <w:i/>
            <w:sz w:val="28"/>
            <w:szCs w:val="28"/>
            <w:u w:val="single"/>
          </w:rPr>
          <w:t>от 28.12.2020 № 238-IIНС</w:t>
        </w:r>
      </w:hyperlink>
      <w:r w:rsidR="00104C2F" w:rsidRPr="001D2951">
        <w:rPr>
          <w:i/>
          <w:sz w:val="28"/>
          <w:szCs w:val="28"/>
        </w:rPr>
        <w:t>)</w:t>
      </w:r>
    </w:p>
    <w:p w14:paraId="3C483AE0" w14:textId="3A0768AF" w:rsidR="003C5B77" w:rsidRPr="001D2951" w:rsidRDefault="003C5B77" w:rsidP="006811D0">
      <w:pPr>
        <w:spacing w:after="360" w:line="276" w:lineRule="auto"/>
        <w:ind w:firstLine="709"/>
        <w:jc w:val="both"/>
        <w:rPr>
          <w:sz w:val="28"/>
          <w:szCs w:val="28"/>
        </w:rPr>
      </w:pPr>
      <w:r w:rsidRPr="001D2951">
        <w:rPr>
          <w:sz w:val="28"/>
          <w:szCs w:val="28"/>
        </w:rPr>
        <w:t>84.4.3</w:t>
      </w:r>
      <w:r w:rsidRPr="001D2951">
        <w:rPr>
          <w:sz w:val="28"/>
          <w:szCs w:val="28"/>
          <w:vertAlign w:val="superscript"/>
        </w:rPr>
        <w:t>1</w:t>
      </w:r>
      <w:r w:rsidRPr="001D2951">
        <w:rPr>
          <w:sz w:val="28"/>
          <w:szCs w:val="28"/>
        </w:rPr>
        <w:t>. нефтепродукты, страной происхождения которых являются страны, отличные от Российской Федерации, или страна происхождения которых неизвестна: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28"/>
        <w:gridCol w:w="3956"/>
        <w:gridCol w:w="2119"/>
        <w:gridCol w:w="27"/>
        <w:gridCol w:w="1559"/>
      </w:tblGrid>
      <w:tr w:rsidR="003C5B77" w:rsidRPr="001D2951" w14:paraId="6882BF16" w14:textId="77777777" w:rsidTr="005E63FA">
        <w:trPr>
          <w:trHeight w:val="1904"/>
        </w:trPr>
        <w:tc>
          <w:tcPr>
            <w:tcW w:w="2228" w:type="dxa"/>
            <w:vAlign w:val="center"/>
          </w:tcPr>
          <w:p w14:paraId="236A7AA6" w14:textId="77777777" w:rsidR="003C5B77" w:rsidRPr="001D2951" w:rsidRDefault="003C5B77" w:rsidP="003C5B77">
            <w:pPr>
              <w:spacing w:line="276" w:lineRule="auto"/>
              <w:jc w:val="center"/>
              <w:rPr>
                <w:b/>
                <w:sz w:val="28"/>
                <w:szCs w:val="28"/>
              </w:rPr>
            </w:pPr>
            <w:r w:rsidRPr="001D2951">
              <w:rPr>
                <w:b/>
                <w:sz w:val="28"/>
                <w:szCs w:val="28"/>
              </w:rPr>
              <w:t>Код товара (продукции) согласно ТН ВЭД</w:t>
            </w:r>
          </w:p>
        </w:tc>
        <w:tc>
          <w:tcPr>
            <w:tcW w:w="3956" w:type="dxa"/>
            <w:vAlign w:val="center"/>
          </w:tcPr>
          <w:p w14:paraId="46F005C6" w14:textId="77777777" w:rsidR="003C5B77" w:rsidRPr="001D2951" w:rsidRDefault="003C5B77" w:rsidP="003C5B77">
            <w:pPr>
              <w:spacing w:line="276" w:lineRule="auto"/>
              <w:jc w:val="center"/>
              <w:rPr>
                <w:b/>
                <w:sz w:val="28"/>
                <w:szCs w:val="28"/>
              </w:rPr>
            </w:pPr>
            <w:r w:rsidRPr="001D2951">
              <w:rPr>
                <w:b/>
                <w:sz w:val="28"/>
                <w:szCs w:val="28"/>
              </w:rPr>
              <w:t>Описание товара (продукции) согласно ТН ВЭД</w:t>
            </w:r>
          </w:p>
        </w:tc>
        <w:tc>
          <w:tcPr>
            <w:tcW w:w="2146" w:type="dxa"/>
            <w:gridSpan w:val="2"/>
            <w:vAlign w:val="center"/>
          </w:tcPr>
          <w:p w14:paraId="011A641C" w14:textId="77777777" w:rsidR="003C5B77" w:rsidRPr="001D2951" w:rsidRDefault="003C5B77" w:rsidP="003C5B77">
            <w:pPr>
              <w:spacing w:line="276" w:lineRule="auto"/>
              <w:jc w:val="center"/>
              <w:rPr>
                <w:b/>
                <w:sz w:val="28"/>
                <w:szCs w:val="28"/>
              </w:rPr>
            </w:pPr>
            <w:r w:rsidRPr="001D2951">
              <w:rPr>
                <w:b/>
                <w:sz w:val="28"/>
                <w:szCs w:val="28"/>
              </w:rPr>
              <w:t>Единицы измерения</w:t>
            </w:r>
          </w:p>
        </w:tc>
        <w:tc>
          <w:tcPr>
            <w:tcW w:w="1559" w:type="dxa"/>
            <w:vAlign w:val="center"/>
          </w:tcPr>
          <w:p w14:paraId="6C7F3E37" w14:textId="77777777" w:rsidR="003C5B77" w:rsidRPr="001D2951" w:rsidRDefault="003C5B77" w:rsidP="003C5B77">
            <w:pPr>
              <w:spacing w:line="276" w:lineRule="auto"/>
              <w:jc w:val="center"/>
              <w:rPr>
                <w:b/>
                <w:sz w:val="28"/>
                <w:szCs w:val="28"/>
              </w:rPr>
            </w:pPr>
            <w:r w:rsidRPr="001D2951">
              <w:rPr>
                <w:b/>
                <w:sz w:val="28"/>
                <w:szCs w:val="28"/>
              </w:rPr>
              <w:t>Ставки налога с ввезенной продукции</w:t>
            </w:r>
          </w:p>
        </w:tc>
      </w:tr>
      <w:tr w:rsidR="003C5B77" w:rsidRPr="001D2951" w14:paraId="7071B42A" w14:textId="77777777" w:rsidTr="005E63FA">
        <w:trPr>
          <w:trHeight w:val="316"/>
        </w:trPr>
        <w:tc>
          <w:tcPr>
            <w:tcW w:w="9889" w:type="dxa"/>
            <w:gridSpan w:val="5"/>
          </w:tcPr>
          <w:p w14:paraId="7AE9A527" w14:textId="77777777" w:rsidR="003C5B77" w:rsidRPr="001D2951" w:rsidRDefault="003C5B77" w:rsidP="003C5B77">
            <w:pPr>
              <w:spacing w:line="276" w:lineRule="auto"/>
              <w:jc w:val="center"/>
              <w:rPr>
                <w:b/>
                <w:sz w:val="28"/>
                <w:szCs w:val="28"/>
              </w:rPr>
            </w:pPr>
            <w:r w:rsidRPr="001D2951">
              <w:rPr>
                <w:b/>
                <w:bCs/>
                <w:sz w:val="28"/>
                <w:szCs w:val="28"/>
              </w:rPr>
              <w:t>Бензины моторные:</w:t>
            </w:r>
          </w:p>
        </w:tc>
      </w:tr>
      <w:tr w:rsidR="003C5B77" w:rsidRPr="001D2951" w14:paraId="3CC1E110" w14:textId="77777777" w:rsidTr="005E63FA">
        <w:trPr>
          <w:trHeight w:val="1973"/>
        </w:trPr>
        <w:tc>
          <w:tcPr>
            <w:tcW w:w="2228" w:type="dxa"/>
            <w:vAlign w:val="center"/>
          </w:tcPr>
          <w:p w14:paraId="551997C8" w14:textId="77777777" w:rsidR="003C5B77" w:rsidRPr="001D2951" w:rsidRDefault="003C5B77" w:rsidP="003C5B77">
            <w:pPr>
              <w:spacing w:line="276" w:lineRule="auto"/>
              <w:rPr>
                <w:bCs/>
                <w:sz w:val="28"/>
                <w:szCs w:val="28"/>
              </w:rPr>
            </w:pPr>
            <w:r w:rsidRPr="001D2951">
              <w:rPr>
                <w:bCs/>
                <w:sz w:val="28"/>
                <w:szCs w:val="28"/>
              </w:rPr>
              <w:t>2710 12 411 0</w:t>
            </w:r>
          </w:p>
          <w:p w14:paraId="51E0BC7B" w14:textId="77777777" w:rsidR="003C5B77" w:rsidRPr="001D2951" w:rsidRDefault="003C5B77" w:rsidP="003C5B77">
            <w:pPr>
              <w:spacing w:line="276" w:lineRule="auto"/>
              <w:rPr>
                <w:bCs/>
                <w:sz w:val="28"/>
                <w:szCs w:val="28"/>
              </w:rPr>
            </w:pPr>
            <w:r w:rsidRPr="001D2951">
              <w:rPr>
                <w:bCs/>
                <w:sz w:val="28"/>
                <w:szCs w:val="28"/>
              </w:rPr>
              <w:t>2710 12 412 0</w:t>
            </w:r>
          </w:p>
          <w:p w14:paraId="35AB98F2" w14:textId="77777777" w:rsidR="003C5B77" w:rsidRPr="001D2951" w:rsidRDefault="003C5B77" w:rsidP="003C5B77">
            <w:pPr>
              <w:spacing w:line="276" w:lineRule="auto"/>
              <w:rPr>
                <w:bCs/>
                <w:sz w:val="28"/>
                <w:szCs w:val="28"/>
              </w:rPr>
            </w:pPr>
            <w:r w:rsidRPr="001D2951">
              <w:rPr>
                <w:bCs/>
                <w:sz w:val="28"/>
                <w:szCs w:val="28"/>
              </w:rPr>
              <w:t>2710 12 413 0</w:t>
            </w:r>
          </w:p>
          <w:p w14:paraId="131742B9" w14:textId="77777777" w:rsidR="003C5B77" w:rsidRPr="001D2951" w:rsidRDefault="003C5B77" w:rsidP="003C5B77">
            <w:pPr>
              <w:spacing w:line="276" w:lineRule="auto"/>
              <w:rPr>
                <w:bCs/>
                <w:sz w:val="28"/>
                <w:szCs w:val="28"/>
              </w:rPr>
            </w:pPr>
            <w:r w:rsidRPr="001D2951">
              <w:rPr>
                <w:bCs/>
                <w:sz w:val="28"/>
                <w:szCs w:val="28"/>
              </w:rPr>
              <w:t>2710 12 419 0</w:t>
            </w:r>
          </w:p>
          <w:p w14:paraId="7E677FA1" w14:textId="77777777" w:rsidR="003C5B77" w:rsidRPr="001D2951" w:rsidRDefault="003C5B77" w:rsidP="003C5B77">
            <w:pPr>
              <w:spacing w:line="276" w:lineRule="auto"/>
              <w:rPr>
                <w:bCs/>
                <w:sz w:val="28"/>
                <w:szCs w:val="28"/>
              </w:rPr>
            </w:pPr>
            <w:r w:rsidRPr="001D2951">
              <w:rPr>
                <w:bCs/>
                <w:sz w:val="28"/>
                <w:szCs w:val="28"/>
              </w:rPr>
              <w:t>2710 12 450 0</w:t>
            </w:r>
          </w:p>
          <w:p w14:paraId="63984E2E" w14:textId="77777777" w:rsidR="003C5B77" w:rsidRPr="001D2951" w:rsidRDefault="003C5B77" w:rsidP="003C5B77">
            <w:pPr>
              <w:spacing w:line="276" w:lineRule="auto"/>
              <w:rPr>
                <w:sz w:val="28"/>
                <w:szCs w:val="28"/>
              </w:rPr>
            </w:pPr>
            <w:r w:rsidRPr="001D2951">
              <w:rPr>
                <w:bCs/>
                <w:sz w:val="28"/>
                <w:szCs w:val="28"/>
              </w:rPr>
              <w:t>2710 12 490 0</w:t>
            </w:r>
          </w:p>
        </w:tc>
        <w:tc>
          <w:tcPr>
            <w:tcW w:w="3956" w:type="dxa"/>
            <w:vAlign w:val="center"/>
          </w:tcPr>
          <w:p w14:paraId="64FC1CF1" w14:textId="77777777" w:rsidR="003C5B77" w:rsidRPr="001D2951" w:rsidRDefault="003C5B77" w:rsidP="003C5B77">
            <w:pPr>
              <w:spacing w:line="276" w:lineRule="auto"/>
              <w:jc w:val="both"/>
              <w:rPr>
                <w:sz w:val="28"/>
                <w:szCs w:val="28"/>
              </w:rPr>
            </w:pPr>
            <w:r w:rsidRPr="001D2951">
              <w:rPr>
                <w:sz w:val="28"/>
                <w:szCs w:val="28"/>
              </w:rPr>
              <w:t>бензины моторные с содержанием свинца не более 0,013 г/л</w:t>
            </w:r>
          </w:p>
        </w:tc>
        <w:tc>
          <w:tcPr>
            <w:tcW w:w="2146" w:type="dxa"/>
            <w:gridSpan w:val="2"/>
            <w:vAlign w:val="center"/>
          </w:tcPr>
          <w:p w14:paraId="36EF2869"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59" w:type="dxa"/>
            <w:vAlign w:val="center"/>
          </w:tcPr>
          <w:p w14:paraId="0FEE1C57" w14:textId="77777777" w:rsidR="003C5B77" w:rsidRPr="001D2951" w:rsidRDefault="003C5B77" w:rsidP="003C5B77">
            <w:pPr>
              <w:spacing w:line="276" w:lineRule="auto"/>
              <w:jc w:val="center"/>
              <w:rPr>
                <w:sz w:val="28"/>
                <w:szCs w:val="28"/>
              </w:rPr>
            </w:pPr>
            <w:r w:rsidRPr="001D2951">
              <w:rPr>
                <w:sz w:val="28"/>
                <w:szCs w:val="28"/>
              </w:rPr>
              <w:t>100,00</w:t>
            </w:r>
          </w:p>
        </w:tc>
      </w:tr>
      <w:tr w:rsidR="003C5B77" w:rsidRPr="001D2951" w14:paraId="45467F4C" w14:textId="77777777" w:rsidTr="005E63FA">
        <w:trPr>
          <w:trHeight w:val="1310"/>
        </w:trPr>
        <w:tc>
          <w:tcPr>
            <w:tcW w:w="2228" w:type="dxa"/>
          </w:tcPr>
          <w:p w14:paraId="74E40A23" w14:textId="77777777" w:rsidR="003C5B77" w:rsidRPr="001D2951" w:rsidRDefault="003C5B77" w:rsidP="003C5B77">
            <w:pPr>
              <w:spacing w:line="276" w:lineRule="auto"/>
              <w:rPr>
                <w:bCs/>
                <w:sz w:val="28"/>
                <w:szCs w:val="28"/>
              </w:rPr>
            </w:pPr>
            <w:r w:rsidRPr="001D2951">
              <w:rPr>
                <w:bCs/>
                <w:sz w:val="28"/>
                <w:szCs w:val="28"/>
              </w:rPr>
              <w:t>2710 12 510 0</w:t>
            </w:r>
          </w:p>
          <w:p w14:paraId="6B65CD0F" w14:textId="77777777" w:rsidR="003C5B77" w:rsidRPr="001D2951" w:rsidRDefault="003C5B77" w:rsidP="003C5B77">
            <w:pPr>
              <w:spacing w:line="276" w:lineRule="auto"/>
              <w:rPr>
                <w:bCs/>
                <w:sz w:val="28"/>
                <w:szCs w:val="28"/>
              </w:rPr>
            </w:pPr>
            <w:r w:rsidRPr="001D2951">
              <w:rPr>
                <w:bCs/>
                <w:sz w:val="28"/>
                <w:szCs w:val="28"/>
              </w:rPr>
              <w:t>2710 12 590 0</w:t>
            </w:r>
          </w:p>
          <w:p w14:paraId="3B78AB77" w14:textId="77777777" w:rsidR="003C5B77" w:rsidRPr="001D2951" w:rsidRDefault="003C5B77" w:rsidP="003C5B77">
            <w:pPr>
              <w:spacing w:line="276" w:lineRule="auto"/>
              <w:rPr>
                <w:sz w:val="28"/>
                <w:szCs w:val="28"/>
              </w:rPr>
            </w:pPr>
          </w:p>
        </w:tc>
        <w:tc>
          <w:tcPr>
            <w:tcW w:w="3956" w:type="dxa"/>
            <w:vAlign w:val="center"/>
          </w:tcPr>
          <w:p w14:paraId="1F56C72E" w14:textId="77777777" w:rsidR="003C5B77" w:rsidRPr="001D2951" w:rsidRDefault="003C5B77" w:rsidP="003C5B77">
            <w:pPr>
              <w:spacing w:line="276" w:lineRule="auto"/>
              <w:jc w:val="both"/>
              <w:rPr>
                <w:sz w:val="28"/>
                <w:szCs w:val="28"/>
              </w:rPr>
            </w:pPr>
            <w:r w:rsidRPr="001D2951">
              <w:rPr>
                <w:sz w:val="28"/>
                <w:szCs w:val="28"/>
              </w:rPr>
              <w:t>бензины моторные с содержанием свинца более чем 0,013 г/л</w:t>
            </w:r>
          </w:p>
        </w:tc>
        <w:tc>
          <w:tcPr>
            <w:tcW w:w="2146" w:type="dxa"/>
            <w:gridSpan w:val="2"/>
            <w:vAlign w:val="center"/>
          </w:tcPr>
          <w:p w14:paraId="5F23E61B"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59" w:type="dxa"/>
            <w:vAlign w:val="center"/>
          </w:tcPr>
          <w:p w14:paraId="7F3F9510" w14:textId="77777777" w:rsidR="003C5B77" w:rsidRPr="001D2951" w:rsidRDefault="003C5B77" w:rsidP="003C5B77">
            <w:pPr>
              <w:spacing w:line="276" w:lineRule="auto"/>
              <w:jc w:val="center"/>
              <w:rPr>
                <w:sz w:val="28"/>
                <w:szCs w:val="28"/>
              </w:rPr>
            </w:pPr>
            <w:r w:rsidRPr="001D2951">
              <w:rPr>
                <w:sz w:val="28"/>
                <w:szCs w:val="28"/>
              </w:rPr>
              <w:t>100,00</w:t>
            </w:r>
          </w:p>
        </w:tc>
      </w:tr>
      <w:tr w:rsidR="003C5B77" w:rsidRPr="001D2951" w14:paraId="3D89E847" w14:textId="77777777" w:rsidTr="005E63FA">
        <w:trPr>
          <w:trHeight w:val="316"/>
        </w:trPr>
        <w:tc>
          <w:tcPr>
            <w:tcW w:w="9889" w:type="dxa"/>
            <w:gridSpan w:val="5"/>
          </w:tcPr>
          <w:p w14:paraId="3C8E6372" w14:textId="77777777" w:rsidR="003C5B77" w:rsidRPr="001D2951" w:rsidRDefault="003C5B77" w:rsidP="003C5B77">
            <w:pPr>
              <w:spacing w:line="276" w:lineRule="auto"/>
              <w:jc w:val="center"/>
              <w:rPr>
                <w:b/>
                <w:sz w:val="28"/>
                <w:szCs w:val="28"/>
              </w:rPr>
            </w:pPr>
            <w:r w:rsidRPr="001D2951">
              <w:rPr>
                <w:b/>
                <w:bCs/>
                <w:sz w:val="28"/>
                <w:szCs w:val="28"/>
              </w:rPr>
              <w:t>Средние дистилляты:</w:t>
            </w:r>
          </w:p>
        </w:tc>
      </w:tr>
      <w:tr w:rsidR="003C5B77" w:rsidRPr="001D2951" w14:paraId="3F14E9CE" w14:textId="77777777" w:rsidTr="005E63FA">
        <w:trPr>
          <w:trHeight w:val="316"/>
        </w:trPr>
        <w:tc>
          <w:tcPr>
            <w:tcW w:w="2228" w:type="dxa"/>
          </w:tcPr>
          <w:p w14:paraId="6EA0B9CA" w14:textId="77777777" w:rsidR="003C5B77" w:rsidRPr="001D2951" w:rsidRDefault="003C5B77" w:rsidP="003C5B77">
            <w:pPr>
              <w:spacing w:line="276" w:lineRule="auto"/>
              <w:rPr>
                <w:bCs/>
                <w:sz w:val="28"/>
                <w:szCs w:val="28"/>
              </w:rPr>
            </w:pPr>
            <w:r w:rsidRPr="001D2951">
              <w:rPr>
                <w:bCs/>
                <w:sz w:val="28"/>
                <w:szCs w:val="28"/>
              </w:rPr>
              <w:t>2710 19 290 0</w:t>
            </w:r>
          </w:p>
        </w:tc>
        <w:tc>
          <w:tcPr>
            <w:tcW w:w="3956" w:type="dxa"/>
          </w:tcPr>
          <w:p w14:paraId="27047DF5" w14:textId="77777777" w:rsidR="003C5B77" w:rsidRPr="001D2951" w:rsidRDefault="003C5B77" w:rsidP="003C5B77">
            <w:pPr>
              <w:spacing w:line="276" w:lineRule="auto"/>
              <w:jc w:val="both"/>
              <w:rPr>
                <w:sz w:val="28"/>
                <w:szCs w:val="28"/>
              </w:rPr>
            </w:pPr>
            <w:r w:rsidRPr="001D2951">
              <w:rPr>
                <w:sz w:val="28"/>
                <w:szCs w:val="28"/>
              </w:rPr>
              <w:t>прочие средние дистилляты</w:t>
            </w:r>
          </w:p>
        </w:tc>
        <w:tc>
          <w:tcPr>
            <w:tcW w:w="2119" w:type="dxa"/>
          </w:tcPr>
          <w:p w14:paraId="7260F857"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gridSpan w:val="2"/>
          </w:tcPr>
          <w:p w14:paraId="0D2427BB" w14:textId="77777777" w:rsidR="003C5B77" w:rsidRPr="001D2951" w:rsidRDefault="003C5B77" w:rsidP="003C5B77">
            <w:pPr>
              <w:spacing w:line="276" w:lineRule="auto"/>
              <w:jc w:val="center"/>
              <w:rPr>
                <w:sz w:val="28"/>
                <w:szCs w:val="28"/>
              </w:rPr>
            </w:pPr>
            <w:r w:rsidRPr="001D2951">
              <w:rPr>
                <w:sz w:val="28"/>
                <w:szCs w:val="28"/>
              </w:rPr>
              <w:t>100,00</w:t>
            </w:r>
          </w:p>
        </w:tc>
      </w:tr>
      <w:tr w:rsidR="003C5B77" w:rsidRPr="001D2951" w14:paraId="6091577A" w14:textId="77777777" w:rsidTr="005E63FA">
        <w:trPr>
          <w:trHeight w:val="316"/>
        </w:trPr>
        <w:tc>
          <w:tcPr>
            <w:tcW w:w="2228" w:type="dxa"/>
          </w:tcPr>
          <w:p w14:paraId="205A5882" w14:textId="77777777" w:rsidR="003C5B77" w:rsidRPr="001D2951" w:rsidRDefault="003C5B77" w:rsidP="003C5B77">
            <w:pPr>
              <w:spacing w:line="276" w:lineRule="auto"/>
              <w:rPr>
                <w:bCs/>
                <w:sz w:val="28"/>
                <w:szCs w:val="28"/>
              </w:rPr>
            </w:pPr>
          </w:p>
        </w:tc>
        <w:tc>
          <w:tcPr>
            <w:tcW w:w="3956" w:type="dxa"/>
          </w:tcPr>
          <w:p w14:paraId="45023071" w14:textId="77777777" w:rsidR="003C5B77" w:rsidRPr="001D2951" w:rsidRDefault="003C5B77" w:rsidP="003C5B77">
            <w:pPr>
              <w:spacing w:line="276" w:lineRule="auto"/>
              <w:rPr>
                <w:sz w:val="28"/>
                <w:szCs w:val="28"/>
              </w:rPr>
            </w:pPr>
          </w:p>
        </w:tc>
        <w:tc>
          <w:tcPr>
            <w:tcW w:w="2119" w:type="dxa"/>
          </w:tcPr>
          <w:p w14:paraId="00094841" w14:textId="77777777" w:rsidR="003C5B77" w:rsidRPr="001D2951" w:rsidRDefault="003C5B77" w:rsidP="003C5B77">
            <w:pPr>
              <w:spacing w:line="276" w:lineRule="auto"/>
              <w:jc w:val="center"/>
              <w:rPr>
                <w:sz w:val="28"/>
                <w:szCs w:val="28"/>
              </w:rPr>
            </w:pPr>
          </w:p>
        </w:tc>
        <w:tc>
          <w:tcPr>
            <w:tcW w:w="1586" w:type="dxa"/>
            <w:gridSpan w:val="2"/>
          </w:tcPr>
          <w:p w14:paraId="7F2599FC" w14:textId="77777777" w:rsidR="003C5B77" w:rsidRPr="001D2951" w:rsidRDefault="003C5B77" w:rsidP="003C5B77">
            <w:pPr>
              <w:spacing w:line="276" w:lineRule="auto"/>
              <w:jc w:val="center"/>
              <w:rPr>
                <w:sz w:val="28"/>
                <w:szCs w:val="28"/>
              </w:rPr>
            </w:pPr>
          </w:p>
        </w:tc>
      </w:tr>
      <w:tr w:rsidR="003C5B77" w:rsidRPr="001D2951" w14:paraId="1D1CDBB0" w14:textId="77777777" w:rsidTr="005E63FA">
        <w:trPr>
          <w:trHeight w:val="228"/>
        </w:trPr>
        <w:tc>
          <w:tcPr>
            <w:tcW w:w="9889" w:type="dxa"/>
            <w:gridSpan w:val="5"/>
          </w:tcPr>
          <w:p w14:paraId="42D5BF68" w14:textId="77777777" w:rsidR="003C5B77" w:rsidRPr="001D2951" w:rsidRDefault="003C5B77" w:rsidP="003C5B77">
            <w:pPr>
              <w:spacing w:line="276" w:lineRule="auto"/>
              <w:jc w:val="center"/>
              <w:rPr>
                <w:b/>
                <w:sz w:val="28"/>
                <w:szCs w:val="28"/>
              </w:rPr>
            </w:pPr>
            <w:r w:rsidRPr="001D2951">
              <w:rPr>
                <w:b/>
                <w:sz w:val="28"/>
                <w:szCs w:val="28"/>
              </w:rPr>
              <w:t>Тяжелые дистилляты:</w:t>
            </w:r>
          </w:p>
        </w:tc>
      </w:tr>
      <w:tr w:rsidR="003C5B77" w:rsidRPr="001D2951" w14:paraId="5661BA4B" w14:textId="77777777" w:rsidTr="005E63FA">
        <w:trPr>
          <w:trHeight w:val="424"/>
        </w:trPr>
        <w:tc>
          <w:tcPr>
            <w:tcW w:w="2228" w:type="dxa"/>
          </w:tcPr>
          <w:p w14:paraId="7724BFC8" w14:textId="77777777" w:rsidR="003C5B77" w:rsidRPr="001D2951" w:rsidRDefault="003C5B77" w:rsidP="003C5B77">
            <w:pPr>
              <w:spacing w:line="276" w:lineRule="auto"/>
              <w:rPr>
                <w:sz w:val="28"/>
                <w:szCs w:val="28"/>
              </w:rPr>
            </w:pPr>
            <w:r w:rsidRPr="001D2951">
              <w:rPr>
                <w:sz w:val="28"/>
                <w:szCs w:val="28"/>
              </w:rPr>
              <w:t>2710 19 421 0</w:t>
            </w:r>
          </w:p>
          <w:p w14:paraId="57DE5B7C" w14:textId="77777777" w:rsidR="003C5B77" w:rsidRPr="001D2951" w:rsidRDefault="003C5B77" w:rsidP="003C5B77">
            <w:pPr>
              <w:spacing w:line="276" w:lineRule="auto"/>
              <w:rPr>
                <w:sz w:val="28"/>
                <w:szCs w:val="28"/>
              </w:rPr>
            </w:pPr>
            <w:r w:rsidRPr="001D2951">
              <w:rPr>
                <w:sz w:val="28"/>
                <w:szCs w:val="28"/>
              </w:rPr>
              <w:t>2710 19 422 0</w:t>
            </w:r>
          </w:p>
          <w:p w14:paraId="08687965" w14:textId="77777777" w:rsidR="003C5B77" w:rsidRPr="001D2951" w:rsidRDefault="003C5B77" w:rsidP="003C5B77">
            <w:pPr>
              <w:spacing w:line="276" w:lineRule="auto"/>
              <w:rPr>
                <w:sz w:val="28"/>
                <w:szCs w:val="28"/>
              </w:rPr>
            </w:pPr>
            <w:r w:rsidRPr="001D2951">
              <w:rPr>
                <w:sz w:val="28"/>
                <w:szCs w:val="28"/>
              </w:rPr>
              <w:lastRenderedPageBreak/>
              <w:t>2710 19 423 0</w:t>
            </w:r>
          </w:p>
          <w:p w14:paraId="2B05C6E6" w14:textId="77777777" w:rsidR="003C5B77" w:rsidRPr="001D2951" w:rsidRDefault="003C5B77" w:rsidP="003C5B77">
            <w:pPr>
              <w:spacing w:line="276" w:lineRule="auto"/>
              <w:rPr>
                <w:sz w:val="28"/>
                <w:szCs w:val="28"/>
              </w:rPr>
            </w:pPr>
            <w:r w:rsidRPr="001D2951">
              <w:rPr>
                <w:sz w:val="28"/>
                <w:szCs w:val="28"/>
              </w:rPr>
              <w:t>2710 19 424 0</w:t>
            </w:r>
          </w:p>
          <w:p w14:paraId="17AC29AB" w14:textId="77777777" w:rsidR="003C5B77" w:rsidRPr="001D2951" w:rsidRDefault="003C5B77" w:rsidP="003C5B77">
            <w:pPr>
              <w:spacing w:line="276" w:lineRule="auto"/>
              <w:rPr>
                <w:sz w:val="28"/>
                <w:szCs w:val="28"/>
              </w:rPr>
            </w:pPr>
            <w:r w:rsidRPr="001D2951">
              <w:rPr>
                <w:sz w:val="28"/>
                <w:szCs w:val="28"/>
              </w:rPr>
              <w:t>2710 19 425 0</w:t>
            </w:r>
          </w:p>
        </w:tc>
        <w:tc>
          <w:tcPr>
            <w:tcW w:w="3956" w:type="dxa"/>
            <w:vAlign w:val="center"/>
          </w:tcPr>
          <w:p w14:paraId="42C73CDE" w14:textId="77777777" w:rsidR="003C5B77" w:rsidRPr="001D2951" w:rsidRDefault="003C5B77" w:rsidP="003C5B77">
            <w:pPr>
              <w:spacing w:line="276" w:lineRule="auto"/>
              <w:jc w:val="both"/>
              <w:rPr>
                <w:sz w:val="28"/>
                <w:szCs w:val="28"/>
              </w:rPr>
            </w:pPr>
            <w:r w:rsidRPr="001D2951">
              <w:rPr>
                <w:sz w:val="28"/>
                <w:szCs w:val="28"/>
              </w:rPr>
              <w:lastRenderedPageBreak/>
              <w:t>тяжелые дистилляты (газойли)</w:t>
            </w:r>
          </w:p>
        </w:tc>
        <w:tc>
          <w:tcPr>
            <w:tcW w:w="2146" w:type="dxa"/>
            <w:gridSpan w:val="2"/>
            <w:vAlign w:val="center"/>
          </w:tcPr>
          <w:p w14:paraId="7076EFE1"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59" w:type="dxa"/>
            <w:vAlign w:val="center"/>
          </w:tcPr>
          <w:p w14:paraId="1DDD85C6" w14:textId="77777777" w:rsidR="003C5B77" w:rsidRPr="001D2951" w:rsidRDefault="003C5B77" w:rsidP="003C5B77">
            <w:pPr>
              <w:spacing w:line="276" w:lineRule="auto"/>
              <w:jc w:val="center"/>
              <w:rPr>
                <w:sz w:val="28"/>
                <w:szCs w:val="28"/>
              </w:rPr>
            </w:pPr>
            <w:r w:rsidRPr="001D2951">
              <w:rPr>
                <w:sz w:val="28"/>
                <w:szCs w:val="28"/>
              </w:rPr>
              <w:t>100,00</w:t>
            </w:r>
          </w:p>
        </w:tc>
      </w:tr>
    </w:tbl>
    <w:p w14:paraId="0C835F36" w14:textId="77777777" w:rsidR="00027089" w:rsidRPr="001D2951" w:rsidRDefault="00027089" w:rsidP="006811D0">
      <w:pPr>
        <w:spacing w:after="360" w:line="276" w:lineRule="auto"/>
        <w:ind w:firstLine="709"/>
        <w:jc w:val="both"/>
      </w:pPr>
    </w:p>
    <w:p w14:paraId="7E34C661" w14:textId="03EF4053" w:rsidR="003C5B77" w:rsidRPr="001D2951" w:rsidRDefault="00AA6EEC" w:rsidP="006811D0">
      <w:pPr>
        <w:spacing w:after="360" w:line="276" w:lineRule="auto"/>
        <w:ind w:firstLine="709"/>
        <w:jc w:val="both"/>
        <w:rPr>
          <w:i/>
          <w:sz w:val="28"/>
          <w:szCs w:val="28"/>
        </w:rPr>
      </w:pPr>
      <w:hyperlink r:id="rId443" w:history="1">
        <w:r w:rsidR="003C5B77" w:rsidRPr="001D2951">
          <w:rPr>
            <w:rFonts w:eastAsia="Calibri"/>
            <w:bCs/>
            <w:i/>
            <w:iCs/>
            <w:color w:val="0000FF"/>
            <w:sz w:val="28"/>
            <w:szCs w:val="28"/>
            <w:u w:val="single"/>
          </w:rPr>
          <w:t>(Подпункт 84.4.3</w:t>
        </w:r>
        <w:r w:rsidR="003C5B77" w:rsidRPr="001D2951">
          <w:rPr>
            <w:rFonts w:eastAsia="Calibri"/>
            <w:bCs/>
            <w:i/>
            <w:iCs/>
            <w:color w:val="0000FF"/>
            <w:sz w:val="28"/>
            <w:szCs w:val="28"/>
            <w:u w:val="single"/>
            <w:vertAlign w:val="superscript"/>
          </w:rPr>
          <w:t>1</w:t>
        </w:r>
        <w:r w:rsidR="003C5B77" w:rsidRPr="001D2951">
          <w:rPr>
            <w:rFonts w:eastAsia="Calibri"/>
            <w:bCs/>
            <w:i/>
            <w:iCs/>
            <w:color w:val="0000FF"/>
            <w:sz w:val="28"/>
            <w:szCs w:val="28"/>
            <w:u w:val="single"/>
          </w:rPr>
          <w:t xml:space="preserve"> пункта 84.4 статьи 84 введен Законом от 28.12.2020 № 238-IIНС)</w:t>
        </w:r>
      </w:hyperlink>
    </w:p>
    <w:p w14:paraId="1D7945F6" w14:textId="77777777" w:rsidR="008200A9" w:rsidRPr="001D2951" w:rsidRDefault="008200A9" w:rsidP="006811D0">
      <w:pPr>
        <w:spacing w:after="360" w:line="276" w:lineRule="auto"/>
        <w:ind w:firstLine="709"/>
        <w:jc w:val="both"/>
        <w:rPr>
          <w:sz w:val="28"/>
          <w:szCs w:val="28"/>
        </w:rPr>
      </w:pPr>
      <w:r w:rsidRPr="001D2951">
        <w:rPr>
          <w:sz w:val="28"/>
          <w:szCs w:val="28"/>
        </w:rPr>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14:paraId="507DBA6B" w14:textId="77777777" w:rsidR="005C5331" w:rsidRPr="001D2951" w:rsidRDefault="005C5331" w:rsidP="005C5331">
      <w:pPr>
        <w:spacing w:after="360" w:line="276" w:lineRule="auto"/>
        <w:ind w:firstLine="709"/>
        <w:jc w:val="both"/>
        <w:rPr>
          <w:bCs/>
          <w:sz w:val="28"/>
          <w:szCs w:val="28"/>
        </w:rPr>
      </w:pPr>
      <w:r w:rsidRPr="001D2951">
        <w:rPr>
          <w:bCs/>
          <w:sz w:val="28"/>
          <w:szCs w:val="28"/>
        </w:rPr>
        <w:t>84.5.1.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49"/>
        <w:gridCol w:w="3829"/>
        <w:gridCol w:w="1959"/>
        <w:gridCol w:w="1401"/>
      </w:tblGrid>
      <w:tr w:rsidR="005C5331" w:rsidRPr="001D2951" w14:paraId="43CD3F92" w14:textId="77777777" w:rsidTr="00E27477">
        <w:trPr>
          <w:jc w:val="center"/>
        </w:trPr>
        <w:tc>
          <w:tcPr>
            <w:tcW w:w="1151" w:type="pct"/>
            <w:tcBorders>
              <w:top w:val="outset" w:sz="6" w:space="0" w:color="auto"/>
              <w:bottom w:val="outset" w:sz="6" w:space="0" w:color="auto"/>
              <w:right w:val="outset" w:sz="6" w:space="0" w:color="auto"/>
            </w:tcBorders>
            <w:vAlign w:val="center"/>
          </w:tcPr>
          <w:p w14:paraId="026582BA" w14:textId="77777777" w:rsidR="005C5331" w:rsidRPr="001D2951" w:rsidRDefault="005C5331" w:rsidP="005C5331">
            <w:pPr>
              <w:spacing w:after="360" w:line="276" w:lineRule="auto"/>
              <w:jc w:val="center"/>
              <w:rPr>
                <w:sz w:val="28"/>
                <w:szCs w:val="28"/>
                <w:lang w:eastAsia="uk-UA"/>
              </w:rPr>
            </w:pPr>
            <w:r w:rsidRPr="001D2951">
              <w:rPr>
                <w:b/>
                <w:bCs/>
                <w:sz w:val="28"/>
                <w:szCs w:val="28"/>
                <w:lang w:eastAsia="uk-UA"/>
              </w:rPr>
              <w:t>Код товара (продукции) согласно ТН ВЭД</w:t>
            </w:r>
          </w:p>
        </w:tc>
        <w:tc>
          <w:tcPr>
            <w:tcW w:w="2050" w:type="pct"/>
            <w:tcBorders>
              <w:top w:val="outset" w:sz="6" w:space="0" w:color="auto"/>
              <w:left w:val="outset" w:sz="6" w:space="0" w:color="auto"/>
              <w:bottom w:val="outset" w:sz="6" w:space="0" w:color="auto"/>
              <w:right w:val="outset" w:sz="6" w:space="0" w:color="auto"/>
            </w:tcBorders>
            <w:vAlign w:val="center"/>
          </w:tcPr>
          <w:p w14:paraId="0B54C39C" w14:textId="77777777" w:rsidR="005C5331" w:rsidRPr="001D2951" w:rsidRDefault="005C5331" w:rsidP="005C5331">
            <w:pPr>
              <w:spacing w:after="360" w:line="276" w:lineRule="auto"/>
              <w:ind w:firstLine="15"/>
              <w:jc w:val="center"/>
              <w:rPr>
                <w:sz w:val="28"/>
                <w:szCs w:val="28"/>
                <w:lang w:eastAsia="uk-UA"/>
              </w:rPr>
            </w:pPr>
            <w:r w:rsidRPr="001D2951">
              <w:rPr>
                <w:b/>
                <w:bCs/>
                <w:sz w:val="28"/>
                <w:szCs w:val="28"/>
                <w:lang w:eastAsia="uk-UA"/>
              </w:rPr>
              <w:t>Описание товара (продукции) согласно ТН ВЭД</w:t>
            </w:r>
          </w:p>
        </w:tc>
        <w:tc>
          <w:tcPr>
            <w:tcW w:w="1049" w:type="pct"/>
            <w:tcBorders>
              <w:top w:val="outset" w:sz="6" w:space="0" w:color="auto"/>
              <w:left w:val="outset" w:sz="6" w:space="0" w:color="auto"/>
              <w:bottom w:val="outset" w:sz="6" w:space="0" w:color="auto"/>
              <w:right w:val="outset" w:sz="6" w:space="0" w:color="auto"/>
            </w:tcBorders>
            <w:vAlign w:val="center"/>
          </w:tcPr>
          <w:p w14:paraId="4DE0E754" w14:textId="77777777" w:rsidR="005C5331" w:rsidRPr="001D2951" w:rsidRDefault="005C5331" w:rsidP="005C5331">
            <w:pPr>
              <w:spacing w:after="360" w:line="276" w:lineRule="auto"/>
              <w:jc w:val="center"/>
              <w:rPr>
                <w:sz w:val="28"/>
                <w:szCs w:val="28"/>
                <w:lang w:eastAsia="uk-UA"/>
              </w:rPr>
            </w:pPr>
            <w:r w:rsidRPr="001D2951">
              <w:rPr>
                <w:b/>
                <w:bCs/>
                <w:sz w:val="28"/>
                <w:szCs w:val="28"/>
                <w:lang w:eastAsia="uk-UA"/>
              </w:rPr>
              <w:t>Единицы измерения</w:t>
            </w:r>
          </w:p>
        </w:tc>
        <w:tc>
          <w:tcPr>
            <w:tcW w:w="750" w:type="pct"/>
            <w:tcBorders>
              <w:top w:val="outset" w:sz="6" w:space="0" w:color="auto"/>
              <w:left w:val="outset" w:sz="6" w:space="0" w:color="auto"/>
              <w:bottom w:val="outset" w:sz="6" w:space="0" w:color="auto"/>
            </w:tcBorders>
            <w:vAlign w:val="center"/>
          </w:tcPr>
          <w:p w14:paraId="48176011" w14:textId="77777777" w:rsidR="005C5331" w:rsidRPr="001D2951" w:rsidRDefault="005C5331" w:rsidP="005C5331">
            <w:pPr>
              <w:spacing w:after="360" w:line="276" w:lineRule="auto"/>
              <w:ind w:firstLine="44"/>
              <w:jc w:val="center"/>
              <w:rPr>
                <w:sz w:val="28"/>
                <w:szCs w:val="28"/>
                <w:lang w:eastAsia="uk-UA"/>
              </w:rPr>
            </w:pPr>
            <w:r w:rsidRPr="001D2951">
              <w:rPr>
                <w:b/>
                <w:bCs/>
                <w:sz w:val="28"/>
                <w:szCs w:val="28"/>
                <w:lang w:eastAsia="uk-UA"/>
              </w:rPr>
              <w:t>Ставки налога</w:t>
            </w:r>
          </w:p>
        </w:tc>
      </w:tr>
      <w:tr w:rsidR="005C5331" w:rsidRPr="001D2951" w14:paraId="2A2E3CC1" w14:textId="77777777" w:rsidTr="00E27477">
        <w:trPr>
          <w:jc w:val="center"/>
        </w:trPr>
        <w:tc>
          <w:tcPr>
            <w:tcW w:w="1151" w:type="pct"/>
            <w:tcBorders>
              <w:top w:val="outset" w:sz="6" w:space="0" w:color="auto"/>
              <w:bottom w:val="outset" w:sz="6" w:space="0" w:color="auto"/>
              <w:right w:val="outset" w:sz="6" w:space="0" w:color="auto"/>
            </w:tcBorders>
            <w:vAlign w:val="center"/>
          </w:tcPr>
          <w:p w14:paraId="340CA43F" w14:textId="77777777" w:rsidR="005C5331" w:rsidRPr="001D2951" w:rsidRDefault="005C5331" w:rsidP="005C5331">
            <w:pPr>
              <w:spacing w:after="360" w:line="276" w:lineRule="auto"/>
              <w:jc w:val="both"/>
              <w:rPr>
                <w:sz w:val="28"/>
                <w:szCs w:val="28"/>
                <w:lang w:eastAsia="uk-UA"/>
              </w:rPr>
            </w:pPr>
            <w:r w:rsidRPr="001D2951">
              <w:rPr>
                <w:sz w:val="28"/>
                <w:szCs w:val="28"/>
                <w:lang w:eastAsia="uk-UA"/>
              </w:rPr>
              <w:t>2203 00</w:t>
            </w:r>
          </w:p>
        </w:tc>
        <w:tc>
          <w:tcPr>
            <w:tcW w:w="2050" w:type="pct"/>
            <w:tcBorders>
              <w:top w:val="outset" w:sz="6" w:space="0" w:color="auto"/>
              <w:left w:val="outset" w:sz="6" w:space="0" w:color="auto"/>
              <w:bottom w:val="outset" w:sz="6" w:space="0" w:color="auto"/>
              <w:right w:val="outset" w:sz="6" w:space="0" w:color="auto"/>
            </w:tcBorders>
            <w:vAlign w:val="center"/>
          </w:tcPr>
          <w:p w14:paraId="6405E76A" w14:textId="77777777" w:rsidR="005C5331" w:rsidRPr="001D2951" w:rsidRDefault="005C5331" w:rsidP="005C5331">
            <w:pPr>
              <w:spacing w:after="360" w:line="276" w:lineRule="auto"/>
              <w:ind w:firstLine="15"/>
              <w:jc w:val="both"/>
              <w:rPr>
                <w:sz w:val="28"/>
                <w:szCs w:val="28"/>
                <w:lang w:eastAsia="uk-UA"/>
              </w:rPr>
            </w:pPr>
            <w:r w:rsidRPr="001D2951">
              <w:rPr>
                <w:sz w:val="28"/>
                <w:szCs w:val="28"/>
                <w:lang w:eastAsia="uk-UA"/>
              </w:rPr>
              <w:t>Пиво из солода (солодовое)</w:t>
            </w:r>
          </w:p>
        </w:tc>
        <w:tc>
          <w:tcPr>
            <w:tcW w:w="1049" w:type="pct"/>
            <w:tcBorders>
              <w:top w:val="outset" w:sz="6" w:space="0" w:color="auto"/>
              <w:left w:val="outset" w:sz="6" w:space="0" w:color="auto"/>
              <w:bottom w:val="outset" w:sz="6" w:space="0" w:color="auto"/>
              <w:right w:val="outset" w:sz="6" w:space="0" w:color="auto"/>
            </w:tcBorders>
            <w:vAlign w:val="center"/>
          </w:tcPr>
          <w:p w14:paraId="518BC83D" w14:textId="77777777" w:rsidR="005C5331" w:rsidRPr="001D2951" w:rsidRDefault="005C5331" w:rsidP="005C5331">
            <w:pPr>
              <w:spacing w:after="360" w:line="276" w:lineRule="auto"/>
              <w:jc w:val="both"/>
              <w:rPr>
                <w:sz w:val="28"/>
                <w:szCs w:val="28"/>
                <w:lang w:eastAsia="uk-UA"/>
              </w:rPr>
            </w:pPr>
            <w:r w:rsidRPr="001D2951">
              <w:rPr>
                <w:sz w:val="28"/>
                <w:szCs w:val="28"/>
              </w:rPr>
              <w:t>российских рублей</w:t>
            </w:r>
            <w:r w:rsidRPr="001D295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7A8DBA3A" w14:textId="77777777" w:rsidR="005C5331" w:rsidRPr="001D2951" w:rsidRDefault="005C5331" w:rsidP="005C5331">
            <w:pPr>
              <w:spacing w:after="360" w:line="276" w:lineRule="auto"/>
              <w:ind w:firstLine="44"/>
              <w:jc w:val="both"/>
              <w:rPr>
                <w:sz w:val="28"/>
                <w:szCs w:val="28"/>
                <w:lang w:eastAsia="uk-UA"/>
              </w:rPr>
            </w:pPr>
            <w:r w:rsidRPr="001D2951">
              <w:rPr>
                <w:sz w:val="28"/>
                <w:szCs w:val="28"/>
                <w:lang w:eastAsia="uk-UA"/>
              </w:rPr>
              <w:t>1,00</w:t>
            </w:r>
          </w:p>
        </w:tc>
      </w:tr>
      <w:tr w:rsidR="005C5331" w:rsidRPr="001D2951" w14:paraId="486AE7F3" w14:textId="77777777" w:rsidTr="00E27477">
        <w:trPr>
          <w:jc w:val="center"/>
        </w:trPr>
        <w:tc>
          <w:tcPr>
            <w:tcW w:w="1151" w:type="pct"/>
            <w:tcBorders>
              <w:top w:val="outset" w:sz="6" w:space="0" w:color="auto"/>
              <w:bottom w:val="outset" w:sz="6" w:space="0" w:color="auto"/>
              <w:right w:val="outset" w:sz="6" w:space="0" w:color="auto"/>
            </w:tcBorders>
            <w:vAlign w:val="center"/>
          </w:tcPr>
          <w:p w14:paraId="4ADD915A" w14:textId="77777777" w:rsidR="005C5331" w:rsidRPr="001D2951" w:rsidRDefault="005C5331" w:rsidP="005C5331">
            <w:pPr>
              <w:spacing w:after="360" w:line="276" w:lineRule="auto"/>
              <w:jc w:val="both"/>
              <w:rPr>
                <w:sz w:val="28"/>
                <w:szCs w:val="28"/>
                <w:lang w:eastAsia="uk-UA"/>
              </w:rPr>
            </w:pPr>
            <w:r w:rsidRPr="001D2951">
              <w:rPr>
                <w:sz w:val="28"/>
                <w:szCs w:val="28"/>
                <w:lang w:eastAsia="uk-UA"/>
              </w:rPr>
              <w:t>2204</w:t>
            </w:r>
            <w:r w:rsidRPr="001D2951">
              <w:rPr>
                <w:sz w:val="28"/>
                <w:szCs w:val="28"/>
                <w:lang w:eastAsia="uk-UA"/>
              </w:rPr>
              <w:br/>
              <w:t>(кроме 2204 10,</w:t>
            </w:r>
            <w:r w:rsidRPr="001D2951">
              <w:rPr>
                <w:sz w:val="28"/>
                <w:szCs w:val="28"/>
                <w:lang w:eastAsia="uk-UA"/>
              </w:rPr>
              <w:br/>
              <w:t>2204 21 10 00,</w:t>
            </w:r>
            <w:r w:rsidRPr="001D295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14:paraId="311E1059" w14:textId="77777777" w:rsidR="005C5331" w:rsidRPr="001D2951" w:rsidRDefault="005C5331" w:rsidP="005C5331">
            <w:pPr>
              <w:spacing w:after="360" w:line="276" w:lineRule="auto"/>
              <w:ind w:firstLine="15"/>
              <w:jc w:val="both"/>
              <w:rPr>
                <w:sz w:val="28"/>
                <w:szCs w:val="28"/>
                <w:lang w:eastAsia="uk-UA"/>
              </w:rPr>
            </w:pPr>
            <w:r w:rsidRPr="001D2951">
              <w:rPr>
                <w:sz w:val="28"/>
                <w:szCs w:val="28"/>
                <w:lang w:eastAsia="uk-UA"/>
              </w:rPr>
              <w:t>Вина виноградные натуральные</w:t>
            </w:r>
          </w:p>
        </w:tc>
        <w:tc>
          <w:tcPr>
            <w:tcW w:w="1049" w:type="pct"/>
            <w:tcBorders>
              <w:top w:val="outset" w:sz="6" w:space="0" w:color="auto"/>
              <w:left w:val="outset" w:sz="6" w:space="0" w:color="auto"/>
              <w:bottom w:val="outset" w:sz="6" w:space="0" w:color="auto"/>
              <w:right w:val="outset" w:sz="6" w:space="0" w:color="auto"/>
            </w:tcBorders>
            <w:vAlign w:val="center"/>
          </w:tcPr>
          <w:p w14:paraId="6965FA53" w14:textId="77777777" w:rsidR="005C5331" w:rsidRPr="001D2951" w:rsidRDefault="005C5331" w:rsidP="005C5331">
            <w:pPr>
              <w:spacing w:after="360" w:line="276" w:lineRule="auto"/>
              <w:jc w:val="both"/>
              <w:rPr>
                <w:sz w:val="28"/>
                <w:szCs w:val="28"/>
                <w:lang w:eastAsia="uk-UA"/>
              </w:rPr>
            </w:pPr>
            <w:r w:rsidRPr="001D2951">
              <w:rPr>
                <w:sz w:val="28"/>
                <w:szCs w:val="28"/>
              </w:rPr>
              <w:t xml:space="preserve">российских рублей </w:t>
            </w:r>
            <w:r w:rsidRPr="001D2951">
              <w:rPr>
                <w:sz w:val="28"/>
                <w:szCs w:val="28"/>
                <w:lang w:eastAsia="uk-UA"/>
              </w:rPr>
              <w:t>за 1литр</w:t>
            </w:r>
          </w:p>
        </w:tc>
        <w:tc>
          <w:tcPr>
            <w:tcW w:w="750" w:type="pct"/>
            <w:tcBorders>
              <w:top w:val="outset" w:sz="6" w:space="0" w:color="auto"/>
              <w:left w:val="outset" w:sz="6" w:space="0" w:color="auto"/>
              <w:bottom w:val="outset" w:sz="6" w:space="0" w:color="auto"/>
            </w:tcBorders>
            <w:vAlign w:val="center"/>
          </w:tcPr>
          <w:p w14:paraId="084133BF" w14:textId="77777777" w:rsidR="005C5331" w:rsidRPr="001D2951" w:rsidRDefault="005C5331" w:rsidP="005C5331">
            <w:pPr>
              <w:spacing w:after="360" w:line="276" w:lineRule="auto"/>
              <w:ind w:firstLine="44"/>
              <w:jc w:val="both"/>
              <w:rPr>
                <w:sz w:val="28"/>
                <w:szCs w:val="28"/>
                <w:lang w:eastAsia="uk-UA"/>
              </w:rPr>
            </w:pPr>
            <w:r w:rsidRPr="001D2951">
              <w:rPr>
                <w:sz w:val="28"/>
                <w:szCs w:val="28"/>
                <w:lang w:eastAsia="uk-UA"/>
              </w:rPr>
              <w:t>1,00</w:t>
            </w:r>
          </w:p>
        </w:tc>
      </w:tr>
      <w:tr w:rsidR="005C5331" w:rsidRPr="001D2951" w14:paraId="3C951504" w14:textId="77777777" w:rsidTr="00E27477">
        <w:trPr>
          <w:jc w:val="center"/>
        </w:trPr>
        <w:tc>
          <w:tcPr>
            <w:tcW w:w="1151" w:type="pct"/>
            <w:tcBorders>
              <w:top w:val="outset" w:sz="6" w:space="0" w:color="auto"/>
              <w:bottom w:val="outset" w:sz="6" w:space="0" w:color="auto"/>
              <w:right w:val="outset" w:sz="6" w:space="0" w:color="auto"/>
            </w:tcBorders>
            <w:vAlign w:val="center"/>
          </w:tcPr>
          <w:p w14:paraId="48512CA5" w14:textId="77777777" w:rsidR="005C5331" w:rsidRPr="001D2951" w:rsidRDefault="005C5331" w:rsidP="005C5331">
            <w:pPr>
              <w:spacing w:after="360" w:line="276" w:lineRule="auto"/>
              <w:jc w:val="both"/>
              <w:rPr>
                <w:sz w:val="28"/>
                <w:szCs w:val="28"/>
                <w:lang w:eastAsia="uk-UA"/>
              </w:rPr>
            </w:pPr>
            <w:r w:rsidRPr="001D2951">
              <w:rPr>
                <w:sz w:val="28"/>
                <w:szCs w:val="28"/>
                <w:lang w:eastAsia="uk-UA"/>
              </w:rPr>
              <w:t>2204</w:t>
            </w:r>
            <w:r w:rsidRPr="001D2951">
              <w:rPr>
                <w:sz w:val="28"/>
                <w:szCs w:val="28"/>
                <w:lang w:eastAsia="uk-UA"/>
              </w:rPr>
              <w:br/>
              <w:t>(кроме 2204 10,</w:t>
            </w:r>
            <w:r w:rsidRPr="001D2951">
              <w:rPr>
                <w:sz w:val="28"/>
                <w:szCs w:val="28"/>
                <w:lang w:eastAsia="uk-UA"/>
              </w:rPr>
              <w:br/>
              <w:t>2204 21 10 00,</w:t>
            </w:r>
            <w:r w:rsidRPr="001D295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14:paraId="6D2A87D6" w14:textId="77777777" w:rsidR="005C5331" w:rsidRPr="001D2951" w:rsidRDefault="005C5331" w:rsidP="005C5331">
            <w:pPr>
              <w:spacing w:after="360" w:line="276" w:lineRule="auto"/>
              <w:ind w:firstLine="15"/>
              <w:jc w:val="both"/>
              <w:rPr>
                <w:sz w:val="28"/>
                <w:szCs w:val="28"/>
                <w:lang w:eastAsia="uk-UA"/>
              </w:rPr>
            </w:pPr>
            <w:r w:rsidRPr="001D2951">
              <w:rPr>
                <w:sz w:val="28"/>
                <w:szCs w:val="28"/>
                <w:lang w:eastAsia="uk-UA"/>
              </w:rPr>
              <w:t>Вина натуральные с добавлением спирта и крепкие (крепленые)</w:t>
            </w:r>
          </w:p>
        </w:tc>
        <w:tc>
          <w:tcPr>
            <w:tcW w:w="1049" w:type="pct"/>
            <w:tcBorders>
              <w:top w:val="outset" w:sz="6" w:space="0" w:color="auto"/>
              <w:left w:val="outset" w:sz="6" w:space="0" w:color="auto"/>
              <w:bottom w:val="outset" w:sz="6" w:space="0" w:color="auto"/>
              <w:right w:val="outset" w:sz="6" w:space="0" w:color="auto"/>
            </w:tcBorders>
            <w:vAlign w:val="center"/>
          </w:tcPr>
          <w:p w14:paraId="13AA0B0A" w14:textId="77777777" w:rsidR="005C5331" w:rsidRPr="001D2951" w:rsidRDefault="005C5331" w:rsidP="005C5331">
            <w:pPr>
              <w:spacing w:after="360" w:line="276" w:lineRule="auto"/>
              <w:jc w:val="both"/>
              <w:rPr>
                <w:sz w:val="28"/>
                <w:szCs w:val="28"/>
                <w:lang w:eastAsia="uk-UA"/>
              </w:rPr>
            </w:pPr>
            <w:r w:rsidRPr="001D2951">
              <w:rPr>
                <w:sz w:val="28"/>
                <w:szCs w:val="28"/>
              </w:rPr>
              <w:t>российских рублей</w:t>
            </w:r>
            <w:r w:rsidRPr="001D295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7D76407E" w14:textId="77777777" w:rsidR="005C5331" w:rsidRPr="001D2951" w:rsidRDefault="005C5331" w:rsidP="005C5331">
            <w:pPr>
              <w:spacing w:after="360" w:line="276" w:lineRule="auto"/>
              <w:ind w:firstLine="44"/>
              <w:jc w:val="both"/>
              <w:rPr>
                <w:sz w:val="28"/>
                <w:szCs w:val="28"/>
                <w:lang w:eastAsia="uk-UA"/>
              </w:rPr>
            </w:pPr>
            <w:r w:rsidRPr="001D2951">
              <w:rPr>
                <w:sz w:val="28"/>
                <w:szCs w:val="28"/>
                <w:lang w:eastAsia="uk-UA"/>
              </w:rPr>
              <w:t>3,00</w:t>
            </w:r>
          </w:p>
        </w:tc>
      </w:tr>
      <w:tr w:rsidR="005C5331" w:rsidRPr="001D2951" w14:paraId="2A727960" w14:textId="77777777" w:rsidTr="00E27477">
        <w:trPr>
          <w:jc w:val="center"/>
        </w:trPr>
        <w:tc>
          <w:tcPr>
            <w:tcW w:w="1151" w:type="pct"/>
            <w:tcBorders>
              <w:top w:val="outset" w:sz="6" w:space="0" w:color="auto"/>
              <w:bottom w:val="outset" w:sz="6" w:space="0" w:color="auto"/>
              <w:right w:val="outset" w:sz="6" w:space="0" w:color="auto"/>
            </w:tcBorders>
            <w:vAlign w:val="center"/>
          </w:tcPr>
          <w:p w14:paraId="3E53FC04" w14:textId="77777777" w:rsidR="005C5331" w:rsidRPr="001D2951" w:rsidRDefault="005C5331" w:rsidP="005C5331">
            <w:pPr>
              <w:spacing w:after="360" w:line="276" w:lineRule="auto"/>
              <w:jc w:val="both"/>
              <w:rPr>
                <w:sz w:val="28"/>
                <w:szCs w:val="28"/>
                <w:lang w:eastAsia="uk-UA"/>
              </w:rPr>
            </w:pPr>
            <w:r w:rsidRPr="001D2951">
              <w:rPr>
                <w:sz w:val="28"/>
                <w:szCs w:val="28"/>
                <w:lang w:eastAsia="uk-UA"/>
              </w:rPr>
              <w:lastRenderedPageBreak/>
              <w:t>2204 10,</w:t>
            </w:r>
            <w:r w:rsidRPr="001D2951">
              <w:rPr>
                <w:sz w:val="28"/>
                <w:szCs w:val="28"/>
                <w:lang w:eastAsia="uk-UA"/>
              </w:rPr>
              <w:br/>
              <w:t>2204 21 10 00,</w:t>
            </w:r>
            <w:r w:rsidRPr="001D295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14:paraId="36F7FCD2" w14:textId="77777777" w:rsidR="005C5331" w:rsidRPr="001D2951" w:rsidRDefault="005C5331" w:rsidP="005C5331">
            <w:pPr>
              <w:spacing w:after="360" w:line="276" w:lineRule="auto"/>
              <w:ind w:firstLine="15"/>
              <w:jc w:val="both"/>
              <w:rPr>
                <w:sz w:val="28"/>
                <w:szCs w:val="28"/>
                <w:lang w:eastAsia="uk-UA"/>
              </w:rPr>
            </w:pPr>
            <w:r w:rsidRPr="001D2951">
              <w:rPr>
                <w:sz w:val="28"/>
                <w:szCs w:val="28"/>
                <w:lang w:eastAsia="uk-UA"/>
              </w:rPr>
              <w:t>Вина игристые</w:t>
            </w:r>
            <w:r w:rsidRPr="001D2951">
              <w:rPr>
                <w:sz w:val="28"/>
                <w:szCs w:val="28"/>
                <w:lang w:eastAsia="uk-UA"/>
              </w:rPr>
              <w:br/>
              <w:t>Вина газированные</w:t>
            </w:r>
          </w:p>
        </w:tc>
        <w:tc>
          <w:tcPr>
            <w:tcW w:w="1049" w:type="pct"/>
            <w:tcBorders>
              <w:top w:val="outset" w:sz="6" w:space="0" w:color="auto"/>
              <w:left w:val="outset" w:sz="6" w:space="0" w:color="auto"/>
              <w:bottom w:val="outset" w:sz="6" w:space="0" w:color="auto"/>
              <w:right w:val="outset" w:sz="6" w:space="0" w:color="auto"/>
            </w:tcBorders>
            <w:vAlign w:val="center"/>
          </w:tcPr>
          <w:p w14:paraId="62AAD62F" w14:textId="77777777" w:rsidR="005C5331" w:rsidRPr="001D2951" w:rsidRDefault="005C5331" w:rsidP="005C5331">
            <w:pPr>
              <w:spacing w:after="360" w:line="276" w:lineRule="auto"/>
              <w:jc w:val="both"/>
              <w:rPr>
                <w:sz w:val="28"/>
                <w:szCs w:val="28"/>
                <w:lang w:eastAsia="uk-UA"/>
              </w:rPr>
            </w:pPr>
            <w:r w:rsidRPr="001D2951">
              <w:rPr>
                <w:sz w:val="28"/>
                <w:szCs w:val="28"/>
              </w:rPr>
              <w:t>российских рублей</w:t>
            </w:r>
            <w:r w:rsidRPr="001D295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4EE7B75E" w14:textId="77777777" w:rsidR="005C5331" w:rsidRPr="001D2951" w:rsidRDefault="005C5331" w:rsidP="005C5331">
            <w:pPr>
              <w:spacing w:after="360" w:line="276" w:lineRule="auto"/>
              <w:ind w:firstLine="44"/>
              <w:jc w:val="both"/>
              <w:rPr>
                <w:sz w:val="28"/>
                <w:szCs w:val="28"/>
                <w:lang w:eastAsia="uk-UA"/>
              </w:rPr>
            </w:pPr>
            <w:r w:rsidRPr="001D2951">
              <w:rPr>
                <w:sz w:val="28"/>
                <w:szCs w:val="28"/>
                <w:lang w:eastAsia="uk-UA"/>
              </w:rPr>
              <w:t>3,00</w:t>
            </w:r>
          </w:p>
        </w:tc>
      </w:tr>
      <w:tr w:rsidR="005C5331" w:rsidRPr="001D2951" w14:paraId="7182FB43" w14:textId="77777777" w:rsidTr="00E27477">
        <w:trPr>
          <w:jc w:val="center"/>
        </w:trPr>
        <w:tc>
          <w:tcPr>
            <w:tcW w:w="1151" w:type="pct"/>
            <w:tcBorders>
              <w:top w:val="outset" w:sz="6" w:space="0" w:color="auto"/>
              <w:bottom w:val="outset" w:sz="6" w:space="0" w:color="auto"/>
              <w:right w:val="outset" w:sz="6" w:space="0" w:color="auto"/>
            </w:tcBorders>
            <w:vAlign w:val="center"/>
          </w:tcPr>
          <w:p w14:paraId="04A724C1" w14:textId="77777777" w:rsidR="005C5331" w:rsidRPr="001D2951" w:rsidRDefault="005C5331" w:rsidP="005C5331">
            <w:pPr>
              <w:spacing w:after="360" w:line="276" w:lineRule="auto"/>
              <w:jc w:val="both"/>
              <w:rPr>
                <w:sz w:val="28"/>
                <w:szCs w:val="28"/>
                <w:lang w:eastAsia="uk-UA"/>
              </w:rPr>
            </w:pPr>
            <w:r w:rsidRPr="001D2951">
              <w:rPr>
                <w:sz w:val="28"/>
                <w:szCs w:val="28"/>
                <w:lang w:eastAsia="uk-UA"/>
              </w:rPr>
              <w:t>2205</w:t>
            </w:r>
          </w:p>
        </w:tc>
        <w:tc>
          <w:tcPr>
            <w:tcW w:w="2050" w:type="pct"/>
            <w:tcBorders>
              <w:top w:val="outset" w:sz="6" w:space="0" w:color="auto"/>
              <w:left w:val="outset" w:sz="6" w:space="0" w:color="auto"/>
              <w:bottom w:val="outset" w:sz="6" w:space="0" w:color="auto"/>
              <w:right w:val="outset" w:sz="6" w:space="0" w:color="auto"/>
            </w:tcBorders>
            <w:vAlign w:val="center"/>
          </w:tcPr>
          <w:p w14:paraId="1B39C187" w14:textId="77777777" w:rsidR="005C5331" w:rsidRPr="001D2951" w:rsidRDefault="005C5331" w:rsidP="005C5331">
            <w:pPr>
              <w:spacing w:after="360" w:line="276" w:lineRule="auto"/>
              <w:ind w:firstLine="15"/>
              <w:jc w:val="both"/>
              <w:rPr>
                <w:sz w:val="28"/>
                <w:szCs w:val="28"/>
                <w:lang w:eastAsia="uk-UA"/>
              </w:rPr>
            </w:pPr>
            <w:r w:rsidRPr="001D2951">
              <w:rPr>
                <w:sz w:val="28"/>
                <w:szCs w:val="28"/>
                <w:lang w:eastAsia="uk-UA"/>
              </w:rPr>
              <w:t>Вермуты и другие вина виноградные натуральные с добавлением растительных или ароматических экстрактов</w:t>
            </w:r>
          </w:p>
        </w:tc>
        <w:tc>
          <w:tcPr>
            <w:tcW w:w="1049" w:type="pct"/>
            <w:tcBorders>
              <w:top w:val="outset" w:sz="6" w:space="0" w:color="auto"/>
              <w:left w:val="outset" w:sz="6" w:space="0" w:color="auto"/>
              <w:bottom w:val="outset" w:sz="6" w:space="0" w:color="auto"/>
              <w:right w:val="outset" w:sz="6" w:space="0" w:color="auto"/>
            </w:tcBorders>
            <w:vAlign w:val="center"/>
          </w:tcPr>
          <w:p w14:paraId="11C2217A" w14:textId="77777777" w:rsidR="005C5331" w:rsidRPr="001D2951" w:rsidRDefault="005C5331" w:rsidP="005C5331">
            <w:pPr>
              <w:spacing w:after="360" w:line="276" w:lineRule="auto"/>
              <w:jc w:val="both"/>
              <w:rPr>
                <w:sz w:val="28"/>
                <w:szCs w:val="28"/>
                <w:lang w:eastAsia="uk-UA"/>
              </w:rPr>
            </w:pPr>
            <w:r w:rsidRPr="001D2951">
              <w:rPr>
                <w:sz w:val="28"/>
                <w:szCs w:val="28"/>
              </w:rPr>
              <w:t>российских рублей</w:t>
            </w:r>
            <w:r w:rsidRPr="001D295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5F8AF918" w14:textId="77777777" w:rsidR="005C5331" w:rsidRPr="001D2951" w:rsidRDefault="005C5331" w:rsidP="005C5331">
            <w:pPr>
              <w:spacing w:after="360" w:line="276" w:lineRule="auto"/>
              <w:ind w:firstLine="44"/>
              <w:jc w:val="both"/>
              <w:rPr>
                <w:sz w:val="28"/>
                <w:szCs w:val="28"/>
                <w:lang w:eastAsia="uk-UA"/>
              </w:rPr>
            </w:pPr>
            <w:r w:rsidRPr="001D2951">
              <w:rPr>
                <w:sz w:val="28"/>
                <w:szCs w:val="28"/>
                <w:lang w:eastAsia="uk-UA"/>
              </w:rPr>
              <w:t>2,00</w:t>
            </w:r>
          </w:p>
        </w:tc>
      </w:tr>
      <w:tr w:rsidR="005C5331" w:rsidRPr="001D2951" w14:paraId="2C2664FD" w14:textId="77777777" w:rsidTr="00E27477">
        <w:trPr>
          <w:jc w:val="center"/>
        </w:trPr>
        <w:tc>
          <w:tcPr>
            <w:tcW w:w="1151" w:type="pct"/>
            <w:tcBorders>
              <w:top w:val="outset" w:sz="6" w:space="0" w:color="auto"/>
              <w:bottom w:val="outset" w:sz="6" w:space="0" w:color="auto"/>
              <w:right w:val="outset" w:sz="6" w:space="0" w:color="auto"/>
            </w:tcBorders>
            <w:vAlign w:val="center"/>
          </w:tcPr>
          <w:p w14:paraId="48EE289C" w14:textId="77777777" w:rsidR="005C5331" w:rsidRPr="001D2951" w:rsidRDefault="005C5331" w:rsidP="005C5331">
            <w:pPr>
              <w:spacing w:after="360" w:line="276" w:lineRule="auto"/>
              <w:jc w:val="both"/>
              <w:rPr>
                <w:sz w:val="28"/>
                <w:szCs w:val="28"/>
                <w:lang w:eastAsia="uk-UA"/>
              </w:rPr>
            </w:pPr>
            <w:r w:rsidRPr="001D2951">
              <w:rPr>
                <w:sz w:val="28"/>
                <w:szCs w:val="28"/>
                <w:lang w:eastAsia="uk-UA"/>
              </w:rPr>
              <w:t>2206 00</w:t>
            </w:r>
            <w:r w:rsidRPr="001D2951">
              <w:rPr>
                <w:sz w:val="28"/>
                <w:szCs w:val="28"/>
                <w:lang w:eastAsia="uk-UA"/>
              </w:rPr>
              <w:br/>
              <w:t xml:space="preserve">(кроме 2206 00 31 00, </w:t>
            </w:r>
            <w:r w:rsidRPr="001D2951">
              <w:rPr>
                <w:sz w:val="28"/>
                <w:szCs w:val="28"/>
                <w:lang w:eastAsia="uk-UA"/>
              </w:rPr>
              <w:br/>
              <w:t>2206 00 51 00,</w:t>
            </w:r>
            <w:r w:rsidRPr="001D2951">
              <w:rPr>
                <w:sz w:val="28"/>
                <w:szCs w:val="28"/>
                <w:lang w:eastAsia="uk-UA"/>
              </w:rPr>
              <w:br/>
              <w:t xml:space="preserve">2206 00 81 00 - сидр и </w:t>
            </w:r>
            <w:proofErr w:type="spellStart"/>
            <w:r w:rsidRPr="001D2951">
              <w:rPr>
                <w:sz w:val="28"/>
                <w:szCs w:val="28"/>
                <w:lang w:eastAsia="uk-UA"/>
              </w:rPr>
              <w:t>перри</w:t>
            </w:r>
            <w:proofErr w:type="spellEnd"/>
            <w:r w:rsidRPr="001D2951">
              <w:rPr>
                <w:sz w:val="28"/>
                <w:szCs w:val="28"/>
                <w:lang w:eastAsia="uk-UA"/>
              </w:rPr>
              <w:t xml:space="preserve"> (без добавления спирта)</w:t>
            </w:r>
          </w:p>
        </w:tc>
        <w:tc>
          <w:tcPr>
            <w:tcW w:w="2050" w:type="pct"/>
            <w:tcBorders>
              <w:top w:val="outset" w:sz="6" w:space="0" w:color="auto"/>
              <w:left w:val="outset" w:sz="6" w:space="0" w:color="auto"/>
              <w:bottom w:val="outset" w:sz="6" w:space="0" w:color="auto"/>
              <w:right w:val="outset" w:sz="6" w:space="0" w:color="auto"/>
            </w:tcBorders>
            <w:vAlign w:val="center"/>
          </w:tcPr>
          <w:p w14:paraId="7398B878" w14:textId="77777777" w:rsidR="005C5331" w:rsidRPr="001D2951" w:rsidRDefault="005C5331" w:rsidP="005C5331">
            <w:pPr>
              <w:spacing w:after="360" w:line="276" w:lineRule="auto"/>
              <w:ind w:firstLine="15"/>
              <w:jc w:val="both"/>
              <w:rPr>
                <w:sz w:val="28"/>
                <w:szCs w:val="28"/>
                <w:lang w:eastAsia="uk-UA"/>
              </w:rPr>
            </w:pPr>
            <w:r w:rsidRPr="001D2951">
              <w:rPr>
                <w:sz w:val="28"/>
                <w:szCs w:val="28"/>
                <w:lang w:eastAsia="uk-UA"/>
              </w:rPr>
              <w:t xml:space="preserve">Другие </w:t>
            </w:r>
            <w:proofErr w:type="spellStart"/>
            <w:r w:rsidRPr="001D2951">
              <w:rPr>
                <w:sz w:val="28"/>
                <w:szCs w:val="28"/>
                <w:lang w:eastAsia="uk-UA"/>
              </w:rPr>
              <w:t>сброженные</w:t>
            </w:r>
            <w:proofErr w:type="spellEnd"/>
            <w:r w:rsidRPr="001D2951">
              <w:rPr>
                <w:sz w:val="28"/>
                <w:szCs w:val="28"/>
                <w:lang w:eastAsia="uk-UA"/>
              </w:rPr>
              <w:t xml:space="preserve"> напитки (например, сидр, </w:t>
            </w:r>
            <w:proofErr w:type="spellStart"/>
            <w:r w:rsidRPr="001D2951">
              <w:rPr>
                <w:sz w:val="28"/>
                <w:szCs w:val="28"/>
                <w:lang w:eastAsia="uk-UA"/>
              </w:rPr>
              <w:t>перри</w:t>
            </w:r>
            <w:proofErr w:type="spellEnd"/>
            <w:r w:rsidRPr="001D2951">
              <w:rPr>
                <w:sz w:val="28"/>
                <w:szCs w:val="28"/>
                <w:lang w:eastAsia="uk-UA"/>
              </w:rPr>
              <w:t xml:space="preserve"> (грушевый напиток), напиток медовый); смеси из </w:t>
            </w:r>
            <w:proofErr w:type="spellStart"/>
            <w:r w:rsidRPr="001D2951">
              <w:rPr>
                <w:sz w:val="28"/>
                <w:szCs w:val="28"/>
                <w:lang w:eastAsia="uk-UA"/>
              </w:rPr>
              <w:t>сброженных</w:t>
            </w:r>
            <w:proofErr w:type="spellEnd"/>
            <w:r w:rsidRPr="001D2951">
              <w:rPr>
                <w:sz w:val="28"/>
                <w:szCs w:val="28"/>
                <w:lang w:eastAsia="uk-UA"/>
              </w:rPr>
              <w:t xml:space="preserve"> напитков и смеси </w:t>
            </w:r>
            <w:proofErr w:type="spellStart"/>
            <w:r w:rsidRPr="001D2951">
              <w:rPr>
                <w:sz w:val="28"/>
                <w:szCs w:val="28"/>
                <w:lang w:eastAsia="uk-UA"/>
              </w:rPr>
              <w:t>сброженных</w:t>
            </w:r>
            <w:proofErr w:type="spellEnd"/>
            <w:r w:rsidRPr="001D2951">
              <w:rPr>
                <w:sz w:val="28"/>
                <w:szCs w:val="28"/>
                <w:lang w:eastAsia="uk-UA"/>
              </w:rPr>
              <w:t xml:space="preserve"> напитков с безалкогольными напитками, в другом месте не поименованные (с добавлением спирта)</w:t>
            </w:r>
          </w:p>
        </w:tc>
        <w:tc>
          <w:tcPr>
            <w:tcW w:w="1049" w:type="pct"/>
            <w:tcBorders>
              <w:top w:val="outset" w:sz="6" w:space="0" w:color="auto"/>
              <w:left w:val="outset" w:sz="6" w:space="0" w:color="auto"/>
              <w:bottom w:val="outset" w:sz="6" w:space="0" w:color="auto"/>
              <w:right w:val="outset" w:sz="6" w:space="0" w:color="auto"/>
            </w:tcBorders>
            <w:vAlign w:val="center"/>
          </w:tcPr>
          <w:p w14:paraId="44E9BE97" w14:textId="77777777" w:rsidR="005C5331" w:rsidRPr="001D2951" w:rsidRDefault="005C5331" w:rsidP="005C5331">
            <w:pPr>
              <w:spacing w:after="360" w:line="276" w:lineRule="auto"/>
              <w:jc w:val="both"/>
              <w:rPr>
                <w:sz w:val="28"/>
                <w:szCs w:val="28"/>
                <w:lang w:eastAsia="uk-UA"/>
              </w:rPr>
            </w:pPr>
            <w:r w:rsidRPr="001D2951">
              <w:rPr>
                <w:sz w:val="28"/>
                <w:szCs w:val="28"/>
              </w:rPr>
              <w:t>российских рублей</w:t>
            </w:r>
            <w:r w:rsidRPr="001D295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14:paraId="56418F61" w14:textId="77777777" w:rsidR="005C5331" w:rsidRPr="001D2951" w:rsidRDefault="005C5331" w:rsidP="005C5331">
            <w:pPr>
              <w:spacing w:after="360" w:line="276" w:lineRule="auto"/>
              <w:ind w:firstLine="44"/>
              <w:jc w:val="both"/>
              <w:rPr>
                <w:sz w:val="28"/>
                <w:szCs w:val="28"/>
                <w:lang w:eastAsia="uk-UA"/>
              </w:rPr>
            </w:pPr>
            <w:r w:rsidRPr="001D2951">
              <w:rPr>
                <w:sz w:val="28"/>
                <w:szCs w:val="28"/>
                <w:lang w:eastAsia="uk-UA"/>
              </w:rPr>
              <w:t>20,00</w:t>
            </w:r>
          </w:p>
        </w:tc>
      </w:tr>
      <w:tr w:rsidR="005C5331" w:rsidRPr="001D2951" w14:paraId="412657E7" w14:textId="77777777" w:rsidTr="00E27477">
        <w:trPr>
          <w:jc w:val="center"/>
        </w:trPr>
        <w:tc>
          <w:tcPr>
            <w:tcW w:w="1151" w:type="pct"/>
            <w:tcBorders>
              <w:top w:val="outset" w:sz="6" w:space="0" w:color="auto"/>
              <w:bottom w:val="outset" w:sz="6" w:space="0" w:color="auto"/>
              <w:right w:val="outset" w:sz="6" w:space="0" w:color="auto"/>
            </w:tcBorders>
            <w:vAlign w:val="center"/>
          </w:tcPr>
          <w:p w14:paraId="57FD1533" w14:textId="77777777" w:rsidR="005C5331" w:rsidRPr="001D2951" w:rsidRDefault="005C5331" w:rsidP="005C5331">
            <w:pPr>
              <w:spacing w:after="360" w:line="276" w:lineRule="auto"/>
              <w:jc w:val="both"/>
              <w:rPr>
                <w:sz w:val="28"/>
                <w:szCs w:val="28"/>
                <w:lang w:eastAsia="uk-UA"/>
              </w:rPr>
            </w:pPr>
            <w:r w:rsidRPr="001D2951">
              <w:rPr>
                <w:sz w:val="28"/>
                <w:szCs w:val="28"/>
                <w:lang w:eastAsia="uk-UA"/>
              </w:rPr>
              <w:t>2206 00 31 00</w:t>
            </w:r>
            <w:r w:rsidRPr="001D2951">
              <w:rPr>
                <w:sz w:val="28"/>
                <w:szCs w:val="28"/>
                <w:lang w:eastAsia="uk-UA"/>
              </w:rPr>
              <w:br/>
              <w:t>2206 00 51 00</w:t>
            </w:r>
            <w:r w:rsidRPr="001D2951">
              <w:rPr>
                <w:sz w:val="28"/>
                <w:szCs w:val="28"/>
                <w:lang w:eastAsia="uk-UA"/>
              </w:rPr>
              <w:br/>
              <w:t>2206 00 81 00</w:t>
            </w:r>
          </w:p>
        </w:tc>
        <w:tc>
          <w:tcPr>
            <w:tcW w:w="2050" w:type="pct"/>
            <w:tcBorders>
              <w:top w:val="outset" w:sz="6" w:space="0" w:color="auto"/>
              <w:left w:val="outset" w:sz="6" w:space="0" w:color="auto"/>
              <w:bottom w:val="outset" w:sz="6" w:space="0" w:color="auto"/>
              <w:right w:val="outset" w:sz="6" w:space="0" w:color="auto"/>
            </w:tcBorders>
            <w:vAlign w:val="center"/>
          </w:tcPr>
          <w:p w14:paraId="232336D2" w14:textId="77777777" w:rsidR="005C5331" w:rsidRPr="001D2951" w:rsidRDefault="005C5331" w:rsidP="005C5331">
            <w:pPr>
              <w:spacing w:after="360" w:line="276" w:lineRule="auto"/>
              <w:ind w:firstLine="15"/>
              <w:jc w:val="both"/>
              <w:rPr>
                <w:sz w:val="28"/>
                <w:szCs w:val="28"/>
                <w:lang w:eastAsia="uk-UA"/>
              </w:rPr>
            </w:pPr>
            <w:r w:rsidRPr="001D2951">
              <w:rPr>
                <w:sz w:val="28"/>
                <w:szCs w:val="28"/>
                <w:lang w:eastAsia="uk-UA"/>
              </w:rPr>
              <w:t xml:space="preserve">Сидр и </w:t>
            </w:r>
            <w:proofErr w:type="spellStart"/>
            <w:r w:rsidRPr="001D2951">
              <w:rPr>
                <w:sz w:val="28"/>
                <w:szCs w:val="28"/>
                <w:lang w:eastAsia="uk-UA"/>
              </w:rPr>
              <w:t>перри</w:t>
            </w:r>
            <w:proofErr w:type="spellEnd"/>
            <w:r w:rsidRPr="001D2951">
              <w:rPr>
                <w:sz w:val="28"/>
                <w:szCs w:val="28"/>
                <w:lang w:eastAsia="uk-UA"/>
              </w:rPr>
              <w:t xml:space="preserve"> (без добавления спирта)</w:t>
            </w:r>
          </w:p>
        </w:tc>
        <w:tc>
          <w:tcPr>
            <w:tcW w:w="1049" w:type="pct"/>
            <w:tcBorders>
              <w:top w:val="outset" w:sz="6" w:space="0" w:color="auto"/>
              <w:left w:val="outset" w:sz="6" w:space="0" w:color="auto"/>
              <w:bottom w:val="outset" w:sz="6" w:space="0" w:color="auto"/>
              <w:right w:val="outset" w:sz="6" w:space="0" w:color="auto"/>
            </w:tcBorders>
            <w:vAlign w:val="center"/>
          </w:tcPr>
          <w:p w14:paraId="18FAE258" w14:textId="77777777" w:rsidR="005C5331" w:rsidRPr="001D2951" w:rsidRDefault="005C5331" w:rsidP="005C5331">
            <w:pPr>
              <w:spacing w:after="360" w:line="276" w:lineRule="auto"/>
              <w:jc w:val="both"/>
              <w:rPr>
                <w:sz w:val="28"/>
                <w:szCs w:val="28"/>
                <w:lang w:eastAsia="uk-UA"/>
              </w:rPr>
            </w:pPr>
            <w:r w:rsidRPr="001D2951">
              <w:rPr>
                <w:sz w:val="28"/>
                <w:szCs w:val="28"/>
              </w:rPr>
              <w:t>российских рублей</w:t>
            </w:r>
            <w:r w:rsidRPr="001D295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6BCA0B74" w14:textId="77777777" w:rsidR="005C5331" w:rsidRPr="001D2951" w:rsidRDefault="005C5331" w:rsidP="005C5331">
            <w:pPr>
              <w:spacing w:after="360" w:line="276" w:lineRule="auto"/>
              <w:ind w:firstLine="44"/>
              <w:jc w:val="both"/>
              <w:rPr>
                <w:sz w:val="28"/>
                <w:szCs w:val="28"/>
                <w:lang w:eastAsia="uk-UA"/>
              </w:rPr>
            </w:pPr>
            <w:r w:rsidRPr="001D2951">
              <w:rPr>
                <w:sz w:val="28"/>
                <w:szCs w:val="28"/>
                <w:lang w:eastAsia="uk-UA"/>
              </w:rPr>
              <w:t>1,00</w:t>
            </w:r>
          </w:p>
        </w:tc>
      </w:tr>
      <w:tr w:rsidR="005C5331" w:rsidRPr="001D2951" w14:paraId="437C9CA2" w14:textId="77777777" w:rsidTr="00E27477">
        <w:trPr>
          <w:jc w:val="center"/>
        </w:trPr>
        <w:tc>
          <w:tcPr>
            <w:tcW w:w="1151" w:type="pct"/>
            <w:tcBorders>
              <w:top w:val="outset" w:sz="6" w:space="0" w:color="auto"/>
              <w:bottom w:val="outset" w:sz="6" w:space="0" w:color="auto"/>
              <w:right w:val="outset" w:sz="6" w:space="0" w:color="auto"/>
            </w:tcBorders>
            <w:vAlign w:val="center"/>
          </w:tcPr>
          <w:p w14:paraId="77070F02" w14:textId="77777777" w:rsidR="005C5331" w:rsidRPr="001D2951" w:rsidRDefault="005C5331" w:rsidP="005C5331">
            <w:pPr>
              <w:spacing w:after="360" w:line="276" w:lineRule="auto"/>
              <w:jc w:val="both"/>
              <w:rPr>
                <w:sz w:val="28"/>
                <w:szCs w:val="28"/>
                <w:lang w:eastAsia="uk-UA"/>
              </w:rPr>
            </w:pPr>
            <w:r w:rsidRPr="001D2951">
              <w:rPr>
                <w:sz w:val="28"/>
                <w:szCs w:val="28"/>
                <w:lang w:eastAsia="uk-UA"/>
              </w:rPr>
              <w:t>2207</w:t>
            </w:r>
          </w:p>
        </w:tc>
        <w:tc>
          <w:tcPr>
            <w:tcW w:w="2050" w:type="pct"/>
            <w:tcBorders>
              <w:top w:val="outset" w:sz="6" w:space="0" w:color="auto"/>
              <w:left w:val="outset" w:sz="6" w:space="0" w:color="auto"/>
              <w:bottom w:val="outset" w:sz="6" w:space="0" w:color="auto"/>
              <w:right w:val="outset" w:sz="6" w:space="0" w:color="auto"/>
            </w:tcBorders>
            <w:vAlign w:val="center"/>
          </w:tcPr>
          <w:p w14:paraId="64D7B49D" w14:textId="77777777" w:rsidR="005C5331" w:rsidRPr="001D2951" w:rsidRDefault="005C5331" w:rsidP="005C5331">
            <w:pPr>
              <w:spacing w:after="360" w:line="276" w:lineRule="auto"/>
              <w:ind w:firstLine="15"/>
              <w:jc w:val="both"/>
              <w:rPr>
                <w:sz w:val="28"/>
                <w:szCs w:val="28"/>
                <w:lang w:eastAsia="uk-UA"/>
              </w:rPr>
            </w:pPr>
            <w:r w:rsidRPr="001D2951">
              <w:rPr>
                <w:sz w:val="28"/>
                <w:szCs w:val="28"/>
                <w:lang w:eastAsia="uk-UA"/>
              </w:rPr>
              <w:t xml:space="preserve">Спирт этиловый </w:t>
            </w:r>
            <w:proofErr w:type="spellStart"/>
            <w:r w:rsidRPr="001D2951">
              <w:rPr>
                <w:sz w:val="28"/>
                <w:szCs w:val="28"/>
                <w:lang w:eastAsia="uk-UA"/>
              </w:rPr>
              <w:t>неденатурированный</w:t>
            </w:r>
            <w:proofErr w:type="spellEnd"/>
            <w:r w:rsidRPr="001D2951">
              <w:rPr>
                <w:sz w:val="28"/>
                <w:szCs w:val="28"/>
                <w:lang w:eastAsia="uk-UA"/>
              </w:rPr>
              <w:t xml:space="preserve">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49" w:type="pct"/>
            <w:tcBorders>
              <w:top w:val="outset" w:sz="6" w:space="0" w:color="auto"/>
              <w:left w:val="outset" w:sz="6" w:space="0" w:color="auto"/>
              <w:bottom w:val="outset" w:sz="6" w:space="0" w:color="auto"/>
              <w:right w:val="outset" w:sz="6" w:space="0" w:color="auto"/>
            </w:tcBorders>
            <w:vAlign w:val="center"/>
          </w:tcPr>
          <w:p w14:paraId="4238D2A9" w14:textId="77777777" w:rsidR="005C5331" w:rsidRPr="001D2951" w:rsidRDefault="005C5331" w:rsidP="005C5331">
            <w:pPr>
              <w:spacing w:after="360" w:line="276" w:lineRule="auto"/>
              <w:jc w:val="both"/>
              <w:rPr>
                <w:sz w:val="28"/>
                <w:szCs w:val="28"/>
                <w:lang w:eastAsia="uk-UA"/>
              </w:rPr>
            </w:pPr>
            <w:r w:rsidRPr="001D2951">
              <w:rPr>
                <w:sz w:val="28"/>
                <w:szCs w:val="28"/>
              </w:rPr>
              <w:t>российских рублей</w:t>
            </w:r>
            <w:r w:rsidRPr="001D295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14:paraId="18F67F41" w14:textId="77777777" w:rsidR="005C5331" w:rsidRPr="001D2951" w:rsidRDefault="005C5331" w:rsidP="005C5331">
            <w:pPr>
              <w:spacing w:after="360" w:line="276" w:lineRule="auto"/>
              <w:ind w:firstLine="44"/>
              <w:jc w:val="both"/>
              <w:rPr>
                <w:sz w:val="28"/>
                <w:szCs w:val="28"/>
                <w:lang w:eastAsia="uk-UA"/>
              </w:rPr>
            </w:pPr>
            <w:r w:rsidRPr="001D2951">
              <w:rPr>
                <w:sz w:val="28"/>
                <w:szCs w:val="28"/>
                <w:lang w:eastAsia="uk-UA"/>
              </w:rPr>
              <w:t>20,00</w:t>
            </w:r>
          </w:p>
        </w:tc>
      </w:tr>
      <w:tr w:rsidR="005C5331" w:rsidRPr="001D2951" w14:paraId="109DBDA3" w14:textId="77777777" w:rsidTr="00E27477">
        <w:trPr>
          <w:jc w:val="center"/>
        </w:trPr>
        <w:tc>
          <w:tcPr>
            <w:tcW w:w="1151" w:type="pct"/>
            <w:tcBorders>
              <w:top w:val="outset" w:sz="6" w:space="0" w:color="auto"/>
              <w:bottom w:val="outset" w:sz="6" w:space="0" w:color="auto"/>
              <w:right w:val="outset" w:sz="6" w:space="0" w:color="auto"/>
            </w:tcBorders>
            <w:vAlign w:val="center"/>
          </w:tcPr>
          <w:p w14:paraId="1E91B949" w14:textId="77777777" w:rsidR="005C5331" w:rsidRPr="001D2951" w:rsidRDefault="005C5331" w:rsidP="005C5331">
            <w:pPr>
              <w:spacing w:after="360" w:line="276" w:lineRule="auto"/>
              <w:jc w:val="both"/>
              <w:rPr>
                <w:sz w:val="28"/>
                <w:szCs w:val="28"/>
                <w:lang w:eastAsia="uk-UA"/>
              </w:rPr>
            </w:pPr>
            <w:r w:rsidRPr="001D2951">
              <w:rPr>
                <w:sz w:val="28"/>
                <w:szCs w:val="28"/>
                <w:lang w:eastAsia="uk-UA"/>
              </w:rPr>
              <w:t>2208</w:t>
            </w:r>
          </w:p>
        </w:tc>
        <w:tc>
          <w:tcPr>
            <w:tcW w:w="2050" w:type="pct"/>
            <w:tcBorders>
              <w:top w:val="outset" w:sz="6" w:space="0" w:color="auto"/>
              <w:left w:val="outset" w:sz="6" w:space="0" w:color="auto"/>
              <w:bottom w:val="outset" w:sz="6" w:space="0" w:color="auto"/>
              <w:right w:val="outset" w:sz="6" w:space="0" w:color="auto"/>
            </w:tcBorders>
            <w:vAlign w:val="center"/>
          </w:tcPr>
          <w:p w14:paraId="577DF578" w14:textId="77777777" w:rsidR="005C5331" w:rsidRPr="001D2951" w:rsidRDefault="005C5331" w:rsidP="005C5331">
            <w:pPr>
              <w:spacing w:after="360" w:line="276" w:lineRule="auto"/>
              <w:ind w:firstLine="15"/>
              <w:jc w:val="both"/>
              <w:rPr>
                <w:sz w:val="28"/>
                <w:szCs w:val="28"/>
                <w:lang w:eastAsia="uk-UA"/>
              </w:rPr>
            </w:pPr>
            <w:r w:rsidRPr="001D2951">
              <w:rPr>
                <w:sz w:val="28"/>
                <w:szCs w:val="28"/>
                <w:lang w:eastAsia="uk-UA"/>
              </w:rPr>
              <w:t xml:space="preserve">Спирт этиловый </w:t>
            </w:r>
            <w:proofErr w:type="spellStart"/>
            <w:r w:rsidRPr="001D2951">
              <w:rPr>
                <w:sz w:val="28"/>
                <w:szCs w:val="28"/>
                <w:lang w:eastAsia="uk-UA"/>
              </w:rPr>
              <w:t>неденатурированный</w:t>
            </w:r>
            <w:proofErr w:type="spellEnd"/>
            <w:r w:rsidRPr="001D2951">
              <w:rPr>
                <w:sz w:val="28"/>
                <w:szCs w:val="28"/>
                <w:lang w:eastAsia="uk-UA"/>
              </w:rPr>
              <w:t xml:space="preserve"> с концентрацией спирта менее 80 об. %; спиртовые </w:t>
            </w:r>
            <w:r w:rsidRPr="001D2951">
              <w:rPr>
                <w:sz w:val="28"/>
                <w:szCs w:val="28"/>
                <w:lang w:eastAsia="uk-UA"/>
              </w:rPr>
              <w:lastRenderedPageBreak/>
              <w:t xml:space="preserve">дистилляты и спиртные напитки, полученные путем перегонки, ликеры и другие напитки, содержащие </w:t>
            </w:r>
            <w:r w:rsidRPr="001D2951">
              <w:rPr>
                <w:bCs/>
                <w:noProof/>
                <w:sz w:val="28"/>
                <w:szCs w:val="28"/>
              </w:rPr>
              <mc:AlternateContent>
                <mc:Choice Requires="wps">
                  <w:drawing>
                    <wp:anchor distT="0" distB="0" distL="114300" distR="114300" simplePos="0" relativeHeight="251668480" behindDoc="0" locked="0" layoutInCell="1" allowOverlap="1" wp14:anchorId="17D9F5DC" wp14:editId="1FB9BE88">
                      <wp:simplePos x="0" y="0"/>
                      <wp:positionH relativeFrom="column">
                        <wp:posOffset>4745355</wp:posOffset>
                      </wp:positionH>
                      <wp:positionV relativeFrom="paragraph">
                        <wp:posOffset>259080</wp:posOffset>
                      </wp:positionV>
                      <wp:extent cx="326390" cy="395605"/>
                      <wp:effectExtent l="0" t="0" r="0" b="4445"/>
                      <wp:wrapNone/>
                      <wp:docPr id="7" name="Прямоугольник 7"/>
                      <wp:cNvGraphicFramePr/>
                      <a:graphic xmlns:a="http://schemas.openxmlformats.org/drawingml/2006/main">
                        <a:graphicData uri="http://schemas.microsoft.com/office/word/2010/wordprocessingShape">
                          <wps:wsp>
                            <wps:cNvSpPr/>
                            <wps:spPr>
                              <a:xfrm>
                                <a:off x="0" y="0"/>
                                <a:ext cx="326390" cy="395605"/>
                              </a:xfrm>
                              <a:prstGeom prst="rect">
                                <a:avLst/>
                              </a:prstGeom>
                              <a:solidFill>
                                <a:sysClr val="window" lastClr="FFFFFF"/>
                              </a:solidFill>
                              <a:ln w="25400" cap="flat" cmpd="sng" algn="ctr">
                                <a:noFill/>
                                <a:prstDash val="solid"/>
                              </a:ln>
                              <a:effectLst/>
                            </wps:spPr>
                            <wps:txbx>
                              <w:txbxContent>
                                <w:p w14:paraId="2D5502A2" w14:textId="77777777" w:rsidR="00840340" w:rsidRPr="003301A7" w:rsidRDefault="00840340" w:rsidP="005C5331">
                                  <w:pPr>
                                    <w:ind w:left="-142"/>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D9F5DC" id="Прямоугольник 7" o:spid="_x0000_s1026" style="position:absolute;left:0;text-align:left;margin-left:373.65pt;margin-top:20.4pt;width:25.7pt;height:3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" fillcolor="window" stroked="f" strokeweight="2pt">
                      <v:textbox>
                        <w:txbxContent>
                          <w:p w14:paraId="2D5502A2" w14:textId="77777777" w:rsidR="00840340" w:rsidRPr="003301A7" w:rsidRDefault="00840340" w:rsidP="005C5331">
                            <w:pPr>
                              <w:ind w:left="-142"/>
                              <w:rPr>
                                <w:sz w:val="28"/>
                                <w:szCs w:val="28"/>
                              </w:rPr>
                            </w:pPr>
                          </w:p>
                        </w:txbxContent>
                      </v:textbox>
                    </v:rect>
                  </w:pict>
                </mc:Fallback>
              </mc:AlternateContent>
            </w:r>
            <w:r w:rsidRPr="001D2951">
              <w:rPr>
                <w:sz w:val="28"/>
                <w:szCs w:val="28"/>
                <w:lang w:eastAsia="uk-UA"/>
              </w:rPr>
              <w:t>спирт</w:t>
            </w:r>
          </w:p>
        </w:tc>
        <w:tc>
          <w:tcPr>
            <w:tcW w:w="1049" w:type="pct"/>
            <w:tcBorders>
              <w:top w:val="outset" w:sz="6" w:space="0" w:color="auto"/>
              <w:left w:val="outset" w:sz="6" w:space="0" w:color="auto"/>
              <w:bottom w:val="outset" w:sz="6" w:space="0" w:color="auto"/>
              <w:right w:val="outset" w:sz="6" w:space="0" w:color="auto"/>
            </w:tcBorders>
            <w:vAlign w:val="center"/>
          </w:tcPr>
          <w:p w14:paraId="163ECF2B" w14:textId="77777777" w:rsidR="005C5331" w:rsidRPr="001D2951" w:rsidRDefault="005C5331" w:rsidP="005C5331">
            <w:pPr>
              <w:spacing w:after="360" w:line="276" w:lineRule="auto"/>
              <w:jc w:val="both"/>
              <w:rPr>
                <w:sz w:val="28"/>
                <w:szCs w:val="28"/>
                <w:lang w:eastAsia="uk-UA"/>
              </w:rPr>
            </w:pPr>
            <w:r w:rsidRPr="001D2951">
              <w:rPr>
                <w:sz w:val="28"/>
                <w:szCs w:val="28"/>
              </w:rPr>
              <w:lastRenderedPageBreak/>
              <w:t>российских рублей</w:t>
            </w:r>
            <w:r w:rsidRPr="001D2951">
              <w:rPr>
                <w:sz w:val="28"/>
                <w:szCs w:val="28"/>
                <w:lang w:eastAsia="uk-UA"/>
              </w:rPr>
              <w:t xml:space="preserve"> за 1 литр 100-</w:t>
            </w:r>
            <w:r w:rsidRPr="001D2951">
              <w:rPr>
                <w:sz w:val="28"/>
                <w:szCs w:val="28"/>
                <w:lang w:eastAsia="uk-UA"/>
              </w:rPr>
              <w:lastRenderedPageBreak/>
              <w:t>процентного спирта</w:t>
            </w:r>
          </w:p>
        </w:tc>
        <w:tc>
          <w:tcPr>
            <w:tcW w:w="750" w:type="pct"/>
            <w:tcBorders>
              <w:top w:val="outset" w:sz="6" w:space="0" w:color="auto"/>
              <w:left w:val="outset" w:sz="6" w:space="0" w:color="auto"/>
              <w:bottom w:val="outset" w:sz="6" w:space="0" w:color="auto"/>
            </w:tcBorders>
            <w:vAlign w:val="center"/>
          </w:tcPr>
          <w:p w14:paraId="029E5E8B" w14:textId="77777777" w:rsidR="005C5331" w:rsidRPr="001D2951" w:rsidRDefault="005C5331" w:rsidP="005C5331">
            <w:pPr>
              <w:spacing w:after="360" w:line="276" w:lineRule="auto"/>
              <w:ind w:firstLine="44"/>
              <w:jc w:val="both"/>
              <w:rPr>
                <w:sz w:val="28"/>
                <w:szCs w:val="28"/>
                <w:lang w:eastAsia="uk-UA"/>
              </w:rPr>
            </w:pPr>
            <w:r w:rsidRPr="001D2951">
              <w:rPr>
                <w:sz w:val="28"/>
                <w:szCs w:val="28"/>
                <w:lang w:eastAsia="uk-UA"/>
              </w:rPr>
              <w:lastRenderedPageBreak/>
              <w:t>20,00</w:t>
            </w:r>
          </w:p>
        </w:tc>
      </w:tr>
    </w:tbl>
    <w:p w14:paraId="0E80C01B" w14:textId="77777777" w:rsidR="008200A9" w:rsidRPr="001D2951" w:rsidRDefault="00AA6EEC"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hyperlink r:id="rId444" w:history="1">
        <w:r w:rsidR="005C5331" w:rsidRPr="001D2951">
          <w:rPr>
            <w:rFonts w:ascii="Times New Roman" w:hAnsi="Times New Roman" w:cs="Times New Roman"/>
            <w:bCs/>
            <w:i/>
            <w:color w:val="0000FF"/>
            <w:sz w:val="28"/>
            <w:szCs w:val="28"/>
            <w:u w:val="single"/>
            <w:lang w:val="ru-RU" w:eastAsia="ru-RU"/>
          </w:rPr>
          <w:t>(Подпункт 84.5.1 пункта 84.5 статьи 84 изложен в новой редакции в соответствии с Законом от 03.08.2018 № 247-IНС)</w:t>
        </w:r>
      </w:hyperlink>
    </w:p>
    <w:p w14:paraId="7C568487" w14:textId="77777777" w:rsidR="005C5331" w:rsidRPr="001D2951" w:rsidRDefault="00713C10" w:rsidP="005C5331">
      <w:pPr>
        <w:spacing w:after="360" w:line="276" w:lineRule="auto"/>
        <w:ind w:firstLine="709"/>
        <w:jc w:val="both"/>
        <w:rPr>
          <w:sz w:val="28"/>
          <w:szCs w:val="28"/>
        </w:rPr>
      </w:pPr>
      <w:r w:rsidRPr="001D2951">
        <w:rPr>
          <w:sz w:val="28"/>
          <w:szCs w:val="28"/>
        </w:rPr>
        <w:t>84.5.2.</w:t>
      </w:r>
      <w:r w:rsidRPr="001D2951">
        <w:rPr>
          <w:sz w:val="27"/>
          <w:szCs w:val="27"/>
        </w:rPr>
        <w:t xml:space="preserve"> </w:t>
      </w:r>
      <w:r w:rsidRPr="001D2951">
        <w:rPr>
          <w:sz w:val="28"/>
          <w:szCs w:val="28"/>
        </w:rPr>
        <w:t>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000" w:firstRow="0" w:lastRow="0" w:firstColumn="0" w:lastColumn="0" w:noHBand="0" w:noVBand="0"/>
      </w:tblPr>
      <w:tblGrid>
        <w:gridCol w:w="2430"/>
        <w:gridCol w:w="3179"/>
        <w:gridCol w:w="1984"/>
        <w:gridCol w:w="1751"/>
      </w:tblGrid>
      <w:tr w:rsidR="00713C10" w:rsidRPr="001D2951" w14:paraId="577DB309" w14:textId="77777777" w:rsidTr="00983804">
        <w:tc>
          <w:tcPr>
            <w:tcW w:w="2558" w:type="dxa"/>
            <w:vAlign w:val="center"/>
          </w:tcPr>
          <w:p w14:paraId="1E271C24" w14:textId="77777777" w:rsidR="00713C10" w:rsidRPr="001D2951" w:rsidRDefault="00713C10" w:rsidP="00713C10">
            <w:pPr>
              <w:spacing w:line="276" w:lineRule="auto"/>
              <w:jc w:val="center"/>
              <w:rPr>
                <w:b/>
                <w:bCs/>
                <w:sz w:val="28"/>
                <w:szCs w:val="28"/>
              </w:rPr>
            </w:pPr>
            <w:r w:rsidRPr="001D2951">
              <w:rPr>
                <w:b/>
                <w:bCs/>
                <w:sz w:val="28"/>
                <w:szCs w:val="28"/>
              </w:rPr>
              <w:t>Код товара (продукции) согласно ТН ВЭД</w:t>
            </w:r>
          </w:p>
        </w:tc>
        <w:tc>
          <w:tcPr>
            <w:tcW w:w="3241" w:type="dxa"/>
            <w:vAlign w:val="center"/>
          </w:tcPr>
          <w:p w14:paraId="5D6F5689" w14:textId="77777777" w:rsidR="00713C10" w:rsidRPr="001D2951" w:rsidRDefault="00713C10" w:rsidP="00713C10">
            <w:pPr>
              <w:spacing w:line="276" w:lineRule="auto"/>
              <w:jc w:val="center"/>
              <w:rPr>
                <w:b/>
                <w:bCs/>
                <w:sz w:val="28"/>
                <w:szCs w:val="28"/>
              </w:rPr>
            </w:pPr>
            <w:r w:rsidRPr="001D2951">
              <w:rPr>
                <w:b/>
                <w:bCs/>
                <w:sz w:val="28"/>
                <w:szCs w:val="28"/>
              </w:rPr>
              <w:t>Описание товара (продукции) согласно ТН ВЭД</w:t>
            </w:r>
          </w:p>
        </w:tc>
        <w:tc>
          <w:tcPr>
            <w:tcW w:w="2090" w:type="dxa"/>
            <w:vAlign w:val="center"/>
          </w:tcPr>
          <w:p w14:paraId="1357AE39" w14:textId="77777777" w:rsidR="00713C10" w:rsidRPr="001D2951" w:rsidRDefault="00713C10" w:rsidP="00713C10">
            <w:pPr>
              <w:spacing w:line="276" w:lineRule="auto"/>
              <w:ind w:firstLine="4"/>
              <w:jc w:val="center"/>
              <w:rPr>
                <w:b/>
                <w:bCs/>
                <w:sz w:val="28"/>
                <w:szCs w:val="28"/>
              </w:rPr>
            </w:pPr>
            <w:r w:rsidRPr="001D2951">
              <w:rPr>
                <w:b/>
                <w:bCs/>
                <w:sz w:val="28"/>
                <w:szCs w:val="28"/>
              </w:rPr>
              <w:t>Единицы измерения</w:t>
            </w:r>
          </w:p>
        </w:tc>
        <w:tc>
          <w:tcPr>
            <w:tcW w:w="1899" w:type="dxa"/>
            <w:vAlign w:val="center"/>
          </w:tcPr>
          <w:p w14:paraId="25C37C21" w14:textId="77777777" w:rsidR="00713C10" w:rsidRPr="001D2951" w:rsidRDefault="00713C10" w:rsidP="00713C10">
            <w:pPr>
              <w:spacing w:line="276" w:lineRule="auto"/>
              <w:ind w:firstLine="37"/>
              <w:jc w:val="center"/>
              <w:rPr>
                <w:b/>
                <w:bCs/>
                <w:sz w:val="28"/>
                <w:szCs w:val="28"/>
              </w:rPr>
            </w:pPr>
            <w:r w:rsidRPr="001D2951">
              <w:rPr>
                <w:b/>
                <w:bCs/>
                <w:sz w:val="28"/>
                <w:szCs w:val="28"/>
              </w:rPr>
              <w:t>Ставки налога</w:t>
            </w:r>
          </w:p>
        </w:tc>
      </w:tr>
      <w:tr w:rsidR="00713C10" w:rsidRPr="001D2951" w14:paraId="71522135" w14:textId="77777777" w:rsidTr="00983804">
        <w:tc>
          <w:tcPr>
            <w:tcW w:w="2558" w:type="dxa"/>
          </w:tcPr>
          <w:p w14:paraId="0C4A5131" w14:textId="77777777" w:rsidR="00713C10" w:rsidRPr="001D2951" w:rsidRDefault="00713C10" w:rsidP="00713C10">
            <w:pPr>
              <w:spacing w:line="276" w:lineRule="auto"/>
              <w:jc w:val="both"/>
              <w:rPr>
                <w:sz w:val="28"/>
                <w:szCs w:val="28"/>
              </w:rPr>
            </w:pPr>
            <w:r w:rsidRPr="001D2951">
              <w:rPr>
                <w:sz w:val="28"/>
                <w:szCs w:val="28"/>
              </w:rPr>
              <w:t>2401</w:t>
            </w:r>
          </w:p>
        </w:tc>
        <w:tc>
          <w:tcPr>
            <w:tcW w:w="3241" w:type="dxa"/>
          </w:tcPr>
          <w:p w14:paraId="1A196E04" w14:textId="77777777" w:rsidR="00713C10" w:rsidRPr="001D2951" w:rsidRDefault="00713C10" w:rsidP="00713C10">
            <w:pPr>
              <w:spacing w:line="276" w:lineRule="auto"/>
              <w:rPr>
                <w:sz w:val="28"/>
                <w:szCs w:val="28"/>
              </w:rPr>
            </w:pPr>
            <w:r w:rsidRPr="001D2951">
              <w:rPr>
                <w:sz w:val="28"/>
                <w:szCs w:val="28"/>
              </w:rPr>
              <w:t>Табачное сырье</w:t>
            </w:r>
            <w:r w:rsidRPr="001D2951">
              <w:rPr>
                <w:sz w:val="28"/>
                <w:szCs w:val="28"/>
              </w:rPr>
              <w:br/>
              <w:t>Табачные отходы</w:t>
            </w:r>
          </w:p>
        </w:tc>
        <w:tc>
          <w:tcPr>
            <w:tcW w:w="2090" w:type="dxa"/>
          </w:tcPr>
          <w:p w14:paraId="5C9E3F2E" w14:textId="77777777" w:rsidR="00713C10" w:rsidRPr="001D2951" w:rsidRDefault="00713C10" w:rsidP="00713C10">
            <w:pPr>
              <w:spacing w:line="276" w:lineRule="auto"/>
              <w:rPr>
                <w:sz w:val="28"/>
                <w:szCs w:val="28"/>
              </w:rPr>
            </w:pPr>
            <w:r w:rsidRPr="001D2951">
              <w:rPr>
                <w:sz w:val="28"/>
                <w:szCs w:val="28"/>
              </w:rPr>
              <w:t xml:space="preserve">долларов </w:t>
            </w:r>
            <w:proofErr w:type="gramStart"/>
            <w:r w:rsidRPr="001D2951">
              <w:rPr>
                <w:sz w:val="28"/>
                <w:szCs w:val="28"/>
              </w:rPr>
              <w:t>США  за</w:t>
            </w:r>
            <w:proofErr w:type="gramEnd"/>
            <w:r w:rsidRPr="001D2951">
              <w:rPr>
                <w:sz w:val="28"/>
                <w:szCs w:val="28"/>
              </w:rPr>
              <w:t xml:space="preserve"> 1 килограмм (нетто)</w:t>
            </w:r>
          </w:p>
        </w:tc>
        <w:tc>
          <w:tcPr>
            <w:tcW w:w="1899" w:type="dxa"/>
          </w:tcPr>
          <w:p w14:paraId="3DEABC99" w14:textId="77777777" w:rsidR="00713C10" w:rsidRPr="001D2951" w:rsidRDefault="00713C10" w:rsidP="00713C10">
            <w:pPr>
              <w:spacing w:line="276" w:lineRule="auto"/>
              <w:rPr>
                <w:sz w:val="28"/>
                <w:szCs w:val="28"/>
              </w:rPr>
            </w:pPr>
            <w:r w:rsidRPr="001D2951">
              <w:rPr>
                <w:sz w:val="28"/>
                <w:szCs w:val="28"/>
              </w:rPr>
              <w:t>2,20</w:t>
            </w:r>
          </w:p>
        </w:tc>
      </w:tr>
      <w:tr w:rsidR="00713C10" w:rsidRPr="001D2951" w14:paraId="2A626112" w14:textId="77777777" w:rsidTr="00983804">
        <w:tc>
          <w:tcPr>
            <w:tcW w:w="2558" w:type="dxa"/>
          </w:tcPr>
          <w:p w14:paraId="76D0D01B" w14:textId="77777777" w:rsidR="00713C10" w:rsidRPr="001D2951" w:rsidRDefault="00713C10" w:rsidP="00713C10">
            <w:pPr>
              <w:spacing w:line="276" w:lineRule="auto"/>
              <w:jc w:val="both"/>
              <w:rPr>
                <w:sz w:val="28"/>
                <w:szCs w:val="28"/>
              </w:rPr>
            </w:pPr>
            <w:r w:rsidRPr="001D2951">
              <w:rPr>
                <w:sz w:val="28"/>
                <w:szCs w:val="28"/>
              </w:rPr>
              <w:t>2402 10 00 00</w:t>
            </w:r>
          </w:p>
        </w:tc>
        <w:tc>
          <w:tcPr>
            <w:tcW w:w="3241" w:type="dxa"/>
          </w:tcPr>
          <w:p w14:paraId="43CCA4B4" w14:textId="77777777" w:rsidR="00713C10" w:rsidRPr="001D2951" w:rsidRDefault="00713C10" w:rsidP="00713C10">
            <w:pPr>
              <w:spacing w:line="276" w:lineRule="auto"/>
              <w:rPr>
                <w:sz w:val="28"/>
                <w:szCs w:val="28"/>
              </w:rPr>
            </w:pPr>
            <w:r w:rsidRPr="001D2951">
              <w:rPr>
                <w:sz w:val="28"/>
                <w:szCs w:val="28"/>
              </w:rPr>
              <w:t xml:space="preserve">Сигары, включая сигары с отрезанными концами, и </w:t>
            </w:r>
            <w:proofErr w:type="spellStart"/>
            <w:r w:rsidRPr="001D2951">
              <w:rPr>
                <w:sz w:val="28"/>
                <w:szCs w:val="28"/>
              </w:rPr>
              <w:t>сигарелы</w:t>
            </w:r>
            <w:proofErr w:type="spellEnd"/>
            <w:r w:rsidRPr="001D2951">
              <w:rPr>
                <w:sz w:val="28"/>
                <w:szCs w:val="28"/>
              </w:rPr>
              <w:t xml:space="preserve"> (тонкие сигары), с содержанием табака</w:t>
            </w:r>
          </w:p>
        </w:tc>
        <w:tc>
          <w:tcPr>
            <w:tcW w:w="2090" w:type="dxa"/>
          </w:tcPr>
          <w:p w14:paraId="1CD761D6" w14:textId="77777777" w:rsidR="00713C10" w:rsidRPr="001D2951" w:rsidRDefault="00713C10" w:rsidP="00713C10">
            <w:pPr>
              <w:spacing w:line="276" w:lineRule="auto"/>
              <w:rPr>
                <w:sz w:val="28"/>
                <w:szCs w:val="28"/>
              </w:rPr>
            </w:pPr>
            <w:r w:rsidRPr="001D2951">
              <w:rPr>
                <w:sz w:val="28"/>
                <w:szCs w:val="28"/>
              </w:rPr>
              <w:t>долларов США за 1 килограмм (нетто)</w:t>
            </w:r>
          </w:p>
        </w:tc>
        <w:tc>
          <w:tcPr>
            <w:tcW w:w="1899" w:type="dxa"/>
          </w:tcPr>
          <w:p w14:paraId="0DD11D6C" w14:textId="77777777" w:rsidR="00713C10" w:rsidRPr="001D2951" w:rsidRDefault="00713C10" w:rsidP="00713C10">
            <w:pPr>
              <w:spacing w:line="276" w:lineRule="auto"/>
              <w:rPr>
                <w:sz w:val="28"/>
                <w:szCs w:val="28"/>
              </w:rPr>
            </w:pPr>
            <w:r w:rsidRPr="001D2951">
              <w:rPr>
                <w:sz w:val="28"/>
                <w:szCs w:val="28"/>
              </w:rPr>
              <w:t>2,20</w:t>
            </w:r>
          </w:p>
        </w:tc>
      </w:tr>
      <w:tr w:rsidR="00713C10" w:rsidRPr="001D2951" w14:paraId="248E37C9" w14:textId="77777777" w:rsidTr="00983804">
        <w:tc>
          <w:tcPr>
            <w:tcW w:w="2558" w:type="dxa"/>
          </w:tcPr>
          <w:p w14:paraId="1B32C928" w14:textId="77777777" w:rsidR="00713C10" w:rsidRPr="001D2951" w:rsidRDefault="00713C10" w:rsidP="00713C10">
            <w:pPr>
              <w:spacing w:line="276" w:lineRule="auto"/>
              <w:jc w:val="both"/>
              <w:rPr>
                <w:sz w:val="28"/>
                <w:szCs w:val="28"/>
              </w:rPr>
            </w:pPr>
            <w:r w:rsidRPr="001D2951">
              <w:rPr>
                <w:sz w:val="28"/>
                <w:szCs w:val="28"/>
              </w:rPr>
              <w:t>2402 20 90 10</w:t>
            </w:r>
          </w:p>
        </w:tc>
        <w:tc>
          <w:tcPr>
            <w:tcW w:w="3241" w:type="dxa"/>
          </w:tcPr>
          <w:p w14:paraId="065BC04D" w14:textId="77777777" w:rsidR="00713C10" w:rsidRPr="001D2951" w:rsidRDefault="00713C10" w:rsidP="00713C10">
            <w:pPr>
              <w:spacing w:line="276" w:lineRule="auto"/>
              <w:rPr>
                <w:sz w:val="28"/>
                <w:szCs w:val="28"/>
              </w:rPr>
            </w:pPr>
            <w:r w:rsidRPr="001D2951">
              <w:rPr>
                <w:sz w:val="28"/>
                <w:szCs w:val="28"/>
              </w:rPr>
              <w:t>Сигареты без фильтра, папиросы</w:t>
            </w:r>
          </w:p>
        </w:tc>
        <w:tc>
          <w:tcPr>
            <w:tcW w:w="2090" w:type="dxa"/>
          </w:tcPr>
          <w:p w14:paraId="08ED095E" w14:textId="77777777" w:rsidR="00713C10" w:rsidRPr="001D2951" w:rsidRDefault="00713C10" w:rsidP="00713C10">
            <w:pPr>
              <w:spacing w:line="276" w:lineRule="auto"/>
              <w:rPr>
                <w:sz w:val="28"/>
                <w:szCs w:val="28"/>
              </w:rPr>
            </w:pPr>
            <w:r w:rsidRPr="001D2951">
              <w:rPr>
                <w:sz w:val="28"/>
                <w:szCs w:val="28"/>
              </w:rPr>
              <w:t>российских рублей за 1000 штук</w:t>
            </w:r>
          </w:p>
        </w:tc>
        <w:tc>
          <w:tcPr>
            <w:tcW w:w="1899" w:type="dxa"/>
          </w:tcPr>
          <w:p w14:paraId="088D01E4" w14:textId="77777777" w:rsidR="00713C10" w:rsidRPr="001D2951" w:rsidRDefault="00713C10" w:rsidP="00713C10">
            <w:pPr>
              <w:spacing w:line="276" w:lineRule="auto"/>
              <w:rPr>
                <w:sz w:val="28"/>
                <w:szCs w:val="28"/>
              </w:rPr>
            </w:pPr>
            <w:r w:rsidRPr="001D2951">
              <w:rPr>
                <w:sz w:val="28"/>
                <w:szCs w:val="28"/>
              </w:rPr>
              <w:t>20,00</w:t>
            </w:r>
          </w:p>
        </w:tc>
      </w:tr>
      <w:tr w:rsidR="00713C10" w:rsidRPr="001D2951" w14:paraId="5760AF65" w14:textId="77777777" w:rsidTr="00983804">
        <w:tc>
          <w:tcPr>
            <w:tcW w:w="2558" w:type="dxa"/>
          </w:tcPr>
          <w:p w14:paraId="7EFED715" w14:textId="77777777" w:rsidR="00713C10" w:rsidRPr="001D2951" w:rsidRDefault="00713C10" w:rsidP="00713C10">
            <w:pPr>
              <w:spacing w:line="276" w:lineRule="auto"/>
              <w:jc w:val="both"/>
              <w:rPr>
                <w:sz w:val="28"/>
                <w:szCs w:val="28"/>
              </w:rPr>
            </w:pPr>
            <w:r w:rsidRPr="001D2951">
              <w:rPr>
                <w:sz w:val="28"/>
                <w:szCs w:val="28"/>
              </w:rPr>
              <w:t>2402 20 90 20</w:t>
            </w:r>
          </w:p>
        </w:tc>
        <w:tc>
          <w:tcPr>
            <w:tcW w:w="3241" w:type="dxa"/>
          </w:tcPr>
          <w:p w14:paraId="118E4242" w14:textId="209A15B1" w:rsidR="00713C10" w:rsidRPr="001D2951" w:rsidRDefault="00713C10" w:rsidP="00713C10">
            <w:pPr>
              <w:spacing w:line="276" w:lineRule="auto"/>
              <w:rPr>
                <w:sz w:val="28"/>
                <w:szCs w:val="28"/>
              </w:rPr>
            </w:pPr>
            <w:r w:rsidRPr="001D2951">
              <w:rPr>
                <w:sz w:val="28"/>
                <w:szCs w:val="28"/>
              </w:rPr>
              <w:t>Сигареты с фильтром</w:t>
            </w:r>
            <w:r w:rsidR="005334A6" w:rsidRPr="005334A6">
              <w:rPr>
                <w:sz w:val="28"/>
                <w:szCs w:val="28"/>
              </w:rPr>
              <w:t>, за исключением сигарет с фильтром, определенных подпунктом 84.5.3 пункта 84.5 настоящей статьи</w:t>
            </w:r>
          </w:p>
        </w:tc>
        <w:tc>
          <w:tcPr>
            <w:tcW w:w="2090" w:type="dxa"/>
          </w:tcPr>
          <w:p w14:paraId="19909ABF" w14:textId="77777777" w:rsidR="00713C10" w:rsidRPr="001D2951" w:rsidRDefault="00713C10" w:rsidP="00713C10">
            <w:pPr>
              <w:spacing w:line="276" w:lineRule="auto"/>
              <w:rPr>
                <w:sz w:val="28"/>
                <w:szCs w:val="28"/>
              </w:rPr>
            </w:pPr>
            <w:r w:rsidRPr="001D2951">
              <w:rPr>
                <w:sz w:val="28"/>
                <w:szCs w:val="28"/>
              </w:rPr>
              <w:t xml:space="preserve">долларов </w:t>
            </w:r>
            <w:proofErr w:type="gramStart"/>
            <w:r w:rsidRPr="001D2951">
              <w:rPr>
                <w:sz w:val="28"/>
                <w:szCs w:val="28"/>
              </w:rPr>
              <w:t>США  за</w:t>
            </w:r>
            <w:proofErr w:type="gramEnd"/>
            <w:r w:rsidRPr="001D2951">
              <w:rPr>
                <w:sz w:val="28"/>
                <w:szCs w:val="28"/>
              </w:rPr>
              <w:t xml:space="preserve"> 1000 штук</w:t>
            </w:r>
          </w:p>
        </w:tc>
        <w:tc>
          <w:tcPr>
            <w:tcW w:w="1899" w:type="dxa"/>
          </w:tcPr>
          <w:p w14:paraId="5B8D50C6" w14:textId="77777777" w:rsidR="00713C10" w:rsidRPr="001D2951" w:rsidRDefault="00713C10" w:rsidP="00713C10">
            <w:pPr>
              <w:spacing w:line="276" w:lineRule="auto"/>
            </w:pPr>
            <w:r w:rsidRPr="001D2951">
              <w:rPr>
                <w:sz w:val="28"/>
                <w:szCs w:val="28"/>
              </w:rPr>
              <w:t>2,00</w:t>
            </w:r>
          </w:p>
        </w:tc>
      </w:tr>
      <w:tr w:rsidR="00713C10" w:rsidRPr="001D2951" w14:paraId="3946AA63" w14:textId="77777777" w:rsidTr="00983804">
        <w:tc>
          <w:tcPr>
            <w:tcW w:w="2558" w:type="dxa"/>
          </w:tcPr>
          <w:p w14:paraId="33358C03" w14:textId="77777777" w:rsidR="00713C10" w:rsidRPr="001D2951" w:rsidRDefault="00713C10" w:rsidP="00713C10">
            <w:pPr>
              <w:spacing w:after="360" w:line="276" w:lineRule="auto"/>
              <w:rPr>
                <w:sz w:val="28"/>
                <w:szCs w:val="28"/>
              </w:rPr>
            </w:pPr>
            <w:r w:rsidRPr="001D2951">
              <w:rPr>
                <w:sz w:val="28"/>
                <w:szCs w:val="28"/>
              </w:rPr>
              <w:t>2403</w:t>
            </w:r>
            <w:r w:rsidRPr="001D2951">
              <w:rPr>
                <w:sz w:val="28"/>
                <w:szCs w:val="28"/>
              </w:rPr>
              <w:br/>
              <w:t xml:space="preserve">(кроме </w:t>
            </w:r>
            <w:r w:rsidRPr="001D2951">
              <w:rPr>
                <w:sz w:val="28"/>
                <w:szCs w:val="28"/>
              </w:rPr>
              <w:br/>
            </w:r>
            <w:r w:rsidRPr="001D2951">
              <w:rPr>
                <w:sz w:val="28"/>
                <w:szCs w:val="28"/>
              </w:rPr>
              <w:lastRenderedPageBreak/>
              <w:t>2403 99 10 00, </w:t>
            </w:r>
            <w:r w:rsidRPr="001D2951">
              <w:rPr>
                <w:sz w:val="28"/>
                <w:szCs w:val="28"/>
              </w:rPr>
              <w:br/>
              <w:t>2403 11 00 00)</w:t>
            </w:r>
          </w:p>
        </w:tc>
        <w:tc>
          <w:tcPr>
            <w:tcW w:w="3241" w:type="dxa"/>
          </w:tcPr>
          <w:p w14:paraId="28490C28" w14:textId="77777777" w:rsidR="00713C10" w:rsidRPr="001D2951" w:rsidRDefault="00713C10" w:rsidP="00713C10">
            <w:pPr>
              <w:spacing w:line="276" w:lineRule="auto"/>
              <w:rPr>
                <w:sz w:val="28"/>
                <w:szCs w:val="28"/>
              </w:rPr>
            </w:pPr>
            <w:r w:rsidRPr="001D2951">
              <w:rPr>
                <w:sz w:val="28"/>
                <w:szCs w:val="28"/>
              </w:rPr>
              <w:lastRenderedPageBreak/>
              <w:t xml:space="preserve">Табак и заменители табака, другие, промышленного производства; табак </w:t>
            </w:r>
            <w:r w:rsidRPr="001D2951">
              <w:rPr>
                <w:sz w:val="28"/>
                <w:szCs w:val="28"/>
              </w:rPr>
              <w:lastRenderedPageBreak/>
              <w:t>"гомогенизированный" или "восстановленный"; табачные экстракты и эссенции</w:t>
            </w:r>
          </w:p>
        </w:tc>
        <w:tc>
          <w:tcPr>
            <w:tcW w:w="2090" w:type="dxa"/>
          </w:tcPr>
          <w:p w14:paraId="156435CC" w14:textId="77777777" w:rsidR="00713C10" w:rsidRPr="001D2951" w:rsidRDefault="00713C10" w:rsidP="00713C10">
            <w:pPr>
              <w:spacing w:line="276" w:lineRule="auto"/>
              <w:rPr>
                <w:sz w:val="28"/>
                <w:szCs w:val="28"/>
              </w:rPr>
            </w:pPr>
            <w:r w:rsidRPr="001D2951">
              <w:rPr>
                <w:sz w:val="28"/>
                <w:szCs w:val="28"/>
              </w:rPr>
              <w:lastRenderedPageBreak/>
              <w:t xml:space="preserve">долларов </w:t>
            </w:r>
            <w:proofErr w:type="gramStart"/>
            <w:r w:rsidRPr="001D2951">
              <w:rPr>
                <w:sz w:val="28"/>
                <w:szCs w:val="28"/>
              </w:rPr>
              <w:t>США  за</w:t>
            </w:r>
            <w:proofErr w:type="gramEnd"/>
            <w:r w:rsidRPr="001D2951">
              <w:rPr>
                <w:sz w:val="28"/>
                <w:szCs w:val="28"/>
              </w:rPr>
              <w:t xml:space="preserve"> 1 килограмм (нетто)</w:t>
            </w:r>
          </w:p>
        </w:tc>
        <w:tc>
          <w:tcPr>
            <w:tcW w:w="1899" w:type="dxa"/>
          </w:tcPr>
          <w:p w14:paraId="40708FBA" w14:textId="77777777" w:rsidR="00713C10" w:rsidRPr="001D2951" w:rsidRDefault="00713C10" w:rsidP="00713C10">
            <w:pPr>
              <w:spacing w:line="276" w:lineRule="auto"/>
              <w:rPr>
                <w:sz w:val="28"/>
                <w:szCs w:val="28"/>
              </w:rPr>
            </w:pPr>
            <w:r w:rsidRPr="001D2951">
              <w:rPr>
                <w:sz w:val="28"/>
                <w:szCs w:val="28"/>
              </w:rPr>
              <w:t>3,00</w:t>
            </w:r>
          </w:p>
        </w:tc>
      </w:tr>
      <w:tr w:rsidR="00713C10" w:rsidRPr="001D2951" w14:paraId="7FFB9FBC" w14:textId="77777777" w:rsidTr="00983804">
        <w:tc>
          <w:tcPr>
            <w:tcW w:w="2558" w:type="dxa"/>
          </w:tcPr>
          <w:p w14:paraId="67036D4E" w14:textId="77777777" w:rsidR="00713C10" w:rsidRPr="001D2951" w:rsidRDefault="00713C10" w:rsidP="00713C10">
            <w:pPr>
              <w:spacing w:after="360" w:line="276" w:lineRule="auto"/>
              <w:rPr>
                <w:sz w:val="28"/>
                <w:szCs w:val="28"/>
              </w:rPr>
            </w:pPr>
            <w:r w:rsidRPr="001D2951">
              <w:rPr>
                <w:sz w:val="28"/>
                <w:szCs w:val="28"/>
              </w:rPr>
              <w:t>2403 11 00 00</w:t>
            </w:r>
          </w:p>
        </w:tc>
        <w:tc>
          <w:tcPr>
            <w:tcW w:w="3241" w:type="dxa"/>
          </w:tcPr>
          <w:p w14:paraId="09854545" w14:textId="77777777" w:rsidR="00713C10" w:rsidRPr="001D2951" w:rsidRDefault="00713C10" w:rsidP="00713C10">
            <w:pPr>
              <w:spacing w:line="276" w:lineRule="auto"/>
              <w:rPr>
                <w:sz w:val="28"/>
                <w:szCs w:val="28"/>
              </w:rPr>
            </w:pPr>
            <w:r w:rsidRPr="001D2951">
              <w:rPr>
                <w:sz w:val="28"/>
                <w:szCs w:val="28"/>
              </w:rPr>
              <w:t>Табак для кальяна, указанный в примечании к субпозиции 1 к данной группе</w:t>
            </w:r>
          </w:p>
        </w:tc>
        <w:tc>
          <w:tcPr>
            <w:tcW w:w="2090" w:type="dxa"/>
          </w:tcPr>
          <w:p w14:paraId="58BF2C2D" w14:textId="77777777" w:rsidR="00713C10" w:rsidRPr="001D2951" w:rsidRDefault="00713C10" w:rsidP="00713C10">
            <w:pPr>
              <w:spacing w:line="276" w:lineRule="auto"/>
              <w:rPr>
                <w:sz w:val="28"/>
                <w:szCs w:val="28"/>
              </w:rPr>
            </w:pPr>
            <w:r w:rsidRPr="001D2951">
              <w:rPr>
                <w:sz w:val="28"/>
                <w:szCs w:val="28"/>
              </w:rPr>
              <w:t xml:space="preserve">долларов </w:t>
            </w:r>
            <w:proofErr w:type="gramStart"/>
            <w:r w:rsidRPr="001D2951">
              <w:rPr>
                <w:sz w:val="28"/>
                <w:szCs w:val="28"/>
              </w:rPr>
              <w:t>США  за</w:t>
            </w:r>
            <w:proofErr w:type="gramEnd"/>
            <w:r w:rsidRPr="001D2951">
              <w:rPr>
                <w:sz w:val="28"/>
                <w:szCs w:val="28"/>
              </w:rPr>
              <w:t xml:space="preserve"> 1 килограмм (нетто)</w:t>
            </w:r>
          </w:p>
        </w:tc>
        <w:tc>
          <w:tcPr>
            <w:tcW w:w="1899" w:type="dxa"/>
          </w:tcPr>
          <w:p w14:paraId="390E9875" w14:textId="77777777" w:rsidR="00713C10" w:rsidRPr="001D2951" w:rsidRDefault="00713C10" w:rsidP="00713C10">
            <w:pPr>
              <w:spacing w:line="276" w:lineRule="auto"/>
              <w:rPr>
                <w:sz w:val="28"/>
                <w:szCs w:val="28"/>
              </w:rPr>
            </w:pPr>
            <w:r w:rsidRPr="001D2951">
              <w:rPr>
                <w:sz w:val="28"/>
                <w:szCs w:val="28"/>
              </w:rPr>
              <w:t>3,00</w:t>
            </w:r>
          </w:p>
        </w:tc>
      </w:tr>
      <w:tr w:rsidR="00713C10" w:rsidRPr="001D2951" w14:paraId="301733E8" w14:textId="77777777" w:rsidTr="00983804">
        <w:tc>
          <w:tcPr>
            <w:tcW w:w="2558" w:type="dxa"/>
          </w:tcPr>
          <w:p w14:paraId="732BEA54" w14:textId="77777777" w:rsidR="00713C10" w:rsidRPr="001D2951" w:rsidRDefault="00713C10" w:rsidP="00713C10">
            <w:pPr>
              <w:spacing w:line="276" w:lineRule="auto"/>
              <w:rPr>
                <w:sz w:val="28"/>
                <w:szCs w:val="28"/>
              </w:rPr>
            </w:pPr>
            <w:r w:rsidRPr="001D2951">
              <w:rPr>
                <w:sz w:val="28"/>
                <w:szCs w:val="28"/>
              </w:rPr>
              <w:t>2403 99 10 00</w:t>
            </w:r>
          </w:p>
        </w:tc>
        <w:tc>
          <w:tcPr>
            <w:tcW w:w="3241" w:type="dxa"/>
          </w:tcPr>
          <w:p w14:paraId="76C97C3E" w14:textId="77777777" w:rsidR="00713C10" w:rsidRPr="001D2951" w:rsidRDefault="00713C10" w:rsidP="00713C10">
            <w:pPr>
              <w:spacing w:line="276" w:lineRule="auto"/>
              <w:rPr>
                <w:sz w:val="28"/>
                <w:szCs w:val="28"/>
              </w:rPr>
            </w:pPr>
            <w:r w:rsidRPr="001D2951">
              <w:rPr>
                <w:sz w:val="28"/>
                <w:szCs w:val="28"/>
              </w:rPr>
              <w:t>Жевательный и нюхательный табак</w:t>
            </w:r>
          </w:p>
        </w:tc>
        <w:tc>
          <w:tcPr>
            <w:tcW w:w="2090" w:type="dxa"/>
          </w:tcPr>
          <w:p w14:paraId="2AB04DBC" w14:textId="77777777" w:rsidR="00713C10" w:rsidRPr="001D2951" w:rsidRDefault="00713C10" w:rsidP="00713C10">
            <w:pPr>
              <w:spacing w:line="276" w:lineRule="auto"/>
            </w:pPr>
            <w:r w:rsidRPr="001D2951">
              <w:rPr>
                <w:sz w:val="28"/>
                <w:szCs w:val="28"/>
              </w:rPr>
              <w:t xml:space="preserve">долларов </w:t>
            </w:r>
            <w:proofErr w:type="gramStart"/>
            <w:r w:rsidRPr="001D2951">
              <w:rPr>
                <w:sz w:val="28"/>
                <w:szCs w:val="28"/>
              </w:rPr>
              <w:t>США  за</w:t>
            </w:r>
            <w:proofErr w:type="gramEnd"/>
            <w:r w:rsidRPr="001D2951">
              <w:rPr>
                <w:sz w:val="28"/>
                <w:szCs w:val="28"/>
              </w:rPr>
              <w:t xml:space="preserve"> 1 килограмм (нетто)</w:t>
            </w:r>
          </w:p>
        </w:tc>
        <w:tc>
          <w:tcPr>
            <w:tcW w:w="1899" w:type="dxa"/>
          </w:tcPr>
          <w:p w14:paraId="48A2FED6" w14:textId="77777777" w:rsidR="00713C10" w:rsidRPr="001D2951" w:rsidRDefault="00713C10" w:rsidP="00713C10">
            <w:pPr>
              <w:spacing w:line="276" w:lineRule="auto"/>
              <w:rPr>
                <w:sz w:val="28"/>
                <w:szCs w:val="28"/>
              </w:rPr>
            </w:pPr>
            <w:r w:rsidRPr="001D2951">
              <w:rPr>
                <w:sz w:val="28"/>
                <w:szCs w:val="28"/>
              </w:rPr>
              <w:t>3,00</w:t>
            </w:r>
          </w:p>
        </w:tc>
      </w:tr>
      <w:tr w:rsidR="00713C10" w:rsidRPr="001D2951" w14:paraId="37E941EB" w14:textId="77777777" w:rsidTr="00983804">
        <w:tc>
          <w:tcPr>
            <w:tcW w:w="2558" w:type="dxa"/>
          </w:tcPr>
          <w:p w14:paraId="052F0ECC" w14:textId="77777777" w:rsidR="00713C10" w:rsidRPr="001D2951" w:rsidRDefault="00713C10" w:rsidP="00713C10">
            <w:pPr>
              <w:spacing w:after="360" w:line="276" w:lineRule="auto"/>
              <w:rPr>
                <w:sz w:val="28"/>
                <w:szCs w:val="28"/>
              </w:rPr>
            </w:pPr>
            <w:r w:rsidRPr="001D2951">
              <w:rPr>
                <w:sz w:val="28"/>
                <w:szCs w:val="28"/>
              </w:rPr>
              <w:t>8543 70</w:t>
            </w:r>
          </w:p>
        </w:tc>
        <w:tc>
          <w:tcPr>
            <w:tcW w:w="3241" w:type="dxa"/>
          </w:tcPr>
          <w:p w14:paraId="79574E78" w14:textId="77777777" w:rsidR="00713C10" w:rsidRPr="001D2951" w:rsidRDefault="00713C10" w:rsidP="00713C10">
            <w:pPr>
              <w:spacing w:line="276" w:lineRule="auto"/>
              <w:rPr>
                <w:sz w:val="28"/>
                <w:szCs w:val="28"/>
              </w:rPr>
            </w:pPr>
            <w:r w:rsidRPr="001D2951">
              <w:rPr>
                <w:sz w:val="28"/>
                <w:szCs w:val="28"/>
              </w:rPr>
              <w:t>Электронные системы доставки никотина, устройства для нагревания табака</w:t>
            </w:r>
          </w:p>
        </w:tc>
        <w:tc>
          <w:tcPr>
            <w:tcW w:w="2090" w:type="dxa"/>
          </w:tcPr>
          <w:p w14:paraId="256A51CC" w14:textId="77777777" w:rsidR="00713C10" w:rsidRPr="001D2951" w:rsidRDefault="00713C10" w:rsidP="00713C10">
            <w:pPr>
              <w:spacing w:after="360" w:line="276" w:lineRule="auto"/>
              <w:ind w:firstLine="15"/>
              <w:rPr>
                <w:sz w:val="28"/>
                <w:szCs w:val="28"/>
              </w:rPr>
            </w:pPr>
            <w:r w:rsidRPr="001D2951">
              <w:rPr>
                <w:sz w:val="28"/>
                <w:szCs w:val="28"/>
              </w:rPr>
              <w:t>российских рублей за 1 штуку</w:t>
            </w:r>
          </w:p>
        </w:tc>
        <w:tc>
          <w:tcPr>
            <w:tcW w:w="1899" w:type="dxa"/>
          </w:tcPr>
          <w:p w14:paraId="7AD0D0DA" w14:textId="77777777" w:rsidR="00713C10" w:rsidRPr="001D2951" w:rsidRDefault="00713C10" w:rsidP="00713C10">
            <w:pPr>
              <w:spacing w:after="360" w:line="276" w:lineRule="auto"/>
              <w:rPr>
                <w:sz w:val="28"/>
                <w:szCs w:val="28"/>
              </w:rPr>
            </w:pPr>
            <w:r w:rsidRPr="001D2951">
              <w:rPr>
                <w:sz w:val="28"/>
                <w:szCs w:val="28"/>
              </w:rPr>
              <w:t>40,00</w:t>
            </w:r>
          </w:p>
        </w:tc>
      </w:tr>
      <w:tr w:rsidR="00713C10" w:rsidRPr="001D2951" w14:paraId="6AE3CB64" w14:textId="77777777" w:rsidTr="00983804">
        <w:tc>
          <w:tcPr>
            <w:tcW w:w="2558" w:type="dxa"/>
          </w:tcPr>
          <w:p w14:paraId="0A929EA1" w14:textId="77777777" w:rsidR="00713C10" w:rsidRPr="001D2951" w:rsidRDefault="00713C10" w:rsidP="00713C10">
            <w:pPr>
              <w:spacing w:line="276" w:lineRule="auto"/>
              <w:rPr>
                <w:sz w:val="28"/>
                <w:szCs w:val="28"/>
              </w:rPr>
            </w:pPr>
            <w:r w:rsidRPr="001D2951">
              <w:rPr>
                <w:sz w:val="28"/>
                <w:szCs w:val="28"/>
              </w:rPr>
              <w:t>2402209000</w:t>
            </w:r>
          </w:p>
          <w:p w14:paraId="35DC3A31" w14:textId="77777777" w:rsidR="00713C10" w:rsidRPr="001D2951" w:rsidRDefault="00713C10" w:rsidP="00713C10">
            <w:pPr>
              <w:spacing w:line="276" w:lineRule="auto"/>
              <w:rPr>
                <w:sz w:val="28"/>
                <w:szCs w:val="28"/>
              </w:rPr>
            </w:pPr>
            <w:r w:rsidRPr="001D2951">
              <w:rPr>
                <w:sz w:val="28"/>
                <w:szCs w:val="28"/>
              </w:rPr>
              <w:t>2402900000</w:t>
            </w:r>
          </w:p>
          <w:p w14:paraId="5CB12A03" w14:textId="77777777" w:rsidR="00713C10" w:rsidRPr="001D2951" w:rsidRDefault="00713C10" w:rsidP="00713C10">
            <w:pPr>
              <w:spacing w:line="276" w:lineRule="auto"/>
              <w:rPr>
                <w:sz w:val="28"/>
                <w:szCs w:val="28"/>
              </w:rPr>
            </w:pPr>
            <w:r w:rsidRPr="001D2951">
              <w:rPr>
                <w:sz w:val="28"/>
                <w:szCs w:val="28"/>
              </w:rPr>
              <w:t>2403999009</w:t>
            </w:r>
          </w:p>
        </w:tc>
        <w:tc>
          <w:tcPr>
            <w:tcW w:w="3241" w:type="dxa"/>
          </w:tcPr>
          <w:p w14:paraId="13A5A87C" w14:textId="77777777" w:rsidR="00713C10" w:rsidRPr="001D2951" w:rsidRDefault="00713C10" w:rsidP="00713C10">
            <w:pPr>
              <w:spacing w:after="120" w:line="276" w:lineRule="auto"/>
              <w:rPr>
                <w:sz w:val="28"/>
                <w:szCs w:val="28"/>
              </w:rPr>
            </w:pPr>
            <w:r w:rsidRPr="001D2951">
              <w:rPr>
                <w:sz w:val="28"/>
                <w:szCs w:val="28"/>
              </w:rPr>
              <w:t>Табак (табачные изделия), предназначенный для потребления путем нагревания</w:t>
            </w:r>
          </w:p>
        </w:tc>
        <w:tc>
          <w:tcPr>
            <w:tcW w:w="2090" w:type="dxa"/>
          </w:tcPr>
          <w:p w14:paraId="553D4608" w14:textId="77777777" w:rsidR="00713C10" w:rsidRPr="001D2951" w:rsidRDefault="00713C10" w:rsidP="00713C10">
            <w:pPr>
              <w:spacing w:after="360" w:line="276" w:lineRule="auto"/>
              <w:rPr>
                <w:sz w:val="28"/>
                <w:szCs w:val="28"/>
              </w:rPr>
            </w:pPr>
            <w:r w:rsidRPr="001D2951">
              <w:rPr>
                <w:sz w:val="28"/>
                <w:szCs w:val="28"/>
              </w:rPr>
              <w:t>долларов США за 1000 штук</w:t>
            </w:r>
          </w:p>
        </w:tc>
        <w:tc>
          <w:tcPr>
            <w:tcW w:w="1899" w:type="dxa"/>
          </w:tcPr>
          <w:p w14:paraId="2AB48875" w14:textId="77777777" w:rsidR="00713C10" w:rsidRPr="001D2951" w:rsidRDefault="00713C10" w:rsidP="00713C10">
            <w:pPr>
              <w:spacing w:after="360" w:line="276" w:lineRule="auto"/>
              <w:rPr>
                <w:sz w:val="28"/>
                <w:szCs w:val="28"/>
              </w:rPr>
            </w:pPr>
            <w:r w:rsidRPr="001D2951">
              <w:rPr>
                <w:sz w:val="28"/>
                <w:szCs w:val="28"/>
              </w:rPr>
              <w:t>1,00</w:t>
            </w:r>
          </w:p>
        </w:tc>
      </w:tr>
      <w:tr w:rsidR="00713C10" w:rsidRPr="001D2951" w14:paraId="6697F1EC" w14:textId="77777777" w:rsidTr="00983804">
        <w:tc>
          <w:tcPr>
            <w:tcW w:w="2558" w:type="dxa"/>
          </w:tcPr>
          <w:p w14:paraId="3FFEA1D5" w14:textId="77777777" w:rsidR="00713C10" w:rsidRPr="001D2951" w:rsidRDefault="00713C10" w:rsidP="00713C10">
            <w:pPr>
              <w:spacing w:line="276" w:lineRule="auto"/>
              <w:rPr>
                <w:sz w:val="28"/>
                <w:szCs w:val="28"/>
              </w:rPr>
            </w:pPr>
            <w:r w:rsidRPr="001D2951">
              <w:rPr>
                <w:sz w:val="28"/>
                <w:szCs w:val="28"/>
              </w:rPr>
              <w:t>2403999009</w:t>
            </w:r>
          </w:p>
          <w:p w14:paraId="26932E70" w14:textId="77777777" w:rsidR="00713C10" w:rsidRPr="001D2951" w:rsidRDefault="00713C10" w:rsidP="00713C10">
            <w:pPr>
              <w:spacing w:line="276" w:lineRule="auto"/>
              <w:rPr>
                <w:sz w:val="28"/>
                <w:szCs w:val="28"/>
              </w:rPr>
            </w:pPr>
            <w:r w:rsidRPr="001D2951">
              <w:rPr>
                <w:sz w:val="28"/>
                <w:szCs w:val="28"/>
              </w:rPr>
              <w:t>2905450009</w:t>
            </w:r>
          </w:p>
          <w:p w14:paraId="77695228" w14:textId="77777777" w:rsidR="00713C10" w:rsidRPr="001D2951" w:rsidRDefault="00713C10" w:rsidP="00713C10">
            <w:pPr>
              <w:spacing w:line="276" w:lineRule="auto"/>
              <w:rPr>
                <w:sz w:val="28"/>
                <w:szCs w:val="28"/>
              </w:rPr>
            </w:pPr>
            <w:r w:rsidRPr="001D2951">
              <w:rPr>
                <w:sz w:val="28"/>
                <w:szCs w:val="28"/>
              </w:rPr>
              <w:t>3302909000</w:t>
            </w:r>
          </w:p>
          <w:p w14:paraId="1E81AFB6" w14:textId="77777777" w:rsidR="00713C10" w:rsidRPr="001D2951" w:rsidRDefault="00713C10" w:rsidP="00713C10">
            <w:pPr>
              <w:spacing w:line="276" w:lineRule="auto"/>
              <w:rPr>
                <w:sz w:val="28"/>
                <w:szCs w:val="28"/>
              </w:rPr>
            </w:pPr>
            <w:r w:rsidRPr="001D2951">
              <w:rPr>
                <w:sz w:val="28"/>
                <w:szCs w:val="28"/>
              </w:rPr>
              <w:t>3824999609</w:t>
            </w:r>
          </w:p>
          <w:p w14:paraId="703E913C" w14:textId="77777777" w:rsidR="00713C10" w:rsidRPr="001D2951" w:rsidRDefault="00713C10" w:rsidP="00713C10">
            <w:pPr>
              <w:spacing w:line="276" w:lineRule="auto"/>
              <w:rPr>
                <w:sz w:val="28"/>
                <w:szCs w:val="28"/>
              </w:rPr>
            </w:pPr>
            <w:r w:rsidRPr="001D2951">
              <w:rPr>
                <w:sz w:val="28"/>
                <w:szCs w:val="28"/>
              </w:rPr>
              <w:t>3824999209</w:t>
            </w:r>
          </w:p>
          <w:p w14:paraId="2B56ACE0" w14:textId="77777777" w:rsidR="00713C10" w:rsidRPr="001D2951" w:rsidRDefault="00713C10" w:rsidP="00713C10">
            <w:pPr>
              <w:spacing w:line="276" w:lineRule="auto"/>
              <w:rPr>
                <w:sz w:val="28"/>
                <w:szCs w:val="28"/>
              </w:rPr>
            </w:pPr>
            <w:r w:rsidRPr="001D2951">
              <w:rPr>
                <w:sz w:val="28"/>
                <w:szCs w:val="28"/>
              </w:rPr>
              <w:t>3824909809</w:t>
            </w:r>
          </w:p>
        </w:tc>
        <w:tc>
          <w:tcPr>
            <w:tcW w:w="3241" w:type="dxa"/>
          </w:tcPr>
          <w:p w14:paraId="3732CD71" w14:textId="77777777" w:rsidR="00713C10" w:rsidRPr="001D2951" w:rsidRDefault="00713C10" w:rsidP="00713C10">
            <w:pPr>
              <w:spacing w:after="360" w:line="276" w:lineRule="auto"/>
              <w:rPr>
                <w:sz w:val="28"/>
                <w:szCs w:val="28"/>
              </w:rPr>
            </w:pPr>
            <w:r w:rsidRPr="001D2951">
              <w:rPr>
                <w:sz w:val="28"/>
                <w:szCs w:val="28"/>
              </w:rPr>
              <w:t>Жидкости для электронных систем доставки никотина</w:t>
            </w:r>
          </w:p>
        </w:tc>
        <w:tc>
          <w:tcPr>
            <w:tcW w:w="2090" w:type="dxa"/>
          </w:tcPr>
          <w:p w14:paraId="33002724" w14:textId="77777777" w:rsidR="00713C10" w:rsidRPr="001D2951" w:rsidRDefault="00713C10" w:rsidP="00713C10">
            <w:pPr>
              <w:spacing w:after="360" w:line="276" w:lineRule="auto"/>
              <w:ind w:firstLine="15"/>
              <w:rPr>
                <w:sz w:val="28"/>
                <w:szCs w:val="28"/>
              </w:rPr>
            </w:pPr>
            <w:r w:rsidRPr="001D2951">
              <w:rPr>
                <w:sz w:val="28"/>
                <w:szCs w:val="28"/>
              </w:rPr>
              <w:t>российских рублей за 1 миллилитр</w:t>
            </w:r>
          </w:p>
        </w:tc>
        <w:tc>
          <w:tcPr>
            <w:tcW w:w="1899" w:type="dxa"/>
          </w:tcPr>
          <w:p w14:paraId="27EA67AC" w14:textId="77777777" w:rsidR="00713C10" w:rsidRPr="001D2951" w:rsidRDefault="00713C10" w:rsidP="00713C10">
            <w:pPr>
              <w:spacing w:after="360" w:line="276" w:lineRule="auto"/>
              <w:rPr>
                <w:sz w:val="28"/>
                <w:szCs w:val="28"/>
              </w:rPr>
            </w:pPr>
            <w:r w:rsidRPr="001D2951">
              <w:rPr>
                <w:sz w:val="28"/>
                <w:szCs w:val="28"/>
              </w:rPr>
              <w:t>10,00</w:t>
            </w:r>
          </w:p>
        </w:tc>
      </w:tr>
    </w:tbl>
    <w:p w14:paraId="6E28CCAA" w14:textId="77777777" w:rsidR="00713C10" w:rsidRPr="001D2951" w:rsidRDefault="00713C10" w:rsidP="005C5331">
      <w:pPr>
        <w:spacing w:after="360" w:line="276" w:lineRule="auto"/>
        <w:ind w:firstLine="709"/>
        <w:jc w:val="both"/>
        <w:rPr>
          <w:bCs/>
          <w:sz w:val="28"/>
          <w:szCs w:val="28"/>
        </w:rPr>
      </w:pPr>
    </w:p>
    <w:p w14:paraId="2E407F1C" w14:textId="1E4AC3EE" w:rsidR="008200A9" w:rsidRPr="001D2951" w:rsidRDefault="005C5331" w:rsidP="006811D0">
      <w:pPr>
        <w:spacing w:line="276" w:lineRule="auto"/>
        <w:ind w:firstLine="709"/>
        <w:jc w:val="both"/>
        <w:rPr>
          <w:bCs/>
          <w:i/>
          <w:color w:val="0000FF"/>
          <w:sz w:val="28"/>
          <w:szCs w:val="28"/>
        </w:rPr>
      </w:pPr>
      <w:r w:rsidRPr="001D2951">
        <w:rPr>
          <w:bCs/>
          <w:i/>
          <w:sz w:val="28"/>
          <w:szCs w:val="28"/>
        </w:rPr>
        <w:t>(Подпункт 84.5.2 пункта 84.5 статьи 84 изложен в н</w:t>
      </w:r>
      <w:r w:rsidR="00713C10" w:rsidRPr="001D2951">
        <w:rPr>
          <w:bCs/>
          <w:i/>
          <w:sz w:val="28"/>
          <w:szCs w:val="28"/>
        </w:rPr>
        <w:t xml:space="preserve">овой редакции в соответствии с </w:t>
      </w:r>
      <w:r w:rsidR="00027089" w:rsidRPr="001D2951">
        <w:rPr>
          <w:bCs/>
          <w:i/>
          <w:sz w:val="28"/>
          <w:szCs w:val="28"/>
        </w:rPr>
        <w:t>З</w:t>
      </w:r>
      <w:r w:rsidR="00713C10" w:rsidRPr="001D2951">
        <w:rPr>
          <w:bCs/>
          <w:i/>
          <w:sz w:val="28"/>
          <w:szCs w:val="28"/>
        </w:rPr>
        <w:t>аконами</w:t>
      </w:r>
      <w:r w:rsidRPr="001D2951">
        <w:rPr>
          <w:bCs/>
          <w:i/>
          <w:sz w:val="28"/>
          <w:szCs w:val="28"/>
        </w:rPr>
        <w:t xml:space="preserve"> </w:t>
      </w:r>
      <w:hyperlink r:id="rId445" w:history="1">
        <w:r w:rsidRPr="001D2951">
          <w:rPr>
            <w:rStyle w:val="ac"/>
            <w:bCs/>
            <w:i/>
            <w:sz w:val="28"/>
            <w:szCs w:val="28"/>
            <w:u w:val="single"/>
          </w:rPr>
          <w:t>от 03.08.2018 № 247-IНС</w:t>
        </w:r>
      </w:hyperlink>
      <w:r w:rsidR="00713C10" w:rsidRPr="001D2951">
        <w:rPr>
          <w:bCs/>
          <w:i/>
          <w:sz w:val="28"/>
          <w:szCs w:val="28"/>
        </w:rPr>
        <w:t xml:space="preserve">, </w:t>
      </w:r>
      <w:hyperlink r:id="rId446" w:history="1">
        <w:r w:rsidR="00713C10" w:rsidRPr="001D2951">
          <w:rPr>
            <w:rStyle w:val="ac"/>
            <w:bCs/>
            <w:i/>
            <w:sz w:val="28"/>
            <w:szCs w:val="28"/>
            <w:u w:val="single"/>
          </w:rPr>
          <w:t>от 26.05.2020 № 152-IIНС</w:t>
        </w:r>
      </w:hyperlink>
      <w:r w:rsidR="005334A6">
        <w:rPr>
          <w:rStyle w:val="ac"/>
          <w:bCs/>
          <w:i/>
          <w:sz w:val="28"/>
          <w:szCs w:val="28"/>
          <w:u w:val="single"/>
        </w:rPr>
        <w:t xml:space="preserve">, </w:t>
      </w:r>
      <w:r w:rsidR="005334A6" w:rsidRPr="005334A6">
        <w:rPr>
          <w:rStyle w:val="ac"/>
          <w:bCs/>
          <w:i/>
          <w:color w:val="auto"/>
          <w:sz w:val="28"/>
          <w:szCs w:val="28"/>
        </w:rPr>
        <w:t xml:space="preserve">с изменениями внесенными Законом </w:t>
      </w:r>
      <w:hyperlink r:id="rId447" w:history="1">
        <w:r w:rsidR="005334A6" w:rsidRPr="005334A6">
          <w:rPr>
            <w:rStyle w:val="ac"/>
            <w:bCs/>
            <w:i/>
            <w:sz w:val="28"/>
            <w:szCs w:val="28"/>
          </w:rPr>
          <w:t>от 30.04.2021 № 275-</w:t>
        </w:r>
        <w:r w:rsidR="005334A6" w:rsidRPr="005334A6">
          <w:rPr>
            <w:rStyle w:val="ac"/>
            <w:bCs/>
            <w:i/>
            <w:sz w:val="28"/>
            <w:szCs w:val="28"/>
            <w:lang w:val="en-US"/>
          </w:rPr>
          <w:t>II</w:t>
        </w:r>
        <w:r w:rsidR="005334A6" w:rsidRPr="005334A6">
          <w:rPr>
            <w:rStyle w:val="ac"/>
            <w:bCs/>
            <w:i/>
            <w:sz w:val="28"/>
            <w:szCs w:val="28"/>
          </w:rPr>
          <w:t>НС</w:t>
        </w:r>
      </w:hyperlink>
      <w:r w:rsidRPr="001D2951">
        <w:rPr>
          <w:bCs/>
          <w:i/>
          <w:sz w:val="28"/>
          <w:szCs w:val="28"/>
        </w:rPr>
        <w:t>)</w:t>
      </w:r>
    </w:p>
    <w:p w14:paraId="7B5917A1" w14:textId="59E2E1CA" w:rsidR="00713C10" w:rsidRDefault="00713C10" w:rsidP="006811D0">
      <w:pPr>
        <w:spacing w:line="276" w:lineRule="auto"/>
        <w:ind w:firstLine="709"/>
        <w:jc w:val="both"/>
        <w:rPr>
          <w:i/>
          <w:sz w:val="28"/>
          <w:szCs w:val="28"/>
        </w:rPr>
      </w:pPr>
    </w:p>
    <w:p w14:paraId="6B3F7284" w14:textId="77777777" w:rsidR="005334A6" w:rsidRPr="005334A6" w:rsidRDefault="005334A6" w:rsidP="005334A6">
      <w:pPr>
        <w:shd w:val="clear" w:color="auto" w:fill="FFFFFF"/>
        <w:spacing w:line="276" w:lineRule="auto"/>
        <w:ind w:firstLine="709"/>
        <w:jc w:val="both"/>
        <w:textAlignment w:val="baseline"/>
        <w:rPr>
          <w:sz w:val="28"/>
          <w:szCs w:val="28"/>
        </w:rPr>
      </w:pPr>
      <w:r w:rsidRPr="005334A6">
        <w:rPr>
          <w:sz w:val="28"/>
          <w:szCs w:val="28"/>
        </w:rPr>
        <w:t>84.5.3. Налог за экспорт сигарет с фильтром (к</w:t>
      </w:r>
      <w:r w:rsidRPr="005334A6">
        <w:rPr>
          <w:bCs/>
          <w:sz w:val="28"/>
          <w:szCs w:val="28"/>
        </w:rPr>
        <w:t>од товара (продукции) согласно ТН ВЭД</w:t>
      </w:r>
      <w:r w:rsidRPr="005334A6">
        <w:rPr>
          <w:b/>
          <w:bCs/>
          <w:sz w:val="28"/>
          <w:szCs w:val="28"/>
        </w:rPr>
        <w:t xml:space="preserve"> </w:t>
      </w:r>
      <w:r w:rsidRPr="005334A6">
        <w:rPr>
          <w:sz w:val="28"/>
          <w:szCs w:val="28"/>
        </w:rPr>
        <w:t xml:space="preserve">2402 20 90 20), произведенных на территории Донецкой Народной Республики и вывозимых в Республику Южная Осетия или </w:t>
      </w:r>
      <w:r w:rsidRPr="005334A6">
        <w:rPr>
          <w:sz w:val="28"/>
          <w:szCs w:val="28"/>
        </w:rPr>
        <w:lastRenderedPageBreak/>
        <w:t>перемещаемых транзитом через Республику Южная Осетия, взимается и исчисляется по ставке 3 доллара США за 1000 штук.</w:t>
      </w:r>
    </w:p>
    <w:p w14:paraId="7C193201" w14:textId="77777777" w:rsidR="005334A6" w:rsidRPr="005334A6" w:rsidRDefault="005334A6" w:rsidP="005334A6">
      <w:pPr>
        <w:shd w:val="clear" w:color="auto" w:fill="FFFFFF"/>
        <w:spacing w:line="276" w:lineRule="auto"/>
        <w:ind w:firstLine="709"/>
        <w:jc w:val="both"/>
        <w:textAlignment w:val="baseline"/>
        <w:rPr>
          <w:sz w:val="28"/>
          <w:szCs w:val="28"/>
        </w:rPr>
      </w:pPr>
    </w:p>
    <w:p w14:paraId="6FFCE8CF" w14:textId="11684495" w:rsidR="005334A6" w:rsidRDefault="00AA6EEC" w:rsidP="005334A6">
      <w:pPr>
        <w:spacing w:line="276" w:lineRule="auto"/>
        <w:ind w:firstLine="709"/>
        <w:jc w:val="both"/>
        <w:rPr>
          <w:bCs/>
          <w:i/>
          <w:iCs/>
          <w:sz w:val="28"/>
          <w:szCs w:val="28"/>
        </w:rPr>
      </w:pPr>
      <w:hyperlink r:id="rId448" w:history="1">
        <w:r w:rsidR="005334A6" w:rsidRPr="005334A6">
          <w:rPr>
            <w:bCs/>
            <w:i/>
            <w:iCs/>
            <w:color w:val="0000FF"/>
            <w:sz w:val="28"/>
            <w:szCs w:val="28"/>
            <w:u w:val="single"/>
          </w:rPr>
          <w:t>(Подпункт 84.5.3 пункта 84.5 статьи 84 введен Законом от 30.04.2021 № 275-</w:t>
        </w:r>
        <w:r w:rsidR="005334A6" w:rsidRPr="005334A6">
          <w:rPr>
            <w:bCs/>
            <w:i/>
            <w:iCs/>
            <w:color w:val="0000FF"/>
            <w:sz w:val="28"/>
            <w:szCs w:val="28"/>
            <w:u w:val="single"/>
            <w:lang w:val="en-US"/>
          </w:rPr>
          <w:t>II</w:t>
        </w:r>
        <w:r w:rsidR="005334A6" w:rsidRPr="005334A6">
          <w:rPr>
            <w:bCs/>
            <w:i/>
            <w:iCs/>
            <w:color w:val="0000FF"/>
            <w:sz w:val="28"/>
            <w:szCs w:val="28"/>
            <w:u w:val="single"/>
          </w:rPr>
          <w:t>НС)</w:t>
        </w:r>
      </w:hyperlink>
    </w:p>
    <w:p w14:paraId="681BCFAF" w14:textId="77777777" w:rsidR="005334A6" w:rsidRPr="001D2951" w:rsidRDefault="005334A6" w:rsidP="005334A6">
      <w:pPr>
        <w:spacing w:line="276" w:lineRule="auto"/>
        <w:ind w:firstLine="709"/>
        <w:jc w:val="both"/>
        <w:rPr>
          <w:i/>
          <w:sz w:val="28"/>
          <w:szCs w:val="28"/>
        </w:rPr>
      </w:pPr>
    </w:p>
    <w:p w14:paraId="23EC801D" w14:textId="77777777" w:rsidR="008200A9" w:rsidRPr="001D2951" w:rsidRDefault="00AA6EEC" w:rsidP="006811D0">
      <w:pPr>
        <w:spacing w:after="360" w:line="276" w:lineRule="auto"/>
        <w:ind w:firstLine="709"/>
        <w:jc w:val="both"/>
        <w:rPr>
          <w:i/>
          <w:sz w:val="28"/>
          <w:szCs w:val="28"/>
        </w:rPr>
      </w:pPr>
      <w:hyperlink r:id="rId449" w:history="1">
        <w:r w:rsidR="008200A9" w:rsidRPr="001D2951">
          <w:rPr>
            <w:rStyle w:val="ac"/>
            <w:i/>
            <w:sz w:val="28"/>
            <w:szCs w:val="28"/>
          </w:rPr>
          <w:t>(П</w:t>
        </w:r>
        <w:r w:rsidR="008200A9" w:rsidRPr="001D2951">
          <w:rPr>
            <w:rStyle w:val="ac"/>
            <w:bCs/>
            <w:i/>
            <w:sz w:val="28"/>
            <w:szCs w:val="28"/>
            <w:shd w:val="clear" w:color="auto" w:fill="FCFCFF"/>
          </w:rPr>
          <w:t xml:space="preserve">ункт 84.5 </w:t>
        </w:r>
        <w:r w:rsidR="008200A9" w:rsidRPr="001D2951">
          <w:rPr>
            <w:rStyle w:val="ac"/>
            <w:i/>
            <w:sz w:val="28"/>
            <w:szCs w:val="28"/>
          </w:rPr>
          <w:t xml:space="preserve">статьи 84 введен Законом </w:t>
        </w:r>
        <w:r w:rsidR="008200A9" w:rsidRPr="001D2951">
          <w:rPr>
            <w:rStyle w:val="ac"/>
            <w:bCs/>
            <w:i/>
            <w:sz w:val="28"/>
            <w:szCs w:val="28"/>
            <w:shd w:val="clear" w:color="auto" w:fill="FCFCFF"/>
          </w:rPr>
          <w:t>от 30.04.2016 № 131-IНС</w:t>
        </w:r>
        <w:r w:rsidR="008200A9" w:rsidRPr="001D2951">
          <w:rPr>
            <w:rStyle w:val="ac"/>
            <w:i/>
            <w:sz w:val="28"/>
            <w:szCs w:val="28"/>
          </w:rPr>
          <w:t>)</w:t>
        </w:r>
      </w:hyperlink>
    </w:p>
    <w:p w14:paraId="42FB9F7E"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sz w:val="28"/>
          <w:szCs w:val="28"/>
          <w:lang w:val="ru-RU"/>
        </w:rPr>
        <w:t>Статья 85.</w:t>
      </w:r>
      <w:r w:rsidRPr="001D2951">
        <w:rPr>
          <w:rStyle w:val="a7"/>
          <w:rFonts w:ascii="Times New Roman" w:hAnsi="Times New Roman"/>
          <w:sz w:val="28"/>
          <w:szCs w:val="28"/>
          <w:lang w:val="ru-RU"/>
        </w:rPr>
        <w:t xml:space="preserve"> Дата возникновения налоговых обязательств</w:t>
      </w:r>
    </w:p>
    <w:p w14:paraId="4A227F23"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производит, независимо от целей и направлений последующего использования таких товаров (продукции), кроме случаев, отмеченных в статье 91. </w:t>
      </w:r>
    </w:p>
    <w:p w14:paraId="28743DCE"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14:paraId="0E73C462"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85.3. Налоговое обязательство относительно утерянного подакцизного товара (продукции) не возникает, если:</w:t>
      </w:r>
    </w:p>
    <w:p w14:paraId="0A418E17" w14:textId="77777777" w:rsidR="0064211F"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а) плательщик налога</w:t>
      </w:r>
      <w:r w:rsidR="003B1DD0" w:rsidRPr="001D2951">
        <w:rPr>
          <w:rFonts w:ascii="Times New Roman" w:hAnsi="Times New Roman" w:cs="Times New Roman"/>
          <w:sz w:val="28"/>
          <w:szCs w:val="28"/>
          <w:lang w:val="ru-RU"/>
        </w:rPr>
        <w:t xml:space="preserve"> в порядке</w:t>
      </w:r>
      <w:r w:rsidR="00A41AE2" w:rsidRPr="001D2951">
        <w:rPr>
          <w:rFonts w:ascii="Times New Roman" w:hAnsi="Times New Roman" w:cs="Times New Roman"/>
          <w:sz w:val="28"/>
          <w:szCs w:val="28"/>
          <w:lang w:val="ru-RU"/>
        </w:rPr>
        <w:t>,</w:t>
      </w:r>
      <w:r w:rsidR="003B1DD0" w:rsidRPr="001D2951">
        <w:rPr>
          <w:rFonts w:ascii="Times New Roman" w:hAnsi="Times New Roman" w:cs="Times New Roman"/>
          <w:sz w:val="28"/>
          <w:szCs w:val="28"/>
          <w:lang w:val="ru-RU"/>
        </w:rPr>
        <w:t xml:space="preserve"> утвержденном </w:t>
      </w:r>
      <w:r w:rsidR="001D4391" w:rsidRPr="001D2951">
        <w:rPr>
          <w:rFonts w:ascii="Times New Roman" w:hAnsi="Times New Roman" w:cs="Times New Roman"/>
          <w:sz w:val="28"/>
          <w:szCs w:val="28"/>
          <w:lang w:val="ru-RU"/>
        </w:rPr>
        <w:t>Правительством</w:t>
      </w:r>
      <w:r w:rsidR="003B1DD0" w:rsidRPr="001D2951">
        <w:rPr>
          <w:rFonts w:ascii="Times New Roman" w:hAnsi="Times New Roman" w:cs="Times New Roman"/>
          <w:sz w:val="28"/>
          <w:szCs w:val="28"/>
          <w:lang w:val="ru-RU"/>
        </w:rPr>
        <w:t xml:space="preserve"> Донецкой Народной Республики</w:t>
      </w:r>
      <w:r w:rsidR="00662B76" w:rsidRPr="001D2951">
        <w:rPr>
          <w:rFonts w:ascii="Times New Roman" w:hAnsi="Times New Roman" w:cs="Times New Roman"/>
          <w:sz w:val="28"/>
          <w:szCs w:val="28"/>
          <w:lang w:val="ru-RU"/>
        </w:rPr>
        <w:t>,</w:t>
      </w:r>
      <w:r w:rsidR="003B1DD0" w:rsidRPr="001D2951">
        <w:rPr>
          <w:rFonts w:ascii="Times New Roman" w:hAnsi="Times New Roman" w:cs="Times New Roman"/>
          <w:sz w:val="28"/>
          <w:szCs w:val="28"/>
          <w:lang w:val="ru-RU"/>
        </w:rPr>
        <w:t xml:space="preserve"> </w:t>
      </w:r>
      <w:r w:rsidRPr="001D2951">
        <w:rPr>
          <w:rFonts w:ascii="Times New Roman" w:hAnsi="Times New Roman" w:cs="Times New Roman"/>
          <w:sz w:val="28"/>
          <w:szCs w:val="28"/>
          <w:lang w:val="ru-RU"/>
        </w:rPr>
        <w:t>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аварии, 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1D2951">
        <w:rPr>
          <w:rFonts w:ascii="Times New Roman" w:hAnsi="Times New Roman" w:cs="Times New Roman"/>
          <w:sz w:val="28"/>
          <w:szCs w:val="28"/>
          <w:lang w:val="ru-RU"/>
        </w:rPr>
        <w:t>.</w:t>
      </w:r>
    </w:p>
    <w:p w14:paraId="0FF4BB76" w14:textId="77777777" w:rsidR="00BA7E29" w:rsidRPr="001D2951"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Порядок фиксации таких потерь и предоставления их документального подтверждения утверждается </w:t>
      </w:r>
      <w:r w:rsidR="001D4391" w:rsidRPr="001D2951">
        <w:rPr>
          <w:rFonts w:ascii="Times New Roman" w:hAnsi="Times New Roman" w:cs="Times New Roman"/>
          <w:sz w:val="28"/>
          <w:szCs w:val="28"/>
          <w:lang w:val="ru-RU"/>
        </w:rPr>
        <w:t>Правительством</w:t>
      </w:r>
      <w:r w:rsidRPr="001D2951">
        <w:rPr>
          <w:rFonts w:ascii="Times New Roman" w:hAnsi="Times New Roman" w:cs="Times New Roman"/>
          <w:sz w:val="28"/>
          <w:szCs w:val="28"/>
          <w:lang w:val="ru-RU"/>
        </w:rPr>
        <w:t xml:space="preserve"> Донецкой Народной Республики</w:t>
      </w:r>
      <w:r w:rsidR="00BA7E29" w:rsidRPr="001D2951">
        <w:rPr>
          <w:rFonts w:ascii="Times New Roman" w:hAnsi="Times New Roman" w:cs="Times New Roman"/>
          <w:sz w:val="28"/>
          <w:szCs w:val="28"/>
          <w:lang w:val="ru-RU"/>
        </w:rPr>
        <w:t>;</w:t>
      </w:r>
    </w:p>
    <w:p w14:paraId="3AC84CB3"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б) подакцизный товар (продукция) утерян в результате испарения в процессе производства, обработки, переработки, хранения или </w:t>
      </w:r>
      <w:r w:rsidRPr="001D2951">
        <w:rPr>
          <w:rFonts w:ascii="Times New Roman" w:hAnsi="Times New Roman" w:cs="Times New Roman"/>
          <w:sz w:val="28"/>
          <w:szCs w:val="28"/>
          <w:lang w:val="ru-RU"/>
        </w:rPr>
        <w:lastRenderedPageBreak/>
        <w:t xml:space="preserve">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14:paraId="313336A9" w14:textId="77777777" w:rsidR="00BA7E29" w:rsidRPr="001D2951" w:rsidRDefault="00983804" w:rsidP="006811D0">
      <w:pPr>
        <w:spacing w:after="360" w:line="276" w:lineRule="auto"/>
        <w:ind w:firstLine="709"/>
        <w:jc w:val="both"/>
        <w:rPr>
          <w:sz w:val="28"/>
          <w:szCs w:val="28"/>
        </w:rPr>
      </w:pPr>
      <w:r w:rsidRPr="001D2951">
        <w:rPr>
          <w:sz w:val="28"/>
          <w:szCs w:val="28"/>
        </w:rPr>
        <w:t>85.4. Датой возникновения налоговых обязательств в случае ввоза подакцизных товаров (продукции) на таможенную территорию Донецкой Народной Республики является 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 Форма товарно-транспортной накладной для перемещения подакцизной продукции (кроме нефтепродуктов и сжиженного газа) и порядок перемещения подакцизной продукции (кроме нефтепродуктов и сжиженного газа) утверждаются органом исполнительной власти, реализующим государственную политику в сфере налогообложения и таможенного дела.</w:t>
      </w:r>
    </w:p>
    <w:p w14:paraId="14C4BDC0" w14:textId="77777777" w:rsidR="008200A9" w:rsidRPr="001D2951" w:rsidRDefault="008200A9" w:rsidP="006811D0">
      <w:pPr>
        <w:spacing w:after="360" w:line="276" w:lineRule="auto"/>
        <w:ind w:firstLine="709"/>
        <w:jc w:val="both"/>
        <w:rPr>
          <w:i/>
          <w:sz w:val="28"/>
          <w:szCs w:val="28"/>
        </w:rPr>
      </w:pPr>
      <w:r w:rsidRPr="001D2951">
        <w:rPr>
          <w:i/>
          <w:sz w:val="28"/>
          <w:szCs w:val="28"/>
        </w:rPr>
        <w:t>(П</w:t>
      </w:r>
      <w:r w:rsidRPr="001D2951">
        <w:rPr>
          <w:bCs/>
          <w:i/>
          <w:sz w:val="28"/>
          <w:szCs w:val="28"/>
          <w:shd w:val="clear" w:color="auto" w:fill="FCFCFF"/>
        </w:rPr>
        <w:t xml:space="preserve">ункт 85.4 </w:t>
      </w:r>
      <w:r w:rsidRPr="001D2951">
        <w:rPr>
          <w:i/>
          <w:sz w:val="28"/>
          <w:szCs w:val="28"/>
        </w:rPr>
        <w:t xml:space="preserve">статьи 85 с изменениями, внесенными в соответствии с  Законом </w:t>
      </w:r>
      <w:hyperlink r:id="rId450" w:history="1">
        <w:r w:rsidRPr="001D2951">
          <w:rPr>
            <w:rStyle w:val="ac"/>
            <w:bCs/>
            <w:i/>
            <w:sz w:val="28"/>
            <w:szCs w:val="28"/>
            <w:u w:val="single"/>
            <w:shd w:val="clear" w:color="auto" w:fill="FCFCFF"/>
          </w:rPr>
          <w:t>от 30.04.2016 № 131-IНС</w:t>
        </w:r>
      </w:hyperlink>
      <w:r w:rsidR="00713C10" w:rsidRPr="001D2951">
        <w:rPr>
          <w:bCs/>
          <w:i/>
          <w:sz w:val="28"/>
          <w:szCs w:val="28"/>
          <w:shd w:val="clear" w:color="auto" w:fill="FCFCFF"/>
        </w:rPr>
        <w:t xml:space="preserve">, изложен в новой редакции в соответствии с Законом </w:t>
      </w:r>
      <w:hyperlink r:id="rId451" w:history="1">
        <w:r w:rsidR="00713C10" w:rsidRPr="001D2951">
          <w:rPr>
            <w:rStyle w:val="ac"/>
            <w:bCs/>
            <w:i/>
            <w:sz w:val="28"/>
            <w:szCs w:val="28"/>
            <w:u w:val="single"/>
            <w:shd w:val="clear" w:color="auto" w:fill="FCFCFF"/>
          </w:rPr>
          <w:t>от 26.05.2020 № 152-IIНС</w:t>
        </w:r>
      </w:hyperlink>
      <w:r w:rsidRPr="001D2951">
        <w:rPr>
          <w:i/>
          <w:sz w:val="28"/>
          <w:szCs w:val="28"/>
        </w:rPr>
        <w:t>)</w:t>
      </w:r>
    </w:p>
    <w:p w14:paraId="5AB025BF"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85.5. </w:t>
      </w:r>
      <w:hyperlink r:id="rId452" w:history="1">
        <w:r w:rsidR="008200A9" w:rsidRPr="001D2951">
          <w:rPr>
            <w:rStyle w:val="ac"/>
            <w:rFonts w:ascii="Times New Roman" w:hAnsi="Times New Roman"/>
            <w:i/>
            <w:sz w:val="28"/>
            <w:szCs w:val="28"/>
            <w:lang w:val="ru-RU"/>
          </w:rPr>
          <w:t>(</w:t>
        </w:r>
        <w:r w:rsidR="008200A9" w:rsidRPr="001D2951">
          <w:rPr>
            <w:rStyle w:val="ac"/>
            <w:rFonts w:ascii="Times New Roman" w:hAnsi="Times New Roman"/>
            <w:i/>
            <w:sz w:val="28"/>
            <w:szCs w:val="28"/>
            <w:u w:val="single"/>
            <w:lang w:val="ru-RU"/>
          </w:rPr>
          <w:t>П</w:t>
        </w:r>
        <w:r w:rsidR="008200A9" w:rsidRPr="001D2951">
          <w:rPr>
            <w:rStyle w:val="ac"/>
            <w:rFonts w:ascii="Times New Roman" w:hAnsi="Times New Roman"/>
            <w:bCs/>
            <w:i/>
            <w:sz w:val="28"/>
            <w:szCs w:val="28"/>
            <w:u w:val="single"/>
            <w:lang w:val="ru-RU"/>
          </w:rPr>
          <w:t xml:space="preserve">ункт 85.5 </w:t>
        </w:r>
        <w:r w:rsidR="008200A9" w:rsidRPr="001D2951">
          <w:rPr>
            <w:rStyle w:val="ac"/>
            <w:rFonts w:ascii="Times New Roman" w:hAnsi="Times New Roman"/>
            <w:i/>
            <w:sz w:val="28"/>
            <w:szCs w:val="28"/>
            <w:u w:val="single"/>
            <w:lang w:val="ru-RU"/>
          </w:rPr>
          <w:t xml:space="preserve">статьи 85 утратил силу в соответствии с  Законом </w:t>
        </w:r>
        <w:r w:rsidR="008200A9" w:rsidRPr="001D2951">
          <w:rPr>
            <w:rStyle w:val="ac"/>
            <w:rFonts w:ascii="Times New Roman" w:hAnsi="Times New Roman"/>
            <w:i/>
            <w:sz w:val="28"/>
            <w:szCs w:val="28"/>
            <w:u w:val="single"/>
            <w:lang w:val="ru-RU"/>
          </w:rPr>
          <w:br/>
        </w:r>
        <w:r w:rsidR="008200A9" w:rsidRPr="001D2951">
          <w:rPr>
            <w:rStyle w:val="ac"/>
            <w:rFonts w:ascii="Times New Roman" w:hAnsi="Times New Roman"/>
            <w:bCs/>
            <w:i/>
            <w:sz w:val="28"/>
            <w:szCs w:val="28"/>
            <w:u w:val="single"/>
            <w:lang w:val="ru-RU"/>
          </w:rPr>
          <w:t>от 30.04.2016 № 131-IНС</w:t>
        </w:r>
        <w:r w:rsidR="008200A9" w:rsidRPr="001D2951">
          <w:rPr>
            <w:rStyle w:val="ac"/>
            <w:rFonts w:ascii="Times New Roman" w:hAnsi="Times New Roman"/>
            <w:i/>
            <w:sz w:val="28"/>
            <w:szCs w:val="28"/>
            <w:lang w:val="ru-RU"/>
          </w:rPr>
          <w:t>)</w:t>
        </w:r>
      </w:hyperlink>
    </w:p>
    <w:p w14:paraId="32A4F6AA" w14:textId="77777777" w:rsidR="00BA7E29" w:rsidRPr="001D2951"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85.6. </w:t>
      </w:r>
      <w:r w:rsidR="00BA7E29" w:rsidRPr="001D2951">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14:paraId="7D97AF45" w14:textId="77777777" w:rsidR="00BA7E29" w:rsidRPr="001D2951"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85.7. </w:t>
      </w:r>
      <w:r w:rsidR="00BA7E29" w:rsidRPr="001D2951">
        <w:rPr>
          <w:rFonts w:ascii="Times New Roman" w:hAnsi="Times New Roman" w:cs="Times New Roman"/>
          <w:sz w:val="28"/>
          <w:szCs w:val="28"/>
          <w:lang w:val="ru-RU"/>
        </w:rPr>
        <w:t>Датой возникновения налоговых обязательств в случае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14:paraId="13AD2078" w14:textId="77777777" w:rsidR="00BA7E29" w:rsidRPr="001D2951"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D2951">
        <w:rPr>
          <w:rStyle w:val="a7"/>
          <w:rFonts w:ascii="Times New Roman" w:hAnsi="Times New Roman"/>
          <w:b w:val="0"/>
          <w:sz w:val="28"/>
          <w:szCs w:val="28"/>
          <w:lang w:val="ru-RU"/>
        </w:rPr>
        <w:t>Статья 86.</w:t>
      </w:r>
      <w:r w:rsidRPr="001D2951">
        <w:rPr>
          <w:rStyle w:val="a7"/>
          <w:rFonts w:ascii="Times New Roman" w:hAnsi="Times New Roman"/>
          <w:sz w:val="28"/>
          <w:szCs w:val="28"/>
          <w:lang w:val="ru-RU"/>
        </w:rPr>
        <w:t xml:space="preserve"> Порядок исчисления акцизного налога </w:t>
      </w:r>
    </w:p>
    <w:p w14:paraId="73C3652C" w14:textId="77777777" w:rsidR="00BA7E29" w:rsidRPr="001D2951"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86.1. </w:t>
      </w:r>
      <w:r w:rsidR="00BA7E29" w:rsidRPr="001D2951">
        <w:rPr>
          <w:rFonts w:ascii="Times New Roman" w:hAnsi="Times New Roman" w:cs="Times New Roman"/>
          <w:sz w:val="28"/>
          <w:szCs w:val="28"/>
          <w:lang w:val="ru-RU"/>
        </w:rPr>
        <w:t xml:space="preserve">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w:t>
      </w:r>
      <w:r w:rsidR="00BA7E29" w:rsidRPr="001D2951">
        <w:rPr>
          <w:rFonts w:ascii="Times New Roman" w:hAnsi="Times New Roman" w:cs="Times New Roman"/>
          <w:sz w:val="28"/>
          <w:szCs w:val="28"/>
          <w:lang w:val="ru-RU"/>
        </w:rPr>
        <w:lastRenderedPageBreak/>
        <w:t>объектов налогообложения, базы налогообложения и ставок этого налога, действующих на дату возникновения налоговых обязательств.</w:t>
      </w:r>
    </w:p>
    <w:p w14:paraId="2A0D3110" w14:textId="77777777" w:rsidR="008200A9" w:rsidRPr="001D2951" w:rsidRDefault="00BA7E29" w:rsidP="006811D0">
      <w:pPr>
        <w:spacing w:after="360" w:line="276" w:lineRule="auto"/>
        <w:ind w:firstLine="709"/>
        <w:jc w:val="both"/>
        <w:rPr>
          <w:i/>
          <w:sz w:val="28"/>
          <w:szCs w:val="28"/>
        </w:rPr>
      </w:pPr>
      <w:r w:rsidRPr="001D2951">
        <w:rPr>
          <w:sz w:val="28"/>
          <w:szCs w:val="28"/>
        </w:rPr>
        <w:t xml:space="preserve">86.2. </w:t>
      </w:r>
      <w:hyperlink r:id="rId453" w:history="1">
        <w:r w:rsidR="008200A9" w:rsidRPr="001D2951">
          <w:rPr>
            <w:rStyle w:val="ac"/>
            <w:i/>
            <w:sz w:val="28"/>
            <w:szCs w:val="28"/>
          </w:rPr>
          <w:t>(</w:t>
        </w:r>
        <w:r w:rsidR="008200A9" w:rsidRPr="001D2951">
          <w:rPr>
            <w:rStyle w:val="ac"/>
            <w:i/>
            <w:sz w:val="28"/>
            <w:szCs w:val="28"/>
            <w:u w:val="single"/>
          </w:rPr>
          <w:t>П</w:t>
        </w:r>
        <w:r w:rsidR="008200A9" w:rsidRPr="001D2951">
          <w:rPr>
            <w:rStyle w:val="ac"/>
            <w:bCs/>
            <w:i/>
            <w:sz w:val="28"/>
            <w:szCs w:val="28"/>
            <w:u w:val="single"/>
            <w:shd w:val="clear" w:color="auto" w:fill="FCFCFF"/>
          </w:rPr>
          <w:t xml:space="preserve">ункт 86.2 </w:t>
        </w:r>
        <w:r w:rsidR="008200A9" w:rsidRPr="001D2951">
          <w:rPr>
            <w:rStyle w:val="ac"/>
            <w:i/>
            <w:sz w:val="28"/>
            <w:szCs w:val="28"/>
            <w:u w:val="single"/>
          </w:rPr>
          <w:t xml:space="preserve">статьи 86 утратил силу в соответствии с  Законом </w:t>
        </w:r>
        <w:r w:rsidR="008200A9" w:rsidRPr="001D2951">
          <w:rPr>
            <w:rStyle w:val="ac"/>
            <w:i/>
            <w:sz w:val="28"/>
            <w:szCs w:val="28"/>
            <w:u w:val="single"/>
          </w:rPr>
          <w:br/>
        </w:r>
        <w:r w:rsidR="008200A9" w:rsidRPr="001D2951">
          <w:rPr>
            <w:rStyle w:val="ac"/>
            <w:bCs/>
            <w:i/>
            <w:sz w:val="28"/>
            <w:szCs w:val="28"/>
            <w:u w:val="single"/>
            <w:shd w:val="clear" w:color="auto" w:fill="FCFCFF"/>
          </w:rPr>
          <w:t>от 30.04.2016 № 131-IНС</w:t>
        </w:r>
        <w:r w:rsidR="008200A9" w:rsidRPr="001D2951">
          <w:rPr>
            <w:rStyle w:val="ac"/>
            <w:i/>
            <w:sz w:val="28"/>
            <w:szCs w:val="28"/>
          </w:rPr>
          <w:t>)</w:t>
        </w:r>
      </w:hyperlink>
    </w:p>
    <w:p w14:paraId="571FF1D3" w14:textId="77777777" w:rsidR="00BD0C0C" w:rsidRPr="001D2951" w:rsidRDefault="00BD0C0C" w:rsidP="00BD0C0C">
      <w:pPr>
        <w:spacing w:after="360" w:line="276" w:lineRule="auto"/>
        <w:ind w:firstLine="709"/>
        <w:jc w:val="both"/>
        <w:rPr>
          <w:bCs/>
          <w:sz w:val="28"/>
          <w:szCs w:val="28"/>
        </w:rPr>
      </w:pPr>
      <w:r w:rsidRPr="001D2951">
        <w:rPr>
          <w:bCs/>
          <w:sz w:val="28"/>
          <w:szCs w:val="28"/>
        </w:rPr>
        <w:t>86.3. Налог с товаров (продукции), на которые установлены ставки налога в законных средствах платежа (кроме российского рубля), уплачивается в денежной единице Донецкой Народной Республики и рассчитывается по официальному курсу к другим законным средствам платежа (кроме российского рубля), установленному Центральным Республиканским Банком Донецкой Народной Республики, действовавшему на дату оформления товарно-транспортной накладной и (или) представления таможенному органу таможенной декларации для таможенного оформления.</w:t>
      </w:r>
    </w:p>
    <w:p w14:paraId="7F8D22A3" w14:textId="77777777" w:rsidR="00BA7E29" w:rsidRPr="001D2951" w:rsidRDefault="00AA6EEC" w:rsidP="00BD0C0C">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54" w:history="1">
        <w:r w:rsidR="00BD0C0C" w:rsidRPr="001D2951">
          <w:rPr>
            <w:rFonts w:ascii="Times New Roman" w:hAnsi="Times New Roman" w:cs="Times New Roman"/>
            <w:bCs/>
            <w:i/>
            <w:color w:val="0000FF"/>
            <w:sz w:val="28"/>
            <w:szCs w:val="28"/>
            <w:u w:val="single"/>
            <w:lang w:val="ru-RU" w:eastAsia="ru-RU"/>
          </w:rPr>
          <w:t>(Пункт 86.3 статьи 86 изложен в новой редакции в соответствии с Законом от 03.08.2018 № 247-IНС)</w:t>
        </w:r>
      </w:hyperlink>
      <w:r w:rsidR="00BA7E29" w:rsidRPr="001D2951">
        <w:rPr>
          <w:rFonts w:ascii="Times New Roman" w:hAnsi="Times New Roman" w:cs="Times New Roman"/>
          <w:sz w:val="28"/>
          <w:szCs w:val="28"/>
          <w:lang w:val="ru-RU"/>
        </w:rPr>
        <w:t xml:space="preserve"> </w:t>
      </w:r>
    </w:p>
    <w:p w14:paraId="6476B223" w14:textId="77777777" w:rsidR="00C11AF4"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86.4. </w:t>
      </w:r>
      <w:r w:rsidR="00C11AF4" w:rsidRPr="001D2951">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14:paraId="389CCA59"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86.</w:t>
      </w:r>
      <w:r w:rsidR="00C11AF4" w:rsidRPr="001D2951">
        <w:rPr>
          <w:rFonts w:ascii="Times New Roman" w:hAnsi="Times New Roman" w:cs="Times New Roman"/>
          <w:sz w:val="28"/>
          <w:szCs w:val="28"/>
          <w:lang w:val="ru-RU"/>
        </w:rPr>
        <w:t>5</w:t>
      </w:r>
      <w:r w:rsidR="00D25C43" w:rsidRPr="001D2951">
        <w:rPr>
          <w:rFonts w:ascii="Times New Roman" w:hAnsi="Times New Roman" w:cs="Times New Roman"/>
          <w:sz w:val="28"/>
          <w:szCs w:val="28"/>
          <w:lang w:val="ru-RU"/>
        </w:rPr>
        <w:t>. </w:t>
      </w:r>
      <w:r w:rsidRPr="001D2951">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14:paraId="720B85CE"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14:paraId="3F1928FF"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Сумма корректировки отмечается в декларации по акцизному налогу за отчетный период, в котором состоялся такой возврат.</w:t>
      </w:r>
    </w:p>
    <w:p w14:paraId="43468D89"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В случае последующей реализации этих товаров (продукции) обязательства по акцизному налогу исчисляются в общем порядке.</w:t>
      </w:r>
    </w:p>
    <w:p w14:paraId="04B0A4E1"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86.</w:t>
      </w:r>
      <w:r w:rsidR="00C11AF4" w:rsidRPr="001D2951">
        <w:rPr>
          <w:rFonts w:ascii="Times New Roman" w:hAnsi="Times New Roman" w:cs="Times New Roman"/>
          <w:sz w:val="28"/>
          <w:szCs w:val="28"/>
          <w:lang w:val="ru-RU"/>
        </w:rPr>
        <w:t>6</w:t>
      </w:r>
      <w:r w:rsidRPr="001D2951">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14:paraId="07B1F2A1"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86.</w:t>
      </w:r>
      <w:r w:rsidR="00C11AF4" w:rsidRPr="001D2951">
        <w:rPr>
          <w:rFonts w:ascii="Times New Roman" w:hAnsi="Times New Roman" w:cs="Times New Roman"/>
          <w:sz w:val="28"/>
          <w:szCs w:val="28"/>
          <w:lang w:val="ru-RU"/>
        </w:rPr>
        <w:t>7</w:t>
      </w:r>
      <w:r w:rsidR="00D25C43" w:rsidRPr="001D2951">
        <w:rPr>
          <w:rFonts w:ascii="Times New Roman" w:hAnsi="Times New Roman" w:cs="Times New Roman"/>
          <w:sz w:val="28"/>
          <w:szCs w:val="28"/>
          <w:lang w:val="ru-RU"/>
        </w:rPr>
        <w:t>. </w:t>
      </w:r>
      <w:r w:rsidRPr="001D2951">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D2951">
        <w:rPr>
          <w:rFonts w:ascii="Times New Roman" w:hAnsi="Times New Roman" w:cs="Times New Roman"/>
          <w:sz w:val="28"/>
          <w:szCs w:val="28"/>
          <w:lang w:val="ru-RU"/>
        </w:rPr>
        <w:t xml:space="preserve">, в том числе </w:t>
      </w:r>
      <w:r w:rsidR="008200A9" w:rsidRPr="001D2951">
        <w:rPr>
          <w:rFonts w:ascii="Times New Roman" w:hAnsi="Times New Roman" w:cs="Times New Roman"/>
          <w:bCs/>
          <w:sz w:val="28"/>
          <w:szCs w:val="28"/>
          <w:lang w:val="ru-RU"/>
        </w:rPr>
        <w:t>не маркируемой алкогольной продукции,</w:t>
      </w:r>
      <w:r w:rsidRPr="001D2951">
        <w:rPr>
          <w:rFonts w:ascii="Times New Roman" w:hAnsi="Times New Roman" w:cs="Times New Roman"/>
          <w:sz w:val="28"/>
          <w:szCs w:val="28"/>
          <w:lang w:val="ru-RU"/>
        </w:rPr>
        <w:t xml:space="preserve"> и пива), ввозимых на таможенную территорию Донецкой Народной Республики, исчисляется в </w:t>
      </w:r>
      <w:r w:rsidR="001A5E3B" w:rsidRPr="001D2951">
        <w:rPr>
          <w:rFonts w:ascii="Times New Roman" w:hAnsi="Times New Roman" w:cs="Times New Roman"/>
          <w:sz w:val="28"/>
          <w:szCs w:val="28"/>
          <w:lang w:val="ru-RU"/>
        </w:rPr>
        <w:t>денежной единице Донецкой Народной Республики</w:t>
      </w:r>
      <w:r w:rsidRPr="001D2951">
        <w:rPr>
          <w:rFonts w:ascii="Times New Roman" w:hAnsi="Times New Roman" w:cs="Times New Roman"/>
          <w:sz w:val="28"/>
          <w:szCs w:val="28"/>
          <w:lang w:val="ru-RU"/>
        </w:rPr>
        <w:t xml:space="preserve"> по официальному курсу к</w:t>
      </w:r>
      <w:r w:rsidR="001A5E3B" w:rsidRPr="001D2951">
        <w:rPr>
          <w:rFonts w:ascii="Times New Roman" w:hAnsi="Times New Roman" w:cs="Times New Roman"/>
          <w:sz w:val="28"/>
          <w:szCs w:val="28"/>
          <w:lang w:val="ru-RU"/>
        </w:rPr>
        <w:t xml:space="preserve"> другим законным средствам платежа (кроме российского рубля)</w:t>
      </w:r>
      <w:r w:rsidRPr="001D2951">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14:paraId="50B5C861" w14:textId="77777777" w:rsidR="008200A9" w:rsidRPr="001D2951" w:rsidRDefault="00AA6EEC"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55" w:history="1">
        <w:r w:rsidR="008200A9" w:rsidRPr="001D2951">
          <w:rPr>
            <w:rStyle w:val="ac"/>
            <w:rFonts w:ascii="Times New Roman" w:hAnsi="Times New Roman"/>
            <w:i/>
            <w:sz w:val="28"/>
            <w:szCs w:val="28"/>
            <w:lang w:val="ru-RU"/>
          </w:rPr>
          <w:t>(</w:t>
        </w:r>
        <w:r w:rsidR="008200A9" w:rsidRPr="001D2951">
          <w:rPr>
            <w:rStyle w:val="ac"/>
            <w:rFonts w:ascii="Times New Roman" w:hAnsi="Times New Roman"/>
            <w:i/>
            <w:sz w:val="28"/>
            <w:szCs w:val="28"/>
            <w:u w:val="single"/>
            <w:lang w:val="ru-RU"/>
          </w:rPr>
          <w:t>П</w:t>
        </w:r>
        <w:r w:rsidR="008200A9" w:rsidRPr="001D2951">
          <w:rPr>
            <w:rStyle w:val="ac"/>
            <w:rFonts w:ascii="Times New Roman" w:hAnsi="Times New Roman"/>
            <w:bCs/>
            <w:i/>
            <w:sz w:val="28"/>
            <w:szCs w:val="28"/>
            <w:u w:val="single"/>
            <w:lang w:val="ru-RU"/>
          </w:rPr>
          <w:t xml:space="preserve">ункт 86.7 </w:t>
        </w:r>
        <w:r w:rsidR="008200A9" w:rsidRPr="001D2951">
          <w:rPr>
            <w:rStyle w:val="ac"/>
            <w:rFonts w:ascii="Times New Roman" w:hAnsi="Times New Roman"/>
            <w:i/>
            <w:sz w:val="28"/>
            <w:szCs w:val="28"/>
            <w:u w:val="single"/>
            <w:lang w:val="ru-RU"/>
          </w:rPr>
          <w:t xml:space="preserve">статьи 86 с изменениями, внесенными в соответствии </w:t>
        </w:r>
        <w:proofErr w:type="gramStart"/>
        <w:r w:rsidR="008200A9" w:rsidRPr="001D2951">
          <w:rPr>
            <w:rStyle w:val="ac"/>
            <w:rFonts w:ascii="Times New Roman" w:hAnsi="Times New Roman"/>
            <w:i/>
            <w:sz w:val="28"/>
            <w:szCs w:val="28"/>
            <w:u w:val="single"/>
            <w:lang w:val="ru-RU"/>
          </w:rPr>
          <w:t>с  Законом</w:t>
        </w:r>
        <w:proofErr w:type="gramEnd"/>
        <w:r w:rsidR="008200A9" w:rsidRPr="001D2951">
          <w:rPr>
            <w:rStyle w:val="ac"/>
            <w:rFonts w:ascii="Times New Roman" w:hAnsi="Times New Roman"/>
            <w:i/>
            <w:sz w:val="28"/>
            <w:szCs w:val="28"/>
            <w:u w:val="single"/>
            <w:lang w:val="ru-RU"/>
          </w:rPr>
          <w:t xml:space="preserve"> </w:t>
        </w:r>
        <w:r w:rsidR="008200A9" w:rsidRPr="001D2951">
          <w:rPr>
            <w:rStyle w:val="ac"/>
            <w:rFonts w:ascii="Times New Roman" w:hAnsi="Times New Roman"/>
            <w:bCs/>
            <w:i/>
            <w:sz w:val="28"/>
            <w:szCs w:val="28"/>
            <w:u w:val="single"/>
            <w:lang w:val="ru-RU"/>
          </w:rPr>
          <w:t>от 30.04.2016 № 131-IНС</w:t>
        </w:r>
        <w:r w:rsidR="008200A9" w:rsidRPr="001D2951">
          <w:rPr>
            <w:rStyle w:val="ac"/>
            <w:rFonts w:ascii="Times New Roman" w:hAnsi="Times New Roman"/>
            <w:i/>
            <w:sz w:val="28"/>
            <w:szCs w:val="28"/>
            <w:lang w:val="ru-RU"/>
          </w:rPr>
          <w:t>)</w:t>
        </w:r>
      </w:hyperlink>
    </w:p>
    <w:p w14:paraId="68D50C6D" w14:textId="77777777" w:rsidR="00BA7E29" w:rsidRPr="001D2951" w:rsidRDefault="00BA7E29" w:rsidP="006811D0">
      <w:pPr>
        <w:spacing w:after="360" w:line="276" w:lineRule="auto"/>
        <w:ind w:firstLine="709"/>
        <w:jc w:val="both"/>
        <w:rPr>
          <w:sz w:val="28"/>
          <w:szCs w:val="28"/>
          <w:lang w:eastAsia="uk-UA"/>
        </w:rPr>
      </w:pPr>
      <w:r w:rsidRPr="001D2951">
        <w:rPr>
          <w:sz w:val="28"/>
          <w:szCs w:val="28"/>
          <w:lang w:eastAsia="uk-UA"/>
        </w:rPr>
        <w:t>86.</w:t>
      </w:r>
      <w:r w:rsidR="00C11AF4" w:rsidRPr="001D2951">
        <w:rPr>
          <w:sz w:val="28"/>
          <w:szCs w:val="28"/>
          <w:lang w:eastAsia="uk-UA"/>
        </w:rPr>
        <w:t>8</w:t>
      </w:r>
      <w:r w:rsidR="00D25C43" w:rsidRPr="001D2951">
        <w:rPr>
          <w:sz w:val="28"/>
          <w:szCs w:val="28"/>
          <w:lang w:eastAsia="uk-UA"/>
        </w:rPr>
        <w:t>.</w:t>
      </w:r>
      <w:r w:rsidR="00D25C43" w:rsidRPr="001D2951">
        <w:t> </w:t>
      </w:r>
      <w:r w:rsidRPr="001D2951">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D2951">
        <w:rPr>
          <w:sz w:val="28"/>
          <w:szCs w:val="28"/>
        </w:rPr>
        <w:t>Донецкой Народной Республики</w:t>
      </w:r>
      <w:r w:rsidRPr="001D2951">
        <w:rPr>
          <w:sz w:val="28"/>
          <w:szCs w:val="28"/>
          <w:lang w:eastAsia="uk-UA"/>
        </w:rPr>
        <w:t xml:space="preserve">, продавцу в связи с непригодностью их для реализации на таможенной территории </w:t>
      </w:r>
      <w:r w:rsidRPr="001D2951">
        <w:rPr>
          <w:sz w:val="28"/>
          <w:szCs w:val="28"/>
        </w:rPr>
        <w:t>Донецкой Народной Республики</w:t>
      </w:r>
      <w:r w:rsidRPr="001D2951">
        <w:rPr>
          <w:sz w:val="28"/>
          <w:szCs w:val="28"/>
          <w:lang w:eastAsia="uk-UA"/>
        </w:rPr>
        <w:t xml:space="preserve">, плательщик налога </w:t>
      </w:r>
      <w:r w:rsidR="00D25C43" w:rsidRPr="001D2951">
        <w:rPr>
          <w:sz w:val="28"/>
          <w:szCs w:val="28"/>
          <w:lang w:eastAsia="uk-UA"/>
        </w:rPr>
        <w:t>–</w:t>
      </w:r>
      <w:r w:rsidRPr="001D2951">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14:paraId="504A8D9C" w14:textId="77777777" w:rsidR="00607081" w:rsidRPr="001D2951" w:rsidRDefault="00AA6EEC" w:rsidP="006811D0">
      <w:pPr>
        <w:spacing w:after="360" w:line="276" w:lineRule="auto"/>
        <w:ind w:firstLine="709"/>
        <w:jc w:val="both"/>
        <w:rPr>
          <w:sz w:val="28"/>
          <w:szCs w:val="28"/>
          <w:lang w:eastAsia="uk-UA"/>
        </w:rPr>
      </w:pPr>
      <w:hyperlink r:id="rId456" w:history="1">
        <w:r w:rsidR="00607081" w:rsidRPr="001D2951">
          <w:rPr>
            <w:rStyle w:val="ac"/>
            <w:i/>
            <w:sz w:val="28"/>
            <w:szCs w:val="28"/>
            <w:lang w:eastAsia="uk-UA"/>
          </w:rPr>
          <w:t>(</w:t>
        </w:r>
        <w:r w:rsidR="00607081" w:rsidRPr="001D2951">
          <w:rPr>
            <w:rStyle w:val="ac"/>
            <w:i/>
            <w:sz w:val="28"/>
            <w:szCs w:val="28"/>
            <w:u w:val="single"/>
            <w:lang w:eastAsia="uk-UA"/>
          </w:rPr>
          <w:t>Абзац второй п</w:t>
        </w:r>
        <w:r w:rsidR="00607081" w:rsidRPr="001D2951">
          <w:rPr>
            <w:rStyle w:val="ac"/>
            <w:bCs/>
            <w:i/>
            <w:sz w:val="28"/>
            <w:szCs w:val="28"/>
            <w:u w:val="single"/>
            <w:lang w:eastAsia="uk-UA"/>
          </w:rPr>
          <w:t xml:space="preserve">ункта 86.8 </w:t>
        </w:r>
        <w:r w:rsidR="00607081" w:rsidRPr="001D2951">
          <w:rPr>
            <w:rStyle w:val="ac"/>
            <w:i/>
            <w:sz w:val="28"/>
            <w:szCs w:val="28"/>
            <w:u w:val="single"/>
            <w:lang w:eastAsia="uk-UA"/>
          </w:rPr>
          <w:t xml:space="preserve">статьи 86 утратил силу в соответствии </w:t>
        </w:r>
        <w:proofErr w:type="gramStart"/>
        <w:r w:rsidR="00607081" w:rsidRPr="001D2951">
          <w:rPr>
            <w:rStyle w:val="ac"/>
            <w:i/>
            <w:sz w:val="28"/>
            <w:szCs w:val="28"/>
            <w:u w:val="single"/>
            <w:lang w:eastAsia="uk-UA"/>
          </w:rPr>
          <w:t>с  Законом</w:t>
        </w:r>
        <w:proofErr w:type="gramEnd"/>
        <w:r w:rsidR="00607081" w:rsidRPr="001D2951">
          <w:rPr>
            <w:rStyle w:val="ac"/>
            <w:i/>
            <w:sz w:val="28"/>
            <w:szCs w:val="28"/>
            <w:u w:val="single"/>
            <w:lang w:eastAsia="uk-UA"/>
          </w:rPr>
          <w:t xml:space="preserve"> </w:t>
        </w:r>
        <w:r w:rsidR="00607081" w:rsidRPr="001D2951">
          <w:rPr>
            <w:rStyle w:val="ac"/>
            <w:bCs/>
            <w:i/>
            <w:sz w:val="28"/>
            <w:szCs w:val="28"/>
            <w:u w:val="single"/>
            <w:lang w:eastAsia="uk-UA"/>
          </w:rPr>
          <w:t>от 30.04.2016 № 131-IНС</w:t>
        </w:r>
        <w:r w:rsidR="00607081" w:rsidRPr="001D2951">
          <w:rPr>
            <w:rStyle w:val="ac"/>
            <w:i/>
            <w:sz w:val="28"/>
            <w:szCs w:val="28"/>
            <w:lang w:eastAsia="uk-UA"/>
          </w:rPr>
          <w:t>)</w:t>
        </w:r>
      </w:hyperlink>
    </w:p>
    <w:p w14:paraId="5727759C" w14:textId="77777777" w:rsidR="00BA7E29" w:rsidRPr="001D2951" w:rsidRDefault="00BA7E29" w:rsidP="006811D0">
      <w:pPr>
        <w:spacing w:after="360" w:line="276" w:lineRule="auto"/>
        <w:ind w:firstLine="709"/>
        <w:jc w:val="both"/>
        <w:rPr>
          <w:sz w:val="28"/>
          <w:szCs w:val="28"/>
          <w:lang w:eastAsia="uk-UA"/>
        </w:rPr>
      </w:pPr>
      <w:r w:rsidRPr="001D2951">
        <w:rPr>
          <w:sz w:val="28"/>
          <w:szCs w:val="28"/>
          <w:lang w:eastAsia="uk-UA"/>
        </w:rPr>
        <w:t>Сумма корректировки отмечается в декларации по акцизному налогу за соответствующий отчетный период. При этом сумма акцизного налога по желанию импортера возвращается ему на текущий счет в банке или засчитывается при приобретении следующих партий марок акцизного налога.</w:t>
      </w:r>
    </w:p>
    <w:p w14:paraId="1FD7B6A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86.</w:t>
      </w:r>
      <w:r w:rsidR="00C11AF4" w:rsidRPr="001D2951">
        <w:rPr>
          <w:rFonts w:ascii="Times New Roman" w:hAnsi="Times New Roman" w:cs="Times New Roman"/>
          <w:sz w:val="28"/>
          <w:szCs w:val="28"/>
          <w:lang w:val="ru-RU"/>
        </w:rPr>
        <w:t>9</w:t>
      </w:r>
      <w:r w:rsidRPr="001D2951">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D2951">
        <w:rPr>
          <w:rStyle w:val="a7"/>
          <w:rFonts w:ascii="Times New Roman" w:hAnsi="Times New Roman"/>
          <w:b w:val="0"/>
          <w:sz w:val="28"/>
          <w:szCs w:val="28"/>
          <w:lang w:val="ru-RU"/>
        </w:rPr>
        <w:t>Донецкой Народной Республики</w:t>
      </w:r>
      <w:r w:rsidRPr="001D2951">
        <w:rPr>
          <w:rFonts w:ascii="Times New Roman" w:hAnsi="Times New Roman" w:cs="Times New Roman"/>
          <w:sz w:val="28"/>
          <w:szCs w:val="28"/>
          <w:lang w:val="ru-RU"/>
        </w:rPr>
        <w:t xml:space="preserve">, исчисляется в </w:t>
      </w:r>
      <w:r w:rsidR="001A5E3B" w:rsidRPr="001D2951">
        <w:rPr>
          <w:rFonts w:ascii="Times New Roman" w:hAnsi="Times New Roman" w:cs="Times New Roman"/>
          <w:sz w:val="28"/>
          <w:szCs w:val="28"/>
          <w:lang w:val="ru-RU"/>
        </w:rPr>
        <w:t xml:space="preserve">денежной единице Донецкой Народной Республики по официальному курсу к другим законным средствам платежа (кроме </w:t>
      </w:r>
      <w:r w:rsidR="001A5E3B" w:rsidRPr="001D2951">
        <w:rPr>
          <w:rFonts w:ascii="Times New Roman" w:hAnsi="Times New Roman" w:cs="Times New Roman"/>
          <w:sz w:val="28"/>
          <w:szCs w:val="28"/>
          <w:lang w:val="ru-RU"/>
        </w:rPr>
        <w:lastRenderedPageBreak/>
        <w:t>российского рубля)</w:t>
      </w:r>
      <w:r w:rsidRPr="001D2951">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14:paraId="31868AAB" w14:textId="77777777" w:rsidR="00814022" w:rsidRPr="001D2951" w:rsidRDefault="00BA7E29" w:rsidP="00983804">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r w:rsidRPr="001D2951">
        <w:rPr>
          <w:rFonts w:ascii="Times New Roman" w:hAnsi="Times New Roman" w:cs="Times New Roman"/>
          <w:sz w:val="28"/>
          <w:szCs w:val="28"/>
          <w:lang w:val="ru-RU"/>
        </w:rPr>
        <w:t>86.</w:t>
      </w:r>
      <w:r w:rsidR="00C11AF4" w:rsidRPr="001D2951">
        <w:rPr>
          <w:rFonts w:ascii="Times New Roman" w:hAnsi="Times New Roman" w:cs="Times New Roman"/>
          <w:sz w:val="28"/>
          <w:szCs w:val="28"/>
          <w:lang w:val="ru-RU"/>
        </w:rPr>
        <w:t>10</w:t>
      </w:r>
      <w:r w:rsidRPr="001D2951">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1D2951">
        <w:rPr>
          <w:rFonts w:ascii="Times New Roman" w:hAnsi="Times New Roman" w:cs="Times New Roman"/>
          <w:sz w:val="28"/>
          <w:szCs w:val="28"/>
          <w:lang w:val="ru-RU"/>
        </w:rPr>
        <w:t xml:space="preserve">установленном </w:t>
      </w:r>
      <w:r w:rsidRPr="001D2951">
        <w:rPr>
          <w:rFonts w:ascii="Times New Roman" w:hAnsi="Times New Roman" w:cs="Times New Roman"/>
          <w:sz w:val="28"/>
          <w:szCs w:val="28"/>
          <w:lang w:val="ru-RU"/>
        </w:rPr>
        <w:t xml:space="preserve">действующим законодательством Донецкой Народной Республики. </w:t>
      </w:r>
    </w:p>
    <w:p w14:paraId="11829AD7"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sz w:val="28"/>
          <w:szCs w:val="28"/>
          <w:lang w:val="ru-RU"/>
        </w:rPr>
        <w:t>Статья </w:t>
      </w:r>
      <w:r w:rsidR="00BA7E29" w:rsidRPr="001D2951">
        <w:rPr>
          <w:rStyle w:val="a7"/>
          <w:rFonts w:ascii="Times New Roman" w:hAnsi="Times New Roman"/>
          <w:b w:val="0"/>
          <w:sz w:val="28"/>
          <w:szCs w:val="28"/>
          <w:lang w:val="ru-RU"/>
        </w:rPr>
        <w:t>87.</w:t>
      </w:r>
      <w:r w:rsidR="00BA7E29" w:rsidRPr="001D2951">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контроль за уплатой налога</w:t>
      </w:r>
    </w:p>
    <w:p w14:paraId="5A7ADFFA"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87.1. </w:t>
      </w:r>
      <w:r w:rsidR="00BA7E29" w:rsidRPr="001D2951">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14:paraId="36EF6AAA"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87.1.1. </w:t>
      </w:r>
      <w:r w:rsidR="00BA7E29" w:rsidRPr="001D2951">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14:paraId="19DBC45E"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87.1.2. </w:t>
      </w:r>
      <w:r w:rsidR="00BA7E29" w:rsidRPr="001D2951">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w:t>
      </w:r>
      <w:proofErr w:type="spellStart"/>
      <w:r w:rsidR="00BA7E29" w:rsidRPr="001D2951">
        <w:rPr>
          <w:rFonts w:ascii="Times New Roman" w:hAnsi="Times New Roman" w:cs="Times New Roman"/>
          <w:sz w:val="28"/>
          <w:szCs w:val="28"/>
          <w:lang w:val="ru-RU"/>
        </w:rPr>
        <w:t>неденатурированный</w:t>
      </w:r>
      <w:proofErr w:type="spellEnd"/>
      <w:r w:rsidR="00BA7E29" w:rsidRPr="001D2951">
        <w:rPr>
          <w:rFonts w:ascii="Times New Roman" w:hAnsi="Times New Roman" w:cs="Times New Roman"/>
          <w:sz w:val="28"/>
          <w:szCs w:val="28"/>
          <w:lang w:val="ru-RU"/>
        </w:rPr>
        <w:t xml:space="preserve">, уплачиваются при приобретении марок акцизного налога. </w:t>
      </w:r>
    </w:p>
    <w:p w14:paraId="1F08FE00"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14:paraId="37051427"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87.1.3. Предприятия, производящие вина виноградные с добавлением спирта и крепкие, вермуты, другие </w:t>
      </w:r>
      <w:proofErr w:type="spellStart"/>
      <w:r w:rsidRPr="001D2951">
        <w:rPr>
          <w:rFonts w:ascii="Times New Roman" w:hAnsi="Times New Roman" w:cs="Times New Roman"/>
          <w:sz w:val="28"/>
          <w:szCs w:val="28"/>
          <w:lang w:val="ru-RU"/>
        </w:rPr>
        <w:t>сброженные</w:t>
      </w:r>
      <w:proofErr w:type="spellEnd"/>
      <w:r w:rsidRPr="001D2951">
        <w:rPr>
          <w:rFonts w:ascii="Times New Roman" w:hAnsi="Times New Roman" w:cs="Times New Roman"/>
          <w:sz w:val="28"/>
          <w:szCs w:val="28"/>
          <w:lang w:val="ru-RU"/>
        </w:rPr>
        <w:t xml:space="preserve"> напитки с добавлением спирта, смеси из </w:t>
      </w:r>
      <w:proofErr w:type="spellStart"/>
      <w:r w:rsidRPr="001D2951">
        <w:rPr>
          <w:rFonts w:ascii="Times New Roman" w:hAnsi="Times New Roman" w:cs="Times New Roman"/>
          <w:sz w:val="28"/>
          <w:szCs w:val="28"/>
          <w:lang w:val="ru-RU"/>
        </w:rPr>
        <w:t>сброженных</w:t>
      </w:r>
      <w:proofErr w:type="spellEnd"/>
      <w:r w:rsidRPr="001D2951">
        <w:rPr>
          <w:rFonts w:ascii="Times New Roman" w:hAnsi="Times New Roman" w:cs="Times New Roman"/>
          <w:sz w:val="28"/>
          <w:szCs w:val="28"/>
          <w:lang w:val="ru-RU"/>
        </w:rPr>
        <w:t xml:space="preserve"> напитков с добавлением спирта, смеси </w:t>
      </w:r>
      <w:proofErr w:type="spellStart"/>
      <w:r w:rsidRPr="001D2951">
        <w:rPr>
          <w:rFonts w:ascii="Times New Roman" w:hAnsi="Times New Roman" w:cs="Times New Roman"/>
          <w:sz w:val="28"/>
          <w:szCs w:val="28"/>
          <w:lang w:val="ru-RU"/>
        </w:rPr>
        <w:t>сброженных</w:t>
      </w:r>
      <w:proofErr w:type="spellEnd"/>
      <w:r w:rsidRPr="001D2951">
        <w:rPr>
          <w:rFonts w:ascii="Times New Roman" w:hAnsi="Times New Roman" w:cs="Times New Roman"/>
          <w:sz w:val="28"/>
          <w:szCs w:val="28"/>
          <w:lang w:val="ru-RU"/>
        </w:rPr>
        <w:t xml:space="preserve"> напитков с безалкогольными напитками с добавлением спирта, уплачивают налог при приобретении марок акцизного налога на сумму, 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
    <w:p w14:paraId="58E2E0F3"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87.1.4. </w:t>
      </w:r>
      <w:hyperlink r:id="rId457" w:history="1">
        <w:r w:rsidR="00607081" w:rsidRPr="001D2951">
          <w:rPr>
            <w:rStyle w:val="ac"/>
            <w:rFonts w:ascii="Times New Roman" w:hAnsi="Times New Roman"/>
            <w:i/>
            <w:sz w:val="28"/>
            <w:szCs w:val="28"/>
            <w:lang w:val="ru-RU"/>
          </w:rPr>
          <w:t>(</w:t>
        </w:r>
        <w:r w:rsidR="00607081" w:rsidRPr="001D2951">
          <w:rPr>
            <w:rStyle w:val="ac"/>
            <w:rFonts w:ascii="Times New Roman" w:hAnsi="Times New Roman"/>
            <w:i/>
            <w:sz w:val="28"/>
            <w:szCs w:val="28"/>
            <w:u w:val="single"/>
            <w:lang w:val="ru-RU"/>
          </w:rPr>
          <w:t>Подпункт 87.1.4 п</w:t>
        </w:r>
        <w:r w:rsidR="00607081" w:rsidRPr="001D2951">
          <w:rPr>
            <w:rStyle w:val="ac"/>
            <w:rFonts w:ascii="Times New Roman" w:hAnsi="Times New Roman"/>
            <w:bCs/>
            <w:i/>
            <w:sz w:val="28"/>
            <w:szCs w:val="28"/>
            <w:u w:val="single"/>
            <w:lang w:val="ru-RU"/>
          </w:rPr>
          <w:t xml:space="preserve">ункта 87.1 </w:t>
        </w:r>
        <w:r w:rsidR="00607081" w:rsidRPr="001D2951">
          <w:rPr>
            <w:rStyle w:val="ac"/>
            <w:rFonts w:ascii="Times New Roman" w:hAnsi="Times New Roman"/>
            <w:i/>
            <w:sz w:val="28"/>
            <w:szCs w:val="28"/>
            <w:u w:val="single"/>
            <w:lang w:val="ru-RU"/>
          </w:rPr>
          <w:t xml:space="preserve">статьи 87 исключен Законом </w:t>
        </w:r>
        <w:r w:rsidR="00607081" w:rsidRPr="001D2951">
          <w:rPr>
            <w:rStyle w:val="ac"/>
            <w:rFonts w:ascii="Times New Roman" w:hAnsi="Times New Roman"/>
            <w:i/>
            <w:sz w:val="28"/>
            <w:szCs w:val="28"/>
            <w:u w:val="single"/>
            <w:lang w:val="ru-RU"/>
          </w:rPr>
          <w:br/>
        </w:r>
        <w:r w:rsidR="00607081" w:rsidRPr="001D2951">
          <w:rPr>
            <w:rStyle w:val="ac"/>
            <w:rFonts w:ascii="Times New Roman" w:hAnsi="Times New Roman"/>
            <w:bCs/>
            <w:i/>
            <w:sz w:val="28"/>
            <w:szCs w:val="28"/>
            <w:u w:val="single"/>
            <w:lang w:val="ru-RU"/>
          </w:rPr>
          <w:t>от 30.04.2016 № 131-IНС</w:t>
        </w:r>
        <w:r w:rsidR="00607081" w:rsidRPr="001D2951">
          <w:rPr>
            <w:rStyle w:val="ac"/>
            <w:rFonts w:ascii="Times New Roman" w:hAnsi="Times New Roman"/>
            <w:i/>
            <w:sz w:val="28"/>
            <w:szCs w:val="28"/>
            <w:lang w:val="ru-RU"/>
          </w:rPr>
          <w:t>)</w:t>
        </w:r>
      </w:hyperlink>
    </w:p>
    <w:p w14:paraId="12DCC0BE"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87.1.5. </w:t>
      </w:r>
      <w:hyperlink r:id="rId458" w:history="1">
        <w:r w:rsidR="00607081" w:rsidRPr="001D2951">
          <w:rPr>
            <w:rStyle w:val="ac"/>
            <w:rFonts w:ascii="Times New Roman" w:hAnsi="Times New Roman"/>
            <w:i/>
            <w:sz w:val="28"/>
            <w:szCs w:val="28"/>
            <w:lang w:val="ru-RU"/>
          </w:rPr>
          <w:t>(</w:t>
        </w:r>
        <w:r w:rsidR="00607081" w:rsidRPr="001D2951">
          <w:rPr>
            <w:rStyle w:val="ac"/>
            <w:rFonts w:ascii="Times New Roman" w:hAnsi="Times New Roman"/>
            <w:i/>
            <w:sz w:val="28"/>
            <w:szCs w:val="28"/>
            <w:u w:val="single"/>
            <w:lang w:val="ru-RU"/>
          </w:rPr>
          <w:t>Подпункт 87.1.5 п</w:t>
        </w:r>
        <w:r w:rsidR="00607081" w:rsidRPr="001D2951">
          <w:rPr>
            <w:rStyle w:val="ac"/>
            <w:rFonts w:ascii="Times New Roman" w:hAnsi="Times New Roman"/>
            <w:bCs/>
            <w:i/>
            <w:sz w:val="28"/>
            <w:szCs w:val="28"/>
            <w:u w:val="single"/>
            <w:lang w:val="ru-RU"/>
          </w:rPr>
          <w:t xml:space="preserve">ункта 87.1 </w:t>
        </w:r>
        <w:r w:rsidR="00607081" w:rsidRPr="001D2951">
          <w:rPr>
            <w:rStyle w:val="ac"/>
            <w:rFonts w:ascii="Times New Roman" w:hAnsi="Times New Roman"/>
            <w:i/>
            <w:sz w:val="28"/>
            <w:szCs w:val="28"/>
            <w:u w:val="single"/>
            <w:lang w:val="ru-RU"/>
          </w:rPr>
          <w:t xml:space="preserve">статьи 87 исключен Законом </w:t>
        </w:r>
        <w:r w:rsidR="00607081" w:rsidRPr="001D2951">
          <w:rPr>
            <w:rStyle w:val="ac"/>
            <w:rFonts w:ascii="Times New Roman" w:hAnsi="Times New Roman"/>
            <w:i/>
            <w:sz w:val="28"/>
            <w:szCs w:val="28"/>
            <w:u w:val="single"/>
            <w:lang w:val="ru-RU"/>
          </w:rPr>
          <w:br/>
        </w:r>
        <w:r w:rsidR="00607081" w:rsidRPr="001D2951">
          <w:rPr>
            <w:rStyle w:val="ac"/>
            <w:rFonts w:ascii="Times New Roman" w:hAnsi="Times New Roman"/>
            <w:bCs/>
            <w:i/>
            <w:sz w:val="28"/>
            <w:szCs w:val="28"/>
            <w:u w:val="single"/>
            <w:lang w:val="ru-RU"/>
          </w:rPr>
          <w:t>от 30.04.2016 № 131-IНС</w:t>
        </w:r>
        <w:r w:rsidR="00607081" w:rsidRPr="001D2951">
          <w:rPr>
            <w:rStyle w:val="ac"/>
            <w:rFonts w:ascii="Times New Roman" w:hAnsi="Times New Roman"/>
            <w:i/>
            <w:sz w:val="28"/>
            <w:szCs w:val="28"/>
            <w:lang w:val="ru-RU"/>
          </w:rPr>
          <w:t>)</w:t>
        </w:r>
      </w:hyperlink>
    </w:p>
    <w:p w14:paraId="39DAF32B"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14:paraId="1FAF90AA"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87.2.1. </w:t>
      </w:r>
      <w:r w:rsidR="00BA7E29" w:rsidRPr="001D2951">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14:paraId="2D4D8DA5"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87.2.2. </w:t>
      </w:r>
      <w:r w:rsidR="00BA7E29" w:rsidRPr="001D2951">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D2951">
        <w:rPr>
          <w:rFonts w:ascii="Times New Roman" w:hAnsi="Times New Roman" w:cs="Times New Roman"/>
          <w:sz w:val="28"/>
          <w:szCs w:val="28"/>
          <w:lang w:val="ru-RU"/>
        </w:rPr>
        <w:t>бретении марок акцизного налога</w:t>
      </w:r>
      <w:r w:rsidR="00BA7E29" w:rsidRPr="001D2951">
        <w:rPr>
          <w:rFonts w:ascii="Times New Roman" w:hAnsi="Times New Roman" w:cs="Times New Roman"/>
          <w:sz w:val="28"/>
          <w:szCs w:val="28"/>
          <w:lang w:val="ru-RU"/>
        </w:rPr>
        <w:t>.</w:t>
      </w:r>
    </w:p>
    <w:p w14:paraId="133FBC26" w14:textId="77777777" w:rsidR="001353A7" w:rsidRPr="001D2951" w:rsidRDefault="00AA6EEC" w:rsidP="006811D0">
      <w:pPr>
        <w:spacing w:after="360" w:line="276" w:lineRule="auto"/>
        <w:ind w:firstLine="709"/>
        <w:jc w:val="both"/>
        <w:rPr>
          <w:i/>
          <w:color w:val="0000FF"/>
          <w:sz w:val="28"/>
          <w:szCs w:val="28"/>
        </w:rPr>
      </w:pPr>
      <w:hyperlink r:id="rId459" w:history="1">
        <w:r w:rsidR="001353A7" w:rsidRPr="001D2951">
          <w:rPr>
            <w:i/>
            <w:color w:val="0000FF"/>
            <w:sz w:val="28"/>
            <w:szCs w:val="28"/>
          </w:rPr>
          <w:t>(</w:t>
        </w:r>
        <w:r w:rsidR="001353A7" w:rsidRPr="001D2951">
          <w:rPr>
            <w:i/>
            <w:color w:val="0000FF"/>
            <w:sz w:val="28"/>
            <w:szCs w:val="28"/>
            <w:u w:val="single"/>
          </w:rPr>
          <w:t>Подпункт 87.2.2 п</w:t>
        </w:r>
        <w:r w:rsidR="001353A7" w:rsidRPr="001D2951">
          <w:rPr>
            <w:bCs/>
            <w:i/>
            <w:color w:val="0000FF"/>
            <w:sz w:val="28"/>
            <w:szCs w:val="28"/>
            <w:u w:val="single"/>
            <w:shd w:val="clear" w:color="auto" w:fill="FCFCFF"/>
          </w:rPr>
          <w:t xml:space="preserve">ункта 87.2 </w:t>
        </w:r>
        <w:r w:rsidR="001353A7" w:rsidRPr="001D2951">
          <w:rPr>
            <w:i/>
            <w:color w:val="0000FF"/>
            <w:sz w:val="28"/>
            <w:szCs w:val="28"/>
            <w:u w:val="single"/>
          </w:rPr>
          <w:t xml:space="preserve">статьи 87 с изменениями, внесенными в соответствии </w:t>
        </w:r>
        <w:proofErr w:type="gramStart"/>
        <w:r w:rsidR="001353A7" w:rsidRPr="001D2951">
          <w:rPr>
            <w:i/>
            <w:color w:val="0000FF"/>
            <w:sz w:val="28"/>
            <w:szCs w:val="28"/>
            <w:u w:val="single"/>
          </w:rPr>
          <w:t>с  Законом</w:t>
        </w:r>
        <w:proofErr w:type="gramEnd"/>
        <w:r w:rsidR="001353A7" w:rsidRPr="001D2951">
          <w:rPr>
            <w:i/>
            <w:color w:val="0000FF"/>
            <w:sz w:val="28"/>
            <w:szCs w:val="28"/>
            <w:u w:val="single"/>
          </w:rPr>
          <w:t xml:space="preserve"> </w:t>
        </w:r>
        <w:r w:rsidR="001353A7" w:rsidRPr="001D2951">
          <w:rPr>
            <w:bCs/>
            <w:i/>
            <w:color w:val="0000FF"/>
            <w:sz w:val="28"/>
            <w:szCs w:val="28"/>
            <w:u w:val="single"/>
            <w:shd w:val="clear" w:color="auto" w:fill="FCFCFF"/>
          </w:rPr>
          <w:t>от 30.04.2016 № 131-IНС</w:t>
        </w:r>
        <w:r w:rsidR="001353A7" w:rsidRPr="001D2951">
          <w:rPr>
            <w:i/>
            <w:color w:val="0000FF"/>
            <w:sz w:val="28"/>
            <w:szCs w:val="28"/>
          </w:rPr>
          <w:t>)</w:t>
        </w:r>
      </w:hyperlink>
    </w:p>
    <w:p w14:paraId="0F21C30B" w14:textId="77777777" w:rsidR="001353A7" w:rsidRPr="001D2951" w:rsidRDefault="001353A7" w:rsidP="006811D0">
      <w:pPr>
        <w:spacing w:after="360" w:line="276" w:lineRule="auto"/>
        <w:ind w:firstLine="709"/>
        <w:jc w:val="both"/>
        <w:rPr>
          <w:sz w:val="28"/>
          <w:szCs w:val="28"/>
          <w:lang w:eastAsia="en-US"/>
        </w:rPr>
      </w:pPr>
      <w:r w:rsidRPr="001D2951">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14:paraId="1D442A2E" w14:textId="77777777" w:rsidR="001353A7" w:rsidRPr="001D2951" w:rsidRDefault="00AA6EEC" w:rsidP="006811D0">
      <w:pPr>
        <w:spacing w:after="360" w:line="276" w:lineRule="auto"/>
        <w:ind w:firstLine="709"/>
        <w:jc w:val="both"/>
        <w:rPr>
          <w:i/>
          <w:sz w:val="28"/>
          <w:szCs w:val="28"/>
        </w:rPr>
      </w:pPr>
      <w:hyperlink r:id="rId460" w:history="1">
        <w:r w:rsidR="001353A7" w:rsidRPr="001D2951">
          <w:rPr>
            <w:i/>
            <w:color w:val="0000FF"/>
            <w:sz w:val="28"/>
            <w:szCs w:val="28"/>
          </w:rPr>
          <w:t>(</w:t>
        </w:r>
        <w:r w:rsidR="001353A7" w:rsidRPr="001D2951">
          <w:rPr>
            <w:i/>
            <w:color w:val="0000FF"/>
            <w:sz w:val="28"/>
            <w:szCs w:val="28"/>
            <w:u w:val="single"/>
          </w:rPr>
          <w:t>Подпункт 87.2.3 п</w:t>
        </w:r>
        <w:r w:rsidR="001353A7" w:rsidRPr="001D2951">
          <w:rPr>
            <w:bCs/>
            <w:i/>
            <w:color w:val="0000FF"/>
            <w:sz w:val="28"/>
            <w:szCs w:val="28"/>
            <w:u w:val="single"/>
            <w:shd w:val="clear" w:color="auto" w:fill="FCFCFF"/>
          </w:rPr>
          <w:t xml:space="preserve">ункта 87.2 </w:t>
        </w:r>
        <w:r w:rsidR="001353A7" w:rsidRPr="001D2951">
          <w:rPr>
            <w:i/>
            <w:color w:val="0000FF"/>
            <w:sz w:val="28"/>
            <w:szCs w:val="28"/>
            <w:u w:val="single"/>
          </w:rPr>
          <w:t xml:space="preserve">статьи 87 введен Законом </w:t>
        </w:r>
        <w:r w:rsidR="001353A7" w:rsidRPr="001D2951">
          <w:rPr>
            <w:i/>
            <w:color w:val="0000FF"/>
            <w:sz w:val="28"/>
            <w:szCs w:val="28"/>
            <w:u w:val="single"/>
          </w:rPr>
          <w:br/>
        </w:r>
        <w:r w:rsidR="001353A7" w:rsidRPr="001D2951">
          <w:rPr>
            <w:bCs/>
            <w:i/>
            <w:color w:val="0000FF"/>
            <w:sz w:val="28"/>
            <w:szCs w:val="28"/>
            <w:u w:val="single"/>
            <w:shd w:val="clear" w:color="auto" w:fill="FCFCFF"/>
          </w:rPr>
          <w:t>от 30.04.2016 № 131-IНС</w:t>
        </w:r>
        <w:r w:rsidR="001353A7" w:rsidRPr="001D2951">
          <w:rPr>
            <w:i/>
            <w:color w:val="0000FF"/>
            <w:sz w:val="28"/>
            <w:szCs w:val="28"/>
          </w:rPr>
          <w:t>)</w:t>
        </w:r>
      </w:hyperlink>
    </w:p>
    <w:p w14:paraId="5B12EE7E"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bCs w:val="0"/>
          <w:sz w:val="28"/>
          <w:szCs w:val="28"/>
          <w:lang w:val="ru-RU"/>
        </w:rPr>
        <w:t>87.3. Составление и предоставление декларации по акцизному налогу.</w:t>
      </w:r>
    </w:p>
    <w:p w14:paraId="00543211"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87.3.1. </w:t>
      </w:r>
      <w:r w:rsidR="00BA7E29" w:rsidRPr="001D2951">
        <w:rPr>
          <w:rFonts w:ascii="Times New Roman" w:hAnsi="Times New Roman" w:cs="Times New Roman"/>
          <w:sz w:val="28"/>
          <w:szCs w:val="28"/>
          <w:lang w:val="ru-RU"/>
        </w:rPr>
        <w:t>Базовый налоговый период для уплаты налога отвечает календарному месяцу.</w:t>
      </w:r>
    </w:p>
    <w:p w14:paraId="391164EF"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87.3.2. </w:t>
      </w:r>
      <w:r w:rsidR="00BA7E29" w:rsidRPr="001D2951">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сборов Донецкой Народной Республики. </w:t>
      </w:r>
    </w:p>
    <w:p w14:paraId="6B59E57D"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Style w:val="a7"/>
          <w:rFonts w:ascii="Times New Roman" w:hAnsi="Times New Roman"/>
          <w:b w:val="0"/>
          <w:bCs w:val="0"/>
          <w:sz w:val="28"/>
          <w:szCs w:val="28"/>
          <w:lang w:val="ru-RU"/>
        </w:rPr>
        <w:t>87.4. Контроль за уплатой налога.</w:t>
      </w:r>
    </w:p>
    <w:p w14:paraId="72C5CB44"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87.4.1. </w:t>
      </w:r>
      <w:r w:rsidR="00BA7E29" w:rsidRPr="001D2951">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на территории </w:t>
      </w:r>
      <w:r w:rsidR="00BA7E29" w:rsidRPr="001D2951">
        <w:rPr>
          <w:rStyle w:val="a7"/>
          <w:rFonts w:ascii="Times New Roman" w:hAnsi="Times New Roman"/>
          <w:b w:val="0"/>
          <w:sz w:val="28"/>
          <w:szCs w:val="28"/>
          <w:lang w:val="ru-RU"/>
        </w:rPr>
        <w:t>Донецкой Народной Республики</w:t>
      </w:r>
      <w:r w:rsidR="00BA7E29" w:rsidRPr="001D2951">
        <w:rPr>
          <w:rFonts w:ascii="Times New Roman" w:hAnsi="Times New Roman" w:cs="Times New Roman"/>
          <w:sz w:val="28"/>
          <w:szCs w:val="28"/>
          <w:lang w:val="ru-RU"/>
        </w:rPr>
        <w:t>, осуществляется органами доходов и сборов.</w:t>
      </w:r>
    </w:p>
    <w:p w14:paraId="2913EE69" w14:textId="77777777" w:rsidR="00BA7E29" w:rsidRPr="001D2951" w:rsidRDefault="00D25C43" w:rsidP="006811D0">
      <w:pPr>
        <w:spacing w:after="360" w:line="276" w:lineRule="auto"/>
        <w:ind w:firstLine="709"/>
        <w:jc w:val="both"/>
        <w:rPr>
          <w:sz w:val="28"/>
          <w:szCs w:val="28"/>
          <w:lang w:eastAsia="uk-UA"/>
        </w:rPr>
      </w:pPr>
      <w:r w:rsidRPr="001D2951">
        <w:rPr>
          <w:sz w:val="28"/>
          <w:szCs w:val="28"/>
        </w:rPr>
        <w:t>87.4.2. </w:t>
      </w:r>
      <w:r w:rsidR="00BA7E29" w:rsidRPr="001D2951">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1D2951">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sidRPr="001D2951">
        <w:rPr>
          <w:sz w:val="28"/>
          <w:szCs w:val="28"/>
          <w:lang w:eastAsia="uk-UA"/>
        </w:rPr>
        <w:t>,</w:t>
      </w:r>
      <w:r w:rsidR="001353A7" w:rsidRPr="001D2951">
        <w:rPr>
          <w:sz w:val="28"/>
          <w:szCs w:val="28"/>
        </w:rPr>
        <w:t xml:space="preserve"> </w:t>
      </w:r>
      <w:r w:rsidR="001353A7" w:rsidRPr="001D2951">
        <w:rPr>
          <w:sz w:val="28"/>
          <w:szCs w:val="28"/>
          <w:lang w:eastAsia="uk-UA"/>
        </w:rPr>
        <w:t>не маркируемой алкогольной продукции</w:t>
      </w:r>
      <w:r w:rsidR="00830654" w:rsidRPr="001D2951">
        <w:rPr>
          <w:sz w:val="28"/>
          <w:szCs w:val="28"/>
          <w:lang w:eastAsia="uk-UA"/>
        </w:rPr>
        <w:t xml:space="preserve"> и пива</w:t>
      </w:r>
      <w:r w:rsidR="00BA7E29" w:rsidRPr="001D2951">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1D2951">
        <w:rPr>
          <w:sz w:val="28"/>
          <w:szCs w:val="28"/>
        </w:rPr>
        <w:t>доходов и сборов</w:t>
      </w:r>
      <w:r w:rsidR="00BA7E29" w:rsidRPr="001D2951">
        <w:rPr>
          <w:sz w:val="28"/>
          <w:szCs w:val="28"/>
          <w:lang w:eastAsia="uk-UA"/>
        </w:rPr>
        <w:t>.</w:t>
      </w:r>
    </w:p>
    <w:p w14:paraId="7CADEB9C" w14:textId="77777777" w:rsidR="001353A7" w:rsidRPr="001D2951" w:rsidRDefault="00AA6EEC" w:rsidP="006811D0">
      <w:pPr>
        <w:spacing w:after="360" w:line="276" w:lineRule="auto"/>
        <w:ind w:firstLine="709"/>
        <w:jc w:val="both"/>
        <w:rPr>
          <w:i/>
          <w:sz w:val="28"/>
          <w:szCs w:val="28"/>
        </w:rPr>
      </w:pPr>
      <w:hyperlink r:id="rId461" w:history="1">
        <w:r w:rsidR="001353A7" w:rsidRPr="001D2951">
          <w:rPr>
            <w:rStyle w:val="ac"/>
            <w:i/>
            <w:sz w:val="28"/>
            <w:szCs w:val="28"/>
          </w:rPr>
          <w:t>(</w:t>
        </w:r>
        <w:r w:rsidR="001353A7" w:rsidRPr="001D2951">
          <w:rPr>
            <w:rStyle w:val="ac"/>
            <w:i/>
            <w:sz w:val="28"/>
            <w:szCs w:val="28"/>
            <w:u w:val="single"/>
          </w:rPr>
          <w:t>Подпункт 87.4.2 п</w:t>
        </w:r>
        <w:r w:rsidR="001353A7" w:rsidRPr="001D2951">
          <w:rPr>
            <w:rStyle w:val="ac"/>
            <w:bCs/>
            <w:i/>
            <w:sz w:val="28"/>
            <w:szCs w:val="28"/>
            <w:u w:val="single"/>
            <w:shd w:val="clear" w:color="auto" w:fill="FCFCFF"/>
          </w:rPr>
          <w:t xml:space="preserve">ункта 87.4 </w:t>
        </w:r>
        <w:r w:rsidR="001353A7" w:rsidRPr="001D2951">
          <w:rPr>
            <w:rStyle w:val="ac"/>
            <w:i/>
            <w:sz w:val="28"/>
            <w:szCs w:val="28"/>
            <w:u w:val="single"/>
          </w:rPr>
          <w:t xml:space="preserve">статьи 87 с изменениями, внесенными в соответствии с Законом </w:t>
        </w:r>
        <w:r w:rsidR="001353A7" w:rsidRPr="001D2951">
          <w:rPr>
            <w:rStyle w:val="ac"/>
            <w:bCs/>
            <w:i/>
            <w:sz w:val="28"/>
            <w:szCs w:val="28"/>
            <w:u w:val="single"/>
            <w:shd w:val="clear" w:color="auto" w:fill="FCFCFF"/>
          </w:rPr>
          <w:t>от 30.04.2016 № 131-IНС</w:t>
        </w:r>
        <w:r w:rsidR="001353A7" w:rsidRPr="001D2951">
          <w:rPr>
            <w:rStyle w:val="ac"/>
            <w:i/>
            <w:sz w:val="28"/>
            <w:szCs w:val="28"/>
          </w:rPr>
          <w:t>)</w:t>
        </w:r>
      </w:hyperlink>
    </w:p>
    <w:p w14:paraId="3734CC17"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D2951">
        <w:rPr>
          <w:rFonts w:ascii="Times New Roman" w:hAnsi="Times New Roman" w:cs="Times New Roman"/>
          <w:sz w:val="28"/>
          <w:szCs w:val="28"/>
          <w:lang w:val="ru-RU"/>
        </w:rPr>
        <w:t>Статья 88.</w:t>
      </w:r>
      <w:r w:rsidRPr="001D2951">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14:paraId="7F86511D"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88.1. В случае производства на таможенной территории </w:t>
      </w:r>
      <w:r w:rsidRPr="001D2951">
        <w:rPr>
          <w:rStyle w:val="a7"/>
          <w:rFonts w:ascii="Times New Roman" w:hAnsi="Times New Roman"/>
          <w:b w:val="0"/>
          <w:sz w:val="28"/>
          <w:szCs w:val="28"/>
          <w:lang w:val="ru-RU"/>
        </w:rPr>
        <w:t>Донецкой Народной Республики</w:t>
      </w:r>
      <w:r w:rsidRPr="001D2951">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14:paraId="5EE2BFAB"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14:paraId="3BDFDFF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88.3. 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14:paraId="169F95DE"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 xml:space="preserve">88.4. Марки акцизного налога для произведенных в </w:t>
      </w:r>
      <w:r w:rsidRPr="001D2951">
        <w:rPr>
          <w:rStyle w:val="a7"/>
          <w:rFonts w:ascii="Times New Roman" w:hAnsi="Times New Roman"/>
          <w:b w:val="0"/>
          <w:sz w:val="28"/>
          <w:szCs w:val="28"/>
          <w:lang w:val="ru-RU"/>
        </w:rPr>
        <w:t>Донецкой Народной Республике</w:t>
      </w:r>
      <w:r w:rsidRPr="001D2951">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14:paraId="034533A7" w14:textId="77777777"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88.5. </w:t>
      </w:r>
      <w:r w:rsidR="00BA7E29" w:rsidRPr="001D2951">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14:paraId="10DB448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14:paraId="46E0544C"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14:paraId="270EB802"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14:paraId="7AB5FABE"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88.9. Считаются не маркированными:</w:t>
      </w:r>
    </w:p>
    <w:p w14:paraId="326138F2"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14:paraId="56D2615F"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и/или марками, которые не выдавались непосредственно производителю или импортеру отмеченной продукции;</w:t>
      </w:r>
    </w:p>
    <w:p w14:paraId="5FEE61F6"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
    <w:p w14:paraId="5730FC26" w14:textId="77777777" w:rsidR="00BA7E29" w:rsidRPr="001D2951" w:rsidRDefault="00BA7E29" w:rsidP="006811D0">
      <w:pPr>
        <w:spacing w:after="360" w:line="276" w:lineRule="auto"/>
        <w:ind w:firstLine="709"/>
        <w:jc w:val="both"/>
        <w:rPr>
          <w:sz w:val="28"/>
          <w:szCs w:val="28"/>
          <w:lang w:eastAsia="uk-UA"/>
        </w:rPr>
      </w:pPr>
      <w:r w:rsidRPr="001D2951">
        <w:rPr>
          <w:sz w:val="28"/>
          <w:szCs w:val="28"/>
          <w:lang w:eastAsia="uk-UA"/>
        </w:rPr>
        <w:lastRenderedPageBreak/>
        <w:t>88.10. Не подлежат маркировке:</w:t>
      </w:r>
    </w:p>
    <w:p w14:paraId="0D461938" w14:textId="77777777" w:rsidR="00BA7E29" w:rsidRPr="001D2951" w:rsidRDefault="00BA7E29" w:rsidP="006811D0">
      <w:pPr>
        <w:spacing w:after="360" w:line="276" w:lineRule="auto"/>
        <w:ind w:firstLine="709"/>
        <w:jc w:val="both"/>
        <w:rPr>
          <w:sz w:val="28"/>
          <w:szCs w:val="28"/>
          <w:lang w:eastAsia="uk-UA"/>
        </w:rPr>
      </w:pPr>
      <w:r w:rsidRPr="001D2951">
        <w:rPr>
          <w:sz w:val="28"/>
          <w:szCs w:val="28"/>
        </w:rPr>
        <w:t xml:space="preserve">алкогольная продукция </w:t>
      </w:r>
      <w:r w:rsidRPr="001D2951">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1D2951">
        <w:rPr>
          <w:sz w:val="28"/>
          <w:szCs w:val="28"/>
        </w:rPr>
        <w:t xml:space="preserve">алкогольной продукции </w:t>
      </w:r>
      <w:r w:rsidRPr="001D2951">
        <w:rPr>
          <w:sz w:val="28"/>
          <w:szCs w:val="28"/>
          <w:lang w:eastAsia="uk-UA"/>
        </w:rPr>
        <w:t xml:space="preserve">и табачных изделий и владельцами магазинов беспошлинной торговли. При этом перемещение </w:t>
      </w:r>
      <w:r w:rsidRPr="001D2951">
        <w:rPr>
          <w:sz w:val="28"/>
          <w:szCs w:val="28"/>
        </w:rPr>
        <w:t xml:space="preserve">алкогольной продукции </w:t>
      </w:r>
      <w:r w:rsidRPr="001D2951">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14:paraId="554243E5" w14:textId="77777777" w:rsidR="00BA7E29" w:rsidRPr="001D2951" w:rsidRDefault="00BA7E29" w:rsidP="006811D0">
      <w:pPr>
        <w:spacing w:after="360" w:line="276" w:lineRule="auto"/>
        <w:ind w:firstLine="709"/>
        <w:jc w:val="both"/>
        <w:rPr>
          <w:sz w:val="28"/>
          <w:szCs w:val="28"/>
          <w:lang w:eastAsia="uk-UA"/>
        </w:rPr>
      </w:pPr>
      <w:r w:rsidRPr="001D2951">
        <w:rPr>
          <w:sz w:val="28"/>
          <w:szCs w:val="28"/>
        </w:rPr>
        <w:t xml:space="preserve">алкогольная продукция </w:t>
      </w:r>
      <w:r w:rsidRPr="001D2951">
        <w:rPr>
          <w:sz w:val="28"/>
          <w:szCs w:val="28"/>
          <w:lang w:eastAsia="uk-UA"/>
        </w:rPr>
        <w:t xml:space="preserve">и табачные изделия, ввозимые в </w:t>
      </w:r>
      <w:r w:rsidRPr="001D2951">
        <w:rPr>
          <w:sz w:val="28"/>
          <w:szCs w:val="28"/>
        </w:rPr>
        <w:t>Донецкую Народную Республику</w:t>
      </w:r>
      <w:r w:rsidRPr="001D2951">
        <w:rPr>
          <w:sz w:val="28"/>
          <w:szCs w:val="28"/>
          <w:lang w:eastAsia="uk-UA"/>
        </w:rPr>
        <w:t xml:space="preserve"> и размещаемые в таможенном режиме магазина беспошлинной торговли; </w:t>
      </w:r>
    </w:p>
    <w:p w14:paraId="6A339E20" w14:textId="77777777" w:rsidR="00983804" w:rsidRPr="001D2951" w:rsidRDefault="00BA7E29" w:rsidP="006811D0">
      <w:pPr>
        <w:spacing w:after="360" w:line="276" w:lineRule="auto"/>
        <w:ind w:firstLine="709"/>
        <w:jc w:val="both"/>
        <w:rPr>
          <w:sz w:val="28"/>
          <w:szCs w:val="28"/>
          <w:lang w:eastAsia="uk-UA"/>
        </w:rPr>
      </w:pPr>
      <w:r w:rsidRPr="001D2951">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D2951">
        <w:rPr>
          <w:sz w:val="28"/>
          <w:szCs w:val="28"/>
        </w:rPr>
        <w:t>Донецкой Народной Республики</w:t>
      </w:r>
      <w:r w:rsidRPr="001D2951">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983804" w:rsidRPr="001D2951">
        <w:rPr>
          <w:sz w:val="28"/>
          <w:szCs w:val="28"/>
          <w:lang w:eastAsia="uk-UA"/>
        </w:rPr>
        <w:t xml:space="preserve"> </w:t>
      </w:r>
    </w:p>
    <w:p w14:paraId="59462E14" w14:textId="77777777" w:rsidR="00BA7E29" w:rsidRPr="001D2951" w:rsidRDefault="00983804" w:rsidP="006811D0">
      <w:pPr>
        <w:spacing w:after="360" w:line="276" w:lineRule="auto"/>
        <w:ind w:firstLine="709"/>
        <w:jc w:val="both"/>
        <w:rPr>
          <w:sz w:val="28"/>
          <w:szCs w:val="28"/>
        </w:rPr>
      </w:pPr>
      <w:r w:rsidRPr="001D2951">
        <w:rPr>
          <w:sz w:val="28"/>
          <w:szCs w:val="28"/>
        </w:rPr>
        <w:t>Электронные системы доставки никотина, устройства для нагревания табака, жидкости для электронных систем доставки никотина.</w:t>
      </w:r>
    </w:p>
    <w:p w14:paraId="7462AA27" w14:textId="77777777" w:rsidR="00983804" w:rsidRPr="001D2951" w:rsidRDefault="00AA6EEC" w:rsidP="00983804">
      <w:pPr>
        <w:spacing w:after="360" w:line="276" w:lineRule="auto"/>
        <w:ind w:firstLine="709"/>
        <w:jc w:val="both"/>
        <w:rPr>
          <w:sz w:val="28"/>
          <w:szCs w:val="28"/>
        </w:rPr>
      </w:pPr>
      <w:hyperlink r:id="rId462" w:history="1">
        <w:r w:rsidR="00983804" w:rsidRPr="001D2951">
          <w:rPr>
            <w:i/>
            <w:color w:val="0000FF"/>
            <w:sz w:val="28"/>
            <w:szCs w:val="28"/>
            <w:u w:val="single"/>
            <w:lang w:eastAsia="en-US"/>
          </w:rPr>
          <w:t>(Пункт 88.10 статьи 88 с изменениями, внесенными в соответствии с Законом от 26.05.2020 № 152-IIНС)</w:t>
        </w:r>
      </w:hyperlink>
    </w:p>
    <w:p w14:paraId="082681CC"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1D2951">
        <w:rPr>
          <w:rFonts w:ascii="Times New Roman" w:hAnsi="Times New Roman" w:cs="Times New Roman"/>
          <w:sz w:val="28"/>
          <w:szCs w:val="28"/>
          <w:lang w:val="ru-RU"/>
        </w:rPr>
        <w:t xml:space="preserve">Донецкой Народной Республики </w:t>
      </w:r>
      <w:r w:rsidR="00546081" w:rsidRPr="001D2951">
        <w:rPr>
          <w:rFonts w:ascii="Times New Roman" w:hAnsi="Times New Roman" w:cs="Times New Roman"/>
          <w:sz w:val="28"/>
          <w:szCs w:val="28"/>
          <w:lang w:val="ru-RU"/>
        </w:rPr>
        <w:t>не</w:t>
      </w:r>
      <w:r w:rsidRPr="001D2951">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14:paraId="484E2AAD"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14:paraId="79C81832"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 xml:space="preserve">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w:t>
      </w:r>
      <w:proofErr w:type="spellStart"/>
      <w:r w:rsidRPr="001D2951">
        <w:rPr>
          <w:rFonts w:ascii="Times New Roman" w:hAnsi="Times New Roman" w:cs="Times New Roman"/>
          <w:sz w:val="28"/>
          <w:szCs w:val="28"/>
          <w:lang w:val="ru-RU"/>
        </w:rPr>
        <w:t>неденатурированный</w:t>
      </w:r>
      <w:proofErr w:type="spellEnd"/>
      <w:r w:rsidRPr="001D2951">
        <w:rPr>
          <w:rFonts w:ascii="Times New Roman" w:hAnsi="Times New Roman" w:cs="Times New Roman"/>
          <w:sz w:val="28"/>
          <w:szCs w:val="28"/>
          <w:lang w:val="ru-RU"/>
        </w:rPr>
        <w:t>);</w:t>
      </w:r>
    </w:p>
    <w:p w14:paraId="0C551ED8"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заявки-расчета количества марок акцизного налога (далее </w:t>
      </w:r>
      <w:r w:rsidR="00C35F95"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заявка-расчет);</w:t>
      </w:r>
    </w:p>
    <w:p w14:paraId="388CEE81"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у производителя;</w:t>
      </w:r>
    </w:p>
    <w:p w14:paraId="11A6A0E2"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14:paraId="4076C5A9"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14:paraId="2789A9C8" w14:textId="77777777"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88.13. </w:t>
      </w:r>
      <w:r w:rsidR="00BA7E29" w:rsidRPr="001D2951">
        <w:rPr>
          <w:rFonts w:ascii="Times New Roman" w:hAnsi="Times New Roman" w:cs="Times New Roman"/>
          <w:sz w:val="28"/>
          <w:szCs w:val="28"/>
          <w:lang w:val="ru-RU"/>
        </w:rPr>
        <w:t xml:space="preserve">Количество марок акцизного налога, которое могут получить производители алкогольной продукции, для производства которых используется спирт этиловый </w:t>
      </w:r>
      <w:proofErr w:type="spellStart"/>
      <w:r w:rsidR="00BA7E29" w:rsidRPr="001D2951">
        <w:rPr>
          <w:rFonts w:ascii="Times New Roman" w:hAnsi="Times New Roman" w:cs="Times New Roman"/>
          <w:sz w:val="28"/>
          <w:szCs w:val="28"/>
          <w:lang w:val="ru-RU"/>
        </w:rPr>
        <w:t>неденатурированный</w:t>
      </w:r>
      <w:proofErr w:type="spellEnd"/>
      <w:r w:rsidR="00BA7E29" w:rsidRPr="001D2951">
        <w:rPr>
          <w:rFonts w:ascii="Times New Roman" w:hAnsi="Times New Roman" w:cs="Times New Roman"/>
          <w:sz w:val="28"/>
          <w:szCs w:val="28"/>
          <w:lang w:val="ru-RU"/>
        </w:rPr>
        <w:t xml:space="preserve">,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w:t>
      </w:r>
      <w:proofErr w:type="spellStart"/>
      <w:r w:rsidR="00BA7E29" w:rsidRPr="001D2951">
        <w:rPr>
          <w:rFonts w:ascii="Times New Roman" w:hAnsi="Times New Roman" w:cs="Times New Roman"/>
          <w:sz w:val="28"/>
          <w:szCs w:val="28"/>
          <w:lang w:val="ru-RU"/>
        </w:rPr>
        <w:t>неденатурированный</w:t>
      </w:r>
      <w:proofErr w:type="spellEnd"/>
      <w:r w:rsidR="00BA7E29" w:rsidRPr="001D2951">
        <w:rPr>
          <w:rFonts w:ascii="Times New Roman" w:hAnsi="Times New Roman" w:cs="Times New Roman"/>
          <w:sz w:val="28"/>
          <w:szCs w:val="28"/>
          <w:lang w:val="ru-RU"/>
        </w:rPr>
        <w:t>, определяют потребность в марках акцизного налога с учетом плановых ежемесячных объемов реализации продукции.</w:t>
      </w:r>
    </w:p>
    <w:p w14:paraId="674318C6"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с отметкой продавца марок об уплате налога возвращается импортеру для передачи таможенному органу, третий </w:t>
      </w:r>
      <w:r w:rsidR="00C35F95"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с отметкой продавца марок остается у покупателя (импортера).</w:t>
      </w:r>
    </w:p>
    <w:p w14:paraId="141A49D6" w14:textId="77777777" w:rsidR="00BA7E29" w:rsidRPr="001D2951"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88.15. </w:t>
      </w:r>
      <w:r w:rsidR="00BA7E29" w:rsidRPr="001D2951">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14:paraId="4F8F4B6B" w14:textId="77777777" w:rsidR="00BA7E29" w:rsidRPr="001D2951"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88.16. </w:t>
      </w:r>
      <w:r w:rsidR="00BA7E29" w:rsidRPr="001D2951">
        <w:rPr>
          <w:rFonts w:ascii="Times New Roman" w:hAnsi="Times New Roman" w:cs="Times New Roman"/>
          <w:sz w:val="28"/>
          <w:szCs w:val="28"/>
          <w:lang w:val="ru-RU"/>
        </w:rPr>
        <w:t xml:space="preserve">Марки акцизного налога, не использованные для маркировки товаров из-за их повреждения, принимаются от покупателей марок для </w:t>
      </w:r>
      <w:r w:rsidR="00BA7E29" w:rsidRPr="001D2951">
        <w:rPr>
          <w:rFonts w:ascii="Times New Roman" w:hAnsi="Times New Roman" w:cs="Times New Roman"/>
          <w:sz w:val="28"/>
          <w:szCs w:val="28"/>
          <w:lang w:val="ru-RU"/>
        </w:rPr>
        <w:lastRenderedPageBreak/>
        <w:t>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14:paraId="734FC917" w14:textId="77777777"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D2951">
        <w:rPr>
          <w:rStyle w:val="a7"/>
          <w:rFonts w:ascii="Times New Roman" w:hAnsi="Times New Roman"/>
          <w:b w:val="0"/>
          <w:sz w:val="28"/>
          <w:szCs w:val="28"/>
          <w:lang w:val="ru-RU"/>
        </w:rPr>
        <w:t>Статья </w:t>
      </w:r>
      <w:r w:rsidR="00BA7E29" w:rsidRPr="001D2951">
        <w:rPr>
          <w:rStyle w:val="a7"/>
          <w:rFonts w:ascii="Times New Roman" w:hAnsi="Times New Roman"/>
          <w:b w:val="0"/>
          <w:sz w:val="28"/>
          <w:szCs w:val="28"/>
          <w:lang w:val="ru-RU"/>
        </w:rPr>
        <w:t>89.</w:t>
      </w:r>
      <w:r w:rsidR="00BA7E29" w:rsidRPr="001D2951">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D2951">
        <w:rPr>
          <w:rFonts w:ascii="Times New Roman" w:hAnsi="Times New Roman" w:cs="Times New Roman"/>
          <w:b/>
          <w:sz w:val="28"/>
          <w:szCs w:val="28"/>
          <w:lang w:val="ru-RU"/>
        </w:rPr>
        <w:t xml:space="preserve">алкогольной продукции </w:t>
      </w:r>
      <w:r w:rsidR="00BA7E29" w:rsidRPr="001D2951">
        <w:rPr>
          <w:rStyle w:val="a7"/>
          <w:rFonts w:ascii="Times New Roman" w:hAnsi="Times New Roman"/>
          <w:sz w:val="28"/>
          <w:szCs w:val="28"/>
          <w:lang w:val="ru-RU"/>
        </w:rPr>
        <w:t>и табачных изделий</w:t>
      </w:r>
    </w:p>
    <w:p w14:paraId="56E271F0"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89.1. Субъекты хозяйствования </w:t>
      </w:r>
      <w:r w:rsidR="00C35F95"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14:paraId="4839E452"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14:paraId="6FF8F959" w14:textId="77777777"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б) </w:t>
      </w:r>
      <w:r w:rsidR="00BA7E29" w:rsidRPr="001D2951">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14:paraId="3D82CA30" w14:textId="77777777" w:rsidR="00AF3A3C" w:rsidRPr="001D2951" w:rsidRDefault="00AF3A3C" w:rsidP="006811D0">
      <w:pPr>
        <w:spacing w:after="360" w:line="276" w:lineRule="auto"/>
        <w:ind w:firstLine="709"/>
        <w:jc w:val="both"/>
        <w:rPr>
          <w:sz w:val="28"/>
          <w:szCs w:val="28"/>
          <w:lang w:eastAsia="en-US"/>
        </w:rPr>
      </w:pPr>
      <w:r w:rsidRPr="001D2951">
        <w:rPr>
          <w:sz w:val="28"/>
          <w:szCs w:val="28"/>
          <w:lang w:eastAsia="en-US"/>
        </w:rPr>
        <w:t>в) алкогольная продукция в автомобильных и железнодорожных цистернах, а также в баках, бачках и других емкостях вместимостью более 5 литров ввозятся в Донецкую Народную Республику с целью продажи на таможенной территории Донецкой Народной Республики и не подлежат маркировке. В таком случае налог уплачивается при предоставлении товарно-транспортной накладной органу доходов и сборов. Контроль за правильностью исчисления, полнотой и своевременностью уплаты в бюджет в этом случае возлагается на органы доходов и сборов;</w:t>
      </w:r>
    </w:p>
    <w:p w14:paraId="5D935AD8" w14:textId="77777777" w:rsidR="007E1C63" w:rsidRPr="001D2951" w:rsidRDefault="00AA6EEC" w:rsidP="006811D0">
      <w:pPr>
        <w:spacing w:after="360" w:line="276" w:lineRule="auto"/>
        <w:ind w:firstLine="709"/>
        <w:jc w:val="both"/>
        <w:rPr>
          <w:sz w:val="28"/>
          <w:szCs w:val="28"/>
          <w:lang w:eastAsia="en-US"/>
        </w:rPr>
      </w:pPr>
      <w:hyperlink r:id="rId463" w:history="1">
        <w:r w:rsidR="007E1C63" w:rsidRPr="001D2951">
          <w:rPr>
            <w:bCs/>
            <w:i/>
            <w:color w:val="0000FF"/>
            <w:sz w:val="28"/>
            <w:szCs w:val="28"/>
            <w:u w:val="single"/>
          </w:rPr>
          <w:t xml:space="preserve">(Подпункт «в» пункта 89.1 статьи 89 </w:t>
        </w:r>
        <w:proofErr w:type="gramStart"/>
        <w:r w:rsidR="007E1C63" w:rsidRPr="001D2951">
          <w:rPr>
            <w:bCs/>
            <w:i/>
            <w:color w:val="0000FF"/>
            <w:sz w:val="28"/>
            <w:szCs w:val="28"/>
            <w:u w:val="single"/>
          </w:rPr>
          <w:t>с изменениями</w:t>
        </w:r>
        <w:proofErr w:type="gramEnd"/>
        <w:r w:rsidR="007E1C63" w:rsidRPr="001D2951">
          <w:rPr>
            <w:bCs/>
            <w:i/>
            <w:color w:val="0000FF"/>
            <w:sz w:val="28"/>
            <w:szCs w:val="28"/>
            <w:u w:val="single"/>
          </w:rPr>
          <w:t xml:space="preserve"> внесенными в соответствии с Законом от 03.08.2018 № 247-IНС)</w:t>
        </w:r>
      </w:hyperlink>
    </w:p>
    <w:p w14:paraId="7910EE47" w14:textId="77777777" w:rsidR="00BA7E29" w:rsidRPr="001D2951" w:rsidRDefault="00AA6EEC"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64" w:history="1">
        <w:r w:rsidR="00AF3A3C" w:rsidRPr="001D2951">
          <w:rPr>
            <w:rFonts w:ascii="Times New Roman" w:hAnsi="Times New Roman" w:cs="Times New Roman"/>
            <w:i/>
            <w:color w:val="0000FF"/>
            <w:sz w:val="28"/>
            <w:szCs w:val="28"/>
            <w:u w:val="single"/>
            <w:lang w:val="ru-RU" w:eastAsia="ru-RU"/>
          </w:rPr>
          <w:t>(Подпункт «в» п</w:t>
        </w:r>
        <w:r w:rsidR="00AF3A3C" w:rsidRPr="001D2951">
          <w:rPr>
            <w:rFonts w:ascii="Times New Roman" w:hAnsi="Times New Roman" w:cs="Times New Roman"/>
            <w:bCs/>
            <w:i/>
            <w:color w:val="0000FF"/>
            <w:sz w:val="28"/>
            <w:szCs w:val="28"/>
            <w:u w:val="single"/>
            <w:shd w:val="clear" w:color="auto" w:fill="FCFCFF"/>
            <w:lang w:val="ru-RU" w:eastAsia="ru-RU"/>
          </w:rPr>
          <w:t xml:space="preserve">ункта 89.1 </w:t>
        </w:r>
        <w:r w:rsidR="00AF3A3C" w:rsidRPr="001D2951">
          <w:rPr>
            <w:rFonts w:ascii="Times New Roman" w:hAnsi="Times New Roman" w:cs="Times New Roman"/>
            <w:i/>
            <w:color w:val="0000FF"/>
            <w:sz w:val="28"/>
            <w:szCs w:val="28"/>
            <w:u w:val="single"/>
            <w:lang w:val="ru-RU" w:eastAsia="ru-RU"/>
          </w:rPr>
          <w:t xml:space="preserve">статьи 89 изложен в новой редакции в соответствии с Законом </w:t>
        </w:r>
        <w:r w:rsidR="00AF3A3C" w:rsidRPr="001D2951">
          <w:rPr>
            <w:rFonts w:ascii="Times New Roman" w:hAnsi="Times New Roman" w:cs="Times New Roman"/>
            <w:bCs/>
            <w:i/>
            <w:color w:val="0000FF"/>
            <w:sz w:val="28"/>
            <w:szCs w:val="28"/>
            <w:u w:val="single"/>
            <w:shd w:val="clear" w:color="auto" w:fill="FCFCFF"/>
            <w:lang w:val="ru-RU" w:eastAsia="ru-RU"/>
          </w:rPr>
          <w:t>от 30.04.2016 № 131-IНС</w:t>
        </w:r>
        <w:r w:rsidR="00AF3A3C" w:rsidRPr="001D2951">
          <w:rPr>
            <w:rFonts w:ascii="Times New Roman" w:hAnsi="Times New Roman" w:cs="Times New Roman"/>
            <w:i/>
            <w:color w:val="0000FF"/>
            <w:sz w:val="28"/>
            <w:szCs w:val="28"/>
            <w:lang w:val="ru-RU" w:eastAsia="ru-RU"/>
          </w:rPr>
          <w:t>)</w:t>
        </w:r>
      </w:hyperlink>
    </w:p>
    <w:p w14:paraId="1992038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 xml:space="preserve">г) покупатель марок (импортер) подал таможенному органу таможенную декларацию </w:t>
      </w:r>
      <w:r w:rsidR="00AF3A3C" w:rsidRPr="001D2951">
        <w:rPr>
          <w:rFonts w:ascii="Times New Roman" w:hAnsi="Times New Roman" w:cs="Times New Roman"/>
          <w:sz w:val="28"/>
          <w:szCs w:val="28"/>
          <w:lang w:val="ru-RU"/>
        </w:rPr>
        <w:t xml:space="preserve">(товарно-транспортную накладную) </w:t>
      </w:r>
      <w:r w:rsidRPr="001D2951">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14:paraId="119DC42F" w14:textId="77777777" w:rsidR="00AF3A3C" w:rsidRPr="001D2951" w:rsidRDefault="00AA6EEC" w:rsidP="006811D0">
      <w:pPr>
        <w:spacing w:after="360" w:line="276" w:lineRule="auto"/>
        <w:ind w:firstLine="709"/>
        <w:jc w:val="both"/>
        <w:rPr>
          <w:i/>
          <w:sz w:val="28"/>
          <w:szCs w:val="28"/>
        </w:rPr>
      </w:pPr>
      <w:hyperlink r:id="rId465" w:history="1">
        <w:r w:rsidR="00AF3A3C" w:rsidRPr="001D2951">
          <w:rPr>
            <w:rStyle w:val="ac"/>
            <w:i/>
            <w:sz w:val="28"/>
            <w:szCs w:val="28"/>
          </w:rPr>
          <w:t>(</w:t>
        </w:r>
        <w:r w:rsidR="00AF3A3C" w:rsidRPr="001D2951">
          <w:rPr>
            <w:rStyle w:val="ac"/>
            <w:i/>
            <w:sz w:val="28"/>
            <w:szCs w:val="28"/>
            <w:u w:val="single"/>
          </w:rPr>
          <w:t>Подпункт «г» п</w:t>
        </w:r>
        <w:r w:rsidR="00AF3A3C" w:rsidRPr="001D2951">
          <w:rPr>
            <w:rStyle w:val="ac"/>
            <w:bCs/>
            <w:i/>
            <w:sz w:val="28"/>
            <w:szCs w:val="28"/>
            <w:u w:val="single"/>
            <w:shd w:val="clear" w:color="auto" w:fill="FCFCFF"/>
          </w:rPr>
          <w:t xml:space="preserve">ункта 89.1 </w:t>
        </w:r>
        <w:r w:rsidR="00AF3A3C" w:rsidRPr="001D2951">
          <w:rPr>
            <w:rStyle w:val="ac"/>
            <w:i/>
            <w:sz w:val="28"/>
            <w:szCs w:val="28"/>
            <w:u w:val="single"/>
          </w:rPr>
          <w:t xml:space="preserve">статьи 89 с изменениями, внесенными в соответствии с Законом </w:t>
        </w:r>
        <w:r w:rsidR="00AF3A3C" w:rsidRPr="001D2951">
          <w:rPr>
            <w:rStyle w:val="ac"/>
            <w:bCs/>
            <w:i/>
            <w:sz w:val="28"/>
            <w:szCs w:val="28"/>
            <w:u w:val="single"/>
            <w:shd w:val="clear" w:color="auto" w:fill="FCFCFF"/>
          </w:rPr>
          <w:t>от 30.04.2016 № 131-IНС</w:t>
        </w:r>
        <w:r w:rsidR="00AF3A3C" w:rsidRPr="001D2951">
          <w:rPr>
            <w:rStyle w:val="ac"/>
            <w:i/>
            <w:sz w:val="28"/>
            <w:szCs w:val="28"/>
          </w:rPr>
          <w:t>)</w:t>
        </w:r>
      </w:hyperlink>
    </w:p>
    <w:p w14:paraId="6C7C01C2"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89.2. В случае ввоза покупателем марок (импортером) на территорию </w:t>
      </w:r>
      <w:r w:rsidRPr="001D2951">
        <w:rPr>
          <w:rStyle w:val="a7"/>
          <w:rFonts w:ascii="Times New Roman" w:hAnsi="Times New Roman"/>
          <w:b w:val="0"/>
          <w:sz w:val="28"/>
          <w:szCs w:val="28"/>
          <w:lang w:val="ru-RU"/>
        </w:rPr>
        <w:t>Донецкой Народной Республик</w:t>
      </w:r>
      <w:r w:rsidR="00662B76" w:rsidRPr="001D2951">
        <w:rPr>
          <w:rStyle w:val="a7"/>
          <w:rFonts w:ascii="Times New Roman" w:hAnsi="Times New Roman"/>
          <w:b w:val="0"/>
          <w:sz w:val="28"/>
          <w:szCs w:val="28"/>
          <w:lang w:val="ru-RU"/>
        </w:rPr>
        <w:t>и</w:t>
      </w:r>
      <w:r w:rsidRPr="001D2951">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в таком контракте (договоре) </w:t>
      </w:r>
      <w:r w:rsidR="0082658B" w:rsidRPr="001D2951">
        <w:rPr>
          <w:rFonts w:ascii="Times New Roman" w:hAnsi="Times New Roman" w:cs="Times New Roman"/>
          <w:sz w:val="28"/>
          <w:szCs w:val="28"/>
          <w:lang w:val="ru-RU"/>
        </w:rPr>
        <w:t>Министерством</w:t>
      </w:r>
      <w:r w:rsidRPr="001D2951">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14:paraId="6C5C62A4"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для получения марок акцизного налога, отмеченных в пункте 88.14 статьи 88 настоящего Закона.</w:t>
      </w:r>
    </w:p>
    <w:p w14:paraId="2F410E76"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14:paraId="6DD4997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89.5. Транзитные перевозки алкогольной продукции и табачных изделий через таможенную территорию Донецкой Народной Республики осуществляются с соблюдением требований, установленных пунктом 86.10 статьи 86 настоящего Закона.</w:t>
      </w:r>
    </w:p>
    <w:p w14:paraId="1010207B" w14:textId="77777777" w:rsidR="00AF3A3C" w:rsidRPr="001D2951" w:rsidRDefault="00AF3A3C" w:rsidP="006811D0">
      <w:pPr>
        <w:spacing w:after="360" w:line="276" w:lineRule="auto"/>
        <w:ind w:firstLine="709"/>
        <w:jc w:val="both"/>
        <w:rPr>
          <w:sz w:val="28"/>
          <w:szCs w:val="28"/>
          <w:lang w:eastAsia="en-US"/>
        </w:rPr>
      </w:pPr>
      <w:r w:rsidRPr="001D2951">
        <w:rPr>
          <w:sz w:val="28"/>
          <w:szCs w:val="28"/>
          <w:lang w:eastAsia="en-US"/>
        </w:rPr>
        <w:t>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14:paraId="55BAD5A4" w14:textId="77777777" w:rsidR="00814022" w:rsidRPr="001D2951" w:rsidRDefault="00AA6EEC" w:rsidP="00005808">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hyperlink r:id="rId466" w:history="1">
        <w:r w:rsidR="00AF3A3C" w:rsidRPr="001D2951">
          <w:rPr>
            <w:rFonts w:ascii="Times New Roman" w:hAnsi="Times New Roman" w:cs="Times New Roman"/>
            <w:i/>
            <w:color w:val="0000FF"/>
            <w:sz w:val="28"/>
            <w:szCs w:val="28"/>
            <w:lang w:val="ru-RU" w:eastAsia="ru-RU"/>
          </w:rPr>
          <w:t>(</w:t>
        </w:r>
        <w:r w:rsidR="00AF3A3C" w:rsidRPr="001D2951">
          <w:rPr>
            <w:rFonts w:ascii="Times New Roman" w:hAnsi="Times New Roman" w:cs="Times New Roman"/>
            <w:i/>
            <w:color w:val="0000FF"/>
            <w:sz w:val="28"/>
            <w:szCs w:val="28"/>
            <w:u w:val="single"/>
            <w:lang w:val="ru-RU" w:eastAsia="ru-RU"/>
          </w:rPr>
          <w:t>П</w:t>
        </w:r>
        <w:r w:rsidR="00AF3A3C" w:rsidRPr="001D2951">
          <w:rPr>
            <w:rFonts w:ascii="Times New Roman" w:hAnsi="Times New Roman" w:cs="Times New Roman"/>
            <w:bCs/>
            <w:i/>
            <w:color w:val="0000FF"/>
            <w:sz w:val="28"/>
            <w:szCs w:val="28"/>
            <w:u w:val="single"/>
            <w:shd w:val="clear" w:color="auto" w:fill="FCFCFF"/>
            <w:lang w:val="ru-RU" w:eastAsia="ru-RU"/>
          </w:rPr>
          <w:t xml:space="preserve">ункт 89.6 </w:t>
        </w:r>
        <w:r w:rsidR="00AF3A3C" w:rsidRPr="001D2951">
          <w:rPr>
            <w:rFonts w:ascii="Times New Roman" w:hAnsi="Times New Roman" w:cs="Times New Roman"/>
            <w:i/>
            <w:color w:val="0000FF"/>
            <w:sz w:val="28"/>
            <w:szCs w:val="28"/>
            <w:u w:val="single"/>
            <w:lang w:val="ru-RU" w:eastAsia="ru-RU"/>
          </w:rPr>
          <w:t xml:space="preserve">статьи 89 изложен в новой редакции в соответствии с Законом </w:t>
        </w:r>
        <w:r w:rsidR="00AF3A3C" w:rsidRPr="001D2951">
          <w:rPr>
            <w:rFonts w:ascii="Times New Roman" w:hAnsi="Times New Roman" w:cs="Times New Roman"/>
            <w:bCs/>
            <w:i/>
            <w:color w:val="0000FF"/>
            <w:sz w:val="28"/>
            <w:szCs w:val="28"/>
            <w:u w:val="single"/>
            <w:shd w:val="clear" w:color="auto" w:fill="FCFCFF"/>
            <w:lang w:val="ru-RU" w:eastAsia="ru-RU"/>
          </w:rPr>
          <w:t>от 30.04.2016 № 131-IНС</w:t>
        </w:r>
        <w:r w:rsidR="00AF3A3C" w:rsidRPr="001D2951">
          <w:rPr>
            <w:rFonts w:ascii="Times New Roman" w:hAnsi="Times New Roman" w:cs="Times New Roman"/>
            <w:i/>
            <w:color w:val="0000FF"/>
            <w:sz w:val="28"/>
            <w:szCs w:val="28"/>
            <w:lang w:val="ru-RU" w:eastAsia="ru-RU"/>
          </w:rPr>
          <w:t>)</w:t>
        </w:r>
      </w:hyperlink>
    </w:p>
    <w:p w14:paraId="37CF8332" w14:textId="77777777"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sz w:val="28"/>
          <w:szCs w:val="28"/>
          <w:lang w:val="ru-RU"/>
        </w:rPr>
        <w:lastRenderedPageBreak/>
        <w:t>Статья </w:t>
      </w:r>
      <w:r w:rsidR="00BA7E29" w:rsidRPr="001D2951">
        <w:rPr>
          <w:rStyle w:val="a7"/>
          <w:rFonts w:ascii="Times New Roman" w:hAnsi="Times New Roman"/>
          <w:b w:val="0"/>
          <w:sz w:val="28"/>
          <w:szCs w:val="28"/>
          <w:lang w:val="ru-RU"/>
        </w:rPr>
        <w:t>90.</w:t>
      </w:r>
      <w:r w:rsidR="00BA7E29" w:rsidRPr="001D2951">
        <w:rPr>
          <w:rStyle w:val="a7"/>
          <w:rFonts w:ascii="Times New Roman" w:hAnsi="Times New Roman"/>
          <w:sz w:val="28"/>
          <w:szCs w:val="28"/>
          <w:lang w:val="ru-RU"/>
        </w:rPr>
        <w:t xml:space="preserve"> Контроль за поступлением налога с </w:t>
      </w:r>
      <w:r w:rsidR="00BA7E29" w:rsidRPr="001D2951">
        <w:rPr>
          <w:rFonts w:ascii="Times New Roman" w:hAnsi="Times New Roman" w:cs="Times New Roman"/>
          <w:b/>
          <w:sz w:val="28"/>
          <w:szCs w:val="28"/>
          <w:lang w:val="ru-RU"/>
        </w:rPr>
        <w:t>алкогольной продукции</w:t>
      </w:r>
      <w:r w:rsidR="00BA7E29" w:rsidRPr="001D2951">
        <w:rPr>
          <w:rStyle w:val="a7"/>
          <w:rFonts w:ascii="Times New Roman" w:hAnsi="Times New Roman"/>
          <w:sz w:val="28"/>
          <w:szCs w:val="28"/>
          <w:lang w:val="ru-RU"/>
        </w:rPr>
        <w:t xml:space="preserve"> и табачных изделий</w:t>
      </w:r>
    </w:p>
    <w:p w14:paraId="2EE8ECFB"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14:paraId="38D82E87"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90.2. 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14:paraId="587DC69C" w14:textId="0BF5BEF8"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90.3. 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суда об их изъятии в доход государства (конфискации).</w:t>
      </w:r>
    </w:p>
    <w:p w14:paraId="4DA7375E" w14:textId="33DCAF9E" w:rsidR="00D8333D" w:rsidRPr="001D2951" w:rsidRDefault="00AA6EEC"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467" w:history="1">
        <w:r w:rsidR="00D8333D" w:rsidRPr="001D2951">
          <w:rPr>
            <w:rStyle w:val="ac"/>
            <w:rFonts w:ascii="Times New Roman" w:hAnsi="Times New Roman"/>
            <w:i/>
            <w:iCs/>
            <w:sz w:val="28"/>
            <w:szCs w:val="28"/>
            <w:lang w:val="ru-RU"/>
          </w:rPr>
          <w:t>(</w:t>
        </w:r>
        <w:r w:rsidR="00D8333D" w:rsidRPr="001D2951">
          <w:rPr>
            <w:rStyle w:val="ac"/>
            <w:rFonts w:ascii="Times New Roman" w:hAnsi="Times New Roman"/>
            <w:i/>
            <w:iCs/>
            <w:sz w:val="28"/>
            <w:szCs w:val="28"/>
            <w:u w:val="single"/>
            <w:lang w:val="ru-RU"/>
          </w:rPr>
          <w:t>Пункт 90.3 статьи 90 с изменениями, внесенными в соответствии с Законом от 20.11.2020 № 208-IIНС</w:t>
        </w:r>
        <w:r w:rsidR="00D8333D" w:rsidRPr="001D2951">
          <w:rPr>
            <w:rStyle w:val="ac"/>
            <w:rFonts w:ascii="Times New Roman" w:hAnsi="Times New Roman"/>
            <w:i/>
            <w:iCs/>
            <w:sz w:val="28"/>
            <w:szCs w:val="28"/>
            <w:lang w:val="ru-RU"/>
          </w:rPr>
          <w:t>)</w:t>
        </w:r>
      </w:hyperlink>
    </w:p>
    <w:p w14:paraId="418A53FD" w14:textId="77777777" w:rsidR="001E6C04"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90.4. </w:t>
      </w:r>
      <w:r w:rsidR="001E6C04" w:rsidRPr="001D2951">
        <w:rPr>
          <w:rFonts w:ascii="Times New Roman" w:hAnsi="Times New Roman" w:cs="Times New Roman"/>
          <w:sz w:val="28"/>
          <w:szCs w:val="28"/>
          <w:lang w:val="ru-RU"/>
        </w:rPr>
        <w:t>Исполнение решения суда о конфискации алкогольной продукции и табачных изделий осуществляется судебным приставом в соответствии с законодательством в сфере исполнительного производства.</w:t>
      </w:r>
    </w:p>
    <w:p w14:paraId="3F8F76A9" w14:textId="3FB1AC0B" w:rsidR="001E6C04" w:rsidRPr="001D2951" w:rsidRDefault="00AA6EEC"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468" w:history="1">
        <w:r w:rsidR="001E6C04" w:rsidRPr="001D2951">
          <w:rPr>
            <w:rStyle w:val="ac"/>
            <w:rFonts w:ascii="Times New Roman" w:hAnsi="Times New Roman"/>
            <w:i/>
            <w:iCs/>
            <w:sz w:val="28"/>
            <w:szCs w:val="28"/>
            <w:lang w:val="ru-RU"/>
          </w:rPr>
          <w:t>(</w:t>
        </w:r>
        <w:r w:rsidR="001E6C04" w:rsidRPr="001D2951">
          <w:rPr>
            <w:rStyle w:val="ac"/>
            <w:rFonts w:ascii="Times New Roman" w:hAnsi="Times New Roman"/>
            <w:i/>
            <w:iCs/>
            <w:sz w:val="28"/>
            <w:szCs w:val="28"/>
            <w:u w:val="single"/>
            <w:lang w:val="ru-RU"/>
          </w:rPr>
          <w:t>Пункт 90.4 статьи 90 изложен в новой редакции в соответствии с Законом от 20.11.2020 № 208-IIНС</w:t>
        </w:r>
        <w:r w:rsidR="001E6C04" w:rsidRPr="001D2951">
          <w:rPr>
            <w:rStyle w:val="ac"/>
            <w:rFonts w:ascii="Times New Roman" w:hAnsi="Times New Roman"/>
            <w:i/>
            <w:iCs/>
            <w:sz w:val="28"/>
            <w:szCs w:val="28"/>
            <w:lang w:val="ru-RU"/>
          </w:rPr>
          <w:t>)</w:t>
        </w:r>
      </w:hyperlink>
    </w:p>
    <w:p w14:paraId="6A521E8D"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90.5. Изъятые в доход государства (конфискованные) подакцизные товары (кроме спирта этилового, алкогольной продукции и табачных изделий)</w:t>
      </w:r>
      <w:r w:rsidR="0082658B"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14:paraId="6B6AE674" w14:textId="70F4B263"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90.6. Распоряжение изъятыми в доход государства (конфискованными) спиртом этиловым, алкогольной продукцией и табачными изделиями осуществляет</w:t>
      </w:r>
      <w:r w:rsidR="003D3294" w:rsidRPr="001D2951">
        <w:rPr>
          <w:lang w:val="ru-RU"/>
        </w:rPr>
        <w:t xml:space="preserve"> </w:t>
      </w:r>
      <w:r w:rsidR="003D3294" w:rsidRPr="001D2951">
        <w:rPr>
          <w:rFonts w:ascii="Times New Roman" w:hAnsi="Times New Roman" w:cs="Times New Roman"/>
          <w:sz w:val="28"/>
          <w:szCs w:val="28"/>
          <w:lang w:val="ru-RU"/>
        </w:rPr>
        <w:t xml:space="preserve">республиканский орган исполнительной власти, реализующий </w:t>
      </w:r>
      <w:r w:rsidR="003D3294" w:rsidRPr="001D2951">
        <w:rPr>
          <w:rFonts w:ascii="Times New Roman" w:hAnsi="Times New Roman" w:cs="Times New Roman"/>
          <w:sz w:val="28"/>
          <w:szCs w:val="28"/>
          <w:lang w:val="ru-RU"/>
        </w:rPr>
        <w:lastRenderedPageBreak/>
        <w:t>государственную политику в сфере юстиции, в порядке, установленном законодательством в сфере исполнительного производства</w:t>
      </w:r>
      <w:r w:rsidRPr="001D2951">
        <w:rPr>
          <w:rFonts w:ascii="Times New Roman" w:hAnsi="Times New Roman" w:cs="Times New Roman"/>
          <w:sz w:val="28"/>
          <w:szCs w:val="28"/>
          <w:lang w:val="ru-RU"/>
        </w:rPr>
        <w:t>.</w:t>
      </w:r>
    </w:p>
    <w:p w14:paraId="4A59795E" w14:textId="4F179045" w:rsidR="003D3294" w:rsidRPr="001D2951" w:rsidRDefault="00AA6EEC"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469" w:history="1">
        <w:r w:rsidR="00326965" w:rsidRPr="001D2951">
          <w:rPr>
            <w:rStyle w:val="ac"/>
            <w:rFonts w:ascii="Times New Roman" w:hAnsi="Times New Roman"/>
            <w:i/>
            <w:iCs/>
            <w:sz w:val="28"/>
            <w:szCs w:val="28"/>
            <w:lang w:val="ru-RU"/>
          </w:rPr>
          <w:t>(</w:t>
        </w:r>
        <w:r w:rsidR="00326965" w:rsidRPr="001D2951">
          <w:rPr>
            <w:rStyle w:val="ac"/>
            <w:rFonts w:ascii="Times New Roman" w:hAnsi="Times New Roman"/>
            <w:i/>
            <w:iCs/>
            <w:sz w:val="28"/>
            <w:szCs w:val="28"/>
            <w:u w:val="single"/>
            <w:lang w:val="ru-RU"/>
          </w:rPr>
          <w:t>Пункт 90.6 статьи 90 с изменениями, внесенными в соответствии с Законом от 20.11.2020 № 208-IIНС</w:t>
        </w:r>
        <w:r w:rsidR="00326965" w:rsidRPr="001D2951">
          <w:rPr>
            <w:rStyle w:val="ac"/>
            <w:rFonts w:ascii="Times New Roman" w:hAnsi="Times New Roman"/>
            <w:i/>
            <w:iCs/>
            <w:sz w:val="28"/>
            <w:szCs w:val="28"/>
            <w:lang w:val="ru-RU"/>
          </w:rPr>
          <w:t>)</w:t>
        </w:r>
      </w:hyperlink>
    </w:p>
    <w:p w14:paraId="7F17EB2B" w14:textId="0F8DCAB0"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90.7. </w:t>
      </w:r>
      <w:r w:rsidR="00BA7E29" w:rsidRPr="001D2951">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sidRPr="001D2951">
        <w:rPr>
          <w:rFonts w:ascii="Times New Roman" w:hAnsi="Times New Roman" w:cs="Times New Roman"/>
          <w:sz w:val="28"/>
          <w:szCs w:val="28"/>
          <w:lang w:val="ru-RU"/>
        </w:rPr>
        <w:t>,</w:t>
      </w:r>
      <w:r w:rsidR="00BA7E29" w:rsidRPr="001D2951">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w:t>
      </w:r>
      <w:r w:rsidR="00326965" w:rsidRPr="001D2951">
        <w:rPr>
          <w:lang w:val="ru-RU"/>
        </w:rPr>
        <w:t xml:space="preserve"> </w:t>
      </w:r>
      <w:r w:rsidR="00326965" w:rsidRPr="001D2951">
        <w:rPr>
          <w:rFonts w:ascii="Times New Roman" w:hAnsi="Times New Roman" w:cs="Times New Roman"/>
          <w:sz w:val="28"/>
          <w:szCs w:val="28"/>
          <w:lang w:val="ru-RU"/>
        </w:rPr>
        <w:t>республиканским органом исполнительной власти, реализующим государственную политику в сфере налогообложения и таможенного дела</w:t>
      </w:r>
      <w:r w:rsidR="00BA7E29" w:rsidRPr="001D2951">
        <w:rPr>
          <w:rFonts w:ascii="Times New Roman" w:hAnsi="Times New Roman" w:cs="Times New Roman"/>
          <w:sz w:val="28"/>
          <w:szCs w:val="28"/>
          <w:lang w:val="ru-RU"/>
        </w:rPr>
        <w:t>.</w:t>
      </w:r>
    </w:p>
    <w:p w14:paraId="4DA584D9" w14:textId="161C54B4" w:rsidR="00326965" w:rsidRPr="001D2951" w:rsidRDefault="00AA6EEC"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470" w:history="1">
        <w:r w:rsidR="00326965" w:rsidRPr="001D2951">
          <w:rPr>
            <w:rStyle w:val="ac"/>
            <w:rFonts w:ascii="Times New Roman" w:hAnsi="Times New Roman"/>
            <w:i/>
            <w:iCs/>
            <w:sz w:val="28"/>
            <w:szCs w:val="28"/>
            <w:lang w:val="ru-RU"/>
          </w:rPr>
          <w:t>(</w:t>
        </w:r>
        <w:r w:rsidR="00326965" w:rsidRPr="001D2951">
          <w:rPr>
            <w:rStyle w:val="ac"/>
            <w:rFonts w:ascii="Times New Roman" w:hAnsi="Times New Roman"/>
            <w:i/>
            <w:iCs/>
            <w:sz w:val="28"/>
            <w:szCs w:val="28"/>
            <w:u w:val="single"/>
            <w:lang w:val="ru-RU"/>
          </w:rPr>
          <w:t>Пункт 90.7 статьи 90 с изменениями, внесенными в соответствии с Законом от 20.11.2020 № 208-IIНС</w:t>
        </w:r>
        <w:r w:rsidR="00326965" w:rsidRPr="001D2951">
          <w:rPr>
            <w:rStyle w:val="ac"/>
            <w:rFonts w:ascii="Times New Roman" w:hAnsi="Times New Roman"/>
            <w:i/>
            <w:iCs/>
            <w:sz w:val="28"/>
            <w:szCs w:val="28"/>
            <w:lang w:val="ru-RU"/>
          </w:rPr>
          <w:t>)</w:t>
        </w:r>
      </w:hyperlink>
    </w:p>
    <w:p w14:paraId="53A5DAB7" w14:textId="77777777"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90.8. </w:t>
      </w:r>
      <w:r w:rsidR="00BA7E29" w:rsidRPr="001D2951">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14:paraId="1CC46F55" w14:textId="77777777"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sz w:val="28"/>
          <w:szCs w:val="28"/>
          <w:lang w:val="ru-RU"/>
        </w:rPr>
        <w:t>Статья </w:t>
      </w:r>
      <w:r w:rsidR="00BA7E29" w:rsidRPr="001D2951">
        <w:rPr>
          <w:rStyle w:val="a7"/>
          <w:rFonts w:ascii="Times New Roman" w:hAnsi="Times New Roman"/>
          <w:b w:val="0"/>
          <w:sz w:val="28"/>
          <w:szCs w:val="28"/>
          <w:lang w:val="ru-RU"/>
        </w:rPr>
        <w:t>91.</w:t>
      </w:r>
      <w:r w:rsidR="00BA7E29" w:rsidRPr="001D2951">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14:paraId="36EFC2FB"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91.1. Особенности налогообложения спирта этилового.</w:t>
      </w:r>
    </w:p>
    <w:p w14:paraId="2717EC61"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91.1.1. Налог взимается по ставке 0 российских рублей за 1 литр 100-процентного спирта с:</w:t>
      </w:r>
    </w:p>
    <w:p w14:paraId="5BD40CDE"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14:paraId="70FE935C" w14:textId="77777777"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б) </w:t>
      </w:r>
      <w:r w:rsidR="00BA7E29" w:rsidRPr="001D2951">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1D2951">
        <w:rPr>
          <w:rFonts w:ascii="Times New Roman" w:hAnsi="Times New Roman" w:cs="Times New Roman"/>
          <w:sz w:val="28"/>
          <w:szCs w:val="28"/>
          <w:lang w:val="ru-RU"/>
        </w:rPr>
        <w:t xml:space="preserve"> в виде эликсиров, бальзамов и иной подобной продукции. Требования к лекарственным средствам, по </w:t>
      </w:r>
      <w:r w:rsidR="00A0623F" w:rsidRPr="001D2951">
        <w:rPr>
          <w:rFonts w:ascii="Times New Roman" w:hAnsi="Times New Roman" w:cs="Times New Roman"/>
          <w:sz w:val="28"/>
          <w:szCs w:val="28"/>
          <w:lang w:val="ru-RU"/>
        </w:rPr>
        <w:lastRenderedPageBreak/>
        <w:t xml:space="preserve">которым налог взимается по ставке 0 российских рублей за 1 литр 100-процентного спирта, устанавливается </w:t>
      </w:r>
      <w:r w:rsidR="001D4391" w:rsidRPr="001D2951">
        <w:rPr>
          <w:rFonts w:ascii="Times New Roman" w:hAnsi="Times New Roman" w:cs="Times New Roman"/>
          <w:sz w:val="28"/>
          <w:szCs w:val="28"/>
          <w:lang w:val="ru-RU"/>
        </w:rPr>
        <w:t>Правительством</w:t>
      </w:r>
      <w:r w:rsidR="00A0623F" w:rsidRPr="001D2951">
        <w:rPr>
          <w:rFonts w:ascii="Times New Roman" w:hAnsi="Times New Roman" w:cs="Times New Roman"/>
          <w:sz w:val="28"/>
          <w:szCs w:val="28"/>
          <w:lang w:val="ru-RU"/>
        </w:rPr>
        <w:t xml:space="preserve"> Донецкой </w:t>
      </w:r>
      <w:r w:rsidR="00806519" w:rsidRPr="001D2951">
        <w:rPr>
          <w:rFonts w:ascii="Times New Roman" w:hAnsi="Times New Roman" w:cs="Times New Roman"/>
          <w:sz w:val="28"/>
          <w:szCs w:val="28"/>
          <w:lang w:val="ru-RU"/>
        </w:rPr>
        <w:t>Народной Республики</w:t>
      </w:r>
      <w:r w:rsidR="00461733" w:rsidRPr="001D2951">
        <w:rPr>
          <w:rFonts w:ascii="Times New Roman" w:hAnsi="Times New Roman" w:cs="Times New Roman"/>
          <w:sz w:val="28"/>
          <w:szCs w:val="28"/>
          <w:lang w:val="ru-RU"/>
        </w:rPr>
        <w:t xml:space="preserve"> или Главой Донецкой Народной Республики</w:t>
      </w:r>
      <w:r w:rsidR="00BA7E29" w:rsidRPr="001D2951">
        <w:rPr>
          <w:rFonts w:ascii="Times New Roman" w:hAnsi="Times New Roman" w:cs="Times New Roman"/>
          <w:sz w:val="28"/>
          <w:szCs w:val="28"/>
          <w:lang w:val="ru-RU"/>
        </w:rPr>
        <w:t>;</w:t>
      </w:r>
    </w:p>
    <w:p w14:paraId="7168342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D2951">
        <w:rPr>
          <w:rFonts w:ascii="Times New Roman" w:hAnsi="Times New Roman" w:cs="Times New Roman"/>
          <w:sz w:val="28"/>
          <w:szCs w:val="28"/>
          <w:lang w:val="ru-RU"/>
        </w:rPr>
        <w:t>.</w:t>
      </w:r>
    </w:p>
    <w:p w14:paraId="45A555DE"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14:paraId="72DC0B2C"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14.</w:t>
      </w:r>
      <w:r w:rsidRPr="001D2951">
        <w:rPr>
          <w:b/>
          <w:bCs/>
          <w:sz w:val="28"/>
          <w:szCs w:val="28"/>
        </w:rPr>
        <w:t xml:space="preserve"> Транспортный налог</w:t>
      </w:r>
    </w:p>
    <w:p w14:paraId="7EA59BE7"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9</w:t>
      </w:r>
      <w:r w:rsidR="0014371B" w:rsidRPr="001D2951">
        <w:rPr>
          <w:bCs/>
          <w:sz w:val="28"/>
          <w:szCs w:val="28"/>
        </w:rPr>
        <w:t>2</w:t>
      </w:r>
      <w:r w:rsidRPr="001D2951">
        <w:rPr>
          <w:bCs/>
          <w:sz w:val="28"/>
          <w:szCs w:val="28"/>
        </w:rPr>
        <w:t>.</w:t>
      </w:r>
      <w:r w:rsidRPr="001D2951">
        <w:rPr>
          <w:b/>
          <w:bCs/>
          <w:sz w:val="28"/>
          <w:szCs w:val="28"/>
        </w:rPr>
        <w:t xml:space="preserve"> Общие положения</w:t>
      </w:r>
    </w:p>
    <w:p w14:paraId="325AF61D"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2</w:t>
      </w:r>
      <w:r w:rsidR="00C35F95" w:rsidRPr="001D2951">
        <w:rPr>
          <w:sz w:val="28"/>
          <w:szCs w:val="28"/>
        </w:rPr>
        <w:t>.1. </w:t>
      </w:r>
      <w:r w:rsidRPr="001D2951">
        <w:rPr>
          <w:sz w:val="28"/>
          <w:szCs w:val="28"/>
        </w:rPr>
        <w:t xml:space="preserve">Транспортный налог (далее в настоящей главе </w:t>
      </w:r>
      <w:r w:rsidR="00C35F95" w:rsidRPr="001D2951">
        <w:rPr>
          <w:sz w:val="28"/>
          <w:szCs w:val="28"/>
        </w:rPr>
        <w:t>–</w:t>
      </w:r>
      <w:r w:rsidRPr="001D2951">
        <w:rPr>
          <w:sz w:val="28"/>
          <w:szCs w:val="28"/>
        </w:rPr>
        <w:t xml:space="preserve"> налог) устанавливается настоящим Законом, и обязателен к уплате на всей территории Донецкой Народной Республики.</w:t>
      </w:r>
    </w:p>
    <w:p w14:paraId="66A0807D" w14:textId="77777777" w:rsidR="00545EF9" w:rsidRPr="001D2951"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Статья 9</w:t>
      </w:r>
      <w:r w:rsidR="0014371B" w:rsidRPr="001D2951">
        <w:rPr>
          <w:rFonts w:ascii="Times New Roman" w:hAnsi="Times New Roman" w:cs="Times New Roman"/>
          <w:bCs/>
          <w:sz w:val="28"/>
          <w:szCs w:val="28"/>
        </w:rPr>
        <w:t>3</w:t>
      </w:r>
      <w:r w:rsidRPr="001D2951">
        <w:rPr>
          <w:rFonts w:ascii="Times New Roman" w:hAnsi="Times New Roman" w:cs="Times New Roman"/>
          <w:bCs/>
          <w:sz w:val="28"/>
          <w:szCs w:val="28"/>
        </w:rPr>
        <w:t>.</w:t>
      </w:r>
      <w:r w:rsidRPr="001D2951">
        <w:rPr>
          <w:rFonts w:ascii="Times New Roman" w:hAnsi="Times New Roman" w:cs="Times New Roman"/>
          <w:b/>
          <w:bCs/>
          <w:sz w:val="28"/>
          <w:szCs w:val="28"/>
        </w:rPr>
        <w:t xml:space="preserve"> Налогоплательщики</w:t>
      </w:r>
    </w:p>
    <w:p w14:paraId="366E1FF7" w14:textId="77777777" w:rsidR="00D232C0"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3</w:t>
      </w:r>
      <w:r w:rsidRPr="001D2951">
        <w:rPr>
          <w:sz w:val="28"/>
          <w:szCs w:val="28"/>
        </w:rPr>
        <w:t xml:space="preserve">.1. Налогоплательщиками налога (далее в настоящей главе </w:t>
      </w:r>
      <w:r w:rsidR="00C35F95" w:rsidRPr="001D2951">
        <w:rPr>
          <w:sz w:val="28"/>
          <w:szCs w:val="28"/>
        </w:rPr>
        <w:t>–</w:t>
      </w:r>
      <w:r w:rsidRPr="001D2951">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471" w:history="1">
        <w:r w:rsidRPr="001D2951">
          <w:rPr>
            <w:sz w:val="28"/>
            <w:szCs w:val="28"/>
          </w:rPr>
          <w:t>статьей 9</w:t>
        </w:r>
      </w:hyperlink>
      <w:r w:rsidR="0014371B" w:rsidRPr="001D2951">
        <w:rPr>
          <w:sz w:val="28"/>
          <w:szCs w:val="28"/>
        </w:rPr>
        <w:t>4</w:t>
      </w:r>
      <w:r w:rsidRPr="001D2951">
        <w:rPr>
          <w:sz w:val="28"/>
          <w:szCs w:val="28"/>
        </w:rPr>
        <w:t xml:space="preserve"> настоящего Закона, если иное не предусмотрено настоящей статьей. </w:t>
      </w:r>
    </w:p>
    <w:p w14:paraId="39CD176E" w14:textId="77777777" w:rsidR="00D232C0" w:rsidRPr="001D2951" w:rsidRDefault="00D232C0" w:rsidP="006811D0">
      <w:pPr>
        <w:spacing w:after="360" w:line="276" w:lineRule="auto"/>
        <w:ind w:firstLine="709"/>
        <w:jc w:val="both"/>
        <w:rPr>
          <w:sz w:val="28"/>
          <w:szCs w:val="28"/>
        </w:rPr>
      </w:pPr>
      <w:r w:rsidRPr="001D2951">
        <w:rPr>
          <w:sz w:val="28"/>
          <w:szCs w:val="28"/>
        </w:rPr>
        <w:t>93.2. По транспортным средствам, зарегистрированным на физических лиц, приобретенным и переданным ими на основании доверенности на право 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14:paraId="0C08A27E" w14:textId="77777777" w:rsidR="00545EF9" w:rsidRPr="001D2951" w:rsidRDefault="00545EF9" w:rsidP="006811D0">
      <w:pPr>
        <w:spacing w:after="360" w:line="276" w:lineRule="auto"/>
        <w:ind w:firstLine="709"/>
        <w:jc w:val="both"/>
        <w:rPr>
          <w:sz w:val="28"/>
          <w:szCs w:val="28"/>
        </w:rPr>
      </w:pPr>
      <w:r w:rsidRPr="001D2951">
        <w:rPr>
          <w:sz w:val="28"/>
          <w:szCs w:val="28"/>
        </w:rPr>
        <w:t>Лицо, осуществляющее на основании доверенности право владения и распоряжения транспортным средством</w:t>
      </w:r>
      <w:r w:rsidR="00D232C0" w:rsidRPr="001D2951">
        <w:rPr>
          <w:sz w:val="28"/>
          <w:szCs w:val="28"/>
        </w:rPr>
        <w:t>,</w:t>
      </w:r>
      <w:r w:rsidRPr="001D2951">
        <w:rPr>
          <w:sz w:val="28"/>
          <w:szCs w:val="28"/>
        </w:rPr>
        <w:t xml:space="preserve"> при этом выступает в качестве налогового агента налогоплательщика.</w:t>
      </w:r>
    </w:p>
    <w:p w14:paraId="424E72D9" w14:textId="77777777" w:rsidR="00545EF9" w:rsidRPr="001D2951"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lastRenderedPageBreak/>
        <w:t>Статья 9</w:t>
      </w:r>
      <w:r w:rsidR="0014371B" w:rsidRPr="001D2951">
        <w:rPr>
          <w:rFonts w:ascii="Times New Roman" w:hAnsi="Times New Roman" w:cs="Times New Roman"/>
          <w:bCs/>
          <w:sz w:val="28"/>
          <w:szCs w:val="28"/>
        </w:rPr>
        <w:t>4</w:t>
      </w:r>
      <w:r w:rsidRPr="001D2951">
        <w:rPr>
          <w:rFonts w:ascii="Times New Roman" w:hAnsi="Times New Roman" w:cs="Times New Roman"/>
          <w:bCs/>
          <w:sz w:val="28"/>
          <w:szCs w:val="28"/>
        </w:rPr>
        <w:t>.</w:t>
      </w:r>
      <w:r w:rsidRPr="001D2951">
        <w:rPr>
          <w:rFonts w:ascii="Times New Roman" w:hAnsi="Times New Roman" w:cs="Times New Roman"/>
          <w:b/>
          <w:bCs/>
          <w:sz w:val="28"/>
          <w:szCs w:val="28"/>
        </w:rPr>
        <w:t xml:space="preserve"> Объект налогообложения </w:t>
      </w:r>
    </w:p>
    <w:p w14:paraId="5698B5B7"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4</w:t>
      </w:r>
      <w:r w:rsidRPr="001D2951">
        <w:rPr>
          <w:sz w:val="28"/>
          <w:szCs w:val="28"/>
        </w:rPr>
        <w:t xml:space="preserve">.1.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1D2951">
        <w:rPr>
          <w:sz w:val="28"/>
          <w:szCs w:val="28"/>
        </w:rPr>
        <w:t>–</w:t>
      </w:r>
      <w:r w:rsidRPr="001D2951">
        <w:rPr>
          <w:sz w:val="28"/>
          <w:szCs w:val="28"/>
        </w:rPr>
        <w:t xml:space="preserve"> транспортные средства), зарегистрированные в установленном порядке в соответствии с законодательством.</w:t>
      </w:r>
    </w:p>
    <w:p w14:paraId="3B8000E0"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4</w:t>
      </w:r>
      <w:r w:rsidRPr="001D2951">
        <w:rPr>
          <w:sz w:val="28"/>
          <w:szCs w:val="28"/>
        </w:rPr>
        <w:t xml:space="preserve">.2. Не являются объектом налогообложения: </w:t>
      </w:r>
    </w:p>
    <w:p w14:paraId="38AE7195" w14:textId="77777777" w:rsidR="00EC29B8" w:rsidRPr="001D2951" w:rsidRDefault="00EC29B8" w:rsidP="006811D0">
      <w:pPr>
        <w:spacing w:after="360" w:line="276" w:lineRule="auto"/>
        <w:ind w:firstLine="709"/>
        <w:jc w:val="both"/>
        <w:rPr>
          <w:sz w:val="28"/>
          <w:szCs w:val="28"/>
        </w:rPr>
      </w:pPr>
      <w:r w:rsidRPr="001D2951">
        <w:rPr>
          <w:sz w:val="28"/>
          <w:szCs w:val="28"/>
        </w:rPr>
        <w:t>1) весельные лодки, а также моторные лодки с двигателем мощностью не более 100 куб. сантиметров;</w:t>
      </w:r>
    </w:p>
    <w:p w14:paraId="174843AA" w14:textId="77777777" w:rsidR="00EC29B8" w:rsidRPr="001D2951" w:rsidRDefault="00EC29B8" w:rsidP="006811D0">
      <w:pPr>
        <w:spacing w:after="360" w:line="276" w:lineRule="auto"/>
        <w:ind w:firstLine="709"/>
        <w:jc w:val="both"/>
        <w:rPr>
          <w:sz w:val="28"/>
          <w:szCs w:val="28"/>
        </w:rPr>
      </w:pPr>
      <w:r w:rsidRPr="001D2951">
        <w:rPr>
          <w:sz w:val="28"/>
          <w:szCs w:val="28"/>
        </w:rPr>
        <w:t>2) автомобили легковые, специально оборудованные дл</w:t>
      </w:r>
      <w:r w:rsidR="00270C03" w:rsidRPr="001D2951">
        <w:rPr>
          <w:sz w:val="28"/>
          <w:szCs w:val="28"/>
        </w:rPr>
        <w:t>я использования инвалидами, и/</w:t>
      </w:r>
      <w:r w:rsidRPr="001D2951">
        <w:rPr>
          <w:sz w:val="28"/>
          <w:szCs w:val="28"/>
        </w:rPr>
        <w:t xml:space="preserve">или автомобили легковые с </w:t>
      </w:r>
      <w:r w:rsidR="006A0A2A" w:rsidRPr="001D2951">
        <w:rPr>
          <w:bCs/>
          <w:sz w:val="28"/>
          <w:szCs w:val="28"/>
        </w:rPr>
        <w:t>объемом</w:t>
      </w:r>
      <w:r w:rsidRPr="001D2951">
        <w:rPr>
          <w:sz w:val="28"/>
          <w:szCs w:val="28"/>
        </w:rPr>
        <w:t xml:space="preserve"> двигателя до 1500 куб. сантиметров, приобретенные за счет республика</w:t>
      </w:r>
      <w:r w:rsidR="00270C03" w:rsidRPr="001D2951">
        <w:rPr>
          <w:sz w:val="28"/>
          <w:szCs w:val="28"/>
        </w:rPr>
        <w:t>нского или местных бюджетов</w:t>
      </w:r>
      <w:r w:rsidR="00662B76" w:rsidRPr="001D2951">
        <w:rPr>
          <w:sz w:val="28"/>
          <w:szCs w:val="28"/>
        </w:rPr>
        <w:t>,</w:t>
      </w:r>
      <w:r w:rsidR="00270C03" w:rsidRPr="001D2951">
        <w:rPr>
          <w:sz w:val="28"/>
          <w:szCs w:val="28"/>
        </w:rPr>
        <w:t xml:space="preserve"> и/</w:t>
      </w:r>
      <w:r w:rsidRPr="001D2951">
        <w:rPr>
          <w:sz w:val="28"/>
          <w:szCs w:val="28"/>
        </w:rPr>
        <w:t>или полученные (приобретенные) через органы социальной защиты населения в установленном законом порядке;</w:t>
      </w:r>
    </w:p>
    <w:p w14:paraId="4A587EC3" w14:textId="77777777" w:rsidR="006A0A2A" w:rsidRPr="001D2951" w:rsidRDefault="00AA6EEC" w:rsidP="006811D0">
      <w:pPr>
        <w:spacing w:after="360" w:line="276" w:lineRule="auto"/>
        <w:ind w:firstLine="709"/>
        <w:jc w:val="both"/>
        <w:rPr>
          <w:sz w:val="28"/>
          <w:szCs w:val="28"/>
        </w:rPr>
      </w:pPr>
      <w:hyperlink r:id="rId472" w:history="1">
        <w:r w:rsidR="006A0A2A" w:rsidRPr="001D2951">
          <w:rPr>
            <w:bCs/>
            <w:i/>
            <w:color w:val="0000FF"/>
            <w:sz w:val="28"/>
            <w:szCs w:val="28"/>
            <w:u w:val="single"/>
          </w:rPr>
          <w:t xml:space="preserve">(Подпункт 2 пункта 94.2 статьи 94 </w:t>
        </w:r>
        <w:proofErr w:type="gramStart"/>
        <w:r w:rsidR="006A0A2A" w:rsidRPr="001D2951">
          <w:rPr>
            <w:bCs/>
            <w:i/>
            <w:color w:val="0000FF"/>
            <w:sz w:val="28"/>
            <w:szCs w:val="28"/>
            <w:u w:val="single"/>
          </w:rPr>
          <w:t>с изменениями</w:t>
        </w:r>
        <w:proofErr w:type="gramEnd"/>
        <w:r w:rsidR="006A0A2A" w:rsidRPr="001D2951">
          <w:rPr>
            <w:bCs/>
            <w:i/>
            <w:color w:val="0000FF"/>
            <w:sz w:val="28"/>
            <w:szCs w:val="28"/>
            <w:u w:val="single"/>
          </w:rPr>
          <w:t xml:space="preserve"> внесенными в соответствии с Законом от 03.08.2018 № 247-IНС)</w:t>
        </w:r>
      </w:hyperlink>
    </w:p>
    <w:p w14:paraId="4003ECE9" w14:textId="77777777" w:rsidR="00545EF9" w:rsidRPr="001D2951" w:rsidRDefault="00545EF9" w:rsidP="006811D0">
      <w:pPr>
        <w:spacing w:after="360" w:line="276" w:lineRule="auto"/>
        <w:ind w:firstLine="709"/>
        <w:jc w:val="both"/>
        <w:rPr>
          <w:sz w:val="28"/>
          <w:szCs w:val="28"/>
        </w:rPr>
      </w:pPr>
      <w:r w:rsidRPr="001D2951">
        <w:rPr>
          <w:sz w:val="28"/>
          <w:szCs w:val="28"/>
        </w:rPr>
        <w:t>3) промысловые морские и речные суда;</w:t>
      </w:r>
    </w:p>
    <w:p w14:paraId="71A479F6" w14:textId="77777777" w:rsidR="00545EF9" w:rsidRPr="001D2951" w:rsidRDefault="00270C03" w:rsidP="006811D0">
      <w:pPr>
        <w:spacing w:after="360" w:line="276" w:lineRule="auto"/>
        <w:ind w:firstLine="709"/>
        <w:jc w:val="both"/>
        <w:rPr>
          <w:sz w:val="28"/>
          <w:szCs w:val="28"/>
        </w:rPr>
      </w:pPr>
      <w:r w:rsidRPr="001D2951">
        <w:rPr>
          <w:sz w:val="28"/>
          <w:szCs w:val="28"/>
        </w:rPr>
        <w:t>4) </w:t>
      </w:r>
      <w:r w:rsidR="00545EF9" w:rsidRPr="001D2951">
        <w:rPr>
          <w:sz w:val="28"/>
          <w:szCs w:val="28"/>
        </w:rPr>
        <w:t>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деятельности которых является осуществление пассажирских и/или грузовых перевозок;</w:t>
      </w:r>
    </w:p>
    <w:p w14:paraId="4DE7D1F8" w14:textId="77777777" w:rsidR="00545EF9" w:rsidRPr="001D2951" w:rsidRDefault="00270C03" w:rsidP="006811D0">
      <w:pPr>
        <w:spacing w:after="360" w:line="276" w:lineRule="auto"/>
        <w:ind w:firstLine="709"/>
        <w:jc w:val="both"/>
        <w:rPr>
          <w:sz w:val="28"/>
          <w:szCs w:val="28"/>
        </w:rPr>
      </w:pPr>
      <w:r w:rsidRPr="001D2951">
        <w:rPr>
          <w:sz w:val="28"/>
          <w:szCs w:val="28"/>
        </w:rPr>
        <w:t>5) </w:t>
      </w:r>
      <w:r w:rsidR="00545EF9" w:rsidRPr="001D2951">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сельскохозяйственных товаропроизводителей и используемые при сельскохозяйственных работах для производства сельскохозяйственной продукции; </w:t>
      </w:r>
    </w:p>
    <w:p w14:paraId="516EFDD2" w14:textId="77777777" w:rsidR="000955CA" w:rsidRPr="001D2951" w:rsidRDefault="000955CA" w:rsidP="000955CA">
      <w:pPr>
        <w:spacing w:after="360" w:line="276" w:lineRule="auto"/>
        <w:ind w:firstLine="709"/>
        <w:jc w:val="both"/>
        <w:rPr>
          <w:bCs/>
          <w:sz w:val="28"/>
          <w:szCs w:val="28"/>
        </w:rPr>
      </w:pPr>
      <w:r w:rsidRPr="001D2951">
        <w:rPr>
          <w:bCs/>
          <w:sz w:val="28"/>
          <w:szCs w:val="28"/>
        </w:rPr>
        <w:lastRenderedPageBreak/>
        <w:t>6) транспортные средства, закрепленные на праве оперативного управления:</w:t>
      </w:r>
    </w:p>
    <w:p w14:paraId="2A0C3C41" w14:textId="77777777" w:rsidR="000955CA" w:rsidRPr="001D2951" w:rsidRDefault="000955CA" w:rsidP="000955CA">
      <w:pPr>
        <w:spacing w:after="360" w:line="276" w:lineRule="auto"/>
        <w:ind w:firstLine="709"/>
        <w:jc w:val="both"/>
        <w:rPr>
          <w:bCs/>
          <w:sz w:val="28"/>
          <w:szCs w:val="28"/>
        </w:rPr>
      </w:pPr>
      <w:r w:rsidRPr="001D2951">
        <w:rPr>
          <w:bCs/>
          <w:sz w:val="28"/>
          <w:szCs w:val="28"/>
        </w:rPr>
        <w:t>а) за органами законодательной, исполнительной и судебной власти;</w:t>
      </w:r>
    </w:p>
    <w:p w14:paraId="327050B9" w14:textId="77777777" w:rsidR="000955CA" w:rsidRPr="001D2951" w:rsidRDefault="000955CA" w:rsidP="000955CA">
      <w:pPr>
        <w:spacing w:after="360" w:line="276" w:lineRule="auto"/>
        <w:ind w:firstLine="709"/>
        <w:jc w:val="both"/>
        <w:rPr>
          <w:bCs/>
          <w:sz w:val="28"/>
          <w:szCs w:val="28"/>
        </w:rPr>
      </w:pPr>
      <w:r w:rsidRPr="001D2951">
        <w:rPr>
          <w:bCs/>
          <w:sz w:val="28"/>
          <w:szCs w:val="28"/>
        </w:rPr>
        <w:t>б) транспортные средства и другие самоходные машины и механизмы, которые закреплены на праве оперативного управления за воинскими частями, воинскими учебными заведениями, учреждениями и организациями Вооруженных Сил Донецкой Народной Республики, которые полностью содержатся за счет средств бюджета Донецкой Народной Республики;</w:t>
      </w:r>
    </w:p>
    <w:p w14:paraId="19D58B26" w14:textId="77777777" w:rsidR="000955CA" w:rsidRPr="001D2951" w:rsidRDefault="000955CA" w:rsidP="000955CA">
      <w:pPr>
        <w:spacing w:after="360" w:line="276" w:lineRule="auto"/>
        <w:ind w:firstLine="709"/>
        <w:jc w:val="both"/>
        <w:rPr>
          <w:bCs/>
          <w:sz w:val="28"/>
          <w:szCs w:val="28"/>
        </w:rPr>
      </w:pPr>
      <w:r w:rsidRPr="001D2951">
        <w:rPr>
          <w:bCs/>
          <w:sz w:val="28"/>
          <w:szCs w:val="28"/>
        </w:rPr>
        <w:t>в) транспортные средства и другие самоходные машины и механизмы, которые закреплены на праве оперативного управления за воинскими формированиями республиканского органа исполнительной власти, реализующего государственную политику в сфере внутренних дел, которые полностью содержатся за счет средств бюджета Донецкой Народной Республики;</w:t>
      </w:r>
    </w:p>
    <w:p w14:paraId="3047DE4A" w14:textId="77777777" w:rsidR="000955CA" w:rsidRPr="001D2951" w:rsidRDefault="000955CA" w:rsidP="000955CA">
      <w:pPr>
        <w:spacing w:after="360" w:line="276" w:lineRule="auto"/>
        <w:ind w:firstLine="709"/>
        <w:jc w:val="both"/>
        <w:rPr>
          <w:bCs/>
          <w:sz w:val="28"/>
          <w:szCs w:val="28"/>
        </w:rPr>
      </w:pPr>
      <w:r w:rsidRPr="001D2951">
        <w:rPr>
          <w:bCs/>
          <w:sz w:val="28"/>
          <w:szCs w:val="28"/>
        </w:rPr>
        <w:t>г) транспортные средства и другие самоходные машины и механизмы, которые закреплены на праве оперативного управления за подразделениями республиканского органа исполнительной власти, реализующего государственную политику в сфере гражданской обороны, которые полностью содержатся за счет средств бюджета Донецкой Народной Республики.</w:t>
      </w:r>
    </w:p>
    <w:p w14:paraId="50277A2C" w14:textId="77777777" w:rsidR="00545EF9" w:rsidRPr="001D2951" w:rsidRDefault="00AA6EEC" w:rsidP="000955CA">
      <w:pPr>
        <w:spacing w:after="360" w:line="276" w:lineRule="auto"/>
        <w:ind w:firstLine="709"/>
        <w:jc w:val="both"/>
        <w:rPr>
          <w:sz w:val="28"/>
          <w:szCs w:val="28"/>
        </w:rPr>
      </w:pPr>
      <w:hyperlink r:id="rId473" w:history="1">
        <w:r w:rsidR="000955CA" w:rsidRPr="001D2951">
          <w:rPr>
            <w:bCs/>
            <w:i/>
            <w:color w:val="0000FF"/>
            <w:sz w:val="28"/>
            <w:szCs w:val="28"/>
            <w:u w:val="single"/>
          </w:rPr>
          <w:t>(Подпункт 6 пункта 94.2 статьи 94 изложен в новой редакции в соответствии с Законом от 03.08.2018 № 247-IНС)</w:t>
        </w:r>
      </w:hyperlink>
    </w:p>
    <w:p w14:paraId="1586DA28" w14:textId="77777777" w:rsidR="00545EF9" w:rsidRPr="001D2951" w:rsidRDefault="00270C03" w:rsidP="006811D0">
      <w:pPr>
        <w:spacing w:after="360" w:line="276" w:lineRule="auto"/>
        <w:ind w:firstLine="709"/>
        <w:jc w:val="both"/>
        <w:rPr>
          <w:sz w:val="28"/>
          <w:szCs w:val="28"/>
        </w:rPr>
      </w:pPr>
      <w:r w:rsidRPr="001D2951">
        <w:rPr>
          <w:sz w:val="28"/>
          <w:szCs w:val="28"/>
        </w:rPr>
        <w:t>7) </w:t>
      </w:r>
      <w:r w:rsidR="00545EF9" w:rsidRPr="001D2951">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14:paraId="716BE0C8"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 xml:space="preserve">8) </w:t>
      </w:r>
      <w:r w:rsidRPr="001D2951">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14:paraId="529B57F5" w14:textId="77777777" w:rsidR="006E114D" w:rsidRPr="001D2951" w:rsidRDefault="006E114D" w:rsidP="006E114D">
      <w:pPr>
        <w:spacing w:after="360" w:line="276" w:lineRule="auto"/>
        <w:ind w:firstLine="709"/>
        <w:jc w:val="both"/>
        <w:rPr>
          <w:bCs/>
          <w:sz w:val="28"/>
          <w:szCs w:val="28"/>
        </w:rPr>
      </w:pPr>
      <w:r w:rsidRPr="001D2951">
        <w:rPr>
          <w:bCs/>
          <w:sz w:val="28"/>
          <w:szCs w:val="28"/>
        </w:rPr>
        <w:t xml:space="preserve">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w:t>
      </w:r>
      <w:r w:rsidRPr="001D2951">
        <w:rPr>
          <w:bCs/>
          <w:sz w:val="28"/>
          <w:szCs w:val="28"/>
        </w:rPr>
        <w:lastRenderedPageBreak/>
        <w:t>медицинской помощи населению и животным, а также пожарные транспортные средства;</w:t>
      </w:r>
    </w:p>
    <w:p w14:paraId="2C8A4339" w14:textId="77777777" w:rsidR="00545EF9" w:rsidRPr="001D2951" w:rsidRDefault="00AA6EEC" w:rsidP="006E114D">
      <w:pPr>
        <w:spacing w:after="360" w:line="276" w:lineRule="auto"/>
        <w:ind w:firstLine="709"/>
        <w:jc w:val="both"/>
        <w:rPr>
          <w:sz w:val="28"/>
          <w:szCs w:val="28"/>
          <w:lang w:eastAsia="uk-UA"/>
        </w:rPr>
      </w:pPr>
      <w:hyperlink r:id="rId474" w:history="1">
        <w:r w:rsidR="006E114D" w:rsidRPr="001D2951">
          <w:rPr>
            <w:bCs/>
            <w:i/>
            <w:color w:val="0000FF"/>
            <w:sz w:val="28"/>
            <w:szCs w:val="28"/>
            <w:u w:val="single"/>
          </w:rPr>
          <w:t>(Подпункт 9 пункта 94.2 статьи 94 изложен в новой редакции в соответствии с Законом от 03.08.2018 № 247-IНС)</w:t>
        </w:r>
      </w:hyperlink>
    </w:p>
    <w:p w14:paraId="4F41A6CA" w14:textId="77777777" w:rsidR="00545EF9" w:rsidRPr="001D2951" w:rsidRDefault="00270C03" w:rsidP="006811D0">
      <w:pPr>
        <w:spacing w:after="360" w:line="276" w:lineRule="auto"/>
        <w:ind w:firstLine="709"/>
        <w:jc w:val="both"/>
        <w:rPr>
          <w:sz w:val="28"/>
          <w:szCs w:val="28"/>
          <w:lang w:eastAsia="uk-UA"/>
        </w:rPr>
      </w:pPr>
      <w:r w:rsidRPr="001D2951">
        <w:rPr>
          <w:sz w:val="28"/>
          <w:szCs w:val="28"/>
          <w:lang w:eastAsia="uk-UA"/>
        </w:rPr>
        <w:t>10) </w:t>
      </w:r>
      <w:r w:rsidR="00545EF9" w:rsidRPr="001D2951">
        <w:rPr>
          <w:sz w:val="28"/>
          <w:szCs w:val="28"/>
          <w:lang w:eastAsia="uk-UA"/>
        </w:rPr>
        <w:t>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транспортного средства, такие транспортные средства свыше одного облагаются налогом на общих основаниях. При этом, от налогообложения освобождается транспортное средство, ставка налога на которое меньше.</w:t>
      </w:r>
    </w:p>
    <w:p w14:paraId="24A87F5B" w14:textId="77777777" w:rsidR="00762F0D" w:rsidRPr="001D2951" w:rsidRDefault="00762F0D" w:rsidP="00762F0D">
      <w:pPr>
        <w:spacing w:after="360" w:line="276" w:lineRule="auto"/>
        <w:ind w:firstLine="709"/>
        <w:jc w:val="both"/>
        <w:rPr>
          <w:bCs/>
          <w:sz w:val="28"/>
          <w:szCs w:val="28"/>
        </w:rPr>
      </w:pPr>
      <w:r w:rsidRPr="001D2951">
        <w:rPr>
          <w:bCs/>
          <w:sz w:val="28"/>
          <w:szCs w:val="28"/>
        </w:rPr>
        <w:t xml:space="preserve">11) иные транспортные средства в соответствии с законами, нормативными правовыми актами Главы Донецкой Народной Республики или </w:t>
      </w:r>
      <w:r w:rsidR="001D4391" w:rsidRPr="001D2951">
        <w:rPr>
          <w:bCs/>
          <w:sz w:val="28"/>
          <w:szCs w:val="28"/>
        </w:rPr>
        <w:t>Правительства</w:t>
      </w:r>
      <w:r w:rsidRPr="001D2951">
        <w:rPr>
          <w:bCs/>
          <w:sz w:val="28"/>
          <w:szCs w:val="28"/>
        </w:rPr>
        <w:t xml:space="preserve"> Донецкой Народной Республики.</w:t>
      </w:r>
    </w:p>
    <w:p w14:paraId="6F2A9614" w14:textId="77777777" w:rsidR="00762F0D" w:rsidRPr="001D2951" w:rsidRDefault="00AA6EEC" w:rsidP="00762F0D">
      <w:pPr>
        <w:spacing w:after="360" w:line="276" w:lineRule="auto"/>
        <w:ind w:firstLine="709"/>
        <w:jc w:val="both"/>
        <w:rPr>
          <w:sz w:val="28"/>
          <w:szCs w:val="28"/>
        </w:rPr>
      </w:pPr>
      <w:hyperlink r:id="rId475" w:history="1">
        <w:r w:rsidR="00762F0D" w:rsidRPr="001D2951">
          <w:rPr>
            <w:bCs/>
            <w:i/>
            <w:color w:val="0000FF"/>
            <w:sz w:val="28"/>
            <w:szCs w:val="28"/>
            <w:u w:val="single"/>
          </w:rPr>
          <w:t>(Подпункт 11 пункта 94.2 статьи 94 введен Законом от 03.08.2018       № 247-IНС)</w:t>
        </w:r>
      </w:hyperlink>
    </w:p>
    <w:p w14:paraId="4FCC7D2B" w14:textId="77777777" w:rsidR="00545EF9" w:rsidRPr="001D2951"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Статья 9</w:t>
      </w:r>
      <w:r w:rsidR="0014371B" w:rsidRPr="001D2951">
        <w:rPr>
          <w:rFonts w:ascii="Times New Roman" w:hAnsi="Times New Roman" w:cs="Times New Roman"/>
          <w:bCs/>
          <w:sz w:val="28"/>
          <w:szCs w:val="28"/>
        </w:rPr>
        <w:t>5</w:t>
      </w:r>
      <w:r w:rsidRPr="001D2951">
        <w:rPr>
          <w:rFonts w:ascii="Times New Roman" w:hAnsi="Times New Roman" w:cs="Times New Roman"/>
          <w:bCs/>
          <w:sz w:val="28"/>
          <w:szCs w:val="28"/>
        </w:rPr>
        <w:t>.</w:t>
      </w:r>
      <w:r w:rsidRPr="001D2951">
        <w:rPr>
          <w:rFonts w:ascii="Times New Roman" w:hAnsi="Times New Roman" w:cs="Times New Roman"/>
          <w:b/>
          <w:bCs/>
          <w:sz w:val="28"/>
          <w:szCs w:val="28"/>
        </w:rPr>
        <w:t xml:space="preserve"> Налоговая база </w:t>
      </w:r>
    </w:p>
    <w:p w14:paraId="72EAB6DB"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5</w:t>
      </w:r>
      <w:r w:rsidRPr="001D2951">
        <w:rPr>
          <w:sz w:val="28"/>
          <w:szCs w:val="28"/>
        </w:rPr>
        <w:t>.1. Налоговая база определяется:</w:t>
      </w:r>
    </w:p>
    <w:p w14:paraId="3175E067"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5</w:t>
      </w:r>
      <w:r w:rsidRPr="001D2951">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D2951">
        <w:rPr>
          <w:sz w:val="28"/>
          <w:szCs w:val="28"/>
        </w:rPr>
        <w:t>5</w:t>
      </w:r>
      <w:r w:rsidRPr="001D2951">
        <w:rPr>
          <w:sz w:val="28"/>
          <w:szCs w:val="28"/>
        </w:rPr>
        <w:t>.1.2 пункта 9</w:t>
      </w:r>
      <w:r w:rsidR="0014371B" w:rsidRPr="001D2951">
        <w:rPr>
          <w:sz w:val="28"/>
          <w:szCs w:val="28"/>
        </w:rPr>
        <w:t>5</w:t>
      </w:r>
      <w:r w:rsidRPr="001D2951">
        <w:rPr>
          <w:sz w:val="28"/>
          <w:szCs w:val="28"/>
        </w:rPr>
        <w:t>.1 настоящей статьи)</w:t>
      </w:r>
      <w:r w:rsidR="00270C03" w:rsidRPr="001D2951">
        <w:rPr>
          <w:sz w:val="28"/>
          <w:szCs w:val="28"/>
        </w:rPr>
        <w:t>,</w:t>
      </w:r>
      <w:r w:rsidRPr="001D2951">
        <w:rPr>
          <w:sz w:val="28"/>
          <w:szCs w:val="28"/>
        </w:rPr>
        <w:t xml:space="preserve"> </w:t>
      </w:r>
      <w:r w:rsidR="00270C03" w:rsidRPr="001D2951">
        <w:rPr>
          <w:sz w:val="28"/>
          <w:szCs w:val="28"/>
        </w:rPr>
        <w:t>–</w:t>
      </w:r>
      <w:r w:rsidRPr="001D2951">
        <w:rPr>
          <w:sz w:val="28"/>
          <w:szCs w:val="28"/>
        </w:rPr>
        <w:t xml:space="preserve"> как </w:t>
      </w:r>
      <w:r w:rsidR="00250AAF" w:rsidRPr="001D2951">
        <w:rPr>
          <w:bCs/>
          <w:sz w:val="28"/>
          <w:szCs w:val="28"/>
        </w:rPr>
        <w:t>объем</w:t>
      </w:r>
      <w:r w:rsidRPr="001D2951">
        <w:rPr>
          <w:sz w:val="28"/>
          <w:szCs w:val="28"/>
        </w:rPr>
        <w:t xml:space="preserve"> двигателя транспортного средства в кубических сантиметрах;</w:t>
      </w:r>
    </w:p>
    <w:p w14:paraId="122E982D" w14:textId="77777777" w:rsidR="00250AAF" w:rsidRPr="001D2951" w:rsidRDefault="00AA6EEC" w:rsidP="006811D0">
      <w:pPr>
        <w:spacing w:after="360" w:line="276" w:lineRule="auto"/>
        <w:ind w:firstLine="709"/>
        <w:jc w:val="both"/>
        <w:rPr>
          <w:sz w:val="28"/>
          <w:szCs w:val="28"/>
        </w:rPr>
      </w:pPr>
      <w:hyperlink r:id="rId476" w:history="1">
        <w:r w:rsidR="00250AAF" w:rsidRPr="001D2951">
          <w:rPr>
            <w:bCs/>
            <w:i/>
            <w:color w:val="0000FF"/>
            <w:sz w:val="28"/>
            <w:szCs w:val="28"/>
            <w:u w:val="single"/>
          </w:rPr>
          <w:t>(Подпункт 95.1.1 пункта 95.1 статьи 95 с изменениями, внесенными в соответствии с Законом от 03.08.2018 № 247-IНС)</w:t>
        </w:r>
      </w:hyperlink>
    </w:p>
    <w:p w14:paraId="2090B823"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5</w:t>
      </w:r>
      <w:r w:rsidRPr="001D2951">
        <w:rPr>
          <w:sz w:val="28"/>
          <w:szCs w:val="28"/>
        </w:rPr>
        <w:t>.1.2. в отношении воздушных транспортных средств, для которых определяется тяга реактивного двигателя</w:t>
      </w:r>
      <w:r w:rsidR="00270C03" w:rsidRPr="001D2951">
        <w:rPr>
          <w:sz w:val="28"/>
          <w:szCs w:val="28"/>
        </w:rPr>
        <w:t>,</w:t>
      </w:r>
      <w:r w:rsidRPr="001D2951">
        <w:rPr>
          <w:sz w:val="28"/>
          <w:szCs w:val="28"/>
        </w:rPr>
        <w:t xml:space="preserve"> </w:t>
      </w:r>
      <w:r w:rsidR="00270C03" w:rsidRPr="001D2951">
        <w:rPr>
          <w:sz w:val="28"/>
          <w:szCs w:val="28"/>
        </w:rPr>
        <w:t>–</w:t>
      </w:r>
      <w:r w:rsidRPr="001D2951">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14:paraId="6AF4DC9F" w14:textId="77777777" w:rsidR="00E3407B" w:rsidRPr="001D2951" w:rsidRDefault="00E3407B" w:rsidP="00E3407B">
      <w:pPr>
        <w:spacing w:after="360" w:line="276" w:lineRule="auto"/>
        <w:ind w:firstLine="709"/>
        <w:jc w:val="both"/>
        <w:rPr>
          <w:bCs/>
          <w:sz w:val="28"/>
          <w:szCs w:val="28"/>
        </w:rPr>
      </w:pPr>
      <w:r w:rsidRPr="001D2951">
        <w:rPr>
          <w:bCs/>
          <w:sz w:val="28"/>
          <w:szCs w:val="28"/>
        </w:rPr>
        <w:t>95.1.3. в отношении водных несамоходных (буксируемых) транспортных средств – по длине корпуса такого средства в сантиметрах;</w:t>
      </w:r>
    </w:p>
    <w:p w14:paraId="4EC0ABA8" w14:textId="77777777" w:rsidR="00545EF9" w:rsidRPr="001D2951" w:rsidRDefault="00AA6EEC" w:rsidP="00E3407B">
      <w:pPr>
        <w:spacing w:after="360" w:line="276" w:lineRule="auto"/>
        <w:ind w:firstLine="709"/>
        <w:jc w:val="both"/>
        <w:rPr>
          <w:sz w:val="28"/>
          <w:szCs w:val="28"/>
        </w:rPr>
      </w:pPr>
      <w:hyperlink r:id="rId477" w:history="1">
        <w:r w:rsidR="00E3407B" w:rsidRPr="001D2951">
          <w:rPr>
            <w:bCs/>
            <w:i/>
            <w:color w:val="0000FF"/>
            <w:sz w:val="28"/>
            <w:szCs w:val="28"/>
            <w:u w:val="single"/>
          </w:rPr>
          <w:t>(Подпункт 95.1.3 пункта 95.1 статьи 95 изложен в новой редакции в соответствии с Законом от 03.08.2018 № 247-IНС)</w:t>
        </w:r>
      </w:hyperlink>
    </w:p>
    <w:p w14:paraId="50863B73"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5</w:t>
      </w:r>
      <w:r w:rsidRPr="001D2951">
        <w:rPr>
          <w:sz w:val="28"/>
          <w:szCs w:val="28"/>
        </w:rPr>
        <w:t>.1.4. в отношении водных и воздушных транспортных средств, не указанных в подпунктах 9</w:t>
      </w:r>
      <w:r w:rsidR="0014371B" w:rsidRPr="001D2951">
        <w:rPr>
          <w:sz w:val="28"/>
          <w:szCs w:val="28"/>
        </w:rPr>
        <w:t>5</w:t>
      </w:r>
      <w:r w:rsidRPr="001D2951">
        <w:rPr>
          <w:sz w:val="28"/>
          <w:szCs w:val="28"/>
        </w:rPr>
        <w:t>.1.1, 9</w:t>
      </w:r>
      <w:r w:rsidR="0014371B" w:rsidRPr="001D2951">
        <w:rPr>
          <w:sz w:val="28"/>
          <w:szCs w:val="28"/>
        </w:rPr>
        <w:t>5</w:t>
      </w:r>
      <w:r w:rsidRPr="001D2951">
        <w:rPr>
          <w:sz w:val="28"/>
          <w:szCs w:val="28"/>
        </w:rPr>
        <w:t>.1.2, 9</w:t>
      </w:r>
      <w:r w:rsidR="0014371B" w:rsidRPr="001D2951">
        <w:rPr>
          <w:sz w:val="28"/>
          <w:szCs w:val="28"/>
        </w:rPr>
        <w:t>5</w:t>
      </w:r>
      <w:r w:rsidRPr="001D2951">
        <w:rPr>
          <w:sz w:val="28"/>
          <w:szCs w:val="28"/>
        </w:rPr>
        <w:t>.1.3 пункта 9</w:t>
      </w:r>
      <w:r w:rsidR="0014371B" w:rsidRPr="001D2951">
        <w:rPr>
          <w:sz w:val="28"/>
          <w:szCs w:val="28"/>
        </w:rPr>
        <w:t>5</w:t>
      </w:r>
      <w:r w:rsidRPr="001D2951">
        <w:rPr>
          <w:sz w:val="28"/>
          <w:szCs w:val="28"/>
        </w:rPr>
        <w:t>.1 настоящей статьи</w:t>
      </w:r>
      <w:r w:rsidR="00270C03" w:rsidRPr="001D2951">
        <w:rPr>
          <w:sz w:val="28"/>
          <w:szCs w:val="28"/>
        </w:rPr>
        <w:t>,</w:t>
      </w:r>
      <w:r w:rsidRPr="001D2951">
        <w:rPr>
          <w:sz w:val="28"/>
          <w:szCs w:val="28"/>
        </w:rPr>
        <w:t xml:space="preserve"> </w:t>
      </w:r>
      <w:r w:rsidR="00270C03" w:rsidRPr="001D2951">
        <w:rPr>
          <w:sz w:val="28"/>
          <w:szCs w:val="28"/>
        </w:rPr>
        <w:t>–</w:t>
      </w:r>
      <w:r w:rsidRPr="001D2951">
        <w:rPr>
          <w:sz w:val="28"/>
          <w:szCs w:val="28"/>
        </w:rPr>
        <w:t xml:space="preserve"> как единица транспортного средства.</w:t>
      </w:r>
    </w:p>
    <w:p w14:paraId="48A38870"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5</w:t>
      </w:r>
      <w:r w:rsidRPr="001D2951">
        <w:rPr>
          <w:sz w:val="28"/>
          <w:szCs w:val="28"/>
        </w:rPr>
        <w:t>.2. В отношении транспортных средств, указанных в подпунктах 9</w:t>
      </w:r>
      <w:r w:rsidR="0014371B" w:rsidRPr="001D2951">
        <w:rPr>
          <w:sz w:val="28"/>
          <w:szCs w:val="28"/>
        </w:rPr>
        <w:t>5</w:t>
      </w:r>
      <w:r w:rsidRPr="001D2951">
        <w:rPr>
          <w:sz w:val="28"/>
          <w:szCs w:val="28"/>
        </w:rPr>
        <w:t>.1.1, 9</w:t>
      </w:r>
      <w:r w:rsidR="0014371B" w:rsidRPr="001D2951">
        <w:rPr>
          <w:sz w:val="28"/>
          <w:szCs w:val="28"/>
        </w:rPr>
        <w:t>5</w:t>
      </w:r>
      <w:r w:rsidRPr="001D2951">
        <w:rPr>
          <w:sz w:val="28"/>
          <w:szCs w:val="28"/>
        </w:rPr>
        <w:t>.1.2, 9</w:t>
      </w:r>
      <w:r w:rsidR="0014371B" w:rsidRPr="001D2951">
        <w:rPr>
          <w:sz w:val="28"/>
          <w:szCs w:val="28"/>
        </w:rPr>
        <w:t>5</w:t>
      </w:r>
      <w:r w:rsidRPr="001D2951">
        <w:rPr>
          <w:sz w:val="28"/>
          <w:szCs w:val="28"/>
        </w:rPr>
        <w:t>.1.3 пункта 9</w:t>
      </w:r>
      <w:r w:rsidR="0014371B" w:rsidRPr="001D2951">
        <w:rPr>
          <w:sz w:val="28"/>
          <w:szCs w:val="28"/>
        </w:rPr>
        <w:t>5</w:t>
      </w:r>
      <w:r w:rsidRPr="001D2951">
        <w:rPr>
          <w:sz w:val="28"/>
          <w:szCs w:val="28"/>
        </w:rPr>
        <w:t>.1 настоящей статьи, налоговая база определяется отдельно по каждому транспортному средству.</w:t>
      </w:r>
    </w:p>
    <w:p w14:paraId="44B60C7A" w14:textId="77777777" w:rsidR="00545EF9" w:rsidRPr="001D2951" w:rsidRDefault="00545EF9" w:rsidP="006811D0">
      <w:pPr>
        <w:spacing w:after="360" w:line="276" w:lineRule="auto"/>
        <w:ind w:firstLine="709"/>
        <w:jc w:val="both"/>
        <w:rPr>
          <w:sz w:val="28"/>
          <w:szCs w:val="28"/>
        </w:rPr>
      </w:pPr>
      <w:r w:rsidRPr="001D2951">
        <w:rPr>
          <w:sz w:val="28"/>
          <w:szCs w:val="28"/>
        </w:rPr>
        <w:t>В отношении транспортных средств, указанных в подпункте 9</w:t>
      </w:r>
      <w:r w:rsidR="0014371B" w:rsidRPr="001D2951">
        <w:rPr>
          <w:sz w:val="28"/>
          <w:szCs w:val="28"/>
        </w:rPr>
        <w:t>5</w:t>
      </w:r>
      <w:r w:rsidRPr="001D2951">
        <w:rPr>
          <w:sz w:val="28"/>
          <w:szCs w:val="28"/>
        </w:rPr>
        <w:t>.1.4 пункта 9</w:t>
      </w:r>
      <w:r w:rsidR="0014371B" w:rsidRPr="001D2951">
        <w:rPr>
          <w:sz w:val="28"/>
          <w:szCs w:val="28"/>
        </w:rPr>
        <w:t>5</w:t>
      </w:r>
      <w:r w:rsidRPr="001D2951">
        <w:rPr>
          <w:sz w:val="28"/>
          <w:szCs w:val="28"/>
        </w:rPr>
        <w:t>.1 настоящей статьи, налоговая база определяется отдельно.</w:t>
      </w:r>
    </w:p>
    <w:p w14:paraId="17096B5B" w14:textId="77777777" w:rsidR="00545EF9" w:rsidRPr="001D2951"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Статья 9</w:t>
      </w:r>
      <w:r w:rsidR="0014371B" w:rsidRPr="001D2951">
        <w:rPr>
          <w:rFonts w:ascii="Times New Roman" w:hAnsi="Times New Roman" w:cs="Times New Roman"/>
          <w:bCs/>
          <w:sz w:val="28"/>
          <w:szCs w:val="28"/>
        </w:rPr>
        <w:t>6</w:t>
      </w:r>
      <w:r w:rsidRPr="001D2951">
        <w:rPr>
          <w:rFonts w:ascii="Times New Roman" w:hAnsi="Times New Roman" w:cs="Times New Roman"/>
          <w:bCs/>
          <w:sz w:val="28"/>
          <w:szCs w:val="28"/>
        </w:rPr>
        <w:t>.</w:t>
      </w:r>
      <w:r w:rsidRPr="001D2951">
        <w:rPr>
          <w:rFonts w:ascii="Times New Roman" w:hAnsi="Times New Roman" w:cs="Times New Roman"/>
          <w:b/>
          <w:bCs/>
          <w:sz w:val="28"/>
          <w:szCs w:val="28"/>
        </w:rPr>
        <w:t xml:space="preserve"> Налоговый (отчетный) период</w:t>
      </w:r>
    </w:p>
    <w:p w14:paraId="5F683D07"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6</w:t>
      </w:r>
      <w:r w:rsidRPr="001D2951">
        <w:rPr>
          <w:sz w:val="28"/>
          <w:szCs w:val="28"/>
        </w:rPr>
        <w:t>.1. Отчетным периодом признается календарный год.</w:t>
      </w:r>
    </w:p>
    <w:p w14:paraId="3CFA0D82"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6</w:t>
      </w:r>
      <w:r w:rsidRPr="001D2951">
        <w:rPr>
          <w:sz w:val="28"/>
          <w:szCs w:val="28"/>
        </w:rPr>
        <w:t xml:space="preserve">.2. Налоговый период </w:t>
      </w:r>
      <w:r w:rsidR="00270C03" w:rsidRPr="001D2951">
        <w:rPr>
          <w:sz w:val="28"/>
          <w:szCs w:val="28"/>
        </w:rPr>
        <w:t>–</w:t>
      </w:r>
      <w:r w:rsidRPr="001D2951">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14:paraId="5FE51781"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6</w:t>
      </w:r>
      <w:r w:rsidRPr="001D2951">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sidRPr="001D2951">
        <w:rPr>
          <w:sz w:val="28"/>
          <w:szCs w:val="28"/>
        </w:rPr>
        <w:t>,</w:t>
      </w:r>
      <w:r w:rsidRPr="001D2951">
        <w:rPr>
          <w:sz w:val="28"/>
          <w:szCs w:val="28"/>
        </w:rPr>
        <w:t xml:space="preserve"> налоговый (отчетный) период может быть меньш</w:t>
      </w:r>
      <w:r w:rsidR="00081E43" w:rsidRPr="001D2951">
        <w:rPr>
          <w:sz w:val="28"/>
          <w:szCs w:val="28"/>
        </w:rPr>
        <w:t>е</w:t>
      </w:r>
      <w:r w:rsidRPr="001D2951">
        <w:rPr>
          <w:sz w:val="28"/>
          <w:szCs w:val="28"/>
        </w:rPr>
        <w:t xml:space="preserve"> 12 месяцев).</w:t>
      </w:r>
    </w:p>
    <w:p w14:paraId="72C3A38D" w14:textId="77777777" w:rsidR="00545EF9" w:rsidRPr="001D2951"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Статья 9</w:t>
      </w:r>
      <w:r w:rsidR="0014371B" w:rsidRPr="001D2951">
        <w:rPr>
          <w:rFonts w:ascii="Times New Roman" w:hAnsi="Times New Roman" w:cs="Times New Roman"/>
          <w:bCs/>
          <w:sz w:val="28"/>
          <w:szCs w:val="28"/>
        </w:rPr>
        <w:t>7</w:t>
      </w:r>
      <w:r w:rsidRPr="001D2951">
        <w:rPr>
          <w:rFonts w:ascii="Times New Roman" w:hAnsi="Times New Roman" w:cs="Times New Roman"/>
          <w:bCs/>
          <w:sz w:val="28"/>
          <w:szCs w:val="28"/>
        </w:rPr>
        <w:t>.</w:t>
      </w:r>
      <w:r w:rsidRPr="001D2951">
        <w:rPr>
          <w:rFonts w:ascii="Times New Roman" w:hAnsi="Times New Roman" w:cs="Times New Roman"/>
          <w:b/>
          <w:bCs/>
          <w:sz w:val="28"/>
          <w:szCs w:val="28"/>
        </w:rPr>
        <w:t xml:space="preserve"> Налоговые ставки </w:t>
      </w:r>
    </w:p>
    <w:p w14:paraId="56664372"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7</w:t>
      </w:r>
      <w:r w:rsidR="00270C03" w:rsidRPr="001D2951">
        <w:rPr>
          <w:sz w:val="28"/>
          <w:szCs w:val="28"/>
        </w:rPr>
        <w:t>.1. </w:t>
      </w:r>
      <w:r w:rsidRPr="001D2951">
        <w:rPr>
          <w:sz w:val="28"/>
          <w:szCs w:val="28"/>
        </w:rPr>
        <w:t>Налоговые ставки устанавливаются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100 см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D2951" w14:paraId="16F71B93" w14:textId="77777777" w:rsidTr="002F527B">
        <w:tc>
          <w:tcPr>
            <w:tcW w:w="4644" w:type="dxa"/>
            <w:shd w:val="clear" w:color="auto" w:fill="auto"/>
          </w:tcPr>
          <w:p w14:paraId="2C36438F" w14:textId="77777777" w:rsidR="00545EF9" w:rsidRPr="001D2951" w:rsidRDefault="00545EF9" w:rsidP="006811D0">
            <w:pPr>
              <w:spacing w:after="360" w:line="276" w:lineRule="auto"/>
              <w:jc w:val="center"/>
              <w:rPr>
                <w:b/>
                <w:sz w:val="28"/>
                <w:szCs w:val="28"/>
              </w:rPr>
            </w:pPr>
            <w:r w:rsidRPr="001D2951">
              <w:rPr>
                <w:b/>
                <w:sz w:val="28"/>
                <w:szCs w:val="28"/>
              </w:rPr>
              <w:t>Описание объектов налогообложения</w:t>
            </w:r>
          </w:p>
        </w:tc>
        <w:tc>
          <w:tcPr>
            <w:tcW w:w="5041" w:type="dxa"/>
            <w:shd w:val="clear" w:color="auto" w:fill="auto"/>
          </w:tcPr>
          <w:p w14:paraId="38CA81F1" w14:textId="77777777" w:rsidR="00270C03" w:rsidRPr="001D2951" w:rsidRDefault="00545EF9" w:rsidP="006811D0">
            <w:pPr>
              <w:spacing w:after="360" w:line="276" w:lineRule="auto"/>
              <w:jc w:val="center"/>
              <w:rPr>
                <w:b/>
                <w:sz w:val="28"/>
                <w:szCs w:val="28"/>
              </w:rPr>
            </w:pPr>
            <w:r w:rsidRPr="001D2951">
              <w:rPr>
                <w:b/>
                <w:sz w:val="28"/>
                <w:szCs w:val="28"/>
              </w:rPr>
              <w:t xml:space="preserve">Ставка налога </w:t>
            </w:r>
          </w:p>
          <w:p w14:paraId="4BE7CED8" w14:textId="77777777" w:rsidR="00545EF9" w:rsidRPr="001D2951" w:rsidRDefault="00545EF9" w:rsidP="006811D0">
            <w:pPr>
              <w:spacing w:after="360" w:line="276" w:lineRule="auto"/>
              <w:jc w:val="center"/>
              <w:rPr>
                <w:b/>
                <w:sz w:val="28"/>
                <w:szCs w:val="28"/>
              </w:rPr>
            </w:pPr>
            <w:r w:rsidRPr="001D2951">
              <w:rPr>
                <w:b/>
                <w:sz w:val="28"/>
                <w:szCs w:val="28"/>
              </w:rPr>
              <w:lastRenderedPageBreak/>
              <w:t>(из 100 куб. см объема цилиндров двигателя, с 1 кВт мощности двигателя или 100 см длины)</w:t>
            </w:r>
          </w:p>
        </w:tc>
      </w:tr>
      <w:tr w:rsidR="00545EF9" w:rsidRPr="001D2951" w14:paraId="355DAE82" w14:textId="77777777" w:rsidTr="002F527B">
        <w:tc>
          <w:tcPr>
            <w:tcW w:w="4644" w:type="dxa"/>
            <w:shd w:val="clear" w:color="auto" w:fill="auto"/>
          </w:tcPr>
          <w:p w14:paraId="20E9877C" w14:textId="77777777" w:rsidR="00545EF9" w:rsidRPr="001D2951" w:rsidRDefault="00545EF9" w:rsidP="006811D0">
            <w:pPr>
              <w:spacing w:after="360" w:line="276" w:lineRule="auto"/>
              <w:rPr>
                <w:sz w:val="28"/>
                <w:szCs w:val="28"/>
              </w:rPr>
            </w:pPr>
            <w:r w:rsidRPr="001D2951">
              <w:rPr>
                <w:sz w:val="28"/>
                <w:szCs w:val="28"/>
              </w:rPr>
              <w:lastRenderedPageBreak/>
              <w:t>трактора колесные (кроме гусеничных и только седельных тягачей)</w:t>
            </w:r>
          </w:p>
        </w:tc>
        <w:tc>
          <w:tcPr>
            <w:tcW w:w="5041" w:type="dxa"/>
            <w:shd w:val="clear" w:color="auto" w:fill="auto"/>
          </w:tcPr>
          <w:p w14:paraId="39FF528D" w14:textId="77777777" w:rsidR="00545EF9" w:rsidRPr="001D2951" w:rsidRDefault="00545EF9" w:rsidP="006811D0">
            <w:pPr>
              <w:spacing w:after="360" w:line="276" w:lineRule="auto"/>
              <w:jc w:val="both"/>
              <w:rPr>
                <w:sz w:val="28"/>
                <w:szCs w:val="28"/>
              </w:rPr>
            </w:pPr>
            <w:r w:rsidRPr="001D2951">
              <w:rPr>
                <w:sz w:val="28"/>
                <w:szCs w:val="28"/>
              </w:rPr>
              <w:t>5</w:t>
            </w:r>
            <w:r w:rsidR="002F527B" w:rsidRPr="001D2951">
              <w:rPr>
                <w:sz w:val="28"/>
                <w:szCs w:val="28"/>
              </w:rPr>
              <w:t>,00</w:t>
            </w:r>
            <w:r w:rsidRPr="001D2951">
              <w:rPr>
                <w:sz w:val="28"/>
                <w:szCs w:val="28"/>
              </w:rPr>
              <w:t xml:space="preserve"> российских рублей из 100 куб. см </w:t>
            </w:r>
          </w:p>
          <w:p w14:paraId="130EAF09" w14:textId="77777777" w:rsidR="00545EF9" w:rsidRPr="001D2951" w:rsidRDefault="00545EF9" w:rsidP="006811D0">
            <w:pPr>
              <w:spacing w:after="360" w:line="276" w:lineRule="auto"/>
              <w:jc w:val="both"/>
              <w:rPr>
                <w:sz w:val="28"/>
                <w:szCs w:val="28"/>
              </w:rPr>
            </w:pPr>
          </w:p>
        </w:tc>
      </w:tr>
      <w:tr w:rsidR="00545EF9" w:rsidRPr="001D2951" w14:paraId="2DF54A47" w14:textId="77777777" w:rsidTr="002F527B">
        <w:tc>
          <w:tcPr>
            <w:tcW w:w="4644" w:type="dxa"/>
            <w:shd w:val="clear" w:color="auto" w:fill="auto"/>
          </w:tcPr>
          <w:p w14:paraId="65FC7A94" w14:textId="77777777" w:rsidR="00545EF9" w:rsidRPr="001D2951" w:rsidRDefault="00270C03" w:rsidP="006811D0">
            <w:pPr>
              <w:spacing w:after="360" w:line="276" w:lineRule="auto"/>
              <w:rPr>
                <w:sz w:val="28"/>
                <w:szCs w:val="28"/>
              </w:rPr>
            </w:pPr>
            <w:r w:rsidRPr="001D2951">
              <w:rPr>
                <w:sz w:val="28"/>
                <w:szCs w:val="28"/>
              </w:rPr>
              <w:t xml:space="preserve">только седельные тягачи </w:t>
            </w:r>
          </w:p>
        </w:tc>
        <w:tc>
          <w:tcPr>
            <w:tcW w:w="5041" w:type="dxa"/>
            <w:shd w:val="clear" w:color="auto" w:fill="auto"/>
          </w:tcPr>
          <w:p w14:paraId="21F7794D" w14:textId="77777777" w:rsidR="00545EF9" w:rsidRPr="001D2951" w:rsidRDefault="00545EF9" w:rsidP="006811D0">
            <w:pPr>
              <w:spacing w:after="360" w:line="276" w:lineRule="auto"/>
              <w:jc w:val="both"/>
              <w:rPr>
                <w:sz w:val="28"/>
                <w:szCs w:val="28"/>
              </w:rPr>
            </w:pPr>
            <w:r w:rsidRPr="001D2951">
              <w:rPr>
                <w:sz w:val="28"/>
                <w:szCs w:val="28"/>
              </w:rPr>
              <w:t>30</w:t>
            </w:r>
            <w:r w:rsidR="002F527B" w:rsidRPr="001D2951">
              <w:rPr>
                <w:sz w:val="28"/>
                <w:szCs w:val="28"/>
              </w:rPr>
              <w:t>,00</w:t>
            </w:r>
            <w:r w:rsidRPr="001D2951">
              <w:rPr>
                <w:sz w:val="28"/>
                <w:szCs w:val="28"/>
              </w:rPr>
              <w:t xml:space="preserve"> российских рублей из 100 куб. см </w:t>
            </w:r>
          </w:p>
        </w:tc>
      </w:tr>
      <w:tr w:rsidR="00545EF9" w:rsidRPr="001D2951" w14:paraId="5CF5B053" w14:textId="77777777" w:rsidTr="002F527B">
        <w:tc>
          <w:tcPr>
            <w:tcW w:w="4644" w:type="dxa"/>
            <w:shd w:val="clear" w:color="auto" w:fill="auto"/>
          </w:tcPr>
          <w:p w14:paraId="362F4E53" w14:textId="77777777" w:rsidR="00545EF9" w:rsidRPr="001D2951" w:rsidRDefault="00545EF9" w:rsidP="006811D0">
            <w:pPr>
              <w:spacing w:after="360" w:line="276" w:lineRule="auto"/>
              <w:rPr>
                <w:sz w:val="28"/>
                <w:szCs w:val="28"/>
              </w:rPr>
            </w:pPr>
            <w:r w:rsidRPr="001D2951">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14:paraId="4FDC9966" w14:textId="77777777" w:rsidR="00545EF9" w:rsidRPr="001D2951" w:rsidRDefault="00545EF9" w:rsidP="006811D0">
            <w:pPr>
              <w:spacing w:after="360" w:line="276" w:lineRule="auto"/>
              <w:jc w:val="both"/>
              <w:rPr>
                <w:sz w:val="28"/>
                <w:szCs w:val="28"/>
              </w:rPr>
            </w:pPr>
          </w:p>
        </w:tc>
      </w:tr>
      <w:tr w:rsidR="00545EF9" w:rsidRPr="001D2951" w14:paraId="1F481699" w14:textId="77777777" w:rsidTr="002F527B">
        <w:tc>
          <w:tcPr>
            <w:tcW w:w="4644" w:type="dxa"/>
            <w:shd w:val="clear" w:color="auto" w:fill="auto"/>
          </w:tcPr>
          <w:p w14:paraId="587A4AED" w14:textId="77777777" w:rsidR="00545EF9" w:rsidRPr="001D2951" w:rsidRDefault="00270C03" w:rsidP="006811D0">
            <w:pPr>
              <w:spacing w:after="360" w:line="276" w:lineRule="auto"/>
              <w:rPr>
                <w:sz w:val="28"/>
                <w:szCs w:val="28"/>
              </w:rPr>
            </w:pPr>
            <w:r w:rsidRPr="001D2951">
              <w:rPr>
                <w:sz w:val="28"/>
                <w:szCs w:val="28"/>
              </w:rPr>
              <w:t xml:space="preserve">до 6000 куб. см </w:t>
            </w:r>
          </w:p>
        </w:tc>
        <w:tc>
          <w:tcPr>
            <w:tcW w:w="5041" w:type="dxa"/>
            <w:shd w:val="clear" w:color="auto" w:fill="auto"/>
          </w:tcPr>
          <w:p w14:paraId="669939B7" w14:textId="77777777" w:rsidR="00545EF9" w:rsidRPr="001D2951" w:rsidRDefault="00545EF9" w:rsidP="006811D0">
            <w:pPr>
              <w:spacing w:after="360" w:line="276" w:lineRule="auto"/>
              <w:jc w:val="both"/>
              <w:rPr>
                <w:sz w:val="28"/>
                <w:szCs w:val="28"/>
              </w:rPr>
            </w:pPr>
            <w:r w:rsidRPr="001D2951">
              <w:rPr>
                <w:sz w:val="28"/>
                <w:szCs w:val="28"/>
              </w:rPr>
              <w:t>10</w:t>
            </w:r>
            <w:r w:rsidR="002F527B" w:rsidRPr="001D2951">
              <w:rPr>
                <w:sz w:val="28"/>
                <w:szCs w:val="28"/>
              </w:rPr>
              <w:t>,00</w:t>
            </w:r>
            <w:r w:rsidRPr="001D2951">
              <w:rPr>
                <w:sz w:val="28"/>
                <w:szCs w:val="28"/>
              </w:rPr>
              <w:t xml:space="preserve"> российских рублей из 100 куб. см </w:t>
            </w:r>
          </w:p>
        </w:tc>
      </w:tr>
      <w:tr w:rsidR="00545EF9" w:rsidRPr="001D2951" w14:paraId="5C053E02" w14:textId="77777777" w:rsidTr="002F527B">
        <w:tc>
          <w:tcPr>
            <w:tcW w:w="4644" w:type="dxa"/>
            <w:shd w:val="clear" w:color="auto" w:fill="auto"/>
          </w:tcPr>
          <w:p w14:paraId="2B979B63" w14:textId="77777777" w:rsidR="00545EF9" w:rsidRPr="001D2951" w:rsidRDefault="00545EF9" w:rsidP="006811D0">
            <w:pPr>
              <w:spacing w:after="360" w:line="276" w:lineRule="auto"/>
              <w:rPr>
                <w:sz w:val="28"/>
                <w:szCs w:val="28"/>
              </w:rPr>
            </w:pPr>
            <w:r w:rsidRPr="001D2951">
              <w:rPr>
                <w:sz w:val="28"/>
                <w:szCs w:val="28"/>
              </w:rPr>
              <w:t>от 6001 куб. см и больше</w:t>
            </w:r>
          </w:p>
        </w:tc>
        <w:tc>
          <w:tcPr>
            <w:tcW w:w="5041" w:type="dxa"/>
            <w:shd w:val="clear" w:color="auto" w:fill="auto"/>
          </w:tcPr>
          <w:p w14:paraId="7230FA75" w14:textId="77777777" w:rsidR="00545EF9" w:rsidRPr="001D2951" w:rsidRDefault="00545EF9" w:rsidP="006811D0">
            <w:pPr>
              <w:spacing w:after="360" w:line="276" w:lineRule="auto"/>
              <w:jc w:val="both"/>
              <w:rPr>
                <w:sz w:val="28"/>
                <w:szCs w:val="28"/>
              </w:rPr>
            </w:pPr>
            <w:r w:rsidRPr="001D2951">
              <w:rPr>
                <w:sz w:val="28"/>
                <w:szCs w:val="28"/>
              </w:rPr>
              <w:t>10</w:t>
            </w:r>
            <w:r w:rsidR="002F527B" w:rsidRPr="001D2951">
              <w:rPr>
                <w:sz w:val="28"/>
                <w:szCs w:val="28"/>
              </w:rPr>
              <w:t>,00</w:t>
            </w:r>
            <w:r w:rsidRPr="001D2951">
              <w:rPr>
                <w:sz w:val="28"/>
                <w:szCs w:val="28"/>
              </w:rPr>
              <w:t xml:space="preserve"> российских рублей из 100 куб. см </w:t>
            </w:r>
          </w:p>
        </w:tc>
      </w:tr>
      <w:tr w:rsidR="00545EF9" w:rsidRPr="001D2951" w14:paraId="21286B7A" w14:textId="77777777" w:rsidTr="002F527B">
        <w:tc>
          <w:tcPr>
            <w:tcW w:w="4644" w:type="dxa"/>
            <w:shd w:val="clear" w:color="auto" w:fill="auto"/>
          </w:tcPr>
          <w:p w14:paraId="5028B4F5" w14:textId="77777777" w:rsidR="00545EF9" w:rsidRPr="001D2951" w:rsidRDefault="00545EF9" w:rsidP="006811D0">
            <w:pPr>
              <w:spacing w:after="360" w:line="276" w:lineRule="auto"/>
              <w:rPr>
                <w:sz w:val="28"/>
                <w:szCs w:val="28"/>
              </w:rPr>
            </w:pPr>
            <w:r w:rsidRPr="001D2951">
              <w:rPr>
                <w:sz w:val="28"/>
                <w:szCs w:val="28"/>
              </w:rPr>
              <w:t>автомобили легковые (кроме автомобилей с</w:t>
            </w:r>
            <w:r w:rsidR="00270C03" w:rsidRPr="001D2951">
              <w:rPr>
                <w:sz w:val="28"/>
                <w:szCs w:val="28"/>
              </w:rPr>
              <w:t xml:space="preserve"> </w:t>
            </w:r>
            <w:r w:rsidRPr="001D2951">
              <w:rPr>
                <w:sz w:val="28"/>
                <w:szCs w:val="28"/>
              </w:rPr>
              <w:t>электродвигателем)</w:t>
            </w:r>
          </w:p>
        </w:tc>
        <w:tc>
          <w:tcPr>
            <w:tcW w:w="5041" w:type="dxa"/>
            <w:shd w:val="clear" w:color="auto" w:fill="auto"/>
          </w:tcPr>
          <w:p w14:paraId="44B2F9DD" w14:textId="77777777" w:rsidR="00545EF9" w:rsidRPr="001D2951" w:rsidRDefault="00545EF9" w:rsidP="006811D0">
            <w:pPr>
              <w:spacing w:after="360" w:line="276" w:lineRule="auto"/>
              <w:jc w:val="both"/>
              <w:rPr>
                <w:sz w:val="28"/>
                <w:szCs w:val="28"/>
              </w:rPr>
            </w:pPr>
          </w:p>
        </w:tc>
      </w:tr>
      <w:tr w:rsidR="00545EF9" w:rsidRPr="001D2951" w14:paraId="3A0978C4" w14:textId="77777777" w:rsidTr="002F527B">
        <w:tc>
          <w:tcPr>
            <w:tcW w:w="4644" w:type="dxa"/>
            <w:shd w:val="clear" w:color="auto" w:fill="auto"/>
          </w:tcPr>
          <w:p w14:paraId="26AFF925" w14:textId="77777777" w:rsidR="00545EF9" w:rsidRPr="001D2951" w:rsidRDefault="00545EF9" w:rsidP="006811D0">
            <w:pPr>
              <w:spacing w:after="360" w:line="276" w:lineRule="auto"/>
              <w:rPr>
                <w:sz w:val="28"/>
                <w:szCs w:val="28"/>
              </w:rPr>
            </w:pPr>
            <w:r w:rsidRPr="001D2951">
              <w:rPr>
                <w:sz w:val="28"/>
                <w:szCs w:val="28"/>
              </w:rPr>
              <w:t xml:space="preserve">с объемом цилиндров двигателя: </w:t>
            </w:r>
          </w:p>
        </w:tc>
        <w:tc>
          <w:tcPr>
            <w:tcW w:w="5041" w:type="dxa"/>
            <w:shd w:val="clear" w:color="auto" w:fill="auto"/>
          </w:tcPr>
          <w:p w14:paraId="47F5C167" w14:textId="77777777" w:rsidR="00545EF9" w:rsidRPr="001D2951" w:rsidRDefault="00545EF9" w:rsidP="006811D0">
            <w:pPr>
              <w:spacing w:after="360" w:line="276" w:lineRule="auto"/>
              <w:jc w:val="both"/>
              <w:rPr>
                <w:sz w:val="28"/>
                <w:szCs w:val="28"/>
              </w:rPr>
            </w:pPr>
          </w:p>
        </w:tc>
      </w:tr>
      <w:tr w:rsidR="00545EF9" w:rsidRPr="001D2951" w14:paraId="5F472CF9" w14:textId="77777777" w:rsidTr="002F527B">
        <w:tc>
          <w:tcPr>
            <w:tcW w:w="4644" w:type="dxa"/>
            <w:shd w:val="clear" w:color="auto" w:fill="auto"/>
          </w:tcPr>
          <w:p w14:paraId="186AC3B5" w14:textId="77777777" w:rsidR="00545EF9" w:rsidRPr="001D2951" w:rsidRDefault="00545EF9" w:rsidP="006811D0">
            <w:pPr>
              <w:spacing w:after="360" w:line="276" w:lineRule="auto"/>
              <w:rPr>
                <w:sz w:val="28"/>
                <w:szCs w:val="28"/>
              </w:rPr>
            </w:pPr>
            <w:r w:rsidRPr="001D2951">
              <w:rPr>
                <w:sz w:val="28"/>
                <w:szCs w:val="28"/>
              </w:rPr>
              <w:t>до 1000 куб. см</w:t>
            </w:r>
          </w:p>
        </w:tc>
        <w:tc>
          <w:tcPr>
            <w:tcW w:w="5041" w:type="dxa"/>
            <w:shd w:val="clear" w:color="auto" w:fill="auto"/>
          </w:tcPr>
          <w:p w14:paraId="52E2BBB0" w14:textId="77777777" w:rsidR="00545EF9" w:rsidRPr="001D2951" w:rsidRDefault="00545EF9" w:rsidP="006811D0">
            <w:pPr>
              <w:spacing w:after="360" w:line="276" w:lineRule="auto"/>
              <w:jc w:val="both"/>
              <w:rPr>
                <w:sz w:val="28"/>
                <w:szCs w:val="28"/>
              </w:rPr>
            </w:pPr>
            <w:r w:rsidRPr="001D2951">
              <w:rPr>
                <w:sz w:val="28"/>
                <w:szCs w:val="28"/>
              </w:rPr>
              <w:t>6</w:t>
            </w:r>
            <w:r w:rsidR="002F527B" w:rsidRPr="001D2951">
              <w:rPr>
                <w:sz w:val="28"/>
                <w:szCs w:val="28"/>
              </w:rPr>
              <w:t>,00</w:t>
            </w:r>
            <w:r w:rsidRPr="001D2951">
              <w:rPr>
                <w:sz w:val="28"/>
                <w:szCs w:val="28"/>
              </w:rPr>
              <w:t xml:space="preserve"> российских рублей из 100 куб. см </w:t>
            </w:r>
          </w:p>
        </w:tc>
      </w:tr>
      <w:tr w:rsidR="00545EF9" w:rsidRPr="001D2951" w14:paraId="73230AD7" w14:textId="77777777" w:rsidTr="002F527B">
        <w:trPr>
          <w:trHeight w:val="503"/>
        </w:trPr>
        <w:tc>
          <w:tcPr>
            <w:tcW w:w="4644" w:type="dxa"/>
            <w:shd w:val="clear" w:color="auto" w:fill="auto"/>
          </w:tcPr>
          <w:p w14:paraId="489524B9" w14:textId="77777777" w:rsidR="00545EF9" w:rsidRPr="001D2951" w:rsidRDefault="00545EF9" w:rsidP="006811D0">
            <w:pPr>
              <w:spacing w:after="360" w:line="276" w:lineRule="auto"/>
              <w:rPr>
                <w:sz w:val="28"/>
                <w:szCs w:val="28"/>
              </w:rPr>
            </w:pPr>
            <w:r w:rsidRPr="001D2951">
              <w:rPr>
                <w:sz w:val="28"/>
                <w:szCs w:val="28"/>
              </w:rPr>
              <w:t xml:space="preserve">от 1001 куб. см до 1500 куб. см </w:t>
            </w:r>
          </w:p>
        </w:tc>
        <w:tc>
          <w:tcPr>
            <w:tcW w:w="5041" w:type="dxa"/>
            <w:shd w:val="clear" w:color="auto" w:fill="auto"/>
          </w:tcPr>
          <w:p w14:paraId="1CAEA600" w14:textId="77777777" w:rsidR="00545EF9" w:rsidRPr="001D2951" w:rsidRDefault="00545EF9" w:rsidP="006811D0">
            <w:pPr>
              <w:spacing w:after="360" w:line="276" w:lineRule="auto"/>
              <w:jc w:val="both"/>
              <w:rPr>
                <w:sz w:val="28"/>
                <w:szCs w:val="28"/>
              </w:rPr>
            </w:pPr>
            <w:r w:rsidRPr="001D2951">
              <w:rPr>
                <w:sz w:val="28"/>
                <w:szCs w:val="28"/>
              </w:rPr>
              <w:t>10</w:t>
            </w:r>
            <w:r w:rsidR="002F527B" w:rsidRPr="001D2951">
              <w:rPr>
                <w:sz w:val="28"/>
                <w:szCs w:val="28"/>
              </w:rPr>
              <w:t>,00</w:t>
            </w:r>
            <w:r w:rsidRPr="001D2951">
              <w:rPr>
                <w:sz w:val="28"/>
                <w:szCs w:val="28"/>
              </w:rPr>
              <w:t xml:space="preserve"> российских рублей из 100 куб. см </w:t>
            </w:r>
          </w:p>
        </w:tc>
      </w:tr>
      <w:tr w:rsidR="00545EF9" w:rsidRPr="001D2951" w14:paraId="7AD79C32" w14:textId="77777777" w:rsidTr="002F527B">
        <w:tc>
          <w:tcPr>
            <w:tcW w:w="4644" w:type="dxa"/>
            <w:shd w:val="clear" w:color="auto" w:fill="auto"/>
          </w:tcPr>
          <w:p w14:paraId="2263C6D4" w14:textId="77777777" w:rsidR="00545EF9" w:rsidRPr="001D2951" w:rsidRDefault="00545EF9" w:rsidP="006811D0">
            <w:pPr>
              <w:spacing w:after="360" w:line="276" w:lineRule="auto"/>
              <w:rPr>
                <w:sz w:val="28"/>
                <w:szCs w:val="28"/>
              </w:rPr>
            </w:pPr>
            <w:r w:rsidRPr="001D2951">
              <w:rPr>
                <w:sz w:val="28"/>
                <w:szCs w:val="28"/>
              </w:rPr>
              <w:t xml:space="preserve">от 1501 куб. см до 1800 куб. см </w:t>
            </w:r>
          </w:p>
        </w:tc>
        <w:tc>
          <w:tcPr>
            <w:tcW w:w="5041" w:type="dxa"/>
            <w:shd w:val="clear" w:color="auto" w:fill="auto"/>
          </w:tcPr>
          <w:p w14:paraId="68CF7C12" w14:textId="77777777" w:rsidR="00545EF9" w:rsidRPr="001D2951" w:rsidRDefault="00545EF9" w:rsidP="006811D0">
            <w:pPr>
              <w:spacing w:after="360" w:line="276" w:lineRule="auto"/>
              <w:jc w:val="both"/>
              <w:rPr>
                <w:sz w:val="28"/>
                <w:szCs w:val="28"/>
              </w:rPr>
            </w:pPr>
            <w:r w:rsidRPr="001D2951">
              <w:rPr>
                <w:sz w:val="28"/>
                <w:szCs w:val="28"/>
              </w:rPr>
              <w:t>14</w:t>
            </w:r>
            <w:r w:rsidR="002F527B" w:rsidRPr="001D2951">
              <w:rPr>
                <w:sz w:val="28"/>
                <w:szCs w:val="28"/>
              </w:rPr>
              <w:t>,00</w:t>
            </w:r>
            <w:r w:rsidRPr="001D2951">
              <w:rPr>
                <w:sz w:val="28"/>
                <w:szCs w:val="28"/>
              </w:rPr>
              <w:t xml:space="preserve"> российских рублей из 100 куб. см </w:t>
            </w:r>
          </w:p>
        </w:tc>
      </w:tr>
      <w:tr w:rsidR="00545EF9" w:rsidRPr="001D2951" w14:paraId="7798D7B4" w14:textId="77777777" w:rsidTr="002F527B">
        <w:tc>
          <w:tcPr>
            <w:tcW w:w="4644" w:type="dxa"/>
            <w:shd w:val="clear" w:color="auto" w:fill="auto"/>
          </w:tcPr>
          <w:p w14:paraId="3C902C51" w14:textId="77777777" w:rsidR="00545EF9" w:rsidRPr="001D2951" w:rsidRDefault="00545EF9" w:rsidP="006811D0">
            <w:pPr>
              <w:spacing w:after="360" w:line="276" w:lineRule="auto"/>
              <w:rPr>
                <w:sz w:val="28"/>
                <w:szCs w:val="28"/>
              </w:rPr>
            </w:pPr>
            <w:r w:rsidRPr="001D2951">
              <w:rPr>
                <w:sz w:val="28"/>
                <w:szCs w:val="28"/>
              </w:rPr>
              <w:t xml:space="preserve">от 1801 куб. см до 2500 куб. см </w:t>
            </w:r>
          </w:p>
        </w:tc>
        <w:tc>
          <w:tcPr>
            <w:tcW w:w="5041" w:type="dxa"/>
            <w:shd w:val="clear" w:color="auto" w:fill="auto"/>
          </w:tcPr>
          <w:p w14:paraId="0200E689" w14:textId="77777777" w:rsidR="00545EF9" w:rsidRPr="001D2951" w:rsidRDefault="00545EF9" w:rsidP="006811D0">
            <w:pPr>
              <w:spacing w:after="360" w:line="276" w:lineRule="auto"/>
              <w:jc w:val="both"/>
              <w:rPr>
                <w:sz w:val="28"/>
                <w:szCs w:val="28"/>
              </w:rPr>
            </w:pPr>
            <w:r w:rsidRPr="001D2951">
              <w:rPr>
                <w:sz w:val="28"/>
                <w:szCs w:val="28"/>
              </w:rPr>
              <w:t>20</w:t>
            </w:r>
            <w:r w:rsidR="002F527B" w:rsidRPr="001D2951">
              <w:rPr>
                <w:sz w:val="28"/>
                <w:szCs w:val="28"/>
              </w:rPr>
              <w:t>,00</w:t>
            </w:r>
            <w:r w:rsidRPr="001D2951">
              <w:rPr>
                <w:sz w:val="28"/>
                <w:szCs w:val="28"/>
              </w:rPr>
              <w:t xml:space="preserve"> российских рублей из 100 куб. см </w:t>
            </w:r>
          </w:p>
        </w:tc>
      </w:tr>
      <w:tr w:rsidR="00545EF9" w:rsidRPr="001D2951" w14:paraId="5C4A5143" w14:textId="77777777" w:rsidTr="002F527B">
        <w:tc>
          <w:tcPr>
            <w:tcW w:w="4644" w:type="dxa"/>
            <w:shd w:val="clear" w:color="auto" w:fill="auto"/>
          </w:tcPr>
          <w:p w14:paraId="3D980E9A" w14:textId="77777777" w:rsidR="00545EF9" w:rsidRPr="001D2951" w:rsidRDefault="00545EF9" w:rsidP="006811D0">
            <w:pPr>
              <w:spacing w:after="360" w:line="276" w:lineRule="auto"/>
              <w:rPr>
                <w:sz w:val="28"/>
                <w:szCs w:val="28"/>
              </w:rPr>
            </w:pPr>
            <w:r w:rsidRPr="001D2951">
              <w:rPr>
                <w:sz w:val="28"/>
                <w:szCs w:val="28"/>
              </w:rPr>
              <w:t xml:space="preserve">от 2501 куб. см до 3500 куб. см </w:t>
            </w:r>
          </w:p>
        </w:tc>
        <w:tc>
          <w:tcPr>
            <w:tcW w:w="5041" w:type="dxa"/>
            <w:shd w:val="clear" w:color="auto" w:fill="auto"/>
          </w:tcPr>
          <w:p w14:paraId="0D74FE3E" w14:textId="77777777" w:rsidR="00545EF9" w:rsidRPr="001D2951" w:rsidRDefault="00545EF9" w:rsidP="006811D0">
            <w:pPr>
              <w:spacing w:after="360" w:line="276" w:lineRule="auto"/>
              <w:jc w:val="both"/>
              <w:rPr>
                <w:sz w:val="28"/>
                <w:szCs w:val="28"/>
              </w:rPr>
            </w:pPr>
            <w:r w:rsidRPr="001D2951">
              <w:rPr>
                <w:sz w:val="28"/>
                <w:szCs w:val="28"/>
              </w:rPr>
              <w:t>50</w:t>
            </w:r>
            <w:r w:rsidR="002F527B" w:rsidRPr="001D2951">
              <w:rPr>
                <w:sz w:val="28"/>
                <w:szCs w:val="28"/>
              </w:rPr>
              <w:t>,00</w:t>
            </w:r>
            <w:r w:rsidRPr="001D2951">
              <w:rPr>
                <w:sz w:val="28"/>
                <w:szCs w:val="28"/>
              </w:rPr>
              <w:t xml:space="preserve"> российских рублей из 100 куб. см </w:t>
            </w:r>
          </w:p>
        </w:tc>
      </w:tr>
      <w:tr w:rsidR="00545EF9" w:rsidRPr="001D2951" w14:paraId="7C84037D" w14:textId="77777777" w:rsidTr="002F527B">
        <w:tc>
          <w:tcPr>
            <w:tcW w:w="4644" w:type="dxa"/>
            <w:shd w:val="clear" w:color="auto" w:fill="auto"/>
          </w:tcPr>
          <w:p w14:paraId="2A1C4EC8" w14:textId="77777777" w:rsidR="00545EF9" w:rsidRPr="001D2951" w:rsidRDefault="00270C03" w:rsidP="006811D0">
            <w:pPr>
              <w:spacing w:after="360" w:line="276" w:lineRule="auto"/>
              <w:rPr>
                <w:sz w:val="28"/>
                <w:szCs w:val="28"/>
              </w:rPr>
            </w:pPr>
            <w:r w:rsidRPr="001D2951">
              <w:rPr>
                <w:sz w:val="28"/>
                <w:szCs w:val="28"/>
              </w:rPr>
              <w:t>от 3501 куб. см и больше</w:t>
            </w:r>
          </w:p>
        </w:tc>
        <w:tc>
          <w:tcPr>
            <w:tcW w:w="5041" w:type="dxa"/>
            <w:shd w:val="clear" w:color="auto" w:fill="auto"/>
          </w:tcPr>
          <w:p w14:paraId="1B072786" w14:textId="77777777" w:rsidR="00545EF9" w:rsidRPr="001D2951" w:rsidRDefault="00545EF9" w:rsidP="006811D0">
            <w:pPr>
              <w:spacing w:after="360" w:line="276" w:lineRule="auto"/>
              <w:jc w:val="both"/>
              <w:rPr>
                <w:sz w:val="28"/>
                <w:szCs w:val="28"/>
              </w:rPr>
            </w:pPr>
            <w:r w:rsidRPr="001D2951">
              <w:rPr>
                <w:sz w:val="28"/>
                <w:szCs w:val="28"/>
              </w:rPr>
              <w:t>80</w:t>
            </w:r>
            <w:r w:rsidR="002F527B" w:rsidRPr="001D2951">
              <w:rPr>
                <w:sz w:val="28"/>
                <w:szCs w:val="28"/>
              </w:rPr>
              <w:t>,00</w:t>
            </w:r>
            <w:r w:rsidRPr="001D2951">
              <w:rPr>
                <w:sz w:val="28"/>
                <w:szCs w:val="28"/>
              </w:rPr>
              <w:t xml:space="preserve"> российских рублей из 100 куб. см</w:t>
            </w:r>
          </w:p>
        </w:tc>
      </w:tr>
      <w:tr w:rsidR="00545EF9" w:rsidRPr="001D2951" w14:paraId="3CDD30AB" w14:textId="77777777" w:rsidTr="002F527B">
        <w:tc>
          <w:tcPr>
            <w:tcW w:w="4644" w:type="dxa"/>
            <w:shd w:val="clear" w:color="auto" w:fill="auto"/>
          </w:tcPr>
          <w:p w14:paraId="6F86BB02" w14:textId="77777777" w:rsidR="00545EF9" w:rsidRPr="001D2951" w:rsidRDefault="00545EF9" w:rsidP="006811D0">
            <w:pPr>
              <w:spacing w:after="360" w:line="276" w:lineRule="auto"/>
              <w:rPr>
                <w:sz w:val="28"/>
                <w:szCs w:val="28"/>
              </w:rPr>
            </w:pPr>
            <w:r w:rsidRPr="001D2951">
              <w:rPr>
                <w:sz w:val="28"/>
                <w:szCs w:val="28"/>
              </w:rPr>
              <w:t>транспортные средства</w:t>
            </w:r>
            <w:r w:rsidR="00270C03" w:rsidRPr="001D2951">
              <w:rPr>
                <w:sz w:val="28"/>
                <w:szCs w:val="28"/>
              </w:rPr>
              <w:t>, оснащенные электродвигателями</w:t>
            </w:r>
          </w:p>
        </w:tc>
        <w:tc>
          <w:tcPr>
            <w:tcW w:w="5041" w:type="dxa"/>
            <w:shd w:val="clear" w:color="auto" w:fill="auto"/>
          </w:tcPr>
          <w:p w14:paraId="1EC12B72" w14:textId="77777777" w:rsidR="00545EF9" w:rsidRPr="001D2951" w:rsidRDefault="00545EF9" w:rsidP="006811D0">
            <w:pPr>
              <w:spacing w:after="360" w:line="276" w:lineRule="auto"/>
              <w:jc w:val="both"/>
              <w:rPr>
                <w:sz w:val="28"/>
                <w:szCs w:val="28"/>
              </w:rPr>
            </w:pPr>
            <w:r w:rsidRPr="001D2951">
              <w:rPr>
                <w:sz w:val="28"/>
                <w:szCs w:val="28"/>
              </w:rPr>
              <w:t>0,1</w:t>
            </w:r>
            <w:r w:rsidR="00C57088" w:rsidRPr="001D2951">
              <w:rPr>
                <w:sz w:val="28"/>
                <w:szCs w:val="28"/>
              </w:rPr>
              <w:t>0</w:t>
            </w:r>
            <w:r w:rsidRPr="001D2951">
              <w:rPr>
                <w:sz w:val="28"/>
                <w:szCs w:val="28"/>
              </w:rPr>
              <w:t xml:space="preserve"> российских рублей с 1 кВт </w:t>
            </w:r>
          </w:p>
          <w:p w14:paraId="73AC87A8" w14:textId="77777777" w:rsidR="00545EF9" w:rsidRPr="001D2951" w:rsidRDefault="00545EF9" w:rsidP="006811D0">
            <w:pPr>
              <w:spacing w:after="360" w:line="276" w:lineRule="auto"/>
              <w:jc w:val="both"/>
              <w:rPr>
                <w:sz w:val="28"/>
                <w:szCs w:val="28"/>
              </w:rPr>
            </w:pPr>
          </w:p>
        </w:tc>
      </w:tr>
      <w:tr w:rsidR="00545EF9" w:rsidRPr="001D2951" w14:paraId="13536414" w14:textId="77777777" w:rsidTr="002F527B">
        <w:tc>
          <w:tcPr>
            <w:tcW w:w="4644" w:type="dxa"/>
            <w:shd w:val="clear" w:color="auto" w:fill="auto"/>
          </w:tcPr>
          <w:p w14:paraId="0CA0D4AF" w14:textId="77777777" w:rsidR="00545EF9" w:rsidRPr="001D2951" w:rsidRDefault="00545EF9" w:rsidP="006811D0">
            <w:pPr>
              <w:spacing w:after="360" w:line="276" w:lineRule="auto"/>
              <w:rPr>
                <w:sz w:val="28"/>
                <w:szCs w:val="28"/>
              </w:rPr>
            </w:pPr>
            <w:r w:rsidRPr="001D2951">
              <w:rPr>
                <w:sz w:val="28"/>
                <w:szCs w:val="28"/>
              </w:rPr>
              <w:lastRenderedPageBreak/>
              <w:t>автомобили грузовы</w:t>
            </w:r>
            <w:r w:rsidR="00270C03" w:rsidRPr="001D2951">
              <w:rPr>
                <w:sz w:val="28"/>
                <w:szCs w:val="28"/>
              </w:rPr>
              <w:t>е с объемом цилиндров двигателя</w:t>
            </w:r>
            <w:r w:rsidRPr="001D2951">
              <w:rPr>
                <w:sz w:val="28"/>
                <w:szCs w:val="28"/>
              </w:rPr>
              <w:t>:</w:t>
            </w:r>
          </w:p>
        </w:tc>
        <w:tc>
          <w:tcPr>
            <w:tcW w:w="5041" w:type="dxa"/>
            <w:shd w:val="clear" w:color="auto" w:fill="auto"/>
          </w:tcPr>
          <w:p w14:paraId="110BF8C5" w14:textId="77777777" w:rsidR="00545EF9" w:rsidRPr="001D2951" w:rsidRDefault="00545EF9" w:rsidP="006811D0">
            <w:pPr>
              <w:spacing w:after="360" w:line="276" w:lineRule="auto"/>
              <w:jc w:val="both"/>
              <w:rPr>
                <w:sz w:val="28"/>
                <w:szCs w:val="28"/>
              </w:rPr>
            </w:pPr>
          </w:p>
        </w:tc>
      </w:tr>
      <w:tr w:rsidR="00545EF9" w:rsidRPr="001D2951" w14:paraId="63E6FC51" w14:textId="77777777" w:rsidTr="002F527B">
        <w:tc>
          <w:tcPr>
            <w:tcW w:w="4644" w:type="dxa"/>
            <w:shd w:val="clear" w:color="auto" w:fill="auto"/>
          </w:tcPr>
          <w:p w14:paraId="013303D3" w14:textId="77777777" w:rsidR="00545EF9" w:rsidRPr="001D2951" w:rsidRDefault="00545EF9" w:rsidP="006811D0">
            <w:pPr>
              <w:spacing w:after="360" w:line="276" w:lineRule="auto"/>
              <w:rPr>
                <w:sz w:val="28"/>
                <w:szCs w:val="28"/>
              </w:rPr>
            </w:pPr>
            <w:r w:rsidRPr="001D2951">
              <w:rPr>
                <w:sz w:val="28"/>
                <w:szCs w:val="28"/>
              </w:rPr>
              <w:t xml:space="preserve">до 8200 куб. см </w:t>
            </w:r>
          </w:p>
        </w:tc>
        <w:tc>
          <w:tcPr>
            <w:tcW w:w="5041" w:type="dxa"/>
            <w:shd w:val="clear" w:color="auto" w:fill="auto"/>
          </w:tcPr>
          <w:p w14:paraId="1D265DBE" w14:textId="77777777" w:rsidR="00545EF9" w:rsidRPr="001D2951" w:rsidRDefault="00545EF9" w:rsidP="006811D0">
            <w:pPr>
              <w:spacing w:after="360" w:line="276" w:lineRule="auto"/>
              <w:jc w:val="both"/>
              <w:rPr>
                <w:sz w:val="28"/>
                <w:szCs w:val="28"/>
              </w:rPr>
            </w:pPr>
            <w:r w:rsidRPr="001D2951">
              <w:rPr>
                <w:sz w:val="28"/>
                <w:szCs w:val="28"/>
              </w:rPr>
              <w:t>30</w:t>
            </w:r>
            <w:r w:rsidR="00C57088" w:rsidRPr="001D2951">
              <w:rPr>
                <w:sz w:val="28"/>
                <w:szCs w:val="28"/>
              </w:rPr>
              <w:t>,00</w:t>
            </w:r>
            <w:r w:rsidRPr="001D2951">
              <w:rPr>
                <w:sz w:val="28"/>
                <w:szCs w:val="28"/>
              </w:rPr>
              <w:t xml:space="preserve"> российских рублей из 100 куб. см </w:t>
            </w:r>
          </w:p>
        </w:tc>
      </w:tr>
      <w:tr w:rsidR="00545EF9" w:rsidRPr="001D2951" w14:paraId="5D5677B4" w14:textId="77777777" w:rsidTr="002F527B">
        <w:tc>
          <w:tcPr>
            <w:tcW w:w="4644" w:type="dxa"/>
            <w:shd w:val="clear" w:color="auto" w:fill="auto"/>
          </w:tcPr>
          <w:p w14:paraId="2F6AA0E8" w14:textId="77777777" w:rsidR="00545EF9" w:rsidRPr="001D2951" w:rsidRDefault="00545EF9" w:rsidP="006811D0">
            <w:pPr>
              <w:spacing w:after="360" w:line="276" w:lineRule="auto"/>
              <w:rPr>
                <w:sz w:val="28"/>
                <w:szCs w:val="28"/>
              </w:rPr>
            </w:pPr>
            <w:r w:rsidRPr="001D2951">
              <w:rPr>
                <w:sz w:val="28"/>
                <w:szCs w:val="28"/>
              </w:rPr>
              <w:t xml:space="preserve">от 8201 куб. см до 15000 куб. см </w:t>
            </w:r>
          </w:p>
        </w:tc>
        <w:tc>
          <w:tcPr>
            <w:tcW w:w="5041" w:type="dxa"/>
            <w:shd w:val="clear" w:color="auto" w:fill="auto"/>
          </w:tcPr>
          <w:p w14:paraId="28ABAE9D" w14:textId="77777777" w:rsidR="00545EF9" w:rsidRPr="001D2951" w:rsidRDefault="00545EF9" w:rsidP="006811D0">
            <w:pPr>
              <w:spacing w:after="360" w:line="276" w:lineRule="auto"/>
              <w:jc w:val="both"/>
              <w:rPr>
                <w:sz w:val="28"/>
                <w:szCs w:val="28"/>
              </w:rPr>
            </w:pPr>
            <w:r w:rsidRPr="001D2951">
              <w:rPr>
                <w:sz w:val="28"/>
                <w:szCs w:val="28"/>
              </w:rPr>
              <w:t>40</w:t>
            </w:r>
            <w:r w:rsidR="00C57088" w:rsidRPr="001D2951">
              <w:rPr>
                <w:sz w:val="28"/>
                <w:szCs w:val="28"/>
              </w:rPr>
              <w:t>,00</w:t>
            </w:r>
            <w:r w:rsidRPr="001D2951">
              <w:rPr>
                <w:sz w:val="28"/>
                <w:szCs w:val="28"/>
              </w:rPr>
              <w:t xml:space="preserve"> российских рублей из 100 куб. см </w:t>
            </w:r>
          </w:p>
        </w:tc>
      </w:tr>
      <w:tr w:rsidR="00545EF9" w:rsidRPr="001D2951" w14:paraId="4D5AD9A0" w14:textId="77777777" w:rsidTr="002F527B">
        <w:tc>
          <w:tcPr>
            <w:tcW w:w="4644" w:type="dxa"/>
            <w:shd w:val="clear" w:color="auto" w:fill="auto"/>
          </w:tcPr>
          <w:p w14:paraId="593B16D8" w14:textId="77777777" w:rsidR="00545EF9" w:rsidRPr="001D2951" w:rsidRDefault="00545EF9" w:rsidP="006811D0">
            <w:pPr>
              <w:spacing w:after="360" w:line="276" w:lineRule="auto"/>
              <w:rPr>
                <w:sz w:val="28"/>
                <w:szCs w:val="28"/>
              </w:rPr>
            </w:pPr>
            <w:r w:rsidRPr="001D2951">
              <w:rPr>
                <w:sz w:val="28"/>
                <w:szCs w:val="28"/>
              </w:rPr>
              <w:t>от 15001 куб. см и больше</w:t>
            </w:r>
          </w:p>
        </w:tc>
        <w:tc>
          <w:tcPr>
            <w:tcW w:w="5041" w:type="dxa"/>
            <w:shd w:val="clear" w:color="auto" w:fill="auto"/>
          </w:tcPr>
          <w:p w14:paraId="4AE8503C" w14:textId="77777777" w:rsidR="00545EF9" w:rsidRPr="001D2951" w:rsidRDefault="00545EF9" w:rsidP="006811D0">
            <w:pPr>
              <w:spacing w:after="360" w:line="276" w:lineRule="auto"/>
              <w:jc w:val="both"/>
              <w:rPr>
                <w:sz w:val="28"/>
                <w:szCs w:val="28"/>
              </w:rPr>
            </w:pPr>
            <w:r w:rsidRPr="001D2951">
              <w:rPr>
                <w:sz w:val="28"/>
                <w:szCs w:val="28"/>
              </w:rPr>
              <w:t>50</w:t>
            </w:r>
            <w:r w:rsidR="00C57088" w:rsidRPr="001D2951">
              <w:rPr>
                <w:sz w:val="28"/>
                <w:szCs w:val="28"/>
              </w:rPr>
              <w:t>,00</w:t>
            </w:r>
            <w:r w:rsidRPr="001D2951">
              <w:rPr>
                <w:sz w:val="28"/>
                <w:szCs w:val="28"/>
              </w:rPr>
              <w:t xml:space="preserve"> российских рублей из 100 куб. см </w:t>
            </w:r>
          </w:p>
        </w:tc>
      </w:tr>
      <w:tr w:rsidR="00545EF9" w:rsidRPr="001D2951" w14:paraId="1120ADC6" w14:textId="77777777" w:rsidTr="002F527B">
        <w:tc>
          <w:tcPr>
            <w:tcW w:w="4644" w:type="dxa"/>
            <w:shd w:val="clear" w:color="auto" w:fill="auto"/>
          </w:tcPr>
          <w:p w14:paraId="315BA212" w14:textId="77777777" w:rsidR="00545EF9" w:rsidRPr="001D2951" w:rsidRDefault="00545EF9" w:rsidP="006811D0">
            <w:pPr>
              <w:spacing w:after="360" w:line="276" w:lineRule="auto"/>
              <w:rPr>
                <w:sz w:val="28"/>
                <w:szCs w:val="28"/>
              </w:rPr>
            </w:pPr>
            <w:r w:rsidRPr="001D2951">
              <w:rPr>
                <w:sz w:val="28"/>
                <w:szCs w:val="28"/>
              </w:rPr>
              <w:t>автомобили специального назначения (кроме пожарных и скорой помощи)</w:t>
            </w:r>
          </w:p>
        </w:tc>
        <w:tc>
          <w:tcPr>
            <w:tcW w:w="5041" w:type="dxa"/>
            <w:shd w:val="clear" w:color="auto" w:fill="auto"/>
          </w:tcPr>
          <w:p w14:paraId="2365694D" w14:textId="77777777" w:rsidR="00545EF9" w:rsidRPr="001D2951" w:rsidRDefault="00545EF9" w:rsidP="006811D0">
            <w:pPr>
              <w:spacing w:after="360" w:line="276" w:lineRule="auto"/>
              <w:jc w:val="both"/>
              <w:rPr>
                <w:sz w:val="28"/>
                <w:szCs w:val="28"/>
              </w:rPr>
            </w:pPr>
            <w:r w:rsidRPr="001D2951">
              <w:rPr>
                <w:sz w:val="28"/>
                <w:szCs w:val="28"/>
              </w:rPr>
              <w:t>10</w:t>
            </w:r>
            <w:r w:rsidR="00C57088" w:rsidRPr="001D2951">
              <w:rPr>
                <w:sz w:val="28"/>
                <w:szCs w:val="28"/>
              </w:rPr>
              <w:t>,00</w:t>
            </w:r>
            <w:r w:rsidRPr="001D2951">
              <w:rPr>
                <w:sz w:val="28"/>
                <w:szCs w:val="28"/>
              </w:rPr>
              <w:t xml:space="preserve"> российских рублей из 100 куб. см </w:t>
            </w:r>
          </w:p>
          <w:p w14:paraId="048583DF" w14:textId="77777777" w:rsidR="00545EF9" w:rsidRPr="001D2951" w:rsidRDefault="00545EF9" w:rsidP="006811D0">
            <w:pPr>
              <w:spacing w:after="360" w:line="276" w:lineRule="auto"/>
              <w:jc w:val="both"/>
              <w:rPr>
                <w:sz w:val="28"/>
                <w:szCs w:val="28"/>
              </w:rPr>
            </w:pPr>
          </w:p>
        </w:tc>
      </w:tr>
      <w:tr w:rsidR="00545EF9" w:rsidRPr="001D2951" w14:paraId="57ED2A28" w14:textId="77777777" w:rsidTr="002F527B">
        <w:tc>
          <w:tcPr>
            <w:tcW w:w="4644" w:type="dxa"/>
            <w:shd w:val="clear" w:color="auto" w:fill="auto"/>
          </w:tcPr>
          <w:p w14:paraId="2DB73B67" w14:textId="77777777" w:rsidR="00545EF9" w:rsidRPr="001D2951" w:rsidRDefault="00545EF9" w:rsidP="006811D0">
            <w:pPr>
              <w:spacing w:after="360" w:line="276" w:lineRule="auto"/>
              <w:rPr>
                <w:sz w:val="28"/>
                <w:szCs w:val="28"/>
              </w:rPr>
            </w:pPr>
            <w:r w:rsidRPr="001D2951">
              <w:rPr>
                <w:sz w:val="28"/>
                <w:szCs w:val="28"/>
              </w:rPr>
              <w:t>мотоциклы (мопеды), велосипеды с двигателем (кроме тех, которые имеют объем цилиндра двигателя до 50 куб. см,</w:t>
            </w:r>
            <w:r w:rsidR="00270C03" w:rsidRPr="001D2951">
              <w:rPr>
                <w:sz w:val="28"/>
                <w:szCs w:val="28"/>
              </w:rPr>
              <w:t xml:space="preserve"> </w:t>
            </w:r>
            <w:r w:rsidRPr="001D2951">
              <w:rPr>
                <w:sz w:val="28"/>
                <w:szCs w:val="28"/>
              </w:rPr>
              <w:t>с объемом цилиндров дв</w:t>
            </w:r>
            <w:r w:rsidR="00270C03" w:rsidRPr="001D2951">
              <w:rPr>
                <w:sz w:val="28"/>
                <w:szCs w:val="28"/>
              </w:rPr>
              <w:t>игателя</w:t>
            </w:r>
            <w:r w:rsidRPr="001D2951">
              <w:rPr>
                <w:sz w:val="28"/>
                <w:szCs w:val="28"/>
              </w:rPr>
              <w:t>:</w:t>
            </w:r>
          </w:p>
        </w:tc>
        <w:tc>
          <w:tcPr>
            <w:tcW w:w="5041" w:type="dxa"/>
            <w:shd w:val="clear" w:color="auto" w:fill="auto"/>
          </w:tcPr>
          <w:p w14:paraId="696EBA47" w14:textId="77777777" w:rsidR="00545EF9" w:rsidRPr="001D2951" w:rsidRDefault="00545EF9" w:rsidP="006811D0">
            <w:pPr>
              <w:spacing w:after="360" w:line="276" w:lineRule="auto"/>
              <w:jc w:val="both"/>
              <w:rPr>
                <w:sz w:val="28"/>
                <w:szCs w:val="28"/>
              </w:rPr>
            </w:pPr>
          </w:p>
        </w:tc>
      </w:tr>
      <w:tr w:rsidR="00545EF9" w:rsidRPr="001D2951" w14:paraId="4C12018B" w14:textId="77777777" w:rsidTr="002F527B">
        <w:tc>
          <w:tcPr>
            <w:tcW w:w="4644" w:type="dxa"/>
            <w:shd w:val="clear" w:color="auto" w:fill="auto"/>
          </w:tcPr>
          <w:p w14:paraId="40771DBE" w14:textId="77777777" w:rsidR="00545EF9" w:rsidRPr="001D2951" w:rsidRDefault="00545EF9" w:rsidP="006811D0">
            <w:pPr>
              <w:spacing w:after="360" w:line="276" w:lineRule="auto"/>
              <w:rPr>
                <w:sz w:val="28"/>
                <w:szCs w:val="28"/>
              </w:rPr>
            </w:pPr>
            <w:r w:rsidRPr="001D2951">
              <w:rPr>
                <w:sz w:val="28"/>
                <w:szCs w:val="28"/>
              </w:rPr>
              <w:t>до 500 куб. см</w:t>
            </w:r>
          </w:p>
        </w:tc>
        <w:tc>
          <w:tcPr>
            <w:tcW w:w="5041" w:type="dxa"/>
            <w:shd w:val="clear" w:color="auto" w:fill="auto"/>
          </w:tcPr>
          <w:p w14:paraId="34BCDA5D" w14:textId="77777777" w:rsidR="00545EF9" w:rsidRPr="001D2951" w:rsidRDefault="00545EF9" w:rsidP="006811D0">
            <w:pPr>
              <w:spacing w:after="360" w:line="276" w:lineRule="auto"/>
              <w:jc w:val="both"/>
              <w:rPr>
                <w:sz w:val="28"/>
                <w:szCs w:val="28"/>
              </w:rPr>
            </w:pPr>
            <w:r w:rsidRPr="001D2951">
              <w:rPr>
                <w:sz w:val="28"/>
                <w:szCs w:val="28"/>
              </w:rPr>
              <w:t>6</w:t>
            </w:r>
            <w:r w:rsidR="00C57088" w:rsidRPr="001D2951">
              <w:rPr>
                <w:sz w:val="28"/>
                <w:szCs w:val="28"/>
              </w:rPr>
              <w:t>,00</w:t>
            </w:r>
            <w:r w:rsidRPr="001D2951">
              <w:rPr>
                <w:sz w:val="28"/>
                <w:szCs w:val="28"/>
              </w:rPr>
              <w:t xml:space="preserve"> российских рублей из 100 куб. см </w:t>
            </w:r>
          </w:p>
        </w:tc>
      </w:tr>
      <w:tr w:rsidR="00545EF9" w:rsidRPr="001D2951" w14:paraId="4888E5BE" w14:textId="77777777" w:rsidTr="002F527B">
        <w:tc>
          <w:tcPr>
            <w:tcW w:w="4644" w:type="dxa"/>
            <w:shd w:val="clear" w:color="auto" w:fill="auto"/>
          </w:tcPr>
          <w:p w14:paraId="69D21094" w14:textId="77777777" w:rsidR="00545EF9" w:rsidRPr="001D2951" w:rsidRDefault="00270C03" w:rsidP="006811D0">
            <w:pPr>
              <w:spacing w:after="360" w:line="276" w:lineRule="auto"/>
              <w:rPr>
                <w:sz w:val="28"/>
                <w:szCs w:val="28"/>
              </w:rPr>
            </w:pPr>
            <w:r w:rsidRPr="001D2951">
              <w:rPr>
                <w:sz w:val="28"/>
                <w:szCs w:val="28"/>
              </w:rPr>
              <w:t>от 501 до 800 куб. см</w:t>
            </w:r>
          </w:p>
        </w:tc>
        <w:tc>
          <w:tcPr>
            <w:tcW w:w="5041" w:type="dxa"/>
            <w:shd w:val="clear" w:color="auto" w:fill="auto"/>
          </w:tcPr>
          <w:p w14:paraId="3AD2EADD" w14:textId="77777777" w:rsidR="00545EF9" w:rsidRPr="001D2951" w:rsidRDefault="00545EF9" w:rsidP="006811D0">
            <w:pPr>
              <w:spacing w:after="360" w:line="276" w:lineRule="auto"/>
              <w:jc w:val="both"/>
              <w:rPr>
                <w:sz w:val="28"/>
                <w:szCs w:val="28"/>
              </w:rPr>
            </w:pPr>
            <w:r w:rsidRPr="001D2951">
              <w:rPr>
                <w:sz w:val="28"/>
                <w:szCs w:val="28"/>
              </w:rPr>
              <w:t>10</w:t>
            </w:r>
            <w:r w:rsidR="00C57088" w:rsidRPr="001D2951">
              <w:rPr>
                <w:sz w:val="28"/>
                <w:szCs w:val="28"/>
              </w:rPr>
              <w:t>,00</w:t>
            </w:r>
            <w:r w:rsidRPr="001D2951">
              <w:rPr>
                <w:sz w:val="28"/>
                <w:szCs w:val="28"/>
              </w:rPr>
              <w:t xml:space="preserve"> российских рублей из 100 куб. см </w:t>
            </w:r>
          </w:p>
        </w:tc>
      </w:tr>
      <w:tr w:rsidR="00545EF9" w:rsidRPr="001D2951" w14:paraId="6B8DE712" w14:textId="77777777" w:rsidTr="002F527B">
        <w:tc>
          <w:tcPr>
            <w:tcW w:w="4644" w:type="dxa"/>
            <w:shd w:val="clear" w:color="auto" w:fill="auto"/>
          </w:tcPr>
          <w:p w14:paraId="46E29279" w14:textId="77777777" w:rsidR="00545EF9" w:rsidRPr="001D2951" w:rsidRDefault="00545EF9" w:rsidP="006811D0">
            <w:pPr>
              <w:spacing w:after="360" w:line="276" w:lineRule="auto"/>
              <w:rPr>
                <w:sz w:val="28"/>
                <w:szCs w:val="28"/>
              </w:rPr>
            </w:pPr>
            <w:r w:rsidRPr="001D2951">
              <w:rPr>
                <w:sz w:val="28"/>
                <w:szCs w:val="28"/>
              </w:rPr>
              <w:t>от 801 куб. см и больше</w:t>
            </w:r>
          </w:p>
        </w:tc>
        <w:tc>
          <w:tcPr>
            <w:tcW w:w="5041" w:type="dxa"/>
            <w:shd w:val="clear" w:color="auto" w:fill="auto"/>
          </w:tcPr>
          <w:p w14:paraId="7D1A0DBC" w14:textId="77777777" w:rsidR="00545EF9" w:rsidRPr="001D2951" w:rsidRDefault="00545EF9" w:rsidP="006811D0">
            <w:pPr>
              <w:spacing w:after="360" w:line="276" w:lineRule="auto"/>
              <w:jc w:val="both"/>
              <w:rPr>
                <w:sz w:val="28"/>
                <w:szCs w:val="28"/>
              </w:rPr>
            </w:pPr>
            <w:r w:rsidRPr="001D2951">
              <w:rPr>
                <w:sz w:val="28"/>
                <w:szCs w:val="28"/>
              </w:rPr>
              <w:t>20</w:t>
            </w:r>
            <w:r w:rsidR="00C57088" w:rsidRPr="001D2951">
              <w:rPr>
                <w:sz w:val="28"/>
                <w:szCs w:val="28"/>
              </w:rPr>
              <w:t>,00</w:t>
            </w:r>
            <w:r w:rsidRPr="001D2951">
              <w:rPr>
                <w:sz w:val="28"/>
                <w:szCs w:val="28"/>
              </w:rPr>
              <w:t xml:space="preserve"> российских рублей из 100 куб. см </w:t>
            </w:r>
          </w:p>
        </w:tc>
      </w:tr>
      <w:tr w:rsidR="00545EF9" w:rsidRPr="001D2951" w14:paraId="39042B3B" w14:textId="77777777" w:rsidTr="002F527B">
        <w:tc>
          <w:tcPr>
            <w:tcW w:w="4644" w:type="dxa"/>
            <w:shd w:val="clear" w:color="auto" w:fill="auto"/>
          </w:tcPr>
          <w:p w14:paraId="3DE68E75" w14:textId="77777777" w:rsidR="00545EF9" w:rsidRPr="001D2951" w:rsidRDefault="00545EF9" w:rsidP="006811D0">
            <w:pPr>
              <w:spacing w:after="360" w:line="276" w:lineRule="auto"/>
              <w:rPr>
                <w:sz w:val="28"/>
                <w:szCs w:val="28"/>
              </w:rPr>
            </w:pPr>
            <w:r w:rsidRPr="001D2951">
              <w:rPr>
                <w:sz w:val="28"/>
                <w:szCs w:val="28"/>
              </w:rPr>
              <w:t>яхты и суда парусные со вспомогательным двигателем или без него (к</w:t>
            </w:r>
            <w:r w:rsidR="00270C03" w:rsidRPr="001D2951">
              <w:rPr>
                <w:sz w:val="28"/>
                <w:szCs w:val="28"/>
              </w:rPr>
              <w:t>роме спортивных)</w:t>
            </w:r>
            <w:r w:rsidRPr="001D2951">
              <w:rPr>
                <w:sz w:val="28"/>
                <w:szCs w:val="28"/>
              </w:rPr>
              <w:t xml:space="preserve">: </w:t>
            </w:r>
          </w:p>
        </w:tc>
        <w:tc>
          <w:tcPr>
            <w:tcW w:w="5041" w:type="dxa"/>
            <w:shd w:val="clear" w:color="auto" w:fill="auto"/>
          </w:tcPr>
          <w:p w14:paraId="50F3EE27" w14:textId="77777777" w:rsidR="00545EF9" w:rsidRPr="001D2951" w:rsidRDefault="00545EF9" w:rsidP="006811D0">
            <w:pPr>
              <w:spacing w:after="360" w:line="276" w:lineRule="auto"/>
              <w:jc w:val="both"/>
              <w:rPr>
                <w:sz w:val="28"/>
                <w:szCs w:val="28"/>
              </w:rPr>
            </w:pPr>
          </w:p>
        </w:tc>
      </w:tr>
      <w:tr w:rsidR="00545EF9" w:rsidRPr="001D2951" w14:paraId="51FB0C5B" w14:textId="77777777" w:rsidTr="002F527B">
        <w:tc>
          <w:tcPr>
            <w:tcW w:w="4644" w:type="dxa"/>
            <w:shd w:val="clear" w:color="auto" w:fill="auto"/>
          </w:tcPr>
          <w:p w14:paraId="6FFB40D6" w14:textId="77777777" w:rsidR="00545EF9" w:rsidRPr="001D2951" w:rsidRDefault="00270C03" w:rsidP="006811D0">
            <w:pPr>
              <w:spacing w:after="360" w:line="276" w:lineRule="auto"/>
              <w:rPr>
                <w:sz w:val="28"/>
                <w:szCs w:val="28"/>
              </w:rPr>
            </w:pPr>
            <w:r w:rsidRPr="001D2951">
              <w:rPr>
                <w:sz w:val="28"/>
                <w:szCs w:val="28"/>
              </w:rPr>
              <w:t xml:space="preserve">морские </w:t>
            </w:r>
          </w:p>
        </w:tc>
        <w:tc>
          <w:tcPr>
            <w:tcW w:w="5041" w:type="dxa"/>
            <w:shd w:val="clear" w:color="auto" w:fill="auto"/>
          </w:tcPr>
          <w:p w14:paraId="14F339BF" w14:textId="77777777" w:rsidR="00545EF9" w:rsidRPr="001D2951" w:rsidRDefault="00545EF9" w:rsidP="006811D0">
            <w:pPr>
              <w:spacing w:after="360" w:line="276" w:lineRule="auto"/>
              <w:jc w:val="both"/>
              <w:rPr>
                <w:sz w:val="28"/>
                <w:szCs w:val="28"/>
              </w:rPr>
            </w:pPr>
            <w:r w:rsidRPr="001D2951">
              <w:rPr>
                <w:sz w:val="28"/>
                <w:szCs w:val="28"/>
              </w:rPr>
              <w:t>28</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2B42D716" w14:textId="77777777" w:rsidTr="002F527B">
        <w:tc>
          <w:tcPr>
            <w:tcW w:w="4644" w:type="dxa"/>
            <w:shd w:val="clear" w:color="auto" w:fill="auto"/>
          </w:tcPr>
          <w:p w14:paraId="2715F333" w14:textId="77777777" w:rsidR="00545EF9" w:rsidRPr="001D2951" w:rsidRDefault="00545EF9" w:rsidP="006811D0">
            <w:pPr>
              <w:spacing w:after="360" w:line="276" w:lineRule="auto"/>
              <w:rPr>
                <w:sz w:val="28"/>
                <w:szCs w:val="28"/>
              </w:rPr>
            </w:pPr>
            <w:r w:rsidRPr="001D2951">
              <w:rPr>
                <w:sz w:val="28"/>
                <w:szCs w:val="28"/>
              </w:rPr>
              <w:t xml:space="preserve">яхты и суда парусные массой не более как 100 кг </w:t>
            </w:r>
          </w:p>
        </w:tc>
        <w:tc>
          <w:tcPr>
            <w:tcW w:w="5041" w:type="dxa"/>
            <w:shd w:val="clear" w:color="auto" w:fill="auto"/>
          </w:tcPr>
          <w:p w14:paraId="101FB3D6" w14:textId="77777777" w:rsidR="00545EF9" w:rsidRPr="001D2951" w:rsidRDefault="00545EF9" w:rsidP="006811D0">
            <w:pPr>
              <w:spacing w:after="360" w:line="276" w:lineRule="auto"/>
              <w:jc w:val="both"/>
              <w:rPr>
                <w:sz w:val="28"/>
                <w:szCs w:val="28"/>
              </w:rPr>
            </w:pPr>
            <w:r w:rsidRPr="001D2951">
              <w:rPr>
                <w:sz w:val="28"/>
                <w:szCs w:val="28"/>
              </w:rPr>
              <w:t>14</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2E686619" w14:textId="77777777" w:rsidTr="002F527B">
        <w:tc>
          <w:tcPr>
            <w:tcW w:w="4644" w:type="dxa"/>
            <w:shd w:val="clear" w:color="auto" w:fill="auto"/>
          </w:tcPr>
          <w:p w14:paraId="3E421F44" w14:textId="77777777" w:rsidR="00545EF9" w:rsidRPr="001D2951" w:rsidRDefault="00545EF9" w:rsidP="006811D0">
            <w:pPr>
              <w:spacing w:after="360" w:line="276" w:lineRule="auto"/>
              <w:rPr>
                <w:sz w:val="28"/>
                <w:szCs w:val="28"/>
              </w:rPr>
            </w:pPr>
            <w:r w:rsidRPr="001D2951">
              <w:rPr>
                <w:sz w:val="28"/>
                <w:szCs w:val="28"/>
              </w:rPr>
              <w:t>яхты и суда парусные массой свыше 100 кг и длиной не более как 7,5 м</w:t>
            </w:r>
          </w:p>
        </w:tc>
        <w:tc>
          <w:tcPr>
            <w:tcW w:w="5041" w:type="dxa"/>
            <w:shd w:val="clear" w:color="auto" w:fill="auto"/>
          </w:tcPr>
          <w:p w14:paraId="09B636FE" w14:textId="77777777" w:rsidR="00545EF9" w:rsidRPr="001D2951" w:rsidRDefault="00545EF9" w:rsidP="006811D0">
            <w:pPr>
              <w:spacing w:after="360" w:line="276" w:lineRule="auto"/>
              <w:jc w:val="both"/>
              <w:rPr>
                <w:sz w:val="28"/>
                <w:szCs w:val="28"/>
              </w:rPr>
            </w:pPr>
            <w:r w:rsidRPr="001D2951">
              <w:rPr>
                <w:sz w:val="28"/>
                <w:szCs w:val="28"/>
              </w:rPr>
              <w:t>14</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1B1F5030" w14:textId="77777777" w:rsidTr="002F527B">
        <w:tc>
          <w:tcPr>
            <w:tcW w:w="4644" w:type="dxa"/>
            <w:shd w:val="clear" w:color="auto" w:fill="auto"/>
          </w:tcPr>
          <w:p w14:paraId="76218CEB" w14:textId="77777777" w:rsidR="00545EF9" w:rsidRPr="001D2951" w:rsidRDefault="00545EF9" w:rsidP="006811D0">
            <w:pPr>
              <w:spacing w:after="360" w:line="276" w:lineRule="auto"/>
              <w:rPr>
                <w:sz w:val="28"/>
                <w:szCs w:val="28"/>
              </w:rPr>
            </w:pPr>
            <w:r w:rsidRPr="001D2951">
              <w:rPr>
                <w:sz w:val="28"/>
                <w:szCs w:val="28"/>
              </w:rPr>
              <w:lastRenderedPageBreak/>
              <w:t>яхты и суда парусные массой свыше 100 кг и длиной свыше 7,5 м</w:t>
            </w:r>
          </w:p>
        </w:tc>
        <w:tc>
          <w:tcPr>
            <w:tcW w:w="5041" w:type="dxa"/>
            <w:shd w:val="clear" w:color="auto" w:fill="auto"/>
          </w:tcPr>
          <w:p w14:paraId="00280A49" w14:textId="77777777" w:rsidR="00545EF9" w:rsidRPr="001D2951" w:rsidRDefault="00545EF9" w:rsidP="006811D0">
            <w:pPr>
              <w:spacing w:after="360" w:line="276" w:lineRule="auto"/>
              <w:jc w:val="both"/>
              <w:rPr>
                <w:sz w:val="28"/>
                <w:szCs w:val="28"/>
              </w:rPr>
            </w:pPr>
            <w:r w:rsidRPr="001D2951">
              <w:rPr>
                <w:sz w:val="28"/>
                <w:szCs w:val="28"/>
              </w:rPr>
              <w:t>28</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34585454" w14:textId="77777777" w:rsidTr="002F527B">
        <w:tc>
          <w:tcPr>
            <w:tcW w:w="4644" w:type="dxa"/>
            <w:shd w:val="clear" w:color="auto" w:fill="auto"/>
          </w:tcPr>
          <w:p w14:paraId="1B5407B9" w14:textId="77777777" w:rsidR="00545EF9" w:rsidRPr="001D2951" w:rsidRDefault="00545EF9" w:rsidP="006811D0">
            <w:pPr>
              <w:spacing w:after="360" w:line="276" w:lineRule="auto"/>
              <w:rPr>
                <w:sz w:val="28"/>
                <w:szCs w:val="28"/>
              </w:rPr>
            </w:pPr>
            <w:r w:rsidRPr="001D2951">
              <w:rPr>
                <w:sz w:val="28"/>
                <w:szCs w:val="28"/>
              </w:rPr>
              <w:t>лодки проворны и катера, кроме лодок с подвесны</w:t>
            </w:r>
            <w:r w:rsidR="00270C03" w:rsidRPr="001D2951">
              <w:rPr>
                <w:sz w:val="28"/>
                <w:szCs w:val="28"/>
              </w:rPr>
              <w:t>м двигателем (кроме спортивных)</w:t>
            </w:r>
            <w:r w:rsidRPr="001D2951">
              <w:rPr>
                <w:sz w:val="28"/>
                <w:szCs w:val="28"/>
              </w:rPr>
              <w:t>:</w:t>
            </w:r>
          </w:p>
        </w:tc>
        <w:tc>
          <w:tcPr>
            <w:tcW w:w="5041" w:type="dxa"/>
            <w:shd w:val="clear" w:color="auto" w:fill="auto"/>
          </w:tcPr>
          <w:p w14:paraId="01B9149C" w14:textId="77777777" w:rsidR="00545EF9" w:rsidRPr="001D2951" w:rsidRDefault="00545EF9" w:rsidP="006811D0">
            <w:pPr>
              <w:spacing w:after="360" w:line="276" w:lineRule="auto"/>
              <w:jc w:val="both"/>
              <w:rPr>
                <w:sz w:val="28"/>
                <w:szCs w:val="28"/>
              </w:rPr>
            </w:pPr>
          </w:p>
        </w:tc>
      </w:tr>
      <w:tr w:rsidR="00545EF9" w:rsidRPr="001D2951" w14:paraId="7C11A455" w14:textId="77777777" w:rsidTr="002F527B">
        <w:tc>
          <w:tcPr>
            <w:tcW w:w="4644" w:type="dxa"/>
            <w:shd w:val="clear" w:color="auto" w:fill="auto"/>
          </w:tcPr>
          <w:p w14:paraId="3BA7E213" w14:textId="77777777" w:rsidR="00545EF9" w:rsidRPr="001D2951" w:rsidRDefault="008A0831" w:rsidP="006811D0">
            <w:pPr>
              <w:spacing w:after="360" w:line="276" w:lineRule="auto"/>
              <w:rPr>
                <w:sz w:val="28"/>
                <w:szCs w:val="28"/>
              </w:rPr>
            </w:pPr>
            <w:r w:rsidRPr="001D2951">
              <w:rPr>
                <w:sz w:val="28"/>
                <w:szCs w:val="28"/>
              </w:rPr>
              <w:t>морские</w:t>
            </w:r>
          </w:p>
          <w:p w14:paraId="3298CF4A" w14:textId="77777777" w:rsidR="00545EF9" w:rsidRPr="001D2951" w:rsidRDefault="00545EF9" w:rsidP="006811D0">
            <w:pPr>
              <w:spacing w:after="360" w:line="276" w:lineRule="auto"/>
              <w:rPr>
                <w:sz w:val="28"/>
                <w:szCs w:val="28"/>
              </w:rPr>
            </w:pPr>
          </w:p>
        </w:tc>
        <w:tc>
          <w:tcPr>
            <w:tcW w:w="5041" w:type="dxa"/>
            <w:shd w:val="clear" w:color="auto" w:fill="auto"/>
          </w:tcPr>
          <w:p w14:paraId="2B55224D" w14:textId="77777777" w:rsidR="00545EF9" w:rsidRPr="001D2951" w:rsidRDefault="00545EF9" w:rsidP="006811D0">
            <w:pPr>
              <w:spacing w:after="360" w:line="276" w:lineRule="auto"/>
              <w:jc w:val="both"/>
              <w:rPr>
                <w:sz w:val="28"/>
                <w:szCs w:val="28"/>
              </w:rPr>
            </w:pPr>
            <w:r w:rsidRPr="001D2951">
              <w:rPr>
                <w:sz w:val="28"/>
                <w:szCs w:val="28"/>
              </w:rPr>
              <w:t>28</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6FEBAB76" w14:textId="77777777" w:rsidTr="002F527B">
        <w:tc>
          <w:tcPr>
            <w:tcW w:w="4644" w:type="dxa"/>
            <w:shd w:val="clear" w:color="auto" w:fill="auto"/>
          </w:tcPr>
          <w:p w14:paraId="4BDA5234" w14:textId="77777777" w:rsidR="00545EF9" w:rsidRPr="001D2951" w:rsidRDefault="00545EF9" w:rsidP="006811D0">
            <w:pPr>
              <w:spacing w:after="360" w:line="276" w:lineRule="auto"/>
              <w:rPr>
                <w:sz w:val="28"/>
                <w:szCs w:val="28"/>
              </w:rPr>
            </w:pPr>
            <w:r w:rsidRPr="001D2951">
              <w:rPr>
                <w:sz w:val="28"/>
                <w:szCs w:val="28"/>
              </w:rPr>
              <w:t xml:space="preserve">лодки проворны и катера длиной не более как 7,5 м </w:t>
            </w:r>
          </w:p>
        </w:tc>
        <w:tc>
          <w:tcPr>
            <w:tcW w:w="5041" w:type="dxa"/>
            <w:shd w:val="clear" w:color="auto" w:fill="auto"/>
          </w:tcPr>
          <w:p w14:paraId="11908284" w14:textId="77777777" w:rsidR="00545EF9" w:rsidRPr="001D2951" w:rsidRDefault="00545EF9" w:rsidP="006811D0">
            <w:pPr>
              <w:spacing w:after="360" w:line="276" w:lineRule="auto"/>
              <w:jc w:val="both"/>
              <w:rPr>
                <w:sz w:val="28"/>
                <w:szCs w:val="28"/>
              </w:rPr>
            </w:pPr>
            <w:r w:rsidRPr="001D2951">
              <w:rPr>
                <w:sz w:val="28"/>
                <w:szCs w:val="28"/>
              </w:rPr>
              <w:t>14</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268CEBA7" w14:textId="77777777" w:rsidTr="002F527B">
        <w:tc>
          <w:tcPr>
            <w:tcW w:w="4644" w:type="dxa"/>
            <w:shd w:val="clear" w:color="auto" w:fill="auto"/>
          </w:tcPr>
          <w:p w14:paraId="3F1DBFD5" w14:textId="77777777" w:rsidR="00545EF9" w:rsidRPr="001D2951" w:rsidRDefault="00545EF9" w:rsidP="006811D0">
            <w:pPr>
              <w:spacing w:after="360" w:line="276" w:lineRule="auto"/>
              <w:rPr>
                <w:sz w:val="28"/>
                <w:szCs w:val="28"/>
              </w:rPr>
            </w:pPr>
            <w:r w:rsidRPr="001D2951">
              <w:rPr>
                <w:sz w:val="28"/>
                <w:szCs w:val="28"/>
              </w:rPr>
              <w:t>лодки проворны и катера длиной свыше 7,5 м</w:t>
            </w:r>
          </w:p>
        </w:tc>
        <w:tc>
          <w:tcPr>
            <w:tcW w:w="5041" w:type="dxa"/>
            <w:shd w:val="clear" w:color="auto" w:fill="auto"/>
          </w:tcPr>
          <w:p w14:paraId="735532DB" w14:textId="77777777" w:rsidR="00545EF9" w:rsidRPr="001D2951" w:rsidRDefault="00545EF9" w:rsidP="006811D0">
            <w:pPr>
              <w:spacing w:after="360" w:line="276" w:lineRule="auto"/>
              <w:jc w:val="both"/>
              <w:rPr>
                <w:sz w:val="28"/>
                <w:szCs w:val="28"/>
              </w:rPr>
            </w:pPr>
            <w:r w:rsidRPr="001D2951">
              <w:rPr>
                <w:sz w:val="28"/>
                <w:szCs w:val="28"/>
              </w:rPr>
              <w:t>28</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1C4022D1" w14:textId="77777777" w:rsidTr="002F527B">
        <w:tc>
          <w:tcPr>
            <w:tcW w:w="4644" w:type="dxa"/>
            <w:shd w:val="clear" w:color="auto" w:fill="auto"/>
          </w:tcPr>
          <w:p w14:paraId="07393552" w14:textId="77777777" w:rsidR="00545EF9" w:rsidRPr="001D2951" w:rsidRDefault="00545EF9" w:rsidP="006811D0">
            <w:pPr>
              <w:spacing w:after="360" w:line="276" w:lineRule="auto"/>
              <w:rPr>
                <w:sz w:val="28"/>
                <w:szCs w:val="28"/>
              </w:rPr>
            </w:pPr>
            <w:r w:rsidRPr="001D2951">
              <w:rPr>
                <w:sz w:val="28"/>
                <w:szCs w:val="28"/>
              </w:rPr>
              <w:t>плаву</w:t>
            </w:r>
            <w:r w:rsidR="00270C03" w:rsidRPr="001D2951">
              <w:rPr>
                <w:sz w:val="28"/>
                <w:szCs w:val="28"/>
              </w:rPr>
              <w:t>чие средства (кроме спортивных):</w:t>
            </w:r>
          </w:p>
        </w:tc>
        <w:tc>
          <w:tcPr>
            <w:tcW w:w="5041" w:type="dxa"/>
            <w:shd w:val="clear" w:color="auto" w:fill="auto"/>
          </w:tcPr>
          <w:p w14:paraId="38BF417D" w14:textId="77777777" w:rsidR="00545EF9" w:rsidRPr="001D2951" w:rsidRDefault="00545EF9" w:rsidP="006811D0">
            <w:pPr>
              <w:spacing w:after="360" w:line="276" w:lineRule="auto"/>
              <w:jc w:val="both"/>
              <w:rPr>
                <w:sz w:val="28"/>
                <w:szCs w:val="28"/>
              </w:rPr>
            </w:pPr>
          </w:p>
        </w:tc>
      </w:tr>
      <w:tr w:rsidR="00545EF9" w:rsidRPr="001D2951" w14:paraId="4E07AD14" w14:textId="77777777" w:rsidTr="002F527B">
        <w:tc>
          <w:tcPr>
            <w:tcW w:w="4644" w:type="dxa"/>
            <w:shd w:val="clear" w:color="auto" w:fill="auto"/>
          </w:tcPr>
          <w:p w14:paraId="63846D90" w14:textId="77777777" w:rsidR="00545EF9" w:rsidRPr="001D2951" w:rsidRDefault="00545EF9" w:rsidP="006811D0">
            <w:pPr>
              <w:spacing w:after="360" w:line="276" w:lineRule="auto"/>
              <w:rPr>
                <w:sz w:val="28"/>
                <w:szCs w:val="28"/>
              </w:rPr>
            </w:pPr>
            <w:r w:rsidRPr="001D2951">
              <w:rPr>
                <w:sz w:val="28"/>
                <w:szCs w:val="28"/>
              </w:rPr>
              <w:t xml:space="preserve">с массой не более как 100 кг </w:t>
            </w:r>
          </w:p>
        </w:tc>
        <w:tc>
          <w:tcPr>
            <w:tcW w:w="5041" w:type="dxa"/>
            <w:shd w:val="clear" w:color="auto" w:fill="auto"/>
          </w:tcPr>
          <w:p w14:paraId="6A6C0BA5" w14:textId="77777777" w:rsidR="00545EF9" w:rsidRPr="001D2951" w:rsidRDefault="00545EF9" w:rsidP="006811D0">
            <w:pPr>
              <w:spacing w:after="360" w:line="276" w:lineRule="auto"/>
              <w:jc w:val="both"/>
              <w:rPr>
                <w:sz w:val="28"/>
                <w:szCs w:val="28"/>
              </w:rPr>
            </w:pPr>
            <w:r w:rsidRPr="001D2951">
              <w:rPr>
                <w:sz w:val="28"/>
                <w:szCs w:val="28"/>
              </w:rPr>
              <w:t>14</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277950AE" w14:textId="77777777" w:rsidTr="002F527B">
        <w:tc>
          <w:tcPr>
            <w:tcW w:w="4644" w:type="dxa"/>
            <w:shd w:val="clear" w:color="auto" w:fill="auto"/>
          </w:tcPr>
          <w:p w14:paraId="1787C6F0" w14:textId="77777777" w:rsidR="00545EF9" w:rsidRPr="001D2951" w:rsidRDefault="00545EF9" w:rsidP="006811D0">
            <w:pPr>
              <w:spacing w:after="360" w:line="276" w:lineRule="auto"/>
              <w:rPr>
                <w:sz w:val="28"/>
                <w:szCs w:val="28"/>
              </w:rPr>
            </w:pPr>
            <w:r w:rsidRPr="001D2951">
              <w:rPr>
                <w:sz w:val="28"/>
                <w:szCs w:val="28"/>
              </w:rPr>
              <w:t xml:space="preserve">длиной не более как 7,5 м и массой свыше 100 кг </w:t>
            </w:r>
          </w:p>
        </w:tc>
        <w:tc>
          <w:tcPr>
            <w:tcW w:w="5041" w:type="dxa"/>
            <w:shd w:val="clear" w:color="auto" w:fill="auto"/>
          </w:tcPr>
          <w:p w14:paraId="4EE7A387" w14:textId="77777777" w:rsidR="00545EF9" w:rsidRPr="001D2951" w:rsidRDefault="00545EF9" w:rsidP="006811D0">
            <w:pPr>
              <w:spacing w:after="360" w:line="276" w:lineRule="auto"/>
              <w:jc w:val="both"/>
              <w:rPr>
                <w:sz w:val="28"/>
                <w:szCs w:val="28"/>
              </w:rPr>
            </w:pPr>
            <w:r w:rsidRPr="001D2951">
              <w:rPr>
                <w:sz w:val="28"/>
                <w:szCs w:val="28"/>
              </w:rPr>
              <w:t>14</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552E5411" w14:textId="77777777" w:rsidTr="002F527B">
        <w:tc>
          <w:tcPr>
            <w:tcW w:w="4644" w:type="dxa"/>
            <w:shd w:val="clear" w:color="auto" w:fill="auto"/>
          </w:tcPr>
          <w:p w14:paraId="7418E67E" w14:textId="77777777" w:rsidR="00545EF9" w:rsidRPr="001D2951" w:rsidRDefault="00545EF9" w:rsidP="006811D0">
            <w:pPr>
              <w:spacing w:after="360" w:line="276" w:lineRule="auto"/>
              <w:rPr>
                <w:sz w:val="28"/>
                <w:szCs w:val="28"/>
              </w:rPr>
            </w:pPr>
            <w:r w:rsidRPr="001D2951">
              <w:rPr>
                <w:sz w:val="28"/>
                <w:szCs w:val="28"/>
              </w:rPr>
              <w:t xml:space="preserve">длиной свыше 7,5 м и массой свыше 100 кг </w:t>
            </w:r>
          </w:p>
        </w:tc>
        <w:tc>
          <w:tcPr>
            <w:tcW w:w="5041" w:type="dxa"/>
            <w:shd w:val="clear" w:color="auto" w:fill="auto"/>
          </w:tcPr>
          <w:p w14:paraId="7A4F7451" w14:textId="77777777" w:rsidR="00545EF9" w:rsidRPr="001D2951" w:rsidRDefault="00545EF9" w:rsidP="006811D0">
            <w:pPr>
              <w:spacing w:after="360" w:line="276" w:lineRule="auto"/>
              <w:jc w:val="both"/>
              <w:rPr>
                <w:sz w:val="28"/>
                <w:szCs w:val="28"/>
              </w:rPr>
            </w:pPr>
            <w:r w:rsidRPr="001D2951">
              <w:rPr>
                <w:sz w:val="28"/>
                <w:szCs w:val="28"/>
              </w:rPr>
              <w:t>28</w:t>
            </w:r>
            <w:r w:rsidR="00C57088" w:rsidRPr="001D2951">
              <w:rPr>
                <w:sz w:val="28"/>
                <w:szCs w:val="28"/>
              </w:rPr>
              <w:t>,00</w:t>
            </w:r>
            <w:r w:rsidRPr="001D2951">
              <w:rPr>
                <w:sz w:val="28"/>
                <w:szCs w:val="28"/>
              </w:rPr>
              <w:t xml:space="preserve"> российских рублей из 100 см длины </w:t>
            </w:r>
          </w:p>
        </w:tc>
      </w:tr>
    </w:tbl>
    <w:p w14:paraId="6D5BE7C4" w14:textId="77777777" w:rsidR="00545EF9" w:rsidRPr="001D2951" w:rsidRDefault="00545EF9" w:rsidP="006811D0">
      <w:pPr>
        <w:tabs>
          <w:tab w:val="left" w:pos="3630"/>
        </w:tabs>
        <w:spacing w:after="360" w:line="276" w:lineRule="auto"/>
        <w:ind w:firstLine="709"/>
        <w:jc w:val="both"/>
        <w:rPr>
          <w:sz w:val="28"/>
          <w:szCs w:val="28"/>
        </w:rPr>
      </w:pPr>
    </w:p>
    <w:p w14:paraId="79D73100" w14:textId="77777777" w:rsidR="008F4040" w:rsidRPr="001D2951" w:rsidRDefault="00AA6EEC" w:rsidP="006811D0">
      <w:pPr>
        <w:tabs>
          <w:tab w:val="left" w:pos="3630"/>
        </w:tabs>
        <w:spacing w:after="360" w:line="276" w:lineRule="auto"/>
        <w:ind w:firstLine="709"/>
        <w:jc w:val="both"/>
        <w:rPr>
          <w:sz w:val="28"/>
          <w:szCs w:val="28"/>
        </w:rPr>
      </w:pPr>
      <w:hyperlink r:id="rId478" w:history="1">
        <w:r w:rsidR="008F4040" w:rsidRPr="001D2951">
          <w:rPr>
            <w:bCs/>
            <w:i/>
            <w:color w:val="0000FF"/>
            <w:sz w:val="28"/>
            <w:szCs w:val="28"/>
            <w:u w:val="single"/>
          </w:rPr>
          <w:t>(Пункт 97.1 статьи 97 с изменениями, внесенными в соответствии с Законом от 03.08.2018 № 247-IНС)</w:t>
        </w:r>
      </w:hyperlink>
    </w:p>
    <w:p w14:paraId="4F7FD54B"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7</w:t>
      </w:r>
      <w:r w:rsidRPr="001D2951">
        <w:rPr>
          <w:sz w:val="28"/>
          <w:szCs w:val="28"/>
        </w:rPr>
        <w:t>.2. Ставки налога определяются с учетом количества лет, прошедших с года выпуска транспортных средств, а именно:</w:t>
      </w:r>
    </w:p>
    <w:p w14:paraId="762687AB"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7</w:t>
      </w:r>
      <w:r w:rsidRPr="001D2951">
        <w:rPr>
          <w:sz w:val="28"/>
          <w:szCs w:val="28"/>
        </w:rPr>
        <w:t xml:space="preserve">.2.1. транспортные средства до 5 лет – ставка налога составляет 100 процентов от ставки, установленной пунктом </w:t>
      </w:r>
      <w:r w:rsidR="0014371B" w:rsidRPr="001D2951">
        <w:rPr>
          <w:sz w:val="28"/>
          <w:szCs w:val="28"/>
        </w:rPr>
        <w:t>97.</w:t>
      </w:r>
      <w:r w:rsidRPr="001D2951">
        <w:rPr>
          <w:sz w:val="28"/>
          <w:szCs w:val="28"/>
        </w:rPr>
        <w:t>1 настоящей статьи;</w:t>
      </w:r>
    </w:p>
    <w:p w14:paraId="3F2F9AC4"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9</w:t>
      </w:r>
      <w:r w:rsidR="0014371B" w:rsidRPr="001D2951">
        <w:rPr>
          <w:sz w:val="28"/>
          <w:szCs w:val="28"/>
        </w:rPr>
        <w:t>7</w:t>
      </w:r>
      <w:r w:rsidRPr="001D2951">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D2951">
        <w:rPr>
          <w:sz w:val="28"/>
          <w:szCs w:val="28"/>
        </w:rPr>
        <w:t>97.1</w:t>
      </w:r>
      <w:r w:rsidRPr="001D2951">
        <w:rPr>
          <w:sz w:val="28"/>
          <w:szCs w:val="28"/>
        </w:rPr>
        <w:t xml:space="preserve"> настоящей статьи;</w:t>
      </w:r>
    </w:p>
    <w:p w14:paraId="20511D8F"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7</w:t>
      </w:r>
      <w:r w:rsidRPr="001D2951">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D2951">
        <w:rPr>
          <w:sz w:val="28"/>
          <w:szCs w:val="28"/>
        </w:rPr>
        <w:t>97.1</w:t>
      </w:r>
      <w:r w:rsidRPr="001D2951">
        <w:rPr>
          <w:sz w:val="28"/>
          <w:szCs w:val="28"/>
        </w:rPr>
        <w:t xml:space="preserve"> настоящей статьи;</w:t>
      </w:r>
    </w:p>
    <w:p w14:paraId="62E7ADF2"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7</w:t>
      </w:r>
      <w:r w:rsidRPr="001D2951">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D2951">
        <w:rPr>
          <w:sz w:val="28"/>
          <w:szCs w:val="28"/>
        </w:rPr>
        <w:t>97.</w:t>
      </w:r>
      <w:r w:rsidRPr="001D2951">
        <w:rPr>
          <w:sz w:val="28"/>
          <w:szCs w:val="28"/>
        </w:rPr>
        <w:t>1 настоящей статьи;</w:t>
      </w:r>
    </w:p>
    <w:p w14:paraId="6D090330"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7</w:t>
      </w:r>
      <w:r w:rsidRPr="001D2951">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D2951">
        <w:rPr>
          <w:sz w:val="28"/>
          <w:szCs w:val="28"/>
        </w:rPr>
        <w:t>97.</w:t>
      </w:r>
      <w:r w:rsidRPr="001D2951">
        <w:rPr>
          <w:sz w:val="28"/>
          <w:szCs w:val="28"/>
        </w:rPr>
        <w:t xml:space="preserve">1 настоящей статьи. </w:t>
      </w:r>
    </w:p>
    <w:p w14:paraId="0DCC4652"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14:paraId="70B27142"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7</w:t>
      </w:r>
      <w:r w:rsidRPr="001D2951">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D2951">
        <w:rPr>
          <w:sz w:val="28"/>
          <w:szCs w:val="28"/>
        </w:rPr>
        <w:t>7</w:t>
      </w:r>
      <w:r w:rsidRPr="001D2951">
        <w:rPr>
          <w:sz w:val="28"/>
          <w:szCs w:val="28"/>
        </w:rPr>
        <w:t>.1 настоящей статьи.</w:t>
      </w:r>
    </w:p>
    <w:p w14:paraId="08AFD708" w14:textId="77777777" w:rsidR="00545EF9" w:rsidRPr="001D2951"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Статья 9</w:t>
      </w:r>
      <w:r w:rsidR="0014371B" w:rsidRPr="001D2951">
        <w:rPr>
          <w:rFonts w:ascii="Times New Roman" w:hAnsi="Times New Roman" w:cs="Times New Roman"/>
          <w:bCs/>
          <w:sz w:val="28"/>
          <w:szCs w:val="28"/>
        </w:rPr>
        <w:t>8</w:t>
      </w:r>
      <w:r w:rsidRPr="001D2951">
        <w:rPr>
          <w:rFonts w:ascii="Times New Roman" w:hAnsi="Times New Roman" w:cs="Times New Roman"/>
          <w:bCs/>
          <w:sz w:val="28"/>
          <w:szCs w:val="28"/>
        </w:rPr>
        <w:t>.</w:t>
      </w:r>
      <w:r w:rsidRPr="001D2951">
        <w:rPr>
          <w:rFonts w:ascii="Times New Roman" w:hAnsi="Times New Roman" w:cs="Times New Roman"/>
          <w:b/>
          <w:bCs/>
          <w:sz w:val="28"/>
          <w:szCs w:val="28"/>
        </w:rPr>
        <w:t xml:space="preserve"> Порядок исчисления суммы налога </w:t>
      </w:r>
    </w:p>
    <w:p w14:paraId="5CD910AA" w14:textId="77777777" w:rsidR="00545EF9" w:rsidRPr="001D2951"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9</w:t>
      </w:r>
      <w:r w:rsidR="0014371B" w:rsidRPr="001D2951">
        <w:rPr>
          <w:rFonts w:ascii="Times New Roman" w:hAnsi="Times New Roman" w:cs="Times New Roman"/>
          <w:sz w:val="28"/>
          <w:szCs w:val="28"/>
        </w:rPr>
        <w:t>8</w:t>
      </w:r>
      <w:r w:rsidR="008A0831" w:rsidRPr="001D2951">
        <w:rPr>
          <w:rFonts w:ascii="Times New Roman" w:hAnsi="Times New Roman" w:cs="Times New Roman"/>
          <w:sz w:val="28"/>
          <w:szCs w:val="28"/>
        </w:rPr>
        <w:t>.1. </w:t>
      </w:r>
      <w:r w:rsidRPr="001D2951">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14:paraId="0E6143E5"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8</w:t>
      </w:r>
      <w:r w:rsidRPr="001D2951">
        <w:rPr>
          <w:sz w:val="28"/>
          <w:szCs w:val="28"/>
        </w:rPr>
        <w:t xml:space="preserve">.2. </w:t>
      </w:r>
      <w:r w:rsidR="00722093" w:rsidRPr="001D2951">
        <w:rPr>
          <w:sz w:val="28"/>
          <w:szCs w:val="28"/>
        </w:rPr>
        <w:t>Плательщики,</w:t>
      </w:r>
      <w:r w:rsidRPr="001D2951">
        <w:rPr>
          <w:sz w:val="28"/>
          <w:szCs w:val="28"/>
        </w:rPr>
        <w:t xml:space="preserve"> </w:t>
      </w:r>
      <w:r w:rsidR="00722093" w:rsidRPr="001D2951">
        <w:rPr>
          <w:bCs/>
          <w:sz w:val="28"/>
          <w:szCs w:val="28"/>
        </w:rPr>
        <w:t xml:space="preserve">указанные в пункте 98.1 </w:t>
      </w:r>
      <w:proofErr w:type="gramStart"/>
      <w:r w:rsidR="00722093" w:rsidRPr="001D2951">
        <w:rPr>
          <w:bCs/>
          <w:sz w:val="28"/>
          <w:szCs w:val="28"/>
        </w:rPr>
        <w:t>настоящей статьи</w:t>
      </w:r>
      <w:proofErr w:type="gramEnd"/>
      <w:r w:rsidR="00722093" w:rsidRPr="001D2951">
        <w:rPr>
          <w:sz w:val="28"/>
          <w:szCs w:val="28"/>
        </w:rPr>
        <w:t xml:space="preserve"> </w:t>
      </w:r>
      <w:r w:rsidRPr="001D2951">
        <w:rPr>
          <w:sz w:val="28"/>
          <w:szCs w:val="28"/>
        </w:rPr>
        <w:t xml:space="preserve">исчисляют сумму налога ежегодно по состоянию на 1 января. </w:t>
      </w:r>
    </w:p>
    <w:p w14:paraId="44765E84" w14:textId="77777777" w:rsidR="00722093" w:rsidRPr="001D2951" w:rsidRDefault="00AA6EEC" w:rsidP="006811D0">
      <w:pPr>
        <w:spacing w:after="360" w:line="276" w:lineRule="auto"/>
        <w:ind w:firstLine="709"/>
        <w:jc w:val="both"/>
        <w:rPr>
          <w:sz w:val="28"/>
          <w:szCs w:val="28"/>
        </w:rPr>
      </w:pPr>
      <w:hyperlink r:id="rId479" w:history="1">
        <w:r w:rsidR="00722093" w:rsidRPr="001D2951">
          <w:rPr>
            <w:bCs/>
            <w:i/>
            <w:color w:val="0000FF"/>
            <w:sz w:val="28"/>
            <w:szCs w:val="28"/>
            <w:u w:val="single"/>
          </w:rPr>
          <w:t>(Пункт 98.2 статьи 98 с изменениями, внесенными в соответствии с Законом от 03.08.2018 № 247-IНС)</w:t>
        </w:r>
      </w:hyperlink>
    </w:p>
    <w:p w14:paraId="0C14BBE2"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8</w:t>
      </w:r>
      <w:r w:rsidR="008A0831" w:rsidRPr="001D2951">
        <w:rPr>
          <w:sz w:val="28"/>
          <w:szCs w:val="28"/>
        </w:rPr>
        <w:t>.3. </w:t>
      </w:r>
      <w:r w:rsidRPr="001D2951">
        <w:rPr>
          <w:sz w:val="28"/>
          <w:szCs w:val="28"/>
        </w:rPr>
        <w:t xml:space="preserve">Сумма налога, подлежащая уплате </w:t>
      </w:r>
      <w:r w:rsidR="008A0831" w:rsidRPr="001D2951">
        <w:rPr>
          <w:sz w:val="28"/>
          <w:szCs w:val="28"/>
        </w:rPr>
        <w:t>в бюджет,</w:t>
      </w:r>
      <w:r w:rsidRPr="001D2951">
        <w:rPr>
          <w:sz w:val="28"/>
          <w:szCs w:val="28"/>
        </w:rPr>
        <w:t xml:space="preserve"> исчисляется в отношении каждого транспортного средства как произведение соответствующей налоговой базы и налоговой ставки, если иное не предусмотрено настоящей статьей.</w:t>
      </w:r>
    </w:p>
    <w:p w14:paraId="12787CFC"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8</w:t>
      </w:r>
      <w:r w:rsidR="008A0831" w:rsidRPr="001D2951">
        <w:rPr>
          <w:sz w:val="28"/>
          <w:szCs w:val="28"/>
        </w:rPr>
        <w:t>.4. </w:t>
      </w:r>
      <w:r w:rsidRPr="001D2951">
        <w:rPr>
          <w:sz w:val="28"/>
          <w:szCs w:val="28"/>
        </w:rPr>
        <w:t xml:space="preserve">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учетом коэффициента, определяемого как отношение числа полных месяцев, в течение которых данное транспортное средство было зарегистрировано на </w:t>
      </w:r>
      <w:r w:rsidRPr="001D2951">
        <w:rPr>
          <w:sz w:val="28"/>
          <w:szCs w:val="28"/>
        </w:rPr>
        <w:lastRenderedPageBreak/>
        <w:t xml:space="preserve">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 </w:t>
      </w:r>
    </w:p>
    <w:p w14:paraId="335F85A5"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8</w:t>
      </w:r>
      <w:r w:rsidR="008A0831" w:rsidRPr="001D2951">
        <w:rPr>
          <w:sz w:val="28"/>
          <w:szCs w:val="28"/>
        </w:rPr>
        <w:t>.5. </w:t>
      </w:r>
      <w:r w:rsidRPr="001D2951">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1D2951">
        <w:rPr>
          <w:sz w:val="28"/>
          <w:szCs w:val="28"/>
        </w:rPr>
        <w:t xml:space="preserve"> о транспортных средствах, </w:t>
      </w:r>
      <w:r w:rsidRPr="001D2951">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14:paraId="7296EA53"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8</w:t>
      </w:r>
      <w:r w:rsidR="008A0831" w:rsidRPr="001D2951">
        <w:rPr>
          <w:sz w:val="28"/>
          <w:szCs w:val="28"/>
        </w:rPr>
        <w:t>.6. </w:t>
      </w:r>
      <w:r w:rsidRPr="001D2951">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
    <w:p w14:paraId="22A854C3" w14:textId="77777777" w:rsidR="00814022" w:rsidRPr="001D2951" w:rsidRDefault="00545EF9" w:rsidP="00005808">
      <w:pPr>
        <w:spacing w:after="360" w:line="276" w:lineRule="auto"/>
        <w:ind w:firstLine="709"/>
        <w:jc w:val="both"/>
        <w:rPr>
          <w:sz w:val="28"/>
          <w:szCs w:val="28"/>
        </w:rPr>
      </w:pPr>
      <w:r w:rsidRPr="001D2951">
        <w:rPr>
          <w:sz w:val="28"/>
          <w:szCs w:val="28"/>
        </w:rPr>
        <w:t>9</w:t>
      </w:r>
      <w:r w:rsidR="0014371B" w:rsidRPr="001D2951">
        <w:rPr>
          <w:sz w:val="28"/>
          <w:szCs w:val="28"/>
        </w:rPr>
        <w:t>8</w:t>
      </w:r>
      <w:r w:rsidR="008A0831" w:rsidRPr="001D2951">
        <w:rPr>
          <w:sz w:val="28"/>
          <w:szCs w:val="28"/>
        </w:rPr>
        <w:t>.7. </w:t>
      </w:r>
      <w:r w:rsidRPr="001D2951">
        <w:rPr>
          <w:sz w:val="28"/>
          <w:szCs w:val="28"/>
        </w:rPr>
        <w:t>Сведения, указанные в пунктах 9</w:t>
      </w:r>
      <w:r w:rsidR="0014371B" w:rsidRPr="001D2951">
        <w:rPr>
          <w:sz w:val="28"/>
          <w:szCs w:val="28"/>
        </w:rPr>
        <w:t>8</w:t>
      </w:r>
      <w:r w:rsidRPr="001D2951">
        <w:rPr>
          <w:sz w:val="28"/>
          <w:szCs w:val="28"/>
        </w:rPr>
        <w:t>.5 и 9</w:t>
      </w:r>
      <w:r w:rsidR="0014371B" w:rsidRPr="001D2951">
        <w:rPr>
          <w:sz w:val="28"/>
          <w:szCs w:val="28"/>
        </w:rPr>
        <w:t>8</w:t>
      </w:r>
      <w:r w:rsidRPr="001D2951">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14:paraId="2EC871D1" w14:textId="77777777" w:rsidR="00545EF9" w:rsidRPr="001D2951" w:rsidRDefault="00545EF9" w:rsidP="006811D0">
      <w:pPr>
        <w:spacing w:after="360" w:line="276" w:lineRule="auto"/>
        <w:ind w:firstLine="709"/>
        <w:jc w:val="both"/>
        <w:rPr>
          <w:b/>
          <w:bCs/>
          <w:sz w:val="28"/>
          <w:szCs w:val="28"/>
        </w:rPr>
      </w:pPr>
      <w:r w:rsidRPr="001D2951">
        <w:rPr>
          <w:bCs/>
          <w:sz w:val="28"/>
          <w:szCs w:val="28"/>
        </w:rPr>
        <w:t xml:space="preserve">Статья </w:t>
      </w:r>
      <w:r w:rsidR="0014371B" w:rsidRPr="001D2951">
        <w:rPr>
          <w:bCs/>
          <w:sz w:val="28"/>
          <w:szCs w:val="28"/>
        </w:rPr>
        <w:t>99</w:t>
      </w:r>
      <w:r w:rsidRPr="001D2951">
        <w:rPr>
          <w:bCs/>
          <w:sz w:val="28"/>
          <w:szCs w:val="28"/>
        </w:rPr>
        <w:t>.</w:t>
      </w:r>
      <w:r w:rsidRPr="001D2951">
        <w:rPr>
          <w:b/>
          <w:bCs/>
          <w:sz w:val="28"/>
          <w:szCs w:val="28"/>
        </w:rPr>
        <w:t xml:space="preserve"> Порядок и сроки уплаты налога </w:t>
      </w:r>
    </w:p>
    <w:p w14:paraId="5AC32283" w14:textId="77777777" w:rsidR="00271EF9" w:rsidRPr="001D2951" w:rsidRDefault="0014371B" w:rsidP="006811D0">
      <w:pPr>
        <w:spacing w:after="360" w:line="276" w:lineRule="auto"/>
        <w:ind w:firstLine="709"/>
        <w:jc w:val="both"/>
        <w:rPr>
          <w:sz w:val="28"/>
          <w:szCs w:val="28"/>
        </w:rPr>
      </w:pPr>
      <w:r w:rsidRPr="001D2951">
        <w:rPr>
          <w:sz w:val="28"/>
          <w:szCs w:val="28"/>
        </w:rPr>
        <w:t>99</w:t>
      </w:r>
      <w:r w:rsidR="008A0831" w:rsidRPr="001D2951">
        <w:rPr>
          <w:sz w:val="28"/>
          <w:szCs w:val="28"/>
        </w:rPr>
        <w:t>.1. </w:t>
      </w:r>
      <w:r w:rsidR="00271EF9" w:rsidRPr="001D2951">
        <w:rPr>
          <w:sz w:val="28"/>
          <w:szCs w:val="28"/>
        </w:rPr>
        <w:t xml:space="preserve">Уплата налога производится налогоплательщиками по месту регистрации транспортных средств в порядке, который устанавливается </w:t>
      </w:r>
      <w:r w:rsidR="001D4391" w:rsidRPr="001D2951">
        <w:rPr>
          <w:sz w:val="28"/>
          <w:szCs w:val="28"/>
        </w:rPr>
        <w:t>Правительством</w:t>
      </w:r>
      <w:r w:rsidR="00271EF9" w:rsidRPr="001D2951">
        <w:rPr>
          <w:sz w:val="28"/>
          <w:szCs w:val="28"/>
        </w:rPr>
        <w:t xml:space="preserve"> Донецкой Народной Республики.</w:t>
      </w:r>
    </w:p>
    <w:p w14:paraId="0B0FCF4A" w14:textId="77777777" w:rsidR="00545EF9" w:rsidRPr="001D2951"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Статья 10</w:t>
      </w:r>
      <w:r w:rsidR="0014371B" w:rsidRPr="001D2951">
        <w:rPr>
          <w:rFonts w:ascii="Times New Roman" w:hAnsi="Times New Roman" w:cs="Times New Roman"/>
          <w:bCs/>
          <w:sz w:val="28"/>
          <w:szCs w:val="28"/>
        </w:rPr>
        <w:t>0</w:t>
      </w:r>
      <w:r w:rsidRPr="001D2951">
        <w:rPr>
          <w:rFonts w:ascii="Times New Roman" w:hAnsi="Times New Roman" w:cs="Times New Roman"/>
          <w:bCs/>
          <w:sz w:val="28"/>
          <w:szCs w:val="28"/>
        </w:rPr>
        <w:t>.</w:t>
      </w:r>
      <w:r w:rsidRPr="001D2951">
        <w:rPr>
          <w:rFonts w:ascii="Times New Roman" w:hAnsi="Times New Roman" w:cs="Times New Roman"/>
          <w:b/>
          <w:bCs/>
          <w:sz w:val="28"/>
          <w:szCs w:val="28"/>
        </w:rPr>
        <w:t xml:space="preserve"> Налоговая декларация</w:t>
      </w:r>
    </w:p>
    <w:p w14:paraId="788FF93C" w14:textId="77777777" w:rsidR="00545EF9" w:rsidRPr="001D2951" w:rsidRDefault="00545EF9" w:rsidP="006811D0">
      <w:pPr>
        <w:spacing w:after="360" w:line="276" w:lineRule="auto"/>
        <w:ind w:firstLine="709"/>
        <w:jc w:val="both"/>
        <w:rPr>
          <w:sz w:val="28"/>
          <w:szCs w:val="28"/>
        </w:rPr>
      </w:pPr>
      <w:r w:rsidRPr="001D2951">
        <w:rPr>
          <w:sz w:val="28"/>
          <w:szCs w:val="28"/>
        </w:rPr>
        <w:t>10</w:t>
      </w:r>
      <w:r w:rsidR="0014371B" w:rsidRPr="001D2951">
        <w:rPr>
          <w:sz w:val="28"/>
          <w:szCs w:val="28"/>
        </w:rPr>
        <w:t>0</w:t>
      </w:r>
      <w:r w:rsidR="00DC76F9" w:rsidRPr="001D2951">
        <w:rPr>
          <w:sz w:val="28"/>
          <w:szCs w:val="28"/>
        </w:rPr>
        <w:t>.1. </w:t>
      </w:r>
      <w:r w:rsidRPr="001D2951">
        <w:rPr>
          <w:sz w:val="28"/>
          <w:szCs w:val="28"/>
        </w:rPr>
        <w:t>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текущий год по установленной форме, с разбивкой годовой суммы равными частями по кварталам.</w:t>
      </w:r>
    </w:p>
    <w:p w14:paraId="46596B35"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 xml:space="preserve">Форма налоговой декларации утверждается Министерством доходов и сборов Донецкой Народной Республики. </w:t>
      </w:r>
    </w:p>
    <w:p w14:paraId="6F72A632" w14:textId="77777777" w:rsidR="00545EF9" w:rsidRPr="001D2951" w:rsidRDefault="00545EF9" w:rsidP="006811D0">
      <w:pPr>
        <w:spacing w:after="360" w:line="276" w:lineRule="auto"/>
        <w:ind w:firstLine="709"/>
        <w:jc w:val="both"/>
        <w:rPr>
          <w:sz w:val="28"/>
          <w:szCs w:val="28"/>
        </w:rPr>
      </w:pPr>
      <w:r w:rsidRPr="001D2951">
        <w:rPr>
          <w:sz w:val="28"/>
          <w:szCs w:val="28"/>
        </w:rPr>
        <w:t>10</w:t>
      </w:r>
      <w:r w:rsidR="0014371B" w:rsidRPr="001D2951">
        <w:rPr>
          <w:sz w:val="28"/>
          <w:szCs w:val="28"/>
        </w:rPr>
        <w:t>0</w:t>
      </w:r>
      <w:r w:rsidR="00DC76F9" w:rsidRPr="001D2951">
        <w:rPr>
          <w:sz w:val="28"/>
          <w:szCs w:val="28"/>
        </w:rPr>
        <w:t>.2. </w:t>
      </w:r>
      <w:r w:rsidRPr="001D2951">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14:paraId="1C5EB31E" w14:textId="77777777" w:rsidR="00545EF9" w:rsidRPr="001D2951" w:rsidRDefault="00545EF9" w:rsidP="006811D0">
      <w:pPr>
        <w:spacing w:after="360" w:line="276" w:lineRule="auto"/>
        <w:ind w:firstLine="709"/>
        <w:jc w:val="both"/>
        <w:rPr>
          <w:sz w:val="28"/>
          <w:szCs w:val="28"/>
        </w:rPr>
      </w:pPr>
      <w:r w:rsidRPr="001D2951">
        <w:rPr>
          <w:sz w:val="28"/>
          <w:szCs w:val="28"/>
        </w:rPr>
        <w:t>10</w:t>
      </w:r>
      <w:r w:rsidR="0014371B" w:rsidRPr="001D2951">
        <w:rPr>
          <w:sz w:val="28"/>
          <w:szCs w:val="28"/>
        </w:rPr>
        <w:t>0</w:t>
      </w:r>
      <w:r w:rsidR="00DC76F9" w:rsidRPr="001D2951">
        <w:rPr>
          <w:sz w:val="28"/>
          <w:szCs w:val="28"/>
        </w:rPr>
        <w:t>.3. </w:t>
      </w:r>
      <w:r w:rsidRPr="001D2951">
        <w:rPr>
          <w:sz w:val="28"/>
          <w:szCs w:val="28"/>
        </w:rPr>
        <w:t xml:space="preserve">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w:t>
      </w:r>
      <w:proofErr w:type="gramStart"/>
      <w:r w:rsidRPr="001D2951">
        <w:rPr>
          <w:sz w:val="28"/>
          <w:szCs w:val="28"/>
        </w:rPr>
        <w:t>такому плательщику</w:t>
      </w:r>
      <w:proofErr w:type="gramEnd"/>
      <w:r w:rsidRPr="001D2951">
        <w:rPr>
          <w:sz w:val="28"/>
          <w:szCs w:val="28"/>
        </w:rPr>
        <w:t xml:space="preserve"> не возвращается.</w:t>
      </w:r>
    </w:p>
    <w:p w14:paraId="780A4F8D" w14:textId="77777777" w:rsidR="00545EF9" w:rsidRPr="001D2951" w:rsidRDefault="00545EF9" w:rsidP="006811D0">
      <w:pPr>
        <w:spacing w:after="360" w:line="276" w:lineRule="auto"/>
        <w:ind w:firstLine="709"/>
        <w:jc w:val="both"/>
        <w:rPr>
          <w:sz w:val="28"/>
          <w:szCs w:val="28"/>
        </w:rPr>
      </w:pPr>
      <w:r w:rsidRPr="001D2951">
        <w:rPr>
          <w:sz w:val="28"/>
          <w:szCs w:val="28"/>
        </w:rPr>
        <w:t>10</w:t>
      </w:r>
      <w:r w:rsidR="0014371B" w:rsidRPr="001D2951">
        <w:rPr>
          <w:sz w:val="28"/>
          <w:szCs w:val="28"/>
        </w:rPr>
        <w:t>0</w:t>
      </w:r>
      <w:r w:rsidR="00DC76F9" w:rsidRPr="001D2951">
        <w:rPr>
          <w:sz w:val="28"/>
          <w:szCs w:val="28"/>
        </w:rPr>
        <w:t>.4. </w:t>
      </w:r>
      <w:r w:rsidRPr="001D2951">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14:paraId="3E9AC344" w14:textId="77777777" w:rsidR="006960B1" w:rsidRPr="001D2951" w:rsidRDefault="006960B1">
      <w:pPr>
        <w:rPr>
          <w:bCs/>
          <w:sz w:val="28"/>
          <w:szCs w:val="28"/>
        </w:rPr>
      </w:pPr>
      <w:bookmarkStart w:id="189" w:name="_Toc345335473"/>
      <w:bookmarkStart w:id="190" w:name="_Toc345337696"/>
    </w:p>
    <w:p w14:paraId="5241E909" w14:textId="77777777" w:rsidR="00545EF9" w:rsidRPr="001D2951" w:rsidRDefault="00545EF9" w:rsidP="006811D0">
      <w:pPr>
        <w:pStyle w:val="2"/>
        <w:spacing w:before="0" w:after="360" w:line="276" w:lineRule="auto"/>
        <w:ind w:firstLine="709"/>
        <w:rPr>
          <w:rFonts w:ascii="Times New Roman" w:hAnsi="Times New Roman" w:cs="Times New Roman"/>
          <w:i w:val="0"/>
          <w:iCs w:val="0"/>
          <w:color w:val="auto"/>
        </w:rPr>
      </w:pPr>
      <w:r w:rsidRPr="001D2951">
        <w:rPr>
          <w:rFonts w:ascii="Times New Roman" w:hAnsi="Times New Roman" w:cs="Times New Roman"/>
          <w:b w:val="0"/>
          <w:i w:val="0"/>
          <w:iCs w:val="0"/>
          <w:color w:val="auto"/>
        </w:rPr>
        <w:t>Глава 15.</w:t>
      </w:r>
      <w:r w:rsidRPr="001D2951">
        <w:rPr>
          <w:rFonts w:ascii="Times New Roman" w:hAnsi="Times New Roman" w:cs="Times New Roman"/>
          <w:i w:val="0"/>
          <w:iCs w:val="0"/>
          <w:color w:val="auto"/>
        </w:rPr>
        <w:t xml:space="preserve"> Сбор за специальное использование воды</w:t>
      </w:r>
      <w:bookmarkEnd w:id="189"/>
      <w:bookmarkEnd w:id="190"/>
    </w:p>
    <w:p w14:paraId="4595D63C" w14:textId="77777777" w:rsidR="00545EF9" w:rsidRPr="001D2951" w:rsidRDefault="00545EF9" w:rsidP="00EC24E8">
      <w:pPr>
        <w:spacing w:after="360" w:line="276" w:lineRule="auto"/>
        <w:ind w:firstLine="709"/>
        <w:jc w:val="both"/>
        <w:rPr>
          <w:sz w:val="28"/>
          <w:szCs w:val="28"/>
        </w:rPr>
      </w:pPr>
      <w:bookmarkStart w:id="191" w:name="_Toc345335474"/>
      <w:bookmarkStart w:id="192" w:name="_Toc345337697"/>
      <w:r w:rsidRPr="001D2951">
        <w:rPr>
          <w:sz w:val="28"/>
          <w:szCs w:val="28"/>
        </w:rPr>
        <w:t>Статья 10</w:t>
      </w:r>
      <w:r w:rsidR="002E13E9" w:rsidRPr="001D2951">
        <w:rPr>
          <w:sz w:val="28"/>
          <w:szCs w:val="28"/>
        </w:rPr>
        <w:t>1</w:t>
      </w:r>
      <w:r w:rsidRPr="001D2951">
        <w:rPr>
          <w:sz w:val="28"/>
          <w:szCs w:val="28"/>
        </w:rPr>
        <w:t xml:space="preserve">. </w:t>
      </w:r>
      <w:r w:rsidRPr="001D2951">
        <w:rPr>
          <w:b/>
          <w:sz w:val="28"/>
          <w:szCs w:val="28"/>
        </w:rPr>
        <w:t>Плательщики сбора</w:t>
      </w:r>
      <w:bookmarkEnd w:id="191"/>
      <w:bookmarkEnd w:id="192"/>
    </w:p>
    <w:p w14:paraId="20489F14" w14:textId="77777777" w:rsidR="00006091" w:rsidRPr="001D2951" w:rsidRDefault="00006091" w:rsidP="00EC24E8">
      <w:pPr>
        <w:spacing w:after="360" w:line="276" w:lineRule="auto"/>
        <w:ind w:firstLine="709"/>
        <w:jc w:val="both"/>
        <w:rPr>
          <w:sz w:val="28"/>
          <w:szCs w:val="28"/>
        </w:rPr>
      </w:pPr>
      <w:r w:rsidRPr="001D2951">
        <w:rPr>
          <w:sz w:val="28"/>
          <w:szCs w:val="28"/>
        </w:rPr>
        <w:t>101.1. Плательщиками сбора являются водопользователи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филиалы юридических лиц – нерезидентов, а также физические лица-предприниматели, использующие воду, полученную путем забора воды из водных объектов (первичные водопользователи) и (или) от первичных или других водопользователей (вторичные водопользователи), и использующие воду для потребностей теплоэнергетики, водного транспорта и рыбоводства.</w:t>
      </w:r>
    </w:p>
    <w:p w14:paraId="1D0B8F98" w14:textId="77777777" w:rsidR="00006091" w:rsidRPr="001D2951" w:rsidRDefault="00006091" w:rsidP="00006091">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Пункт 101.1 с</w:t>
      </w:r>
      <w:r w:rsidRPr="001D2951">
        <w:rPr>
          <w:bCs/>
          <w:i/>
          <w:color w:val="0000FF" w:themeColor="hyperlink"/>
          <w:sz w:val="28"/>
          <w:szCs w:val="28"/>
          <w:u w:val="single"/>
        </w:rPr>
        <w:t>татьи 101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5F907F14" w14:textId="77777777" w:rsidR="00545EF9" w:rsidRPr="001D2951" w:rsidRDefault="00006091" w:rsidP="00006091">
      <w:pPr>
        <w:spacing w:after="360" w:line="276" w:lineRule="auto"/>
        <w:ind w:firstLine="709"/>
        <w:jc w:val="both"/>
        <w:rPr>
          <w:sz w:val="28"/>
          <w:szCs w:val="28"/>
          <w:lang w:eastAsia="uk-UA"/>
        </w:rPr>
      </w:pPr>
      <w:r w:rsidRPr="001D2951">
        <w:rPr>
          <w:i/>
          <w:sz w:val="28"/>
          <w:szCs w:val="28"/>
        </w:rPr>
        <w:fldChar w:fldCharType="end"/>
      </w:r>
      <w:r w:rsidR="00545EF9" w:rsidRPr="001D2951">
        <w:rPr>
          <w:sz w:val="28"/>
          <w:szCs w:val="28"/>
          <w:lang w:eastAsia="uk-UA"/>
        </w:rPr>
        <w:t>10</w:t>
      </w:r>
      <w:r w:rsidR="002E13E9" w:rsidRPr="001D2951">
        <w:rPr>
          <w:sz w:val="28"/>
          <w:szCs w:val="28"/>
          <w:lang w:eastAsia="uk-UA"/>
        </w:rPr>
        <w:t>1</w:t>
      </w:r>
      <w:r w:rsidR="008A0831" w:rsidRPr="001D2951">
        <w:rPr>
          <w:sz w:val="28"/>
          <w:szCs w:val="28"/>
          <w:lang w:eastAsia="uk-UA"/>
        </w:rPr>
        <w:t>.2. </w:t>
      </w:r>
      <w:r w:rsidR="00545EF9" w:rsidRPr="001D2951">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w:t>
      </w:r>
      <w:r w:rsidR="00545EF9" w:rsidRPr="001D2951">
        <w:rPr>
          <w:sz w:val="28"/>
          <w:szCs w:val="28"/>
          <w:lang w:eastAsia="uk-UA"/>
        </w:rPr>
        <w:lastRenderedPageBreak/>
        <w:t xml:space="preserve">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14:paraId="4567F955"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Для целей этой главы под термином "санитарно-гигиенические нужды"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14:paraId="40D50E44" w14:textId="77777777" w:rsidR="008F1F21" w:rsidRPr="001D2951" w:rsidRDefault="008F1F21" w:rsidP="008F1F21">
      <w:pPr>
        <w:tabs>
          <w:tab w:val="left" w:pos="4820"/>
        </w:tabs>
        <w:spacing w:after="360" w:line="276" w:lineRule="auto"/>
        <w:ind w:firstLine="709"/>
        <w:jc w:val="both"/>
        <w:rPr>
          <w:sz w:val="28"/>
          <w:szCs w:val="28"/>
        </w:rPr>
      </w:pPr>
      <w:r w:rsidRPr="001D2951">
        <w:rPr>
          <w:sz w:val="28"/>
          <w:szCs w:val="28"/>
        </w:rPr>
        <w:t>101.3.</w:t>
      </w:r>
      <w:r w:rsidRPr="001D2951">
        <w:rPr>
          <w:sz w:val="28"/>
          <w:szCs w:val="28"/>
          <w:lang w:eastAsia="uk-UA"/>
        </w:rPr>
        <w:t xml:space="preserve"> </w:t>
      </w:r>
      <w:r w:rsidRPr="001D2951">
        <w:rPr>
          <w:sz w:val="28"/>
          <w:szCs w:val="28"/>
        </w:rPr>
        <w:t>Субъекты хозяйствования, находящиеся на системе налогообложения для сельскохозяйственных товаропроизводителей, осуществляющих деятельность в сфере растениеводства, освобождаются от уплаты сбора за специальное использование воды.</w:t>
      </w:r>
    </w:p>
    <w:p w14:paraId="48911F1E" w14:textId="77777777" w:rsidR="008F1F21" w:rsidRPr="001D2951" w:rsidRDefault="00AA6EEC" w:rsidP="008F1F21">
      <w:pPr>
        <w:spacing w:after="360" w:line="276" w:lineRule="auto"/>
        <w:ind w:firstLine="709"/>
        <w:jc w:val="both"/>
        <w:rPr>
          <w:sz w:val="28"/>
          <w:szCs w:val="28"/>
          <w:lang w:eastAsia="uk-UA"/>
        </w:rPr>
      </w:pPr>
      <w:hyperlink r:id="rId480" w:history="1">
        <w:r w:rsidR="008F1F21" w:rsidRPr="001D2951">
          <w:rPr>
            <w:i/>
            <w:color w:val="0000FF"/>
            <w:sz w:val="28"/>
            <w:szCs w:val="28"/>
            <w:u w:val="single"/>
            <w:lang w:eastAsia="en-US"/>
          </w:rPr>
          <w:t>(Пункт 101.3 статьи 101 введен Законом от 04.05.2020 № 144-IIНС)</w:t>
        </w:r>
      </w:hyperlink>
    </w:p>
    <w:p w14:paraId="0263A8A1" w14:textId="77777777" w:rsidR="00545EF9" w:rsidRPr="001D2951" w:rsidRDefault="00545EF9" w:rsidP="00EC24E8">
      <w:pPr>
        <w:spacing w:after="360"/>
        <w:ind w:firstLine="709"/>
        <w:rPr>
          <w:b/>
          <w:sz w:val="28"/>
          <w:szCs w:val="28"/>
        </w:rPr>
      </w:pPr>
      <w:bookmarkStart w:id="193" w:name="_Toc345335475"/>
      <w:bookmarkStart w:id="194" w:name="_Toc345337698"/>
      <w:r w:rsidRPr="001D2951">
        <w:rPr>
          <w:sz w:val="28"/>
          <w:szCs w:val="28"/>
        </w:rPr>
        <w:t>Статья 10</w:t>
      </w:r>
      <w:r w:rsidR="002E13E9" w:rsidRPr="001D2951">
        <w:rPr>
          <w:sz w:val="28"/>
          <w:szCs w:val="28"/>
        </w:rPr>
        <w:t>2</w:t>
      </w:r>
      <w:r w:rsidRPr="001D2951">
        <w:rPr>
          <w:sz w:val="28"/>
          <w:szCs w:val="28"/>
        </w:rPr>
        <w:t xml:space="preserve">. </w:t>
      </w:r>
      <w:r w:rsidRPr="001D2951">
        <w:rPr>
          <w:b/>
          <w:sz w:val="28"/>
          <w:szCs w:val="28"/>
        </w:rPr>
        <w:t xml:space="preserve">Объект налогообложения </w:t>
      </w:r>
      <w:bookmarkEnd w:id="193"/>
      <w:bookmarkEnd w:id="194"/>
    </w:p>
    <w:p w14:paraId="4448DD17"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DC76F9" w:rsidRPr="001D2951">
        <w:rPr>
          <w:sz w:val="28"/>
          <w:szCs w:val="28"/>
          <w:lang w:eastAsia="uk-UA"/>
        </w:rPr>
        <w:t>.1. </w:t>
      </w:r>
      <w:r w:rsidRPr="001D2951">
        <w:rPr>
          <w:sz w:val="28"/>
          <w:szCs w:val="28"/>
          <w:lang w:eastAsia="uk-UA"/>
        </w:rPr>
        <w:t>Объектом налогообложения сбором является фактический объем воды</w:t>
      </w:r>
      <w:r w:rsidR="008A0831" w:rsidRPr="001D2951">
        <w:rPr>
          <w:sz w:val="28"/>
          <w:szCs w:val="28"/>
          <w:lang w:eastAsia="uk-UA"/>
        </w:rPr>
        <w:t>,</w:t>
      </w:r>
      <w:r w:rsidRPr="001D2951">
        <w:rPr>
          <w:sz w:val="28"/>
          <w:szCs w:val="28"/>
          <w:lang w:eastAsia="uk-UA"/>
        </w:rPr>
        <w:t xml:space="preserve"> использующийся водопользователями, с учетом объема потерь воды в их системах водоснабжения. </w:t>
      </w:r>
    </w:p>
    <w:p w14:paraId="3A568277"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DC76F9" w:rsidRPr="001D2951">
        <w:rPr>
          <w:sz w:val="28"/>
          <w:szCs w:val="28"/>
          <w:lang w:eastAsia="uk-UA"/>
        </w:rPr>
        <w:t>.2. </w:t>
      </w:r>
      <w:r w:rsidRPr="001D2951">
        <w:rPr>
          <w:sz w:val="28"/>
          <w:szCs w:val="28"/>
          <w:lang w:eastAsia="uk-UA"/>
        </w:rPr>
        <w:t>Объектом обложения сбором за специальное использование воды без ее изъятия из водных объектов является:</w:t>
      </w:r>
    </w:p>
    <w:p w14:paraId="23D7E82C"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Pr="001D2951">
        <w:rPr>
          <w:sz w:val="28"/>
          <w:szCs w:val="28"/>
          <w:lang w:eastAsia="uk-UA"/>
        </w:rPr>
        <w:t xml:space="preserve">.2.1. для потребностей теплоэнергетики </w:t>
      </w:r>
      <w:r w:rsidR="008A0831" w:rsidRPr="001D2951">
        <w:rPr>
          <w:sz w:val="28"/>
          <w:szCs w:val="28"/>
          <w:lang w:eastAsia="uk-UA"/>
        </w:rPr>
        <w:t>–</w:t>
      </w:r>
      <w:r w:rsidRPr="001D2951">
        <w:rPr>
          <w:sz w:val="28"/>
          <w:szCs w:val="28"/>
          <w:lang w:eastAsia="uk-UA"/>
        </w:rPr>
        <w:t xml:space="preserve"> фактический объем воды, используемый теплоэлектростанцией;</w:t>
      </w:r>
    </w:p>
    <w:p w14:paraId="2CF2AAC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Pr="001D2951">
        <w:rPr>
          <w:sz w:val="28"/>
          <w:szCs w:val="28"/>
          <w:lang w:eastAsia="uk-UA"/>
        </w:rPr>
        <w:t xml:space="preserve">.2.2. для потребностей водного транспорта </w:t>
      </w:r>
      <w:r w:rsidR="008A0831" w:rsidRPr="001D2951">
        <w:rPr>
          <w:sz w:val="28"/>
          <w:szCs w:val="28"/>
          <w:lang w:eastAsia="uk-UA"/>
        </w:rPr>
        <w:t>–</w:t>
      </w:r>
      <w:r w:rsidRPr="001D2951">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тоннажности), и пассажирским флотом, который эксплуатируется (в зависимости от количества мест).</w:t>
      </w:r>
    </w:p>
    <w:p w14:paraId="748DDF51" w14:textId="77777777" w:rsidR="007F3F18" w:rsidRPr="001D2951" w:rsidRDefault="007F3F18" w:rsidP="007F3F18">
      <w:pPr>
        <w:spacing w:after="360" w:line="276" w:lineRule="auto"/>
        <w:ind w:firstLine="709"/>
        <w:jc w:val="both"/>
        <w:rPr>
          <w:bCs/>
          <w:sz w:val="28"/>
          <w:szCs w:val="28"/>
        </w:rPr>
      </w:pPr>
      <w:r w:rsidRPr="001D2951">
        <w:rPr>
          <w:bCs/>
          <w:sz w:val="28"/>
          <w:szCs w:val="28"/>
        </w:rPr>
        <w:t xml:space="preserve">102.3. 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во время разведения и выращивания рыбы и других водных живых ресурсов (в том </w:t>
      </w:r>
      <w:r w:rsidRPr="001D2951">
        <w:rPr>
          <w:bCs/>
          <w:sz w:val="28"/>
          <w:szCs w:val="28"/>
        </w:rPr>
        <w:lastRenderedPageBreak/>
        <w:t>числе для пополнения, связанного с потерями воды на фильтрацию и испарение).</w:t>
      </w:r>
    </w:p>
    <w:p w14:paraId="01BD1686" w14:textId="77777777" w:rsidR="00545EF9" w:rsidRPr="001D2951" w:rsidRDefault="00AA6EEC" w:rsidP="007F3F18">
      <w:pPr>
        <w:spacing w:after="360" w:line="276" w:lineRule="auto"/>
        <w:ind w:firstLine="709"/>
        <w:jc w:val="both"/>
        <w:rPr>
          <w:sz w:val="28"/>
          <w:szCs w:val="28"/>
          <w:lang w:eastAsia="uk-UA"/>
        </w:rPr>
      </w:pPr>
      <w:hyperlink r:id="rId481" w:history="1">
        <w:r w:rsidR="007F3F18" w:rsidRPr="001D2951">
          <w:rPr>
            <w:bCs/>
            <w:i/>
            <w:color w:val="0000FF"/>
            <w:sz w:val="28"/>
            <w:szCs w:val="28"/>
            <w:u w:val="single"/>
          </w:rPr>
          <w:t>(Пункт 102.3 статьи 102 изложен в новой редакции в соответствии с Законом от 03.08.2018 № 247-IНС)</w:t>
        </w:r>
      </w:hyperlink>
    </w:p>
    <w:p w14:paraId="4E15BBF7"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Pr="001D2951">
        <w:rPr>
          <w:sz w:val="28"/>
          <w:szCs w:val="28"/>
          <w:lang w:eastAsia="uk-UA"/>
        </w:rPr>
        <w:t>.4. Сбор не взимается:</w:t>
      </w:r>
    </w:p>
    <w:p w14:paraId="32D8CFC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8A0831" w:rsidRPr="001D2951">
        <w:rPr>
          <w:sz w:val="28"/>
          <w:szCs w:val="28"/>
          <w:lang w:eastAsia="uk-UA"/>
        </w:rPr>
        <w:t>.4.1. </w:t>
      </w:r>
      <w:r w:rsidRPr="001D2951">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D2951">
        <w:rPr>
          <w:sz w:val="28"/>
          <w:szCs w:val="28"/>
          <w:lang w:eastAsia="uk-UA"/>
        </w:rPr>
        <w:t>,</w:t>
      </w:r>
      <w:r w:rsidRPr="001D2951">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
    <w:p w14:paraId="42A88027"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Pr="001D2951">
        <w:rPr>
          <w:sz w:val="28"/>
          <w:szCs w:val="28"/>
          <w:lang w:eastAsia="uk-UA"/>
        </w:rPr>
        <w:t>.4.2. за воду, используемую для противопожарных потребностей;</w:t>
      </w:r>
    </w:p>
    <w:p w14:paraId="5549371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8A0831" w:rsidRPr="001D2951">
        <w:rPr>
          <w:sz w:val="28"/>
          <w:szCs w:val="28"/>
          <w:lang w:eastAsia="uk-UA"/>
        </w:rPr>
        <w:t>.4.3. </w:t>
      </w:r>
      <w:r w:rsidRPr="001D2951">
        <w:rPr>
          <w:sz w:val="28"/>
          <w:szCs w:val="28"/>
          <w:lang w:eastAsia="uk-UA"/>
        </w:rPr>
        <w:t>за воду, используемую для потребностей внешнего благоустройства территорий городов и других населенных пунктов;</w:t>
      </w:r>
    </w:p>
    <w:p w14:paraId="74D3BF9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DC76F9" w:rsidRPr="001D2951">
        <w:rPr>
          <w:sz w:val="28"/>
          <w:szCs w:val="28"/>
          <w:lang w:eastAsia="uk-UA"/>
        </w:rPr>
        <w:t>.4.4. </w:t>
      </w:r>
      <w:r w:rsidRPr="001D2951">
        <w:rPr>
          <w:sz w:val="28"/>
          <w:szCs w:val="28"/>
          <w:lang w:eastAsia="uk-UA"/>
        </w:rPr>
        <w:t>за воду, используемую для пылеподавления в шахтах и карьерах;</w:t>
      </w:r>
    </w:p>
    <w:p w14:paraId="7A6A6B0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DC76F9" w:rsidRPr="001D2951">
        <w:rPr>
          <w:sz w:val="28"/>
          <w:szCs w:val="28"/>
          <w:lang w:eastAsia="uk-UA"/>
        </w:rPr>
        <w:t>.4.5. </w:t>
      </w:r>
      <w:r w:rsidRPr="001D2951">
        <w:rPr>
          <w:sz w:val="28"/>
          <w:szCs w:val="28"/>
          <w:lang w:eastAsia="uk-UA"/>
        </w:rPr>
        <w:t xml:space="preserve">за воду, забираемую научно-исследовательскими учреждениями, перечень которых утверждается </w:t>
      </w:r>
      <w:r w:rsidR="001D4391" w:rsidRPr="001D2951">
        <w:rPr>
          <w:sz w:val="28"/>
          <w:szCs w:val="28"/>
          <w:lang w:eastAsia="uk-UA"/>
        </w:rPr>
        <w:t>Правительством</w:t>
      </w:r>
      <w:r w:rsidRPr="001D2951">
        <w:rPr>
          <w:sz w:val="28"/>
          <w:szCs w:val="28"/>
          <w:lang w:eastAsia="uk-UA"/>
        </w:rPr>
        <w:t xml:space="preserve"> Донецкой Народной Республики, для проведения научных исследований; </w:t>
      </w:r>
    </w:p>
    <w:p w14:paraId="5F98138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DC76F9" w:rsidRPr="001D2951">
        <w:rPr>
          <w:sz w:val="28"/>
          <w:szCs w:val="28"/>
          <w:lang w:eastAsia="uk-UA"/>
        </w:rPr>
        <w:t>.4.6. </w:t>
      </w:r>
      <w:r w:rsidRPr="001D2951">
        <w:rPr>
          <w:sz w:val="28"/>
          <w:szCs w:val="28"/>
          <w:lang w:eastAsia="uk-UA"/>
        </w:rPr>
        <w:t>за воду, утраченную в магистральных и межхозяйственных каналах оросительных систем и магистральных водопроводах;</w:t>
      </w:r>
    </w:p>
    <w:p w14:paraId="6831055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DC76F9" w:rsidRPr="001D2951">
        <w:rPr>
          <w:sz w:val="28"/>
          <w:szCs w:val="28"/>
          <w:lang w:eastAsia="uk-UA"/>
        </w:rPr>
        <w:t>.4.7. </w:t>
      </w:r>
      <w:r w:rsidRPr="001D2951">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14:paraId="3BA7C84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DC76F9" w:rsidRPr="001D2951">
        <w:rPr>
          <w:sz w:val="28"/>
          <w:szCs w:val="28"/>
          <w:lang w:eastAsia="uk-UA"/>
        </w:rPr>
        <w:t>.4.8. </w:t>
      </w:r>
      <w:r w:rsidRPr="001D2951">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14:paraId="2EBA4F0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Pr="001D2951">
        <w:rPr>
          <w:sz w:val="28"/>
          <w:szCs w:val="28"/>
          <w:lang w:eastAsia="uk-UA"/>
        </w:rPr>
        <w:t xml:space="preserve">.4.9. за морскую воду, кроме воды из лиманов; </w:t>
      </w:r>
    </w:p>
    <w:p w14:paraId="3C76FBE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10</w:t>
      </w:r>
      <w:r w:rsidR="002E13E9" w:rsidRPr="001D2951">
        <w:rPr>
          <w:sz w:val="28"/>
          <w:szCs w:val="28"/>
          <w:lang w:eastAsia="uk-UA"/>
        </w:rPr>
        <w:t>2</w:t>
      </w:r>
      <w:r w:rsidR="008A0831" w:rsidRPr="001D2951">
        <w:rPr>
          <w:sz w:val="28"/>
          <w:szCs w:val="28"/>
          <w:lang w:eastAsia="uk-UA"/>
        </w:rPr>
        <w:t>.4.10. </w:t>
      </w:r>
      <w:r w:rsidRPr="001D2951">
        <w:rPr>
          <w:sz w:val="28"/>
          <w:szCs w:val="28"/>
          <w:lang w:eastAsia="uk-UA"/>
        </w:rPr>
        <w:t>за воду, используемую садоводческими и огородническими т</w:t>
      </w:r>
      <w:r w:rsidR="008A0831" w:rsidRPr="001D2951">
        <w:rPr>
          <w:sz w:val="28"/>
          <w:szCs w:val="28"/>
          <w:lang w:eastAsia="uk-UA"/>
        </w:rPr>
        <w:t>овариществами (кооперативами);</w:t>
      </w:r>
    </w:p>
    <w:p w14:paraId="3BAB0C3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DC76F9" w:rsidRPr="001D2951">
        <w:rPr>
          <w:sz w:val="28"/>
          <w:szCs w:val="28"/>
          <w:lang w:eastAsia="uk-UA"/>
        </w:rPr>
        <w:t>.4.11. </w:t>
      </w:r>
      <w:r w:rsidRPr="001D2951">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14:paraId="2C00430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Указанные в настоящем подпункте предприятия, учреждения и ор</w:t>
      </w:r>
      <w:r w:rsidR="008A0831" w:rsidRPr="001D2951">
        <w:rPr>
          <w:sz w:val="28"/>
          <w:szCs w:val="28"/>
          <w:lang w:eastAsia="uk-UA"/>
        </w:rPr>
        <w:t>ганизации имеют право применять</w:t>
      </w:r>
      <w:r w:rsidRPr="001D2951">
        <w:rPr>
          <w:sz w:val="28"/>
          <w:szCs w:val="28"/>
        </w:rPr>
        <w:t xml:space="preserve"> льготу, предусмотренную настоящей статьей в порядке, установленном </w:t>
      </w:r>
      <w:r w:rsidR="001D4391" w:rsidRPr="001D2951">
        <w:rPr>
          <w:sz w:val="28"/>
          <w:szCs w:val="28"/>
        </w:rPr>
        <w:t>Правительством</w:t>
      </w:r>
      <w:r w:rsidRPr="001D2951">
        <w:rPr>
          <w:sz w:val="28"/>
          <w:szCs w:val="28"/>
        </w:rPr>
        <w:t xml:space="preserve"> Донецкой Народной Республики.</w:t>
      </w:r>
    </w:p>
    <w:p w14:paraId="2118C527" w14:textId="77777777" w:rsidR="00545EF9" w:rsidRPr="001D2951" w:rsidRDefault="00545EF9" w:rsidP="0057095E">
      <w:pPr>
        <w:spacing w:after="360"/>
        <w:ind w:firstLine="709"/>
        <w:rPr>
          <w:b/>
          <w:sz w:val="28"/>
          <w:szCs w:val="28"/>
        </w:rPr>
      </w:pPr>
      <w:bookmarkStart w:id="195" w:name="_Toc345335476"/>
      <w:bookmarkStart w:id="196" w:name="_Toc345337699"/>
      <w:r w:rsidRPr="001D2951">
        <w:rPr>
          <w:sz w:val="28"/>
          <w:szCs w:val="28"/>
        </w:rPr>
        <w:t>Статья 10</w:t>
      </w:r>
      <w:r w:rsidR="002E13E9" w:rsidRPr="001D2951">
        <w:rPr>
          <w:sz w:val="28"/>
          <w:szCs w:val="28"/>
        </w:rPr>
        <w:t>3</w:t>
      </w:r>
      <w:r w:rsidRPr="001D2951">
        <w:rPr>
          <w:sz w:val="28"/>
          <w:szCs w:val="28"/>
        </w:rPr>
        <w:t xml:space="preserve">. </w:t>
      </w:r>
      <w:r w:rsidRPr="001D2951">
        <w:rPr>
          <w:b/>
          <w:sz w:val="28"/>
          <w:szCs w:val="28"/>
        </w:rPr>
        <w:t>Ставки сбора</w:t>
      </w:r>
      <w:bookmarkEnd w:id="195"/>
      <w:bookmarkEnd w:id="196"/>
    </w:p>
    <w:p w14:paraId="4E503FE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Pr="001D2951">
        <w:rPr>
          <w:sz w:val="28"/>
          <w:szCs w:val="28"/>
          <w:lang w:eastAsia="uk-UA"/>
        </w:rPr>
        <w:t>.1. Ставки сбора за специальное использование поверхностных вод:</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790"/>
        <w:gridCol w:w="3548"/>
      </w:tblGrid>
      <w:tr w:rsidR="00545EF9" w:rsidRPr="001D2951" w14:paraId="5C4E5346"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77B19AB3" w14:textId="77777777" w:rsidR="007C6C34" w:rsidRPr="001D2951" w:rsidRDefault="00545EF9" w:rsidP="006811D0">
            <w:pPr>
              <w:spacing w:after="360" w:line="276" w:lineRule="auto"/>
              <w:jc w:val="center"/>
              <w:rPr>
                <w:b/>
                <w:sz w:val="28"/>
                <w:szCs w:val="28"/>
                <w:lang w:eastAsia="uk-UA"/>
              </w:rPr>
            </w:pPr>
            <w:r w:rsidRPr="001D2951">
              <w:rPr>
                <w:b/>
                <w:sz w:val="28"/>
                <w:szCs w:val="28"/>
                <w:lang w:eastAsia="uk-UA"/>
              </w:rPr>
              <w:t xml:space="preserve">Бассейны рек, включая </w:t>
            </w:r>
          </w:p>
          <w:p w14:paraId="7388ADED" w14:textId="77777777" w:rsidR="00545EF9" w:rsidRPr="001D2951" w:rsidRDefault="00545EF9" w:rsidP="006811D0">
            <w:pPr>
              <w:spacing w:after="360" w:line="276" w:lineRule="auto"/>
              <w:jc w:val="center"/>
              <w:rPr>
                <w:b/>
                <w:sz w:val="28"/>
                <w:szCs w:val="28"/>
                <w:lang w:eastAsia="uk-UA"/>
              </w:rPr>
            </w:pPr>
            <w:r w:rsidRPr="001D2951">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5D854253" w14:textId="77777777" w:rsidR="00545EF9" w:rsidRPr="001D2951" w:rsidRDefault="00545EF9" w:rsidP="006811D0">
            <w:pPr>
              <w:spacing w:after="360" w:line="276" w:lineRule="auto"/>
              <w:jc w:val="center"/>
              <w:rPr>
                <w:b/>
                <w:sz w:val="28"/>
                <w:szCs w:val="28"/>
                <w:lang w:eastAsia="uk-UA"/>
              </w:rPr>
            </w:pPr>
            <w:r w:rsidRPr="001D2951">
              <w:rPr>
                <w:b/>
                <w:sz w:val="28"/>
                <w:szCs w:val="28"/>
                <w:lang w:eastAsia="uk-UA"/>
              </w:rPr>
              <w:t>Ставка сбора, российских рублей за 100 куб. метров</w:t>
            </w:r>
          </w:p>
        </w:tc>
      </w:tr>
      <w:tr w:rsidR="00545EF9" w:rsidRPr="001D2951" w14:paraId="5BFCE8ED"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43DD9E90" w14:textId="77777777" w:rsidR="00545EF9" w:rsidRPr="001D2951" w:rsidRDefault="00545EF9" w:rsidP="006811D0">
            <w:pPr>
              <w:spacing w:after="360" w:line="276" w:lineRule="auto"/>
              <w:jc w:val="both"/>
              <w:rPr>
                <w:sz w:val="28"/>
                <w:szCs w:val="28"/>
                <w:lang w:eastAsia="uk-UA"/>
              </w:rPr>
            </w:pPr>
            <w:r w:rsidRPr="001D2951">
              <w:rPr>
                <w:sz w:val="28"/>
                <w:szCs w:val="28"/>
                <w:lang w:eastAsia="uk-UA"/>
              </w:rPr>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2818D700" w14:textId="77777777" w:rsidR="00545EF9" w:rsidRPr="001D2951" w:rsidRDefault="00545EF9" w:rsidP="006811D0">
            <w:pPr>
              <w:spacing w:after="360" w:line="276" w:lineRule="auto"/>
              <w:jc w:val="center"/>
              <w:rPr>
                <w:sz w:val="28"/>
                <w:szCs w:val="28"/>
                <w:lang w:eastAsia="uk-UA"/>
              </w:rPr>
            </w:pPr>
            <w:r w:rsidRPr="001D2951">
              <w:rPr>
                <w:sz w:val="28"/>
                <w:szCs w:val="28"/>
                <w:lang w:eastAsia="uk-UA"/>
              </w:rPr>
              <w:t>139</w:t>
            </w:r>
            <w:r w:rsidR="00C57088" w:rsidRPr="001D2951">
              <w:rPr>
                <w:sz w:val="28"/>
                <w:szCs w:val="28"/>
                <w:lang w:eastAsia="uk-UA"/>
              </w:rPr>
              <w:t>,00</w:t>
            </w:r>
          </w:p>
        </w:tc>
      </w:tr>
      <w:tr w:rsidR="00545EF9" w:rsidRPr="001D2951" w14:paraId="16352B90"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1080A258" w14:textId="77777777" w:rsidR="00545EF9" w:rsidRPr="001D2951" w:rsidRDefault="00545EF9" w:rsidP="006811D0">
            <w:pPr>
              <w:spacing w:after="360" w:line="276" w:lineRule="auto"/>
              <w:jc w:val="both"/>
              <w:rPr>
                <w:sz w:val="28"/>
                <w:szCs w:val="28"/>
                <w:lang w:eastAsia="uk-UA"/>
              </w:rPr>
            </w:pPr>
            <w:r w:rsidRPr="001D2951">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31E0C011" w14:textId="77777777" w:rsidR="00545EF9" w:rsidRPr="001D2951" w:rsidRDefault="00545EF9" w:rsidP="006811D0">
            <w:pPr>
              <w:spacing w:after="360" w:line="276" w:lineRule="auto"/>
              <w:jc w:val="center"/>
              <w:rPr>
                <w:sz w:val="28"/>
                <w:szCs w:val="28"/>
                <w:lang w:eastAsia="uk-UA"/>
              </w:rPr>
            </w:pPr>
            <w:r w:rsidRPr="001D2951">
              <w:rPr>
                <w:sz w:val="28"/>
                <w:szCs w:val="28"/>
                <w:lang w:eastAsia="uk-UA"/>
              </w:rPr>
              <w:t>171</w:t>
            </w:r>
            <w:r w:rsidR="00C57088" w:rsidRPr="001D2951">
              <w:rPr>
                <w:sz w:val="28"/>
                <w:szCs w:val="28"/>
                <w:lang w:eastAsia="uk-UA"/>
              </w:rPr>
              <w:t>,00</w:t>
            </w:r>
          </w:p>
        </w:tc>
      </w:tr>
      <w:tr w:rsidR="00545EF9" w:rsidRPr="001D2951" w14:paraId="444548AF"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10D4EF8F" w14:textId="77777777" w:rsidR="00545EF9" w:rsidRPr="001D2951" w:rsidRDefault="00545EF9" w:rsidP="006811D0">
            <w:pPr>
              <w:spacing w:after="360" w:line="276" w:lineRule="auto"/>
              <w:jc w:val="both"/>
              <w:rPr>
                <w:sz w:val="28"/>
                <w:szCs w:val="28"/>
                <w:lang w:eastAsia="uk-UA"/>
              </w:rPr>
            </w:pPr>
            <w:r w:rsidRPr="001D2951">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53F6F5EC" w14:textId="77777777" w:rsidR="00545EF9" w:rsidRPr="001D2951" w:rsidRDefault="00545EF9" w:rsidP="006811D0">
            <w:pPr>
              <w:spacing w:after="360" w:line="276" w:lineRule="auto"/>
              <w:jc w:val="center"/>
              <w:rPr>
                <w:sz w:val="28"/>
                <w:szCs w:val="28"/>
                <w:lang w:eastAsia="uk-UA"/>
              </w:rPr>
            </w:pPr>
            <w:r w:rsidRPr="001D2951">
              <w:rPr>
                <w:sz w:val="28"/>
                <w:szCs w:val="28"/>
                <w:lang w:eastAsia="uk-UA"/>
              </w:rPr>
              <w:t>78</w:t>
            </w:r>
            <w:r w:rsidR="00C57088" w:rsidRPr="001D2951">
              <w:rPr>
                <w:sz w:val="28"/>
                <w:szCs w:val="28"/>
                <w:lang w:eastAsia="uk-UA"/>
              </w:rPr>
              <w:t>,00</w:t>
            </w:r>
          </w:p>
        </w:tc>
      </w:tr>
    </w:tbl>
    <w:p w14:paraId="31023545" w14:textId="77777777" w:rsidR="00545EF9" w:rsidRPr="001D2951" w:rsidRDefault="00545EF9" w:rsidP="006811D0">
      <w:pPr>
        <w:spacing w:after="360" w:line="276" w:lineRule="auto"/>
        <w:ind w:firstLine="709"/>
        <w:jc w:val="both"/>
        <w:rPr>
          <w:sz w:val="28"/>
          <w:szCs w:val="28"/>
          <w:lang w:eastAsia="uk-UA"/>
        </w:rPr>
      </w:pPr>
    </w:p>
    <w:p w14:paraId="3CC26DC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Pr="001D2951">
        <w:rPr>
          <w:sz w:val="28"/>
          <w:szCs w:val="28"/>
          <w:lang w:eastAsia="uk-UA"/>
        </w:rPr>
        <w:t xml:space="preserve">.2. Ставки сбора за специальное использование подземных вод – 136 </w:t>
      </w:r>
      <w:r w:rsidRPr="001D2951">
        <w:rPr>
          <w:sz w:val="28"/>
          <w:szCs w:val="28"/>
        </w:rPr>
        <w:t>российских рублей</w:t>
      </w:r>
      <w:r w:rsidRPr="001D2951">
        <w:rPr>
          <w:sz w:val="28"/>
          <w:szCs w:val="28"/>
          <w:lang w:eastAsia="uk-UA"/>
        </w:rPr>
        <w:t xml:space="preserve"> за 100 куб. метров.</w:t>
      </w:r>
    </w:p>
    <w:p w14:paraId="09FA8A1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Pr="001D2951">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14:paraId="6B8F840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.3.1. </w:t>
      </w:r>
      <w:r w:rsidRPr="001D2951">
        <w:rPr>
          <w:sz w:val="28"/>
          <w:szCs w:val="28"/>
          <w:lang w:eastAsia="uk-UA"/>
        </w:rPr>
        <w:t>для грузового самоходного и несамоходного</w:t>
      </w:r>
      <w:r w:rsidR="007C6C34" w:rsidRPr="001D2951">
        <w:rPr>
          <w:sz w:val="28"/>
          <w:szCs w:val="28"/>
          <w:lang w:eastAsia="uk-UA"/>
        </w:rPr>
        <w:t xml:space="preserve"> флота, который эксплуатируется,</w:t>
      </w:r>
      <w:r w:rsidRPr="001D2951">
        <w:rPr>
          <w:sz w:val="28"/>
          <w:szCs w:val="28"/>
          <w:lang w:eastAsia="uk-UA"/>
        </w:rPr>
        <w:t xml:space="preserve"> </w:t>
      </w:r>
      <w:r w:rsidR="007C6C34" w:rsidRPr="001D2951">
        <w:rPr>
          <w:sz w:val="28"/>
          <w:szCs w:val="28"/>
          <w:lang w:eastAsia="uk-UA"/>
        </w:rPr>
        <w:t>–</w:t>
      </w:r>
      <w:r w:rsidRPr="001D2951">
        <w:rPr>
          <w:sz w:val="28"/>
          <w:szCs w:val="28"/>
          <w:lang w:eastAsia="uk-UA"/>
        </w:rPr>
        <w:t xml:space="preserve"> 0,24 российских рубля за 1 тоннаж-время эксплуатации;</w:t>
      </w:r>
    </w:p>
    <w:p w14:paraId="7BC979F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10</w:t>
      </w:r>
      <w:r w:rsidR="002E13E9" w:rsidRPr="001D2951">
        <w:rPr>
          <w:sz w:val="28"/>
          <w:szCs w:val="28"/>
          <w:lang w:eastAsia="uk-UA"/>
        </w:rPr>
        <w:t>3</w:t>
      </w:r>
      <w:r w:rsidR="00DC76F9" w:rsidRPr="001D2951">
        <w:rPr>
          <w:sz w:val="28"/>
          <w:szCs w:val="28"/>
          <w:lang w:eastAsia="uk-UA"/>
        </w:rPr>
        <w:t>.3.2. </w:t>
      </w:r>
      <w:r w:rsidRPr="001D2951">
        <w:rPr>
          <w:sz w:val="28"/>
          <w:szCs w:val="28"/>
          <w:lang w:eastAsia="uk-UA"/>
        </w:rPr>
        <w:t xml:space="preserve">для пассажирского флота, который эксплуатируется, </w:t>
      </w:r>
      <w:r w:rsidR="007C6C34" w:rsidRPr="001D2951">
        <w:rPr>
          <w:sz w:val="28"/>
          <w:szCs w:val="28"/>
          <w:lang w:eastAsia="uk-UA"/>
        </w:rPr>
        <w:t xml:space="preserve">– </w:t>
      </w:r>
      <w:r w:rsidRPr="001D2951">
        <w:rPr>
          <w:sz w:val="28"/>
          <w:szCs w:val="28"/>
          <w:lang w:eastAsia="uk-UA"/>
        </w:rPr>
        <w:t>0,03 российских рубля за 1 место-время эксплуатации.</w:t>
      </w:r>
    </w:p>
    <w:p w14:paraId="7B595FE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.4. </w:t>
      </w:r>
      <w:r w:rsidRPr="001D2951">
        <w:rPr>
          <w:sz w:val="28"/>
          <w:szCs w:val="28"/>
          <w:lang w:eastAsia="uk-UA"/>
        </w:rPr>
        <w:t>Ставки сбора за специальное использование воды для потребностей рыбоводства представляют:</w:t>
      </w:r>
    </w:p>
    <w:p w14:paraId="2EC048E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.4.1. </w:t>
      </w:r>
      <w:r w:rsidRPr="001D2951">
        <w:rPr>
          <w:sz w:val="28"/>
          <w:szCs w:val="28"/>
          <w:lang w:eastAsia="uk-UA"/>
        </w:rPr>
        <w:t>73 российских рубля за 10 тыс. куб. метров поверхностной воды;</w:t>
      </w:r>
    </w:p>
    <w:p w14:paraId="21B8A93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.4.2. </w:t>
      </w:r>
      <w:r w:rsidRPr="001D2951">
        <w:rPr>
          <w:sz w:val="28"/>
          <w:szCs w:val="28"/>
          <w:lang w:eastAsia="uk-UA"/>
        </w:rPr>
        <w:t xml:space="preserve">88 российских рублей за 10 тыс. куб. метров подземной воды. </w:t>
      </w:r>
    </w:p>
    <w:p w14:paraId="444190A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.5. </w:t>
      </w:r>
      <w:r w:rsidRPr="001D2951">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14:paraId="225659E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.5.1. </w:t>
      </w:r>
      <w:r w:rsidRPr="001D2951">
        <w:rPr>
          <w:sz w:val="28"/>
          <w:szCs w:val="28"/>
          <w:lang w:eastAsia="uk-UA"/>
        </w:rPr>
        <w:t xml:space="preserve">68 российских рублей за 1 куб. метр поверхностной воды; </w:t>
      </w:r>
    </w:p>
    <w:p w14:paraId="65C42F4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.5.2. </w:t>
      </w:r>
      <w:r w:rsidRPr="001D2951">
        <w:rPr>
          <w:sz w:val="28"/>
          <w:szCs w:val="28"/>
          <w:lang w:eastAsia="uk-UA"/>
        </w:rPr>
        <w:t>79 российских рублей за 1 куб. метр подземной воды.</w:t>
      </w:r>
    </w:p>
    <w:p w14:paraId="3256F61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.6. </w:t>
      </w:r>
      <w:r w:rsidRPr="001D2951">
        <w:rPr>
          <w:sz w:val="28"/>
          <w:szCs w:val="28"/>
          <w:lang w:eastAsia="uk-UA"/>
        </w:rPr>
        <w:t xml:space="preserve">К ставкам сбора жилищно-коммунальные предприятия применяют коэффициент 0,3. </w:t>
      </w:r>
    </w:p>
    <w:p w14:paraId="4D2B796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.7. </w:t>
      </w:r>
      <w:r w:rsidRPr="001D2951">
        <w:rPr>
          <w:sz w:val="28"/>
          <w:szCs w:val="28"/>
          <w:lang w:eastAsia="uk-UA"/>
        </w:rPr>
        <w:t>При условии использования воды из лиманов плательщиками сбора применяется ставка сбора, установленная за специальное использование поверхностных вод в соответствии с показателем "Другие водные объекты", отмеченного в пункте 10</w:t>
      </w:r>
      <w:r w:rsidR="002E13E9" w:rsidRPr="001D2951">
        <w:rPr>
          <w:sz w:val="28"/>
          <w:szCs w:val="28"/>
          <w:lang w:eastAsia="uk-UA"/>
        </w:rPr>
        <w:t>3</w:t>
      </w:r>
      <w:r w:rsidRPr="001D2951">
        <w:rPr>
          <w:sz w:val="28"/>
          <w:szCs w:val="28"/>
          <w:lang w:eastAsia="uk-UA"/>
        </w:rPr>
        <w:t>.1 настоящей статьи.</w:t>
      </w:r>
    </w:p>
    <w:p w14:paraId="17DDC60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.8. </w:t>
      </w:r>
      <w:r w:rsidRPr="001D2951">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14:paraId="3202D15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.9. </w:t>
      </w:r>
      <w:r w:rsidRPr="001D2951">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14:paraId="3124AA94" w14:textId="77777777" w:rsidR="00545EF9" w:rsidRPr="001D2951" w:rsidRDefault="00545EF9" w:rsidP="0057095E">
      <w:pPr>
        <w:spacing w:after="360"/>
        <w:ind w:firstLine="709"/>
        <w:rPr>
          <w:sz w:val="28"/>
          <w:szCs w:val="28"/>
        </w:rPr>
      </w:pPr>
      <w:bookmarkStart w:id="197" w:name="_Toc345335477"/>
      <w:bookmarkStart w:id="198" w:name="_Toc345337700"/>
      <w:r w:rsidRPr="001D2951">
        <w:rPr>
          <w:sz w:val="28"/>
          <w:szCs w:val="28"/>
        </w:rPr>
        <w:t>Статья 10</w:t>
      </w:r>
      <w:r w:rsidR="002E13E9" w:rsidRPr="001D2951">
        <w:rPr>
          <w:sz w:val="28"/>
          <w:szCs w:val="28"/>
        </w:rPr>
        <w:t>4</w:t>
      </w:r>
      <w:r w:rsidRPr="001D2951">
        <w:rPr>
          <w:sz w:val="28"/>
          <w:szCs w:val="28"/>
        </w:rPr>
        <w:t xml:space="preserve">. </w:t>
      </w:r>
      <w:r w:rsidRPr="001D2951">
        <w:rPr>
          <w:b/>
          <w:sz w:val="28"/>
          <w:szCs w:val="28"/>
        </w:rPr>
        <w:t>Порядок и особенности исчисления сбора</w:t>
      </w:r>
      <w:bookmarkEnd w:id="197"/>
      <w:bookmarkEnd w:id="198"/>
    </w:p>
    <w:p w14:paraId="66B0B24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DC76F9" w:rsidRPr="001D2951">
        <w:rPr>
          <w:sz w:val="28"/>
          <w:szCs w:val="28"/>
          <w:lang w:eastAsia="uk-UA"/>
        </w:rPr>
        <w:t>.1. </w:t>
      </w:r>
      <w:r w:rsidRPr="001D2951">
        <w:rPr>
          <w:sz w:val="28"/>
          <w:szCs w:val="28"/>
          <w:lang w:eastAsia="uk-UA"/>
        </w:rPr>
        <w:t>Водопользователи самостоятельно исчисляют сбор за специальное использование воды</w:t>
      </w:r>
      <w:r w:rsidR="00056092" w:rsidRPr="001D2951">
        <w:rPr>
          <w:sz w:val="28"/>
          <w:szCs w:val="28"/>
          <w:lang w:eastAsia="uk-UA"/>
        </w:rPr>
        <w:t>,</w:t>
      </w:r>
      <w:r w:rsidRPr="001D2951">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D2951">
        <w:rPr>
          <w:sz w:val="28"/>
          <w:szCs w:val="28"/>
          <w:lang w:eastAsia="uk-UA"/>
        </w:rPr>
        <w:t>,</w:t>
      </w:r>
      <w:r w:rsidRPr="001D2951">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D2951">
        <w:rPr>
          <w:sz w:val="28"/>
          <w:szCs w:val="28"/>
          <w:lang w:eastAsia="uk-UA"/>
        </w:rPr>
        <w:t>–</w:t>
      </w:r>
      <w:r w:rsidRPr="001D2951">
        <w:rPr>
          <w:sz w:val="28"/>
          <w:szCs w:val="28"/>
          <w:lang w:eastAsia="uk-UA"/>
        </w:rPr>
        <w:t xml:space="preserve"> начиная с первого полугодия текущего года, в котором было осуществлено такое использование.</w:t>
      </w:r>
    </w:p>
    <w:p w14:paraId="23B5193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10</w:t>
      </w:r>
      <w:r w:rsidR="002E13E9" w:rsidRPr="001D2951">
        <w:rPr>
          <w:sz w:val="28"/>
          <w:szCs w:val="28"/>
          <w:lang w:eastAsia="uk-UA"/>
        </w:rPr>
        <w:t>4</w:t>
      </w:r>
      <w:r w:rsidR="00DC76F9" w:rsidRPr="001D2951">
        <w:rPr>
          <w:sz w:val="28"/>
          <w:szCs w:val="28"/>
          <w:lang w:eastAsia="uk-UA"/>
        </w:rPr>
        <w:t>.2. </w:t>
      </w:r>
      <w:r w:rsidRPr="001D2951">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14:paraId="7594A29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За объемы воды, переданной водопользователем</w:t>
      </w:r>
      <w:r w:rsidR="007C6C34" w:rsidRPr="001D2951">
        <w:rPr>
          <w:sz w:val="28"/>
          <w:szCs w:val="28"/>
          <w:lang w:eastAsia="uk-UA"/>
        </w:rPr>
        <w:t>-</w:t>
      </w:r>
      <w:r w:rsidRPr="001D2951">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1D2951">
        <w:rPr>
          <w:sz w:val="28"/>
          <w:szCs w:val="28"/>
          <w:lang w:eastAsia="uk-UA"/>
        </w:rPr>
        <w:t>ивается таким водопользователем</w:t>
      </w:r>
      <w:r w:rsidRPr="001D2951">
        <w:rPr>
          <w:sz w:val="28"/>
          <w:szCs w:val="28"/>
          <w:lang w:eastAsia="uk-UA"/>
        </w:rPr>
        <w:t>-поставщиком.</w:t>
      </w:r>
    </w:p>
    <w:p w14:paraId="622DD49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DC76F9" w:rsidRPr="001D2951">
        <w:rPr>
          <w:sz w:val="28"/>
          <w:szCs w:val="28"/>
          <w:lang w:eastAsia="uk-UA"/>
        </w:rPr>
        <w:t>.3. </w:t>
      </w:r>
      <w:r w:rsidRPr="001D2951">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14:paraId="13409F9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DC76F9" w:rsidRPr="001D2951">
        <w:rPr>
          <w:sz w:val="28"/>
          <w:szCs w:val="28"/>
          <w:lang w:eastAsia="uk-UA"/>
        </w:rPr>
        <w:t>.4. </w:t>
      </w:r>
      <w:r w:rsidRPr="001D2951">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 вода в канал, и коэффициентов. </w:t>
      </w:r>
    </w:p>
    <w:p w14:paraId="3136057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7C6C34" w:rsidRPr="001D2951">
        <w:rPr>
          <w:sz w:val="28"/>
          <w:szCs w:val="28"/>
          <w:lang w:eastAsia="uk-UA"/>
        </w:rPr>
        <w:t>.5. </w:t>
      </w:r>
      <w:r w:rsidRPr="001D2951">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14:paraId="007CA23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DC76F9" w:rsidRPr="001D2951">
        <w:rPr>
          <w:sz w:val="28"/>
          <w:szCs w:val="28"/>
          <w:lang w:eastAsia="uk-UA"/>
        </w:rPr>
        <w:t>.6. </w:t>
      </w:r>
      <w:r w:rsidRPr="001D2951">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D2951">
        <w:rPr>
          <w:sz w:val="28"/>
          <w:szCs w:val="28"/>
          <w:lang w:eastAsia="uk-UA"/>
        </w:rPr>
        <w:t>–</w:t>
      </w:r>
      <w:r w:rsidRPr="001D2951">
        <w:rPr>
          <w:sz w:val="28"/>
          <w:szCs w:val="28"/>
          <w:lang w:eastAsia="uk-UA"/>
        </w:rPr>
        <w:t xml:space="preserve"> исходя из места-суток и ставки сбора. </w:t>
      </w:r>
    </w:p>
    <w:p w14:paraId="4868C93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7C6C34" w:rsidRPr="001D2951">
        <w:rPr>
          <w:sz w:val="28"/>
          <w:szCs w:val="28"/>
          <w:lang w:eastAsia="uk-UA"/>
        </w:rPr>
        <w:t>.7. </w:t>
      </w:r>
      <w:r w:rsidRPr="001D2951">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14:paraId="76FD032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7C6C34" w:rsidRPr="001D2951">
        <w:rPr>
          <w:sz w:val="28"/>
          <w:szCs w:val="28"/>
          <w:lang w:eastAsia="uk-UA"/>
        </w:rPr>
        <w:t>.8. </w:t>
      </w:r>
      <w:r w:rsidRPr="001D2951">
        <w:rPr>
          <w:sz w:val="28"/>
          <w:szCs w:val="28"/>
          <w:lang w:eastAsia="uk-UA"/>
        </w:rPr>
        <w:t>Водопользователи, которые применяют для потребностей охлажден</w:t>
      </w:r>
      <w:r w:rsidR="00546081" w:rsidRPr="001D2951">
        <w:rPr>
          <w:sz w:val="28"/>
          <w:szCs w:val="28"/>
          <w:lang w:eastAsia="uk-UA"/>
        </w:rPr>
        <w:t>и</w:t>
      </w:r>
      <w:r w:rsidR="00081E43" w:rsidRPr="001D2951">
        <w:rPr>
          <w:sz w:val="28"/>
          <w:szCs w:val="28"/>
          <w:lang w:eastAsia="uk-UA"/>
        </w:rPr>
        <w:t>я</w:t>
      </w:r>
      <w:r w:rsidRPr="001D2951">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w:t>
      </w:r>
      <w:r w:rsidRPr="001D2951">
        <w:rPr>
          <w:sz w:val="28"/>
          <w:szCs w:val="28"/>
          <w:lang w:eastAsia="uk-UA"/>
        </w:rPr>
        <w:lastRenderedPageBreak/>
        <w:t xml:space="preserve">оборотной системы. За все другие объемы фактически использованной воды сбор исчисляют на общих основаниях. </w:t>
      </w:r>
    </w:p>
    <w:p w14:paraId="636EB3E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7C6C34" w:rsidRPr="001D2951">
        <w:rPr>
          <w:sz w:val="28"/>
          <w:szCs w:val="28"/>
          <w:lang w:eastAsia="uk-UA"/>
        </w:rPr>
        <w:t>.9. </w:t>
      </w:r>
      <w:r w:rsidRPr="001D2951">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w:t>
      </w:r>
      <w:proofErr w:type="gramStart"/>
      <w:r w:rsidRPr="001D2951">
        <w:rPr>
          <w:sz w:val="28"/>
          <w:szCs w:val="28"/>
          <w:lang w:eastAsia="uk-UA"/>
        </w:rPr>
        <w:t>согласно показаний</w:t>
      </w:r>
      <w:proofErr w:type="gramEnd"/>
      <w:r w:rsidRPr="001D2951">
        <w:rPr>
          <w:sz w:val="28"/>
          <w:szCs w:val="28"/>
          <w:lang w:eastAsia="uk-UA"/>
        </w:rPr>
        <w:t xml:space="preserve"> измерительных приборов. </w:t>
      </w:r>
    </w:p>
    <w:p w14:paraId="28F787F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1D2951">
        <w:rPr>
          <w:sz w:val="28"/>
          <w:szCs w:val="28"/>
          <w:lang w:eastAsia="uk-UA"/>
        </w:rPr>
        <w:t>дву</w:t>
      </w:r>
      <w:r w:rsidRPr="001D2951">
        <w:rPr>
          <w:sz w:val="28"/>
          <w:szCs w:val="28"/>
          <w:lang w:eastAsia="uk-UA"/>
        </w:rPr>
        <w:t>кратном размере.</w:t>
      </w:r>
    </w:p>
    <w:p w14:paraId="3B27142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14:paraId="653CC95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DC76F9" w:rsidRPr="001D2951">
        <w:rPr>
          <w:sz w:val="28"/>
          <w:szCs w:val="28"/>
          <w:lang w:eastAsia="uk-UA"/>
        </w:rPr>
        <w:t>.10. </w:t>
      </w:r>
      <w:r w:rsidRPr="001D2951">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w:t>
      </w:r>
      <w:r w:rsidR="007C6C34" w:rsidRPr="001D2951">
        <w:rPr>
          <w:sz w:val="28"/>
          <w:szCs w:val="28"/>
          <w:lang w:eastAsia="uk-UA"/>
        </w:rPr>
        <w:t>лики перечень водопользователей</w:t>
      </w:r>
      <w:r w:rsidRPr="001D2951">
        <w:rPr>
          <w:sz w:val="28"/>
          <w:szCs w:val="28"/>
          <w:lang w:eastAsia="uk-UA"/>
        </w:rPr>
        <w:t>-абонентов.</w:t>
      </w:r>
    </w:p>
    <w:p w14:paraId="6805497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1D2951">
        <w:rPr>
          <w:sz w:val="28"/>
          <w:szCs w:val="28"/>
          <w:lang w:eastAsia="uk-UA"/>
        </w:rPr>
        <w:t xml:space="preserve"> Донецкой Народной Республики.</w:t>
      </w:r>
    </w:p>
    <w:p w14:paraId="2DE0A79C" w14:textId="77777777" w:rsidR="00A21C72" w:rsidRPr="001D2951" w:rsidRDefault="00A21C72" w:rsidP="00A21C72">
      <w:pPr>
        <w:spacing w:after="360" w:line="276" w:lineRule="auto"/>
        <w:ind w:firstLine="709"/>
        <w:jc w:val="both"/>
        <w:rPr>
          <w:bCs/>
          <w:sz w:val="28"/>
          <w:szCs w:val="28"/>
        </w:rPr>
      </w:pPr>
      <w:r w:rsidRPr="001D2951">
        <w:rPr>
          <w:bCs/>
          <w:sz w:val="28"/>
          <w:szCs w:val="28"/>
        </w:rPr>
        <w:t>Органы, выдающие разрешения на специальное водопользование, ежегодно до 20 января подают территориальным органам доходов и сборов Донецкой Народной Республики информацию о водопользователях,</w:t>
      </w:r>
      <w:r w:rsidRPr="001D2951">
        <w:rPr>
          <w:sz w:val="28"/>
          <w:szCs w:val="28"/>
        </w:rPr>
        <w:t xml:space="preserve"> </w:t>
      </w:r>
      <w:r w:rsidRPr="001D2951">
        <w:rPr>
          <w:bCs/>
          <w:sz w:val="28"/>
          <w:szCs w:val="28"/>
        </w:rPr>
        <w:t>которым выданы такие разрешения.</w:t>
      </w:r>
    </w:p>
    <w:p w14:paraId="1E8AE0CB" w14:textId="77777777" w:rsidR="00A21C72" w:rsidRPr="001D2951" w:rsidRDefault="00AA6EEC" w:rsidP="00A21C72">
      <w:pPr>
        <w:spacing w:after="360" w:line="276" w:lineRule="auto"/>
        <w:ind w:firstLine="709"/>
        <w:jc w:val="both"/>
        <w:rPr>
          <w:sz w:val="28"/>
          <w:szCs w:val="28"/>
          <w:lang w:eastAsia="uk-UA"/>
        </w:rPr>
      </w:pPr>
      <w:hyperlink r:id="rId482" w:history="1">
        <w:r w:rsidR="00A21C72" w:rsidRPr="001D2951">
          <w:rPr>
            <w:bCs/>
            <w:i/>
            <w:color w:val="0000FF"/>
            <w:sz w:val="28"/>
            <w:szCs w:val="28"/>
            <w:u w:val="single"/>
          </w:rPr>
          <w:t>(Абзац третий пункта 104.10 статьи 104 введен Законом от 03.08.2018 № 247-IНС)</w:t>
        </w:r>
      </w:hyperlink>
    </w:p>
    <w:p w14:paraId="50DE8C6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DC76F9" w:rsidRPr="001D2951">
        <w:rPr>
          <w:sz w:val="28"/>
          <w:szCs w:val="28"/>
          <w:lang w:eastAsia="uk-UA"/>
        </w:rPr>
        <w:t>.11. </w:t>
      </w:r>
      <w:r w:rsidRPr="001D2951">
        <w:rPr>
          <w:sz w:val="28"/>
          <w:szCs w:val="28"/>
          <w:lang w:eastAsia="uk-UA"/>
        </w:rPr>
        <w:t xml:space="preserve">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w:t>
      </w:r>
      <w:r w:rsidRPr="001D2951">
        <w:rPr>
          <w:sz w:val="28"/>
          <w:szCs w:val="28"/>
          <w:lang w:eastAsia="uk-UA"/>
        </w:rPr>
        <w:lastRenderedPageBreak/>
        <w:t>сбор исчисляется на общих основаниях со всего объема использованной воды с учетом объема потерь воды в их системах снабжения.</w:t>
      </w:r>
    </w:p>
    <w:p w14:paraId="04BD689F" w14:textId="77777777" w:rsidR="00525BC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DC76F9" w:rsidRPr="001D2951">
        <w:rPr>
          <w:sz w:val="28"/>
          <w:szCs w:val="28"/>
          <w:lang w:eastAsia="uk-UA"/>
        </w:rPr>
        <w:t>.12. </w:t>
      </w:r>
      <w:r w:rsidR="00525BC9" w:rsidRPr="001D2951">
        <w:rPr>
          <w:sz w:val="28"/>
          <w:szCs w:val="28"/>
          <w:lang w:eastAsia="uk-UA"/>
        </w:rPr>
        <w:t xml:space="preserve">Объем потерь воды для зарегистрированных водопользователей рассчитывается в порядке, установленном </w:t>
      </w:r>
      <w:r w:rsidR="001D4391" w:rsidRPr="001D2951">
        <w:rPr>
          <w:sz w:val="28"/>
          <w:szCs w:val="28"/>
          <w:lang w:eastAsia="uk-UA"/>
        </w:rPr>
        <w:t>Правительством</w:t>
      </w:r>
      <w:r w:rsidR="00525BC9" w:rsidRPr="001D2951">
        <w:rPr>
          <w:sz w:val="28"/>
          <w:szCs w:val="28"/>
          <w:lang w:eastAsia="uk-UA"/>
        </w:rPr>
        <w:t xml:space="preserve"> Донецкой Народной Республики.</w:t>
      </w:r>
    </w:p>
    <w:p w14:paraId="71635262" w14:textId="77777777" w:rsidR="00545EF9" w:rsidRPr="001D2951" w:rsidRDefault="00525BC9" w:rsidP="006811D0">
      <w:pPr>
        <w:spacing w:after="360" w:line="276" w:lineRule="auto"/>
        <w:ind w:firstLine="709"/>
        <w:jc w:val="both"/>
        <w:rPr>
          <w:sz w:val="28"/>
          <w:szCs w:val="28"/>
          <w:lang w:eastAsia="uk-UA"/>
        </w:rPr>
      </w:pPr>
      <w:r w:rsidRPr="001D2951">
        <w:rPr>
          <w:sz w:val="28"/>
          <w:szCs w:val="28"/>
          <w:lang w:eastAsia="uk-UA"/>
        </w:rPr>
        <w:t>Для водопользователей объем потерь воды не может превышать 30 процентов.</w:t>
      </w:r>
    </w:p>
    <w:p w14:paraId="0A5C6367" w14:textId="77777777" w:rsidR="00545EF9" w:rsidRPr="001D2951" w:rsidRDefault="00545EF9" w:rsidP="006811D0">
      <w:pPr>
        <w:spacing w:after="360" w:line="276" w:lineRule="auto"/>
        <w:ind w:firstLine="709"/>
        <w:jc w:val="both"/>
        <w:rPr>
          <w:sz w:val="28"/>
          <w:szCs w:val="28"/>
        </w:rPr>
      </w:pPr>
      <w:r w:rsidRPr="001D2951">
        <w:rPr>
          <w:sz w:val="28"/>
          <w:szCs w:val="28"/>
        </w:rPr>
        <w:t>10</w:t>
      </w:r>
      <w:r w:rsidR="002E13E9" w:rsidRPr="001D2951">
        <w:rPr>
          <w:sz w:val="28"/>
          <w:szCs w:val="28"/>
        </w:rPr>
        <w:t>4</w:t>
      </w:r>
      <w:r w:rsidR="00DC76F9" w:rsidRPr="001D2951">
        <w:rPr>
          <w:sz w:val="28"/>
          <w:szCs w:val="28"/>
        </w:rPr>
        <w:t>.13. </w:t>
      </w:r>
      <w:r w:rsidRPr="001D2951">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14:paraId="155E2C2E" w14:textId="77777777" w:rsidR="00545EF9" w:rsidRPr="001D2951" w:rsidRDefault="00545EF9" w:rsidP="006811D0">
      <w:pPr>
        <w:spacing w:after="360" w:line="276" w:lineRule="auto"/>
        <w:ind w:firstLine="709"/>
        <w:jc w:val="both"/>
        <w:rPr>
          <w:sz w:val="28"/>
          <w:szCs w:val="28"/>
        </w:rPr>
      </w:pPr>
      <w:r w:rsidRPr="001D2951">
        <w:rPr>
          <w:sz w:val="28"/>
          <w:szCs w:val="28"/>
        </w:rPr>
        <w:t>10</w:t>
      </w:r>
      <w:r w:rsidR="002E13E9" w:rsidRPr="001D2951">
        <w:rPr>
          <w:sz w:val="28"/>
          <w:szCs w:val="28"/>
        </w:rPr>
        <w:t>4</w:t>
      </w:r>
      <w:r w:rsidR="007C6C34" w:rsidRPr="001D2951">
        <w:rPr>
          <w:sz w:val="28"/>
          <w:szCs w:val="28"/>
        </w:rPr>
        <w:t>.14. </w:t>
      </w:r>
      <w:r w:rsidRPr="001D2951">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14:paraId="58D1984E" w14:textId="77777777" w:rsidR="00545EF9" w:rsidRPr="001D2951" w:rsidRDefault="00545EF9" w:rsidP="006811D0">
      <w:pPr>
        <w:spacing w:after="360" w:line="276" w:lineRule="auto"/>
        <w:ind w:firstLine="709"/>
        <w:jc w:val="both"/>
        <w:rPr>
          <w:sz w:val="28"/>
          <w:szCs w:val="28"/>
        </w:rPr>
      </w:pPr>
      <w:r w:rsidRPr="001D2951">
        <w:rPr>
          <w:sz w:val="28"/>
          <w:szCs w:val="28"/>
        </w:rPr>
        <w:t>10</w:t>
      </w:r>
      <w:r w:rsidR="002E13E9" w:rsidRPr="001D2951">
        <w:rPr>
          <w:sz w:val="28"/>
          <w:szCs w:val="28"/>
        </w:rPr>
        <w:t>4</w:t>
      </w:r>
      <w:r w:rsidRPr="001D2951">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14:paraId="7DBA168B" w14:textId="77777777" w:rsidR="00545EF9" w:rsidRPr="001D2951" w:rsidRDefault="00545EF9" w:rsidP="00EC24E8">
      <w:pPr>
        <w:spacing w:after="360" w:line="276" w:lineRule="auto"/>
        <w:ind w:firstLine="709"/>
        <w:rPr>
          <w:b/>
          <w:sz w:val="28"/>
          <w:szCs w:val="28"/>
        </w:rPr>
      </w:pPr>
      <w:bookmarkStart w:id="199" w:name="_Toc345335479"/>
      <w:bookmarkStart w:id="200" w:name="_Toc345337702"/>
      <w:r w:rsidRPr="001D2951">
        <w:rPr>
          <w:sz w:val="28"/>
          <w:szCs w:val="28"/>
        </w:rPr>
        <w:t>Статья 10</w:t>
      </w:r>
      <w:r w:rsidR="002E13E9" w:rsidRPr="001D2951">
        <w:rPr>
          <w:sz w:val="28"/>
          <w:szCs w:val="28"/>
        </w:rPr>
        <w:t>5</w:t>
      </w:r>
      <w:r w:rsidRPr="001D2951">
        <w:rPr>
          <w:sz w:val="28"/>
          <w:szCs w:val="28"/>
        </w:rPr>
        <w:t xml:space="preserve">. </w:t>
      </w:r>
      <w:r w:rsidRPr="001D2951">
        <w:rPr>
          <w:b/>
          <w:sz w:val="28"/>
          <w:szCs w:val="28"/>
        </w:rPr>
        <w:t>Порядок уплаты сбора</w:t>
      </w:r>
      <w:bookmarkEnd w:id="199"/>
      <w:bookmarkEnd w:id="200"/>
    </w:p>
    <w:p w14:paraId="66FFDBB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5</w:t>
      </w:r>
      <w:r w:rsidR="00DC76F9" w:rsidRPr="001D2951">
        <w:rPr>
          <w:sz w:val="28"/>
          <w:szCs w:val="28"/>
          <w:lang w:eastAsia="uk-UA"/>
        </w:rPr>
        <w:t>.1. </w:t>
      </w:r>
      <w:r w:rsidRPr="001D2951">
        <w:rPr>
          <w:sz w:val="28"/>
          <w:szCs w:val="28"/>
          <w:lang w:eastAsia="uk-UA"/>
        </w:rPr>
        <w:t>Базовый налоговый (отчетный) период для сбора равняется календарному кварталу.</w:t>
      </w:r>
    </w:p>
    <w:p w14:paraId="009BDF4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5</w:t>
      </w:r>
      <w:r w:rsidR="00DC76F9" w:rsidRPr="001D2951">
        <w:rPr>
          <w:sz w:val="28"/>
          <w:szCs w:val="28"/>
          <w:lang w:eastAsia="uk-UA"/>
        </w:rPr>
        <w:t>.2. </w:t>
      </w:r>
      <w:r w:rsidRPr="001D2951">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14:paraId="76D0A52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5</w:t>
      </w:r>
      <w:r w:rsidR="00DC76F9" w:rsidRPr="001D2951">
        <w:rPr>
          <w:sz w:val="28"/>
          <w:szCs w:val="28"/>
          <w:lang w:eastAsia="uk-UA"/>
        </w:rPr>
        <w:t>.3. </w:t>
      </w:r>
      <w:r w:rsidRPr="001D2951">
        <w:rPr>
          <w:sz w:val="28"/>
          <w:szCs w:val="28"/>
          <w:lang w:eastAsia="uk-UA"/>
        </w:rPr>
        <w:t xml:space="preserve">Налоговые декларации по сбору подаются плательщиками сбора органам доходов и сборов в сроки, определенные </w:t>
      </w:r>
      <w:r w:rsidR="00505593" w:rsidRPr="001D2951">
        <w:rPr>
          <w:bCs/>
          <w:sz w:val="28"/>
          <w:szCs w:val="28"/>
        </w:rPr>
        <w:t>статьей 30 настоящего Закона</w:t>
      </w:r>
      <w:r w:rsidR="00505593" w:rsidRPr="001D2951">
        <w:rPr>
          <w:sz w:val="28"/>
          <w:szCs w:val="28"/>
          <w:lang w:eastAsia="uk-UA"/>
        </w:rPr>
        <w:t xml:space="preserve"> </w:t>
      </w:r>
      <w:r w:rsidRPr="001D2951">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14:paraId="3D5D335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14:paraId="3B86A7E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10</w:t>
      </w:r>
      <w:r w:rsidR="002E13E9" w:rsidRPr="001D2951">
        <w:rPr>
          <w:sz w:val="28"/>
          <w:szCs w:val="28"/>
          <w:lang w:eastAsia="uk-UA"/>
        </w:rPr>
        <w:t>5</w:t>
      </w:r>
      <w:r w:rsidR="00DC76F9" w:rsidRPr="001D2951">
        <w:rPr>
          <w:sz w:val="28"/>
          <w:szCs w:val="28"/>
          <w:lang w:eastAsia="uk-UA"/>
        </w:rPr>
        <w:t>.4. </w:t>
      </w:r>
      <w:r w:rsidRPr="001D2951">
        <w:rPr>
          <w:sz w:val="28"/>
          <w:szCs w:val="28"/>
          <w:lang w:eastAsia="uk-UA"/>
        </w:rPr>
        <w:t xml:space="preserve">Сбор уплачивается плательщиками сбора в сроки, определенные </w:t>
      </w:r>
      <w:r w:rsidR="00505593" w:rsidRPr="001D2951">
        <w:rPr>
          <w:bCs/>
          <w:sz w:val="28"/>
          <w:szCs w:val="28"/>
        </w:rPr>
        <w:t>статьей 30 настоящего Закона</w:t>
      </w:r>
      <w:r w:rsidR="00505593" w:rsidRPr="001D2951">
        <w:rPr>
          <w:sz w:val="28"/>
          <w:szCs w:val="28"/>
          <w:lang w:eastAsia="uk-UA"/>
        </w:rPr>
        <w:t xml:space="preserve"> </w:t>
      </w:r>
      <w:r w:rsidRPr="001D2951">
        <w:rPr>
          <w:sz w:val="28"/>
          <w:szCs w:val="28"/>
          <w:lang w:eastAsia="uk-UA"/>
        </w:rPr>
        <w:t>для квартального налогового (отчетного) периода, по месту ф</w:t>
      </w:r>
      <w:r w:rsidR="007C6C34" w:rsidRPr="001D2951">
        <w:rPr>
          <w:sz w:val="28"/>
          <w:szCs w:val="28"/>
          <w:lang w:eastAsia="uk-UA"/>
        </w:rPr>
        <w:t>актического нахождения на учете</w:t>
      </w:r>
      <w:r w:rsidRPr="001D2951">
        <w:rPr>
          <w:sz w:val="28"/>
          <w:szCs w:val="28"/>
          <w:lang w:eastAsia="uk-UA"/>
        </w:rPr>
        <w:t xml:space="preserve"> в органах доходов и сборов. </w:t>
      </w:r>
    </w:p>
    <w:p w14:paraId="37E538D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Сбор за специальное использование воды для потребностей водного транспорта за первый квартал не уплачивается.</w:t>
      </w:r>
    </w:p>
    <w:p w14:paraId="6FC17E38" w14:textId="77777777" w:rsidR="00505593" w:rsidRPr="001D2951" w:rsidRDefault="00AA6EEC" w:rsidP="006811D0">
      <w:pPr>
        <w:spacing w:after="360" w:line="276" w:lineRule="auto"/>
        <w:ind w:firstLine="709"/>
        <w:jc w:val="both"/>
        <w:rPr>
          <w:sz w:val="28"/>
          <w:szCs w:val="28"/>
          <w:lang w:eastAsia="uk-UA"/>
        </w:rPr>
      </w:pPr>
      <w:hyperlink r:id="rId483" w:history="1">
        <w:r w:rsidR="00505593" w:rsidRPr="001D2951">
          <w:rPr>
            <w:bCs/>
            <w:i/>
            <w:color w:val="0000FF"/>
            <w:sz w:val="28"/>
            <w:szCs w:val="28"/>
            <w:u w:val="single"/>
          </w:rPr>
          <w:t>(Пункты 105.3, 105.4 статьи 105 с изменениями, внесенными в соответствии с Законом от 03.08.2018 № 247-IНС)</w:t>
        </w:r>
      </w:hyperlink>
    </w:p>
    <w:p w14:paraId="6D14117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5</w:t>
      </w:r>
      <w:r w:rsidR="007C6C34" w:rsidRPr="001D2951">
        <w:rPr>
          <w:sz w:val="28"/>
          <w:szCs w:val="28"/>
          <w:lang w:eastAsia="uk-UA"/>
        </w:rPr>
        <w:t>.5. </w:t>
      </w:r>
      <w:r w:rsidRPr="001D2951">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14:paraId="35EE19D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5</w:t>
      </w:r>
      <w:r w:rsidR="007C6C34" w:rsidRPr="001D2951">
        <w:rPr>
          <w:sz w:val="28"/>
          <w:szCs w:val="28"/>
          <w:lang w:eastAsia="uk-UA"/>
        </w:rPr>
        <w:t>.6. </w:t>
      </w:r>
      <w:r w:rsidRPr="001D2951">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
    <w:p w14:paraId="0A62BF8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5</w:t>
      </w:r>
      <w:r w:rsidR="007C6C34" w:rsidRPr="001D2951">
        <w:rPr>
          <w:sz w:val="28"/>
          <w:szCs w:val="28"/>
          <w:lang w:eastAsia="uk-UA"/>
        </w:rPr>
        <w:t>.7. </w:t>
      </w:r>
      <w:r w:rsidRPr="001D2951">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14:paraId="09595C4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14:paraId="4435F446" w14:textId="77777777" w:rsidR="009F4034" w:rsidRPr="001D2951" w:rsidRDefault="009F4034" w:rsidP="006811D0">
      <w:pPr>
        <w:spacing w:after="360" w:line="276" w:lineRule="auto"/>
        <w:ind w:firstLine="709"/>
        <w:jc w:val="both"/>
        <w:rPr>
          <w:b/>
          <w:sz w:val="28"/>
          <w:szCs w:val="28"/>
        </w:rPr>
      </w:pPr>
      <w:r w:rsidRPr="001D2951">
        <w:rPr>
          <w:sz w:val="28"/>
          <w:szCs w:val="28"/>
        </w:rPr>
        <w:t>Глава 16.</w:t>
      </w:r>
      <w:r w:rsidRPr="001D2951">
        <w:rPr>
          <w:b/>
          <w:sz w:val="28"/>
          <w:szCs w:val="28"/>
        </w:rPr>
        <w:t xml:space="preserve"> </w:t>
      </w:r>
      <w:r w:rsidR="007C6C34" w:rsidRPr="001D2951">
        <w:rPr>
          <w:b/>
          <w:sz w:val="28"/>
          <w:szCs w:val="28"/>
        </w:rPr>
        <w:t>Налог с оборота</w:t>
      </w:r>
    </w:p>
    <w:p w14:paraId="64E8EB28" w14:textId="77777777" w:rsidR="009F4034" w:rsidRPr="001D2951" w:rsidRDefault="009F4034" w:rsidP="006811D0">
      <w:pPr>
        <w:spacing w:after="360" w:line="276" w:lineRule="auto"/>
        <w:ind w:firstLine="709"/>
        <w:jc w:val="both"/>
        <w:rPr>
          <w:rStyle w:val="FontStyle24"/>
          <w:bCs w:val="0"/>
          <w:sz w:val="28"/>
          <w:szCs w:val="28"/>
        </w:rPr>
      </w:pPr>
      <w:r w:rsidRPr="001D2951">
        <w:rPr>
          <w:rStyle w:val="FontStyle24"/>
          <w:b w:val="0"/>
          <w:bCs w:val="0"/>
          <w:sz w:val="28"/>
          <w:szCs w:val="28"/>
        </w:rPr>
        <w:t>Статья 106.</w:t>
      </w:r>
      <w:r w:rsidRPr="001D2951">
        <w:rPr>
          <w:rStyle w:val="FontStyle24"/>
          <w:bCs w:val="0"/>
          <w:sz w:val="28"/>
          <w:szCs w:val="28"/>
        </w:rPr>
        <w:t xml:space="preserve"> Плательщики налога</w:t>
      </w:r>
    </w:p>
    <w:p w14:paraId="5692538B" w14:textId="77777777" w:rsidR="00006091" w:rsidRPr="001D2951" w:rsidRDefault="00006091" w:rsidP="00006091">
      <w:pPr>
        <w:spacing w:after="360" w:line="276" w:lineRule="auto"/>
        <w:ind w:firstLine="709"/>
        <w:jc w:val="both"/>
        <w:rPr>
          <w:bCs/>
          <w:sz w:val="28"/>
          <w:szCs w:val="28"/>
          <w:lang w:eastAsia="uk-UA"/>
        </w:rPr>
      </w:pPr>
      <w:r w:rsidRPr="001D2951">
        <w:rPr>
          <w:bCs/>
          <w:sz w:val="28"/>
          <w:szCs w:val="28"/>
          <w:lang w:eastAsia="uk-UA"/>
        </w:rPr>
        <w:t xml:space="preserve">106.1. Юридические лица, </w:t>
      </w:r>
      <w:r w:rsidRPr="001D2951">
        <w:rPr>
          <w:sz w:val="28"/>
          <w:szCs w:val="28"/>
        </w:rPr>
        <w:t>филиалы юридических лиц – нерезидентов,</w:t>
      </w:r>
      <w:r w:rsidRPr="001D2951">
        <w:rPr>
          <w:bCs/>
          <w:sz w:val="28"/>
          <w:szCs w:val="28"/>
          <w:lang w:eastAsia="uk-UA"/>
        </w:rPr>
        <w:t xml:space="preserve">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14:paraId="469BD88F" w14:textId="77777777" w:rsidR="00006091" w:rsidRPr="001D2951" w:rsidRDefault="00006091" w:rsidP="00006091">
      <w:pPr>
        <w:spacing w:after="360" w:line="276" w:lineRule="auto"/>
        <w:ind w:firstLine="709"/>
        <w:jc w:val="both"/>
        <w:rPr>
          <w:color w:val="0000FF" w:themeColor="hyperlink"/>
          <w:sz w:val="28"/>
          <w:szCs w:val="28"/>
        </w:rPr>
      </w:pPr>
      <w:r w:rsidRPr="001D2951">
        <w:rPr>
          <w:i/>
          <w:sz w:val="28"/>
          <w:szCs w:val="28"/>
        </w:rPr>
        <w:lastRenderedPageBreak/>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Пункт 106.1 с</w:t>
      </w:r>
      <w:r w:rsidRPr="001D2951">
        <w:rPr>
          <w:bCs/>
          <w:i/>
          <w:color w:val="0000FF" w:themeColor="hyperlink"/>
          <w:sz w:val="28"/>
          <w:szCs w:val="28"/>
          <w:u w:val="single"/>
        </w:rPr>
        <w:t xml:space="preserve">татьи 106 изложен в новой редакции в соответствии </w:t>
      </w:r>
      <w:proofErr w:type="gramStart"/>
      <w:r w:rsidRPr="001D2951">
        <w:rPr>
          <w:bCs/>
          <w:i/>
          <w:color w:val="0000FF" w:themeColor="hyperlink"/>
          <w:sz w:val="28"/>
          <w:szCs w:val="28"/>
          <w:u w:val="single"/>
        </w:rPr>
        <w:t>с  Законом</w:t>
      </w:r>
      <w:proofErr w:type="gramEnd"/>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63CFB05A" w14:textId="77777777" w:rsidR="009F4034" w:rsidRPr="001D2951" w:rsidRDefault="00006091" w:rsidP="00006091">
      <w:pPr>
        <w:spacing w:after="360" w:line="276" w:lineRule="auto"/>
        <w:ind w:firstLine="709"/>
        <w:jc w:val="both"/>
        <w:rPr>
          <w:bCs/>
          <w:sz w:val="28"/>
          <w:szCs w:val="28"/>
          <w:lang w:eastAsia="uk-UA"/>
        </w:rPr>
      </w:pPr>
      <w:r w:rsidRPr="001D2951">
        <w:rPr>
          <w:i/>
          <w:sz w:val="28"/>
          <w:szCs w:val="28"/>
        </w:rPr>
        <w:fldChar w:fldCharType="end"/>
      </w:r>
      <w:r w:rsidR="00DC76F9" w:rsidRPr="001D2951">
        <w:rPr>
          <w:bCs/>
          <w:sz w:val="28"/>
          <w:szCs w:val="28"/>
          <w:lang w:eastAsia="uk-UA"/>
        </w:rPr>
        <w:t>106.2. </w:t>
      </w:r>
      <w:r w:rsidR="009F4034" w:rsidRPr="001D2951">
        <w:rPr>
          <w:bCs/>
          <w:sz w:val="28"/>
          <w:szCs w:val="28"/>
          <w:lang w:eastAsia="uk-UA"/>
        </w:rPr>
        <w:t>Не являются плательщиками налога с оборота:</w:t>
      </w:r>
    </w:p>
    <w:p w14:paraId="31AD54B2" w14:textId="77777777" w:rsidR="009F4034" w:rsidRPr="001D2951" w:rsidRDefault="007C6C34" w:rsidP="006811D0">
      <w:pPr>
        <w:spacing w:after="360" w:line="276" w:lineRule="auto"/>
        <w:ind w:firstLine="709"/>
        <w:jc w:val="both"/>
        <w:rPr>
          <w:bCs/>
          <w:sz w:val="28"/>
          <w:szCs w:val="28"/>
          <w:lang w:eastAsia="uk-UA"/>
        </w:rPr>
      </w:pPr>
      <w:r w:rsidRPr="001D2951">
        <w:rPr>
          <w:bCs/>
          <w:sz w:val="28"/>
          <w:szCs w:val="28"/>
          <w:lang w:eastAsia="uk-UA"/>
        </w:rPr>
        <w:t>а) </w:t>
      </w:r>
      <w:r w:rsidR="009F4034" w:rsidRPr="001D2951">
        <w:rPr>
          <w:bCs/>
          <w:sz w:val="28"/>
          <w:szCs w:val="28"/>
          <w:lang w:eastAsia="uk-UA"/>
        </w:rPr>
        <w:t>финансовые учреждения, осуществляющие в установленном законодательством порядке, валютно-обменные операции;</w:t>
      </w:r>
    </w:p>
    <w:p w14:paraId="61970EFF" w14:textId="77777777" w:rsidR="009F4034" w:rsidRPr="001D2951" w:rsidRDefault="009F4034" w:rsidP="006811D0">
      <w:pPr>
        <w:spacing w:after="360" w:line="276" w:lineRule="auto"/>
        <w:ind w:firstLine="709"/>
        <w:jc w:val="both"/>
        <w:rPr>
          <w:bCs/>
          <w:sz w:val="28"/>
          <w:szCs w:val="28"/>
          <w:lang w:eastAsia="uk-UA"/>
        </w:rPr>
      </w:pPr>
      <w:r w:rsidRPr="001D2951">
        <w:rPr>
          <w:bCs/>
          <w:sz w:val="28"/>
          <w:szCs w:val="28"/>
          <w:lang w:eastAsia="uk-UA"/>
        </w:rPr>
        <w:t>б) плательщики сельскохозяйственного налога;</w:t>
      </w:r>
    </w:p>
    <w:p w14:paraId="7B2740C6" w14:textId="33518DF5" w:rsidR="009F4034" w:rsidRPr="001D2951" w:rsidRDefault="007C6C34" w:rsidP="006811D0">
      <w:pPr>
        <w:spacing w:after="360" w:line="276" w:lineRule="auto"/>
        <w:ind w:firstLine="709"/>
        <w:jc w:val="both"/>
        <w:rPr>
          <w:bCs/>
          <w:sz w:val="28"/>
          <w:szCs w:val="28"/>
          <w:lang w:eastAsia="uk-UA"/>
        </w:rPr>
      </w:pPr>
      <w:r w:rsidRPr="001D2951">
        <w:rPr>
          <w:bCs/>
          <w:sz w:val="28"/>
          <w:szCs w:val="28"/>
          <w:lang w:eastAsia="uk-UA"/>
        </w:rPr>
        <w:t>в) </w:t>
      </w:r>
      <w:r w:rsidR="00855478" w:rsidRPr="001D2951">
        <w:rPr>
          <w:sz w:val="28"/>
          <w:szCs w:val="28"/>
        </w:rPr>
        <w:t>некоммерческие организации</w:t>
      </w:r>
      <w:r w:rsidR="00855478" w:rsidRPr="001D2951">
        <w:rPr>
          <w:bCs/>
          <w:sz w:val="28"/>
          <w:szCs w:val="28"/>
          <w:lang w:eastAsia="uk-UA"/>
        </w:rPr>
        <w:t xml:space="preserve"> </w:t>
      </w:r>
      <w:r w:rsidR="009F4034" w:rsidRPr="001D2951">
        <w:rPr>
          <w:bCs/>
          <w:sz w:val="28"/>
          <w:szCs w:val="28"/>
          <w:lang w:eastAsia="uk-UA"/>
        </w:rPr>
        <w:t>– в части полученных доходов, указанных в статье 78 настоящего Закона;</w:t>
      </w:r>
    </w:p>
    <w:p w14:paraId="5ABFB529" w14:textId="120EF55A" w:rsidR="00855478" w:rsidRPr="001D2951" w:rsidRDefault="00AA6EEC" w:rsidP="006811D0">
      <w:pPr>
        <w:spacing w:after="360" w:line="276" w:lineRule="auto"/>
        <w:ind w:firstLine="709"/>
        <w:jc w:val="both"/>
        <w:rPr>
          <w:bCs/>
          <w:sz w:val="28"/>
          <w:szCs w:val="28"/>
          <w:lang w:eastAsia="uk-UA"/>
        </w:rPr>
      </w:pPr>
      <w:hyperlink r:id="rId484" w:history="1">
        <w:r w:rsidR="00855478" w:rsidRPr="001D2951">
          <w:rPr>
            <w:rFonts w:eastAsia="Calibri"/>
            <w:bCs/>
            <w:i/>
            <w:iCs/>
            <w:color w:val="0000FF"/>
            <w:sz w:val="28"/>
            <w:szCs w:val="28"/>
            <w:u w:val="single"/>
          </w:rPr>
          <w:t>(Подпункт «в» пункта 106.2 статьи 106 с изменениями, внесенными в соответствии с Законом от 28.12.2020 № 237-IIНС)</w:t>
        </w:r>
      </w:hyperlink>
    </w:p>
    <w:p w14:paraId="2BECDA9A" w14:textId="77777777" w:rsidR="009F4034" w:rsidRPr="001D2951" w:rsidRDefault="009F4034" w:rsidP="006811D0">
      <w:pPr>
        <w:spacing w:after="360" w:line="276" w:lineRule="auto"/>
        <w:ind w:firstLine="709"/>
        <w:jc w:val="both"/>
        <w:rPr>
          <w:bCs/>
          <w:sz w:val="28"/>
          <w:szCs w:val="28"/>
          <w:lang w:eastAsia="uk-UA"/>
        </w:rPr>
      </w:pPr>
      <w:r w:rsidRPr="001D2951">
        <w:rPr>
          <w:bCs/>
          <w:sz w:val="28"/>
          <w:szCs w:val="28"/>
          <w:lang w:eastAsia="uk-UA"/>
        </w:rPr>
        <w:t>г) плательщики упрощенного налога;</w:t>
      </w:r>
    </w:p>
    <w:p w14:paraId="388B045D" w14:textId="77777777" w:rsidR="00803A02" w:rsidRPr="001D2951" w:rsidRDefault="00803A02" w:rsidP="00803A02">
      <w:pPr>
        <w:spacing w:after="360" w:line="276" w:lineRule="auto"/>
        <w:ind w:firstLine="709"/>
        <w:jc w:val="both"/>
        <w:rPr>
          <w:bCs/>
          <w:sz w:val="28"/>
          <w:szCs w:val="28"/>
        </w:rPr>
      </w:pPr>
      <w:r w:rsidRPr="001D2951">
        <w:rPr>
          <w:bCs/>
          <w:sz w:val="28"/>
          <w:szCs w:val="28"/>
        </w:rPr>
        <w:t>д) субъекты хозяйствования, осуществляющие такие виды деятельности, как добыча угля и угольной продукции, а также переработка угля и угольной продукции без последующей реализации. Указанные в настоящем подпункте субъекты хозяйствования не являются плательщиками налога с оборота в части получения доходов от видов деятельности, указанных в настоящем подпункте;</w:t>
      </w:r>
    </w:p>
    <w:p w14:paraId="48332306" w14:textId="77777777" w:rsidR="009F4034" w:rsidRPr="001D2951" w:rsidRDefault="00AA6EEC" w:rsidP="00803A02">
      <w:pPr>
        <w:spacing w:after="360" w:line="276" w:lineRule="auto"/>
        <w:ind w:firstLine="709"/>
        <w:jc w:val="both"/>
        <w:rPr>
          <w:sz w:val="28"/>
          <w:szCs w:val="28"/>
          <w:lang w:eastAsia="uk-UA"/>
        </w:rPr>
      </w:pPr>
      <w:hyperlink r:id="rId485" w:history="1">
        <w:r w:rsidR="00803A02" w:rsidRPr="001D2951">
          <w:rPr>
            <w:bCs/>
            <w:i/>
            <w:color w:val="0000FF"/>
            <w:sz w:val="28"/>
            <w:szCs w:val="28"/>
            <w:u w:val="single"/>
          </w:rPr>
          <w:t>(Подпункт «д» пункта 106.2 статьи 106 изложен в новой редакции в соответствии с Законом от 03.08.2018 № 247-IНС)</w:t>
        </w:r>
      </w:hyperlink>
    </w:p>
    <w:p w14:paraId="6CD382B5" w14:textId="77777777" w:rsidR="009F4034" w:rsidRPr="001D2951" w:rsidRDefault="007C6C34" w:rsidP="006811D0">
      <w:pPr>
        <w:spacing w:after="360" w:line="276" w:lineRule="auto"/>
        <w:ind w:firstLine="709"/>
        <w:jc w:val="both"/>
        <w:rPr>
          <w:sz w:val="28"/>
          <w:szCs w:val="28"/>
          <w:lang w:eastAsia="uk-UA"/>
        </w:rPr>
      </w:pPr>
      <w:r w:rsidRPr="001D2951">
        <w:rPr>
          <w:sz w:val="28"/>
          <w:szCs w:val="28"/>
          <w:lang w:eastAsia="uk-UA"/>
        </w:rPr>
        <w:t>е) </w:t>
      </w:r>
      <w:r w:rsidR="009F4034" w:rsidRPr="001D2951">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14:paraId="094A3851" w14:textId="77777777" w:rsidR="009F4034" w:rsidRPr="001D2951" w:rsidRDefault="007C6C34" w:rsidP="006811D0">
      <w:pPr>
        <w:spacing w:after="360" w:line="276" w:lineRule="auto"/>
        <w:ind w:firstLine="709"/>
        <w:jc w:val="both"/>
        <w:rPr>
          <w:sz w:val="28"/>
          <w:szCs w:val="28"/>
        </w:rPr>
      </w:pPr>
      <w:r w:rsidRPr="001D2951">
        <w:rPr>
          <w:sz w:val="28"/>
          <w:szCs w:val="28"/>
        </w:rPr>
        <w:t>ж) </w:t>
      </w:r>
      <w:r w:rsidR="009F4034" w:rsidRPr="001D2951">
        <w:rPr>
          <w:sz w:val="28"/>
          <w:szCs w:val="28"/>
        </w:rPr>
        <w:t>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14:paraId="7F5F37E4" w14:textId="77777777" w:rsidR="009F4034" w:rsidRPr="001D2951" w:rsidRDefault="00DC76F9" w:rsidP="006811D0">
      <w:pPr>
        <w:spacing w:after="360" w:line="276" w:lineRule="auto"/>
        <w:ind w:firstLine="709"/>
        <w:jc w:val="both"/>
        <w:rPr>
          <w:sz w:val="28"/>
          <w:szCs w:val="28"/>
        </w:rPr>
      </w:pPr>
      <w:r w:rsidRPr="001D2951">
        <w:rPr>
          <w:sz w:val="28"/>
          <w:szCs w:val="28"/>
        </w:rPr>
        <w:t>з) </w:t>
      </w:r>
      <w:r w:rsidR="009F4034" w:rsidRPr="001D2951">
        <w:rPr>
          <w:sz w:val="28"/>
          <w:szCs w:val="28"/>
        </w:rPr>
        <w:t xml:space="preserve">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w:t>
      </w:r>
      <w:r w:rsidR="009F4034" w:rsidRPr="001D2951">
        <w:rPr>
          <w:sz w:val="28"/>
          <w:szCs w:val="28"/>
        </w:rPr>
        <w:lastRenderedPageBreak/>
        <w:t>классификацией расходов бюджета 150120 «Строительство и развитие сети метрополитенов».</w:t>
      </w:r>
    </w:p>
    <w:p w14:paraId="02F01613" w14:textId="77777777" w:rsidR="009F4034" w:rsidRPr="001D2951" w:rsidRDefault="007C6C34" w:rsidP="006811D0">
      <w:pPr>
        <w:spacing w:after="360" w:line="276" w:lineRule="auto"/>
        <w:ind w:firstLine="709"/>
        <w:jc w:val="both"/>
        <w:rPr>
          <w:bCs/>
          <w:sz w:val="28"/>
          <w:szCs w:val="28"/>
        </w:rPr>
      </w:pPr>
      <w:r w:rsidRPr="001D2951">
        <w:rPr>
          <w:bCs/>
          <w:sz w:val="28"/>
          <w:szCs w:val="28"/>
        </w:rPr>
        <w:t>106.3. </w:t>
      </w:r>
      <w:r w:rsidR="009F4034" w:rsidRPr="001D2951">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14:paraId="4F8B8E46" w14:textId="77777777" w:rsidR="00DA1003" w:rsidRPr="001D2951" w:rsidRDefault="00DA1003" w:rsidP="006811D0">
      <w:pPr>
        <w:spacing w:after="360" w:line="276" w:lineRule="auto"/>
        <w:ind w:firstLine="709"/>
        <w:jc w:val="both"/>
        <w:rPr>
          <w:bCs/>
          <w:sz w:val="28"/>
          <w:szCs w:val="28"/>
        </w:rPr>
      </w:pPr>
      <w:r w:rsidRPr="001D2951">
        <w:rPr>
          <w:bCs/>
          <w:sz w:val="28"/>
          <w:szCs w:val="28"/>
        </w:rPr>
        <w:t>106.4. Кроме лиц, указанных в пункте 106.2. настоящей статьи, также плательщиками налога с оборота не являются:</w:t>
      </w:r>
    </w:p>
    <w:p w14:paraId="37DDF630" w14:textId="77777777" w:rsidR="00DA1003" w:rsidRPr="001D2951" w:rsidRDefault="00DA1003" w:rsidP="006811D0">
      <w:pPr>
        <w:numPr>
          <w:ilvl w:val="0"/>
          <w:numId w:val="16"/>
        </w:numPr>
        <w:tabs>
          <w:tab w:val="num" w:pos="1276"/>
        </w:tabs>
        <w:spacing w:after="360" w:line="276" w:lineRule="auto"/>
        <w:ind w:left="0" w:firstLine="709"/>
        <w:jc w:val="both"/>
        <w:rPr>
          <w:bCs/>
          <w:sz w:val="28"/>
          <w:szCs w:val="28"/>
        </w:rPr>
      </w:pPr>
      <w:r w:rsidRPr="001D2951">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14:paraId="593A695A" w14:textId="77777777" w:rsidR="00AB1634" w:rsidRPr="001D2951" w:rsidRDefault="00DA1003" w:rsidP="006811D0">
      <w:pPr>
        <w:numPr>
          <w:ilvl w:val="0"/>
          <w:numId w:val="16"/>
        </w:numPr>
        <w:tabs>
          <w:tab w:val="num" w:pos="1276"/>
        </w:tabs>
        <w:spacing w:after="360" w:line="276" w:lineRule="auto"/>
        <w:ind w:left="0" w:firstLine="709"/>
        <w:jc w:val="both"/>
        <w:rPr>
          <w:bCs/>
          <w:sz w:val="28"/>
          <w:szCs w:val="28"/>
        </w:rPr>
      </w:pPr>
      <w:r w:rsidRPr="001D2951">
        <w:rPr>
          <w:bCs/>
          <w:sz w:val="28"/>
          <w:szCs w:val="28"/>
        </w:rPr>
        <w:t>предприятия государственной формы собственности (доля государственной собственности в которых составляет 75 и более процентов)</w:t>
      </w:r>
      <w:r w:rsidR="00AB1634" w:rsidRPr="001D2951">
        <w:rPr>
          <w:bCs/>
          <w:sz w:val="28"/>
          <w:szCs w:val="28"/>
        </w:rPr>
        <w:t>,</w:t>
      </w:r>
      <w:r w:rsidR="00AB1634" w:rsidRPr="001D2951">
        <w:rPr>
          <w:sz w:val="28"/>
          <w:szCs w:val="28"/>
        </w:rPr>
        <w:t xml:space="preserve"> </w:t>
      </w:r>
      <w:r w:rsidR="00AB1634" w:rsidRPr="001D2951">
        <w:rPr>
          <w:bCs/>
          <w:sz w:val="28"/>
          <w:szCs w:val="28"/>
        </w:rPr>
        <w:t>кроме предприятий, осуществляющих импорт, продажу горюче-смазочных материалов.</w:t>
      </w:r>
    </w:p>
    <w:p w14:paraId="30E87A56" w14:textId="77777777" w:rsidR="00AB1634" w:rsidRPr="001D2951" w:rsidRDefault="00AB1634" w:rsidP="006811D0">
      <w:pPr>
        <w:spacing w:after="360" w:line="276" w:lineRule="auto"/>
        <w:ind w:firstLine="709"/>
        <w:jc w:val="both"/>
        <w:rPr>
          <w:i/>
          <w:sz w:val="28"/>
          <w:szCs w:val="28"/>
        </w:rPr>
      </w:pPr>
      <w:r w:rsidRPr="001D2951">
        <w:rPr>
          <w:i/>
          <w:sz w:val="28"/>
          <w:szCs w:val="28"/>
        </w:rPr>
        <w:t xml:space="preserve">(Пункт 106.4 статьи 106 введен </w:t>
      </w:r>
      <w:hyperlink r:id="rId486" w:history="1">
        <w:r w:rsidRPr="001D2951">
          <w:rPr>
            <w:rStyle w:val="ac"/>
            <w:i/>
            <w:color w:val="auto"/>
            <w:sz w:val="28"/>
            <w:szCs w:val="28"/>
          </w:rPr>
          <w:t>Законом</w:t>
        </w:r>
        <w:r w:rsidRPr="001D2951">
          <w:rPr>
            <w:rStyle w:val="ac"/>
            <w:i/>
            <w:sz w:val="28"/>
            <w:szCs w:val="28"/>
          </w:rPr>
          <w:t xml:space="preserve"> </w:t>
        </w:r>
        <w:r w:rsidRPr="001D2951">
          <w:rPr>
            <w:rStyle w:val="ac"/>
            <w:i/>
            <w:sz w:val="28"/>
            <w:szCs w:val="28"/>
            <w:u w:val="single"/>
          </w:rPr>
          <w:t>от 29.01.2016 № 101-IНС</w:t>
        </w:r>
      </w:hyperlink>
      <w:r w:rsidRPr="001D2951">
        <w:rPr>
          <w:i/>
          <w:sz w:val="28"/>
          <w:szCs w:val="28"/>
        </w:rPr>
        <w:t xml:space="preserve">, с изменениями, внесенными в соответствии с Законом </w:t>
      </w:r>
      <w:hyperlink r:id="rId487" w:history="1">
        <w:r w:rsidRPr="001D2951">
          <w:rPr>
            <w:rStyle w:val="ac"/>
            <w:bCs/>
            <w:i/>
            <w:sz w:val="28"/>
            <w:szCs w:val="28"/>
            <w:u w:val="single"/>
            <w:shd w:val="clear" w:color="auto" w:fill="FCFCFF"/>
          </w:rPr>
          <w:t xml:space="preserve">от 30.04.2016 </w:t>
        </w:r>
        <w:r w:rsidRPr="001D2951">
          <w:rPr>
            <w:rStyle w:val="ac"/>
            <w:bCs/>
            <w:i/>
            <w:sz w:val="28"/>
            <w:szCs w:val="28"/>
            <w:u w:val="single"/>
            <w:shd w:val="clear" w:color="auto" w:fill="FCFCFF"/>
          </w:rPr>
          <w:br/>
          <w:t>№ 131-IНС</w:t>
        </w:r>
      </w:hyperlink>
      <w:r w:rsidRPr="001D2951">
        <w:rPr>
          <w:i/>
          <w:sz w:val="28"/>
          <w:szCs w:val="28"/>
        </w:rPr>
        <w:t>)</w:t>
      </w:r>
    </w:p>
    <w:p w14:paraId="61AA0A82" w14:textId="77777777" w:rsidR="009F4034" w:rsidRPr="001D2951"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sz w:val="28"/>
          <w:szCs w:val="28"/>
          <w:lang w:val="ru-RU"/>
        </w:rPr>
        <w:t>Статья 107.</w:t>
      </w:r>
      <w:r w:rsidRPr="001D2951">
        <w:rPr>
          <w:rStyle w:val="a7"/>
          <w:rFonts w:ascii="Times New Roman" w:hAnsi="Times New Roman"/>
          <w:sz w:val="28"/>
          <w:szCs w:val="28"/>
          <w:lang w:val="ru-RU"/>
        </w:rPr>
        <w:t> Объект налогообложения</w:t>
      </w:r>
    </w:p>
    <w:p w14:paraId="53621230" w14:textId="77777777" w:rsidR="00527FCB" w:rsidRPr="001D2951" w:rsidRDefault="00527FCB" w:rsidP="00527FCB">
      <w:pPr>
        <w:spacing w:after="360" w:line="276" w:lineRule="auto"/>
        <w:ind w:firstLine="709"/>
        <w:jc w:val="both"/>
        <w:rPr>
          <w:bCs/>
          <w:sz w:val="28"/>
          <w:szCs w:val="28"/>
        </w:rPr>
      </w:pPr>
      <w:r w:rsidRPr="001D2951">
        <w:rPr>
          <w:bCs/>
          <w:sz w:val="28"/>
          <w:szCs w:val="28"/>
        </w:rPr>
        <w:t>107.1. Объектом налогообложения налога с оборота является выручка – товарооборот, предоплаты, авансы, полученные субъектом хозяйствования в отчетном периоде.</w:t>
      </w:r>
    </w:p>
    <w:p w14:paraId="7460AA07" w14:textId="77777777" w:rsidR="00527FCB" w:rsidRPr="001D2951" w:rsidRDefault="00527FCB" w:rsidP="00527FCB">
      <w:pPr>
        <w:spacing w:after="360" w:line="276" w:lineRule="auto"/>
        <w:ind w:firstLine="709"/>
        <w:jc w:val="both"/>
        <w:rPr>
          <w:bCs/>
          <w:sz w:val="28"/>
          <w:szCs w:val="28"/>
        </w:rPr>
      </w:pPr>
      <w:r w:rsidRPr="001D2951">
        <w:rPr>
          <w:bCs/>
          <w:sz w:val="28"/>
          <w:szCs w:val="28"/>
        </w:rPr>
        <w:t>107.2. Объектом налогообложения для субъектов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осуществляющих на территории Донецкой Народной Республики хозяйственную деятельность по приему платежей от субъектов хозяйствования и физических лиц при помощи платежных терминалов, является сумма комиссионного вознаграждения за оказанные услуги по приему указанных в настоящем пункте платежей.</w:t>
      </w:r>
    </w:p>
    <w:p w14:paraId="3B67D2A4" w14:textId="77777777" w:rsidR="0057095E" w:rsidRPr="001D2951" w:rsidRDefault="00AA6EEC" w:rsidP="00527FCB">
      <w:pPr>
        <w:ind w:firstLine="708"/>
        <w:rPr>
          <w:bCs/>
          <w:i/>
          <w:color w:val="0000FF"/>
          <w:sz w:val="28"/>
          <w:szCs w:val="28"/>
          <w:u w:val="single"/>
        </w:rPr>
      </w:pPr>
      <w:hyperlink r:id="rId488" w:history="1">
        <w:r w:rsidR="00527FCB" w:rsidRPr="001D2951">
          <w:rPr>
            <w:bCs/>
            <w:i/>
            <w:color w:val="0000FF"/>
            <w:sz w:val="28"/>
            <w:szCs w:val="28"/>
            <w:u w:val="single"/>
          </w:rPr>
          <w:t>(Статья 107 изложена в новой редакции в соответствии с Законом от 03.08.2018 № 247-IНС)</w:t>
        </w:r>
      </w:hyperlink>
    </w:p>
    <w:p w14:paraId="1908C069" w14:textId="77777777" w:rsidR="009604FE" w:rsidRPr="001D2951" w:rsidRDefault="009604FE" w:rsidP="00527FCB">
      <w:pPr>
        <w:ind w:firstLine="708"/>
        <w:rPr>
          <w:bCs/>
          <w:i/>
          <w:color w:val="0000FF"/>
          <w:sz w:val="28"/>
          <w:szCs w:val="28"/>
          <w:u w:val="single"/>
        </w:rPr>
      </w:pPr>
    </w:p>
    <w:p w14:paraId="7FCA4605" w14:textId="77777777" w:rsidR="009604FE" w:rsidRPr="001D2951" w:rsidRDefault="009604FE" w:rsidP="009604FE">
      <w:pPr>
        <w:spacing w:after="360" w:line="276" w:lineRule="auto"/>
        <w:ind w:firstLine="709"/>
        <w:jc w:val="both"/>
        <w:rPr>
          <w:bCs/>
          <w:sz w:val="28"/>
          <w:szCs w:val="28"/>
        </w:rPr>
      </w:pPr>
      <w:r w:rsidRPr="001D2951">
        <w:rPr>
          <w:bCs/>
          <w:sz w:val="28"/>
          <w:szCs w:val="28"/>
        </w:rPr>
        <w:t xml:space="preserve">107.3. Объектом налогообложения для </w:t>
      </w:r>
      <w:r w:rsidRPr="001D2951">
        <w:rPr>
          <w:sz w:val="28"/>
          <w:szCs w:val="28"/>
        </w:rPr>
        <w:t>страховых организаций (страховщиков)</w:t>
      </w:r>
      <w:r w:rsidRPr="001D2951">
        <w:rPr>
          <w:bCs/>
          <w:sz w:val="28"/>
          <w:szCs w:val="28"/>
        </w:rPr>
        <w:t xml:space="preserve"> являются страховые премии (страховые взносы), тантьемы, проценты на депо премий и прочие вознаграждения по договорам страхования, </w:t>
      </w:r>
      <w:proofErr w:type="spellStart"/>
      <w:r w:rsidRPr="001D2951">
        <w:rPr>
          <w:bCs/>
          <w:sz w:val="28"/>
          <w:szCs w:val="28"/>
        </w:rPr>
        <w:t>сострахования</w:t>
      </w:r>
      <w:proofErr w:type="spellEnd"/>
      <w:r w:rsidRPr="001D2951">
        <w:rPr>
          <w:bCs/>
          <w:sz w:val="28"/>
          <w:szCs w:val="28"/>
        </w:rPr>
        <w:t xml:space="preserve"> и перестрахования. При этом страховые премии (страховые взносы) по договорам </w:t>
      </w:r>
      <w:proofErr w:type="spellStart"/>
      <w:r w:rsidRPr="001D2951">
        <w:rPr>
          <w:bCs/>
          <w:sz w:val="28"/>
          <w:szCs w:val="28"/>
        </w:rPr>
        <w:t>сострахования</w:t>
      </w:r>
      <w:proofErr w:type="spellEnd"/>
      <w:r w:rsidRPr="001D2951">
        <w:rPr>
          <w:bCs/>
          <w:sz w:val="28"/>
          <w:szCs w:val="28"/>
        </w:rPr>
        <w:t xml:space="preserve"> включаются в состав объекта налогообложения страховщика (</w:t>
      </w:r>
      <w:proofErr w:type="spellStart"/>
      <w:r w:rsidRPr="001D2951">
        <w:rPr>
          <w:bCs/>
          <w:sz w:val="28"/>
          <w:szCs w:val="28"/>
        </w:rPr>
        <w:t>состраховщика</w:t>
      </w:r>
      <w:proofErr w:type="spellEnd"/>
      <w:r w:rsidRPr="001D2951">
        <w:rPr>
          <w:bCs/>
          <w:sz w:val="28"/>
          <w:szCs w:val="28"/>
        </w:rPr>
        <w:t xml:space="preserve">) только в размере его доли страховой премии (страхового взноса), установленной в договоре </w:t>
      </w:r>
      <w:proofErr w:type="spellStart"/>
      <w:r w:rsidRPr="001D2951">
        <w:rPr>
          <w:bCs/>
          <w:sz w:val="28"/>
          <w:szCs w:val="28"/>
        </w:rPr>
        <w:t>сострахования</w:t>
      </w:r>
      <w:proofErr w:type="spellEnd"/>
      <w:r w:rsidRPr="001D2951">
        <w:rPr>
          <w:bCs/>
          <w:sz w:val="28"/>
          <w:szCs w:val="28"/>
        </w:rPr>
        <w:t>.</w:t>
      </w:r>
    </w:p>
    <w:p w14:paraId="0DED31C5" w14:textId="77777777" w:rsidR="009604FE" w:rsidRPr="001D2951" w:rsidRDefault="00AA6EEC" w:rsidP="009604FE">
      <w:pPr>
        <w:ind w:firstLine="708"/>
        <w:rPr>
          <w:i/>
          <w:color w:val="0000FF"/>
          <w:sz w:val="28"/>
          <w:szCs w:val="28"/>
          <w:u w:val="single"/>
          <w:lang w:eastAsia="en-US"/>
        </w:rPr>
      </w:pPr>
      <w:hyperlink r:id="rId489" w:history="1">
        <w:r w:rsidR="009604FE" w:rsidRPr="001D2951">
          <w:rPr>
            <w:i/>
            <w:color w:val="0000FF"/>
            <w:sz w:val="28"/>
            <w:szCs w:val="28"/>
            <w:u w:val="single"/>
            <w:lang w:eastAsia="en-US"/>
          </w:rPr>
          <w:t>(Пункт 107.3 статьи 107 введен Законом от 24.04.2020 № 136-IIНС)</w:t>
        </w:r>
      </w:hyperlink>
    </w:p>
    <w:p w14:paraId="5F9B0118" w14:textId="77777777" w:rsidR="008F1F21" w:rsidRPr="001D2951" w:rsidRDefault="008F1F21" w:rsidP="009604FE">
      <w:pPr>
        <w:ind w:firstLine="708"/>
        <w:rPr>
          <w:i/>
          <w:color w:val="0000FF"/>
          <w:sz w:val="28"/>
          <w:szCs w:val="28"/>
          <w:u w:val="single"/>
          <w:lang w:eastAsia="en-US"/>
        </w:rPr>
      </w:pPr>
    </w:p>
    <w:p w14:paraId="5885EE34" w14:textId="77777777" w:rsidR="008F1F21" w:rsidRPr="001D2951" w:rsidRDefault="008F1F21" w:rsidP="008F1F21">
      <w:pPr>
        <w:tabs>
          <w:tab w:val="left" w:pos="4820"/>
        </w:tabs>
        <w:spacing w:after="360" w:line="276" w:lineRule="auto"/>
        <w:ind w:firstLine="709"/>
        <w:jc w:val="both"/>
        <w:rPr>
          <w:bCs/>
          <w:sz w:val="28"/>
          <w:szCs w:val="28"/>
        </w:rPr>
      </w:pPr>
      <w:r w:rsidRPr="001D2951">
        <w:rPr>
          <w:bCs/>
          <w:sz w:val="28"/>
          <w:szCs w:val="28"/>
        </w:rPr>
        <w:t>107.4. Объектом налогообложения для субъектов хозяйствования, которые в установленном законодательством порядке осуществляют предоставление услуг, выполнение работ по договорам поручения, комиссии, транспортного экспедирования и по прочим аналогичным договорам, является сумма вознаграждения за оказанные услуги, выполненные работы.</w:t>
      </w:r>
    </w:p>
    <w:p w14:paraId="25101DBB" w14:textId="77777777" w:rsidR="008F1F21" w:rsidRPr="001D2951" w:rsidRDefault="00AA6EEC" w:rsidP="008F1F21">
      <w:pPr>
        <w:ind w:firstLine="708"/>
        <w:rPr>
          <w:sz w:val="28"/>
          <w:szCs w:val="28"/>
        </w:rPr>
      </w:pPr>
      <w:hyperlink r:id="rId490" w:history="1">
        <w:r w:rsidR="008F1F21" w:rsidRPr="001D2951">
          <w:rPr>
            <w:i/>
            <w:color w:val="0000FF"/>
            <w:sz w:val="28"/>
            <w:szCs w:val="28"/>
            <w:u w:val="single"/>
            <w:lang w:eastAsia="en-US"/>
          </w:rPr>
          <w:t>(Пункт 107.4 статьи 101 введен Законом от 04.05.2020 № 144-IIНС)</w:t>
        </w:r>
      </w:hyperlink>
    </w:p>
    <w:p w14:paraId="7651446E" w14:textId="77777777" w:rsidR="009A32BE" w:rsidRPr="001D2951" w:rsidRDefault="009A32BE" w:rsidP="00527FCB">
      <w:pPr>
        <w:ind w:firstLine="708"/>
        <w:rPr>
          <w:sz w:val="28"/>
          <w:szCs w:val="28"/>
        </w:rPr>
      </w:pPr>
    </w:p>
    <w:p w14:paraId="26BB2454" w14:textId="77777777" w:rsidR="009F4034" w:rsidRPr="001D2951" w:rsidRDefault="009F4034" w:rsidP="006811D0">
      <w:pPr>
        <w:spacing w:after="360" w:line="276" w:lineRule="auto"/>
        <w:ind w:firstLine="709"/>
        <w:jc w:val="both"/>
        <w:rPr>
          <w:rStyle w:val="FontStyle24"/>
          <w:sz w:val="28"/>
          <w:szCs w:val="28"/>
        </w:rPr>
      </w:pPr>
      <w:r w:rsidRPr="001D2951">
        <w:rPr>
          <w:sz w:val="28"/>
          <w:szCs w:val="28"/>
        </w:rPr>
        <w:t>Статья 108.</w:t>
      </w:r>
      <w:r w:rsidRPr="001D2951">
        <w:rPr>
          <w:b/>
          <w:sz w:val="28"/>
          <w:szCs w:val="28"/>
        </w:rPr>
        <w:t xml:space="preserve"> </w:t>
      </w:r>
      <w:r w:rsidRPr="001D2951">
        <w:rPr>
          <w:rStyle w:val="FontStyle24"/>
          <w:sz w:val="28"/>
          <w:szCs w:val="28"/>
        </w:rPr>
        <w:t xml:space="preserve">База налогообложения </w:t>
      </w:r>
    </w:p>
    <w:p w14:paraId="746D616F" w14:textId="77777777" w:rsidR="009F4034" w:rsidRPr="001D2951"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D2951">
        <w:rPr>
          <w:rFonts w:ascii="Times New Roman" w:hAnsi="Times New Roman" w:cs="Times New Roman"/>
          <w:bCs/>
          <w:sz w:val="28"/>
          <w:szCs w:val="28"/>
          <w:lang w:val="ru-RU" w:eastAsia="ru-RU"/>
        </w:rPr>
        <w:t>108.1. </w:t>
      </w:r>
      <w:r w:rsidR="009F4034" w:rsidRPr="001D2951">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14:paraId="233FE500" w14:textId="77777777" w:rsidR="009F4034" w:rsidRPr="001D2951" w:rsidRDefault="009F4034" w:rsidP="006811D0">
      <w:pPr>
        <w:spacing w:after="360" w:line="276" w:lineRule="auto"/>
        <w:ind w:firstLine="709"/>
        <w:jc w:val="both"/>
        <w:rPr>
          <w:sz w:val="28"/>
          <w:szCs w:val="28"/>
        </w:rPr>
      </w:pPr>
      <w:r w:rsidRPr="001D2951">
        <w:rPr>
          <w:sz w:val="28"/>
          <w:szCs w:val="28"/>
        </w:rPr>
        <w:t>1</w:t>
      </w:r>
      <w:r w:rsidR="007C6C34" w:rsidRPr="001D2951">
        <w:rPr>
          <w:sz w:val="28"/>
          <w:szCs w:val="28"/>
        </w:rPr>
        <w:t>08.2. </w:t>
      </w:r>
      <w:r w:rsidRPr="001D2951">
        <w:rPr>
          <w:sz w:val="28"/>
          <w:szCs w:val="28"/>
        </w:rPr>
        <w:t>База налогообложения отчетного периода уменьшается налогоплательщиком на:</w:t>
      </w:r>
    </w:p>
    <w:p w14:paraId="6540E646" w14:textId="77777777" w:rsidR="009F4034" w:rsidRPr="001D2951" w:rsidRDefault="009F4034" w:rsidP="006811D0">
      <w:pPr>
        <w:spacing w:after="360" w:line="276" w:lineRule="auto"/>
        <w:ind w:firstLine="709"/>
        <w:jc w:val="both"/>
        <w:rPr>
          <w:sz w:val="28"/>
          <w:szCs w:val="28"/>
        </w:rPr>
      </w:pPr>
      <w:r w:rsidRPr="001D2951">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1D2951">
        <w:rPr>
          <w:sz w:val="28"/>
          <w:szCs w:val="28"/>
        </w:rPr>
        <w:t xml:space="preserve"> форме), либо при наличии чека/</w:t>
      </w:r>
      <w:r w:rsidRPr="001D2951">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1D2951">
        <w:rPr>
          <w:sz w:val="28"/>
          <w:szCs w:val="28"/>
        </w:rPr>
        <w:t>;</w:t>
      </w:r>
    </w:p>
    <w:p w14:paraId="05CEEAE4" w14:textId="77777777" w:rsidR="009F4034" w:rsidRPr="001D2951" w:rsidRDefault="009F4034" w:rsidP="006811D0">
      <w:pPr>
        <w:spacing w:after="360" w:line="276" w:lineRule="auto"/>
        <w:ind w:firstLine="709"/>
        <w:jc w:val="both"/>
        <w:rPr>
          <w:sz w:val="28"/>
          <w:szCs w:val="28"/>
        </w:rPr>
      </w:pPr>
      <w:r w:rsidRPr="001D2951">
        <w:rPr>
          <w:sz w:val="28"/>
          <w:szCs w:val="28"/>
        </w:rPr>
        <w:t xml:space="preserve">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w:t>
      </w:r>
      <w:r w:rsidRPr="001D2951">
        <w:rPr>
          <w:sz w:val="28"/>
          <w:szCs w:val="28"/>
        </w:rPr>
        <w:lastRenderedPageBreak/>
        <w:t>периодов). Возврат товара, в обязательном порядке, подтверждается соответствующими документами</w:t>
      </w:r>
      <w:r w:rsidR="00546081" w:rsidRPr="001D2951">
        <w:rPr>
          <w:sz w:val="28"/>
          <w:szCs w:val="28"/>
        </w:rPr>
        <w:t>.</w:t>
      </w:r>
    </w:p>
    <w:p w14:paraId="6E15F009" w14:textId="77777777" w:rsidR="005D0808" w:rsidRPr="001D2951" w:rsidRDefault="005D0808" w:rsidP="005D0808">
      <w:pPr>
        <w:spacing w:after="360" w:line="276" w:lineRule="auto"/>
        <w:ind w:firstLine="709"/>
        <w:jc w:val="both"/>
        <w:rPr>
          <w:bCs/>
          <w:sz w:val="28"/>
          <w:szCs w:val="28"/>
        </w:rPr>
      </w:pPr>
      <w:r w:rsidRPr="001D2951">
        <w:rPr>
          <w:bCs/>
          <w:sz w:val="28"/>
          <w:szCs w:val="28"/>
        </w:rPr>
        <w:t>108.2.3. сумму возмещения расходов по оплате коммунальных услуг (отопление, газ, электрическая энергия, водоснабжение, водоотведение), полученных арендодателем по договору аренды от арендатора, если арендатор самостоятельно не заключает договоры на потребление коммунальных услуг.</w:t>
      </w:r>
    </w:p>
    <w:p w14:paraId="5AA686D9" w14:textId="77777777" w:rsidR="005D0808" w:rsidRPr="001D2951" w:rsidRDefault="00AA6EEC" w:rsidP="005D0808">
      <w:pPr>
        <w:spacing w:after="360" w:line="276" w:lineRule="auto"/>
        <w:ind w:firstLine="709"/>
        <w:jc w:val="both"/>
        <w:rPr>
          <w:sz w:val="28"/>
          <w:szCs w:val="28"/>
        </w:rPr>
      </w:pPr>
      <w:hyperlink r:id="rId491" w:history="1">
        <w:r w:rsidR="005D0808" w:rsidRPr="001D2951">
          <w:rPr>
            <w:bCs/>
            <w:i/>
            <w:color w:val="0000FF"/>
            <w:sz w:val="28"/>
            <w:szCs w:val="28"/>
            <w:u w:val="single"/>
          </w:rPr>
          <w:t xml:space="preserve">(Подпункт 108.2.3 пункта </w:t>
        </w:r>
        <w:proofErr w:type="gramStart"/>
        <w:r w:rsidR="005D0808" w:rsidRPr="001D2951">
          <w:rPr>
            <w:bCs/>
            <w:i/>
            <w:color w:val="0000FF"/>
            <w:sz w:val="28"/>
            <w:szCs w:val="28"/>
            <w:u w:val="single"/>
          </w:rPr>
          <w:t>108.2  статьи</w:t>
        </w:r>
        <w:proofErr w:type="gramEnd"/>
        <w:r w:rsidR="005D0808" w:rsidRPr="001D2951">
          <w:rPr>
            <w:bCs/>
            <w:i/>
            <w:color w:val="0000FF"/>
            <w:sz w:val="28"/>
            <w:szCs w:val="28"/>
            <w:u w:val="single"/>
          </w:rPr>
          <w:t xml:space="preserve"> 108 введен Законом от 03.08.2018 № 247-IНС)</w:t>
        </w:r>
      </w:hyperlink>
    </w:p>
    <w:p w14:paraId="41901D28" w14:textId="77777777" w:rsidR="00D36531" w:rsidRPr="001D2951" w:rsidRDefault="00D36531" w:rsidP="00D36531">
      <w:pPr>
        <w:shd w:val="clear" w:color="auto" w:fill="FFFFFF"/>
        <w:tabs>
          <w:tab w:val="left" w:pos="930"/>
        </w:tabs>
        <w:spacing w:after="360" w:line="276" w:lineRule="auto"/>
        <w:ind w:firstLine="709"/>
        <w:jc w:val="both"/>
        <w:rPr>
          <w:rFonts w:eastAsia="Calibri"/>
          <w:bCs/>
          <w:sz w:val="28"/>
          <w:szCs w:val="28"/>
        </w:rPr>
      </w:pPr>
      <w:r w:rsidRPr="001D2951">
        <w:rPr>
          <w:rFonts w:eastAsia="Calibri"/>
          <w:bCs/>
          <w:sz w:val="28"/>
          <w:szCs w:val="28"/>
        </w:rPr>
        <w:t>Статья 109.</w:t>
      </w:r>
      <w:r w:rsidRPr="001D2951">
        <w:rPr>
          <w:rFonts w:eastAsia="Calibri"/>
          <w:b/>
          <w:bCs/>
          <w:sz w:val="28"/>
          <w:szCs w:val="28"/>
        </w:rPr>
        <w:t> Ставки налога с оборота</w:t>
      </w:r>
    </w:p>
    <w:p w14:paraId="50BB57B4" w14:textId="77777777" w:rsidR="009F4034" w:rsidRPr="001D2951" w:rsidRDefault="00AA6EEC" w:rsidP="00D36531">
      <w:pPr>
        <w:spacing w:after="360" w:line="276" w:lineRule="auto"/>
        <w:ind w:firstLine="709"/>
        <w:jc w:val="both"/>
        <w:rPr>
          <w:b/>
          <w:bCs/>
          <w:sz w:val="28"/>
          <w:szCs w:val="28"/>
        </w:rPr>
      </w:pPr>
      <w:hyperlink r:id="rId492" w:history="1">
        <w:r w:rsidR="00D36531" w:rsidRPr="001D2951">
          <w:rPr>
            <w:bCs/>
            <w:i/>
            <w:color w:val="0000FF"/>
            <w:sz w:val="28"/>
            <w:szCs w:val="28"/>
            <w:u w:val="single"/>
          </w:rPr>
          <w:t xml:space="preserve">(Наименование статьи 109 изложено в новой редакции в </w:t>
        </w:r>
        <w:proofErr w:type="gramStart"/>
        <w:r w:rsidR="00D36531" w:rsidRPr="001D2951">
          <w:rPr>
            <w:bCs/>
            <w:i/>
            <w:color w:val="0000FF"/>
            <w:sz w:val="28"/>
            <w:szCs w:val="28"/>
            <w:u w:val="single"/>
          </w:rPr>
          <w:t>соответствии  с</w:t>
        </w:r>
        <w:proofErr w:type="gramEnd"/>
        <w:r w:rsidR="00D36531" w:rsidRPr="001D2951">
          <w:rPr>
            <w:bCs/>
            <w:i/>
            <w:color w:val="0000FF"/>
            <w:sz w:val="28"/>
            <w:szCs w:val="28"/>
            <w:u w:val="single"/>
          </w:rPr>
          <w:t xml:space="preserve"> Законом от 27.12.2019 № 83-IIНС)</w:t>
        </w:r>
      </w:hyperlink>
    </w:p>
    <w:p w14:paraId="3E207BDE" w14:textId="77777777" w:rsidR="009F4034" w:rsidRPr="001D2951" w:rsidRDefault="009F4034" w:rsidP="006811D0">
      <w:pPr>
        <w:spacing w:after="360" w:line="276" w:lineRule="auto"/>
        <w:ind w:firstLine="709"/>
        <w:jc w:val="both"/>
        <w:rPr>
          <w:sz w:val="28"/>
          <w:szCs w:val="28"/>
        </w:rPr>
      </w:pPr>
      <w:r w:rsidRPr="001D2951">
        <w:rPr>
          <w:bCs/>
          <w:sz w:val="28"/>
          <w:szCs w:val="28"/>
        </w:rPr>
        <w:t xml:space="preserve">109.1. Плательщики уплачивают налог с оборота в размере </w:t>
      </w:r>
      <w:r w:rsidR="00DA1003" w:rsidRPr="001D2951">
        <w:rPr>
          <w:bCs/>
          <w:sz w:val="28"/>
          <w:szCs w:val="28"/>
        </w:rPr>
        <w:t>1,5</w:t>
      </w:r>
      <w:r w:rsidR="005A3DDC" w:rsidRPr="001D2951">
        <w:rPr>
          <w:bCs/>
          <w:sz w:val="28"/>
          <w:szCs w:val="28"/>
        </w:rPr>
        <w:t xml:space="preserve"> процентов</w:t>
      </w:r>
      <w:r w:rsidRPr="001D2951">
        <w:rPr>
          <w:bCs/>
          <w:sz w:val="28"/>
          <w:szCs w:val="28"/>
        </w:rPr>
        <w:t xml:space="preserve"> от объекта налогообложения</w:t>
      </w:r>
      <w:r w:rsidRPr="001D2951">
        <w:rPr>
          <w:sz w:val="28"/>
          <w:szCs w:val="28"/>
        </w:rPr>
        <w:t>, указанного в статье 107 настоящего Закона.</w:t>
      </w:r>
    </w:p>
    <w:p w14:paraId="7F3CC791" w14:textId="77777777" w:rsidR="00DA1003" w:rsidRPr="001D2951" w:rsidRDefault="00AA6EEC" w:rsidP="006811D0">
      <w:pPr>
        <w:spacing w:after="360" w:line="276" w:lineRule="auto"/>
        <w:ind w:firstLine="709"/>
        <w:jc w:val="both"/>
        <w:rPr>
          <w:rStyle w:val="ac"/>
          <w:bCs/>
          <w:sz w:val="28"/>
          <w:szCs w:val="28"/>
        </w:rPr>
      </w:pPr>
      <w:hyperlink r:id="rId493" w:history="1">
        <w:r w:rsidR="00DA1003" w:rsidRPr="001D2951">
          <w:rPr>
            <w:rStyle w:val="ac"/>
            <w:bCs/>
            <w:i/>
            <w:sz w:val="28"/>
            <w:szCs w:val="28"/>
          </w:rPr>
          <w:t>(</w:t>
        </w:r>
        <w:r w:rsidR="00DA1003" w:rsidRPr="001D2951">
          <w:rPr>
            <w:rStyle w:val="ac"/>
            <w:bCs/>
            <w:i/>
            <w:sz w:val="28"/>
            <w:szCs w:val="28"/>
            <w:u w:val="single"/>
          </w:rPr>
          <w:t>В пункт 109.1. статьи 109 внесены изменения в соответствии</w:t>
        </w:r>
        <w:r w:rsidR="00DA1003" w:rsidRPr="001D2951">
          <w:rPr>
            <w:rStyle w:val="ac"/>
            <w:bCs/>
            <w:sz w:val="28"/>
            <w:szCs w:val="28"/>
            <w:u w:val="single"/>
          </w:rPr>
          <w:t xml:space="preserve"> </w:t>
        </w:r>
        <w:r w:rsidR="00DA1003" w:rsidRPr="001D2951">
          <w:rPr>
            <w:rStyle w:val="ac"/>
            <w:bCs/>
            <w:i/>
            <w:sz w:val="28"/>
            <w:szCs w:val="28"/>
            <w:u w:val="single"/>
          </w:rPr>
          <w:t>с</w:t>
        </w:r>
        <w:r w:rsidR="00DA1003" w:rsidRPr="001D2951">
          <w:rPr>
            <w:rStyle w:val="ac"/>
            <w:bCs/>
            <w:sz w:val="28"/>
            <w:szCs w:val="28"/>
            <w:u w:val="single"/>
          </w:rPr>
          <w:t xml:space="preserve"> </w:t>
        </w:r>
        <w:r w:rsidR="00DA1003" w:rsidRPr="001D2951">
          <w:rPr>
            <w:rStyle w:val="ac"/>
            <w:bCs/>
            <w:i/>
            <w:sz w:val="28"/>
            <w:szCs w:val="28"/>
            <w:u w:val="single"/>
          </w:rPr>
          <w:t>Законом от 29.01.2016 № 101-IНС</w:t>
        </w:r>
        <w:r w:rsidR="00DA1003" w:rsidRPr="001D2951">
          <w:rPr>
            <w:rStyle w:val="ac"/>
            <w:bCs/>
            <w:sz w:val="28"/>
            <w:szCs w:val="28"/>
          </w:rPr>
          <w:t>)</w:t>
        </w:r>
      </w:hyperlink>
    </w:p>
    <w:p w14:paraId="59C0F04C" w14:textId="77777777" w:rsidR="003F353B" w:rsidRPr="001D2951" w:rsidRDefault="003F353B" w:rsidP="003F353B">
      <w:pPr>
        <w:shd w:val="clear" w:color="auto" w:fill="FFFFFF"/>
        <w:tabs>
          <w:tab w:val="left" w:pos="930"/>
        </w:tabs>
        <w:spacing w:after="360" w:line="276" w:lineRule="auto"/>
        <w:ind w:firstLine="709"/>
        <w:jc w:val="both"/>
        <w:rPr>
          <w:rFonts w:eastAsia="Calibri"/>
          <w:sz w:val="28"/>
          <w:szCs w:val="28"/>
        </w:rPr>
      </w:pPr>
      <w:r w:rsidRPr="001D2951">
        <w:rPr>
          <w:rFonts w:eastAsia="Calibri"/>
          <w:sz w:val="28"/>
          <w:szCs w:val="28"/>
        </w:rPr>
        <w:t>109.2. </w:t>
      </w:r>
      <w:r w:rsidRPr="001D2951">
        <w:rPr>
          <w:rFonts w:eastAsia="Calibri"/>
          <w:bCs/>
          <w:sz w:val="28"/>
          <w:szCs w:val="28"/>
        </w:rPr>
        <w:t xml:space="preserve">Субъекты хозяйствования, осуществляющие деятельность исключительно в сфере обращения с твердыми бытовыми отходами, </w:t>
      </w:r>
      <w:r w:rsidRPr="001D2951">
        <w:rPr>
          <w:rFonts w:eastAsia="Calibri"/>
          <w:sz w:val="28"/>
          <w:szCs w:val="28"/>
          <w:lang w:eastAsia="en-US"/>
        </w:rPr>
        <w:t xml:space="preserve">уплачивают налог с оборота в размере 1 процента от объекта налогообложения, указанного в </w:t>
      </w:r>
      <w:r w:rsidRPr="001D2951">
        <w:rPr>
          <w:rFonts w:eastAsia="Calibri"/>
          <w:sz w:val="28"/>
          <w:szCs w:val="28"/>
        </w:rPr>
        <w:t>статье 107 настоящего Закона.</w:t>
      </w:r>
    </w:p>
    <w:p w14:paraId="59CF7FBB" w14:textId="77777777" w:rsidR="003F353B" w:rsidRPr="001D2951" w:rsidRDefault="00AA6EEC" w:rsidP="003F353B">
      <w:pPr>
        <w:spacing w:after="360" w:line="276" w:lineRule="auto"/>
        <w:ind w:firstLine="709"/>
        <w:jc w:val="both"/>
        <w:rPr>
          <w:bCs/>
          <w:i/>
          <w:color w:val="0000FF"/>
          <w:sz w:val="28"/>
          <w:szCs w:val="28"/>
          <w:u w:val="single"/>
        </w:rPr>
      </w:pPr>
      <w:hyperlink r:id="rId494" w:history="1">
        <w:r w:rsidR="003F353B" w:rsidRPr="001D2951">
          <w:rPr>
            <w:bCs/>
            <w:i/>
            <w:color w:val="0000FF"/>
            <w:sz w:val="28"/>
            <w:szCs w:val="28"/>
            <w:u w:val="single"/>
          </w:rPr>
          <w:t>(Пункт 109.2 статьи 109 введен Законом от 27.12.2019 № 83-IIНС)</w:t>
        </w:r>
      </w:hyperlink>
    </w:p>
    <w:p w14:paraId="086406E6" w14:textId="77777777" w:rsidR="009604FE" w:rsidRPr="001D2951" w:rsidRDefault="009604FE" w:rsidP="009604FE">
      <w:pPr>
        <w:spacing w:after="360" w:line="276" w:lineRule="auto"/>
        <w:ind w:firstLine="709"/>
        <w:jc w:val="both"/>
        <w:rPr>
          <w:bCs/>
          <w:sz w:val="28"/>
          <w:szCs w:val="28"/>
        </w:rPr>
      </w:pPr>
      <w:r w:rsidRPr="001D2951">
        <w:rPr>
          <w:bCs/>
          <w:sz w:val="28"/>
          <w:szCs w:val="28"/>
        </w:rPr>
        <w:t>109.3. С</w:t>
      </w:r>
      <w:r w:rsidRPr="001D2951">
        <w:rPr>
          <w:sz w:val="28"/>
          <w:szCs w:val="28"/>
        </w:rPr>
        <w:t>траховые организации (страховщики)</w:t>
      </w:r>
      <w:r w:rsidRPr="001D2951">
        <w:rPr>
          <w:bCs/>
          <w:sz w:val="28"/>
          <w:szCs w:val="28"/>
        </w:rPr>
        <w:t xml:space="preserve"> уплачивают налог с оборота в размере 3 процентов от объекта налогообложения, указанного в пункте 107.3 статьи 107 настоящего Закона.</w:t>
      </w:r>
    </w:p>
    <w:p w14:paraId="0069507E" w14:textId="77777777" w:rsidR="009604FE" w:rsidRPr="001D2951" w:rsidRDefault="00AA6EEC" w:rsidP="009604FE">
      <w:pPr>
        <w:spacing w:after="360" w:line="276" w:lineRule="auto"/>
        <w:ind w:firstLine="709"/>
        <w:jc w:val="both"/>
        <w:rPr>
          <w:bCs/>
          <w:sz w:val="28"/>
          <w:szCs w:val="28"/>
        </w:rPr>
      </w:pPr>
      <w:hyperlink r:id="rId495" w:history="1">
        <w:r w:rsidR="009604FE" w:rsidRPr="001D2951">
          <w:rPr>
            <w:i/>
            <w:color w:val="0000FF"/>
            <w:sz w:val="28"/>
            <w:szCs w:val="28"/>
            <w:u w:val="single"/>
            <w:lang w:eastAsia="en-US"/>
          </w:rPr>
          <w:t>(Пункт 109.3 статьи 109 введен Законом от 24.04.2020 № 136-IIНС)</w:t>
        </w:r>
      </w:hyperlink>
    </w:p>
    <w:p w14:paraId="6341A852" w14:textId="77777777" w:rsidR="009F4034" w:rsidRPr="001D2951" w:rsidRDefault="009F4034" w:rsidP="006811D0">
      <w:pPr>
        <w:spacing w:after="360" w:line="276" w:lineRule="auto"/>
        <w:ind w:firstLine="709"/>
        <w:jc w:val="both"/>
        <w:rPr>
          <w:b/>
          <w:bCs/>
          <w:sz w:val="28"/>
          <w:szCs w:val="28"/>
        </w:rPr>
      </w:pPr>
      <w:r w:rsidRPr="001D2951">
        <w:rPr>
          <w:bCs/>
          <w:sz w:val="28"/>
          <w:szCs w:val="28"/>
        </w:rPr>
        <w:t>Статья 110.</w:t>
      </w:r>
      <w:r w:rsidRPr="001D2951">
        <w:rPr>
          <w:b/>
          <w:bCs/>
          <w:sz w:val="28"/>
          <w:szCs w:val="28"/>
        </w:rPr>
        <w:t xml:space="preserve"> Отчетный период. Порядок и сроки уплаты</w:t>
      </w:r>
    </w:p>
    <w:p w14:paraId="68E3349E" w14:textId="77777777" w:rsidR="009F4034" w:rsidRPr="001D2951" w:rsidRDefault="009F4034" w:rsidP="006811D0">
      <w:pPr>
        <w:spacing w:after="360" w:line="276" w:lineRule="auto"/>
        <w:ind w:firstLine="709"/>
        <w:jc w:val="both"/>
        <w:rPr>
          <w:bCs/>
          <w:sz w:val="28"/>
          <w:szCs w:val="28"/>
        </w:rPr>
      </w:pPr>
      <w:r w:rsidRPr="001D2951">
        <w:rPr>
          <w:bCs/>
          <w:sz w:val="28"/>
          <w:szCs w:val="28"/>
        </w:rPr>
        <w:t xml:space="preserve">110.1. Отчетным периодом является календарный месяц. </w:t>
      </w:r>
    </w:p>
    <w:p w14:paraId="6F669006" w14:textId="77777777" w:rsidR="009F4034" w:rsidRPr="001D2951" w:rsidRDefault="009F4034" w:rsidP="006811D0">
      <w:pPr>
        <w:spacing w:after="360" w:line="276" w:lineRule="auto"/>
        <w:ind w:firstLine="709"/>
        <w:jc w:val="both"/>
        <w:rPr>
          <w:sz w:val="28"/>
          <w:szCs w:val="28"/>
        </w:rPr>
      </w:pPr>
      <w:r w:rsidRPr="001D2951">
        <w:rPr>
          <w:sz w:val="28"/>
          <w:szCs w:val="28"/>
        </w:rPr>
        <w:lastRenderedPageBreak/>
        <w:t xml:space="preserve">110.2. Плательщики налога подают декларацию ежемесячно в срок не позднее 20 числа месяца, следующего за отчетным. </w:t>
      </w:r>
    </w:p>
    <w:p w14:paraId="4CB03555" w14:textId="77777777" w:rsidR="009F4034" w:rsidRPr="001D2951" w:rsidRDefault="009F4034" w:rsidP="006811D0">
      <w:pPr>
        <w:spacing w:after="360" w:line="276" w:lineRule="auto"/>
        <w:ind w:firstLine="709"/>
        <w:jc w:val="both"/>
        <w:rPr>
          <w:bCs/>
          <w:sz w:val="28"/>
          <w:szCs w:val="28"/>
        </w:rPr>
      </w:pPr>
      <w:r w:rsidRPr="001D2951">
        <w:rPr>
          <w:bCs/>
          <w:sz w:val="28"/>
          <w:szCs w:val="28"/>
        </w:rPr>
        <w:t>110.3. Форма отчетности разрабатывается и утверждается Министерством доходов и сборов Донецкой Народной Республики.</w:t>
      </w:r>
    </w:p>
    <w:p w14:paraId="1EFAE129" w14:textId="77777777" w:rsidR="0053147F" w:rsidRPr="001D2951" w:rsidRDefault="0053147F" w:rsidP="0053147F">
      <w:pPr>
        <w:spacing w:after="360" w:line="276" w:lineRule="auto"/>
        <w:ind w:firstLine="709"/>
        <w:jc w:val="both"/>
        <w:rPr>
          <w:bCs/>
          <w:sz w:val="28"/>
          <w:szCs w:val="28"/>
        </w:rPr>
      </w:pPr>
      <w:r w:rsidRPr="001D2951">
        <w:rPr>
          <w:bCs/>
          <w:sz w:val="28"/>
          <w:szCs w:val="28"/>
        </w:rPr>
        <w:t>110.4. Плательщик обязан самостоятельно уплатить сумму налога с оборота, указанного в налоговой декларации, в течение 10 календарных дней после окончания предельного срока подачи налоговой декларации.</w:t>
      </w:r>
    </w:p>
    <w:p w14:paraId="199CAF39" w14:textId="77777777" w:rsidR="009F4034" w:rsidRPr="001D2951" w:rsidRDefault="00AA6EEC" w:rsidP="0053147F">
      <w:pPr>
        <w:spacing w:after="360" w:line="276" w:lineRule="auto"/>
        <w:ind w:firstLine="709"/>
        <w:jc w:val="both"/>
        <w:rPr>
          <w:sz w:val="28"/>
          <w:szCs w:val="28"/>
        </w:rPr>
      </w:pPr>
      <w:hyperlink r:id="rId496" w:history="1">
        <w:r w:rsidR="0053147F" w:rsidRPr="001D2951">
          <w:rPr>
            <w:bCs/>
            <w:i/>
            <w:color w:val="0000FF"/>
            <w:sz w:val="28"/>
            <w:szCs w:val="28"/>
            <w:u w:val="single"/>
          </w:rPr>
          <w:t>(Пункт 110.4 статьи 110 изложен в новой редакции в соответствии с Законом от 03.08.2018 № 247-IНС)</w:t>
        </w:r>
      </w:hyperlink>
    </w:p>
    <w:p w14:paraId="2AFAE291" w14:textId="77777777" w:rsidR="009F4034" w:rsidRPr="001D2951"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D2951">
        <w:rPr>
          <w:rStyle w:val="a7"/>
          <w:rFonts w:ascii="Times New Roman" w:hAnsi="Times New Roman"/>
          <w:b w:val="0"/>
          <w:sz w:val="28"/>
          <w:szCs w:val="28"/>
          <w:lang w:val="ru-RU"/>
        </w:rPr>
        <w:t>Статья 111.</w:t>
      </w:r>
      <w:r w:rsidRPr="001D2951">
        <w:rPr>
          <w:rStyle w:val="a7"/>
          <w:rFonts w:ascii="Times New Roman" w:hAnsi="Times New Roman"/>
          <w:sz w:val="28"/>
          <w:szCs w:val="28"/>
          <w:lang w:val="ru-RU"/>
        </w:rPr>
        <w:t> Порядок и особенности исчисления налога с оборота</w:t>
      </w:r>
    </w:p>
    <w:p w14:paraId="75D2ABBD" w14:textId="77777777" w:rsidR="00BD2AEF" w:rsidRPr="001D2951" w:rsidRDefault="00BD2AEF" w:rsidP="00BD2AEF">
      <w:pPr>
        <w:spacing w:after="360" w:line="276" w:lineRule="auto"/>
        <w:ind w:firstLine="709"/>
        <w:jc w:val="both"/>
        <w:rPr>
          <w:bCs/>
          <w:sz w:val="28"/>
          <w:szCs w:val="28"/>
        </w:rPr>
      </w:pPr>
      <w:r w:rsidRPr="001D2951">
        <w:rPr>
          <w:bCs/>
          <w:sz w:val="28"/>
          <w:szCs w:val="28"/>
        </w:rPr>
        <w:t>111.1. Датой возникновения объекта налогообложения считается дата, которая приходится на отчетный период, в течение которого осуществляется любое событие, произошедшее ранее:</w:t>
      </w:r>
    </w:p>
    <w:p w14:paraId="2E137469" w14:textId="77777777" w:rsidR="009F4034" w:rsidRPr="001D2951" w:rsidRDefault="00AA6EEC" w:rsidP="00BD2AEF">
      <w:pPr>
        <w:spacing w:after="360" w:line="276" w:lineRule="auto"/>
        <w:ind w:firstLine="709"/>
        <w:jc w:val="both"/>
        <w:rPr>
          <w:rStyle w:val="a7"/>
          <w:b w:val="0"/>
          <w:sz w:val="28"/>
          <w:szCs w:val="28"/>
        </w:rPr>
      </w:pPr>
      <w:hyperlink r:id="rId497" w:history="1">
        <w:r w:rsidR="00BD2AEF" w:rsidRPr="001D2951">
          <w:rPr>
            <w:bCs/>
            <w:i/>
            <w:color w:val="0000FF"/>
            <w:sz w:val="28"/>
            <w:szCs w:val="28"/>
            <w:u w:val="single"/>
          </w:rPr>
          <w:t>(Абзац первый пункта 111.1 статьи 111 изложен в новой редакции в соответствии с Законом от 03.08.2018 № 247-IНС)</w:t>
        </w:r>
      </w:hyperlink>
    </w:p>
    <w:p w14:paraId="3B65B8A3" w14:textId="77777777" w:rsidR="009F4034" w:rsidRPr="001D2951" w:rsidRDefault="009F4034" w:rsidP="006811D0">
      <w:pPr>
        <w:spacing w:after="360" w:line="276" w:lineRule="auto"/>
        <w:ind w:firstLine="709"/>
        <w:jc w:val="both"/>
        <w:rPr>
          <w:sz w:val="28"/>
          <w:szCs w:val="28"/>
        </w:rPr>
      </w:pPr>
      <w:r w:rsidRPr="001D2951">
        <w:rPr>
          <w:sz w:val="28"/>
          <w:szCs w:val="28"/>
        </w:rPr>
        <w:t>111.1.1. дата зачисления денежных средств, на банковский сч</w:t>
      </w:r>
      <w:r w:rsidR="00232E11" w:rsidRPr="001D2951">
        <w:rPr>
          <w:sz w:val="28"/>
          <w:szCs w:val="28"/>
        </w:rPr>
        <w:t>е</w:t>
      </w:r>
      <w:r w:rsidRPr="001D2951">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14:paraId="48690C8C" w14:textId="77777777" w:rsidR="009F4034" w:rsidRPr="001D2951" w:rsidRDefault="009F4034" w:rsidP="006811D0">
      <w:pPr>
        <w:spacing w:after="360" w:line="276" w:lineRule="auto"/>
        <w:ind w:firstLine="709"/>
        <w:jc w:val="both"/>
        <w:rPr>
          <w:sz w:val="28"/>
          <w:szCs w:val="28"/>
        </w:rPr>
      </w:pPr>
      <w:r w:rsidRPr="001D2951">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14:paraId="01132DB5" w14:textId="77777777" w:rsidR="009604FE" w:rsidRPr="001D2951" w:rsidRDefault="009F4034" w:rsidP="009604FE">
      <w:pPr>
        <w:spacing w:after="360" w:line="276" w:lineRule="auto"/>
        <w:ind w:firstLine="709"/>
        <w:jc w:val="both"/>
        <w:rPr>
          <w:sz w:val="28"/>
          <w:szCs w:val="28"/>
        </w:rPr>
      </w:pPr>
      <w:r w:rsidRPr="001D2951">
        <w:rPr>
          <w:sz w:val="28"/>
          <w:szCs w:val="28"/>
        </w:rPr>
        <w:t>111.1.3. дата продажи товаров, которая отмечена в отчете комиссионера (агента), в случае продажи товаров по договору комиссии (агентскому договору).</w:t>
      </w:r>
    </w:p>
    <w:p w14:paraId="57CD19DF" w14:textId="77777777" w:rsidR="009F4034" w:rsidRPr="001D2951" w:rsidRDefault="009F4034" w:rsidP="006811D0">
      <w:pPr>
        <w:tabs>
          <w:tab w:val="left" w:pos="1181"/>
        </w:tabs>
        <w:spacing w:after="360" w:line="276" w:lineRule="auto"/>
        <w:ind w:firstLine="709"/>
        <w:jc w:val="both"/>
        <w:rPr>
          <w:sz w:val="28"/>
          <w:szCs w:val="28"/>
        </w:rPr>
      </w:pPr>
      <w:r w:rsidRPr="001D2951">
        <w:rPr>
          <w:sz w:val="28"/>
          <w:szCs w:val="28"/>
        </w:rPr>
        <w:t>111.2. Дата возникновения объекта налогообложения рассчитывается по кассовому методу по их выбору:</w:t>
      </w:r>
    </w:p>
    <w:p w14:paraId="726664CA" w14:textId="77777777" w:rsidR="006D1A22" w:rsidRPr="001D2951" w:rsidRDefault="006D1A22" w:rsidP="006D1A22">
      <w:pPr>
        <w:spacing w:after="360" w:line="276" w:lineRule="auto"/>
        <w:ind w:firstLine="709"/>
        <w:jc w:val="both"/>
        <w:rPr>
          <w:bCs/>
          <w:sz w:val="28"/>
          <w:szCs w:val="28"/>
        </w:rPr>
      </w:pPr>
      <w:r w:rsidRPr="001D2951">
        <w:rPr>
          <w:bCs/>
          <w:sz w:val="28"/>
          <w:szCs w:val="28"/>
        </w:rPr>
        <w:t>111.2.1. жилищно-коммунальными предприятиями частной формы собственности, субъектами хозяйствования, осуществляющими деятельность в сфере обращения с твердыми бытовыми отходами.</w:t>
      </w:r>
    </w:p>
    <w:p w14:paraId="5D358A73" w14:textId="77777777" w:rsidR="009F4034" w:rsidRPr="001D2951" w:rsidRDefault="00AA6EEC" w:rsidP="006D1A22">
      <w:pPr>
        <w:tabs>
          <w:tab w:val="left" w:pos="1181"/>
        </w:tabs>
        <w:spacing w:after="360" w:line="276" w:lineRule="auto"/>
        <w:ind w:firstLine="709"/>
        <w:jc w:val="both"/>
        <w:rPr>
          <w:sz w:val="28"/>
          <w:szCs w:val="28"/>
        </w:rPr>
      </w:pPr>
      <w:hyperlink r:id="rId498" w:history="1">
        <w:r w:rsidR="006D1A22" w:rsidRPr="001D2951">
          <w:rPr>
            <w:bCs/>
            <w:i/>
            <w:color w:val="0000FF"/>
            <w:sz w:val="28"/>
            <w:szCs w:val="28"/>
            <w:u w:val="single"/>
          </w:rPr>
          <w:t xml:space="preserve">(Подпункт 111.2.1 пункта </w:t>
        </w:r>
        <w:proofErr w:type="gramStart"/>
        <w:r w:rsidR="006D1A22" w:rsidRPr="001D2951">
          <w:rPr>
            <w:bCs/>
            <w:i/>
            <w:color w:val="0000FF"/>
            <w:sz w:val="28"/>
            <w:szCs w:val="28"/>
            <w:u w:val="single"/>
          </w:rPr>
          <w:t>111.2  статьи</w:t>
        </w:r>
        <w:proofErr w:type="gramEnd"/>
        <w:r w:rsidR="006D1A22" w:rsidRPr="001D2951">
          <w:rPr>
            <w:bCs/>
            <w:i/>
            <w:color w:val="0000FF"/>
            <w:sz w:val="28"/>
            <w:szCs w:val="28"/>
            <w:u w:val="single"/>
          </w:rPr>
          <w:t xml:space="preserve"> 111 изложен в новой редакции в соответствии с Законом от 03.08.2018 № 247-IНС)</w:t>
        </w:r>
      </w:hyperlink>
    </w:p>
    <w:p w14:paraId="6A0D3B5C" w14:textId="77777777" w:rsidR="009F4034" w:rsidRPr="001D2951" w:rsidRDefault="009F4034" w:rsidP="006811D0">
      <w:pPr>
        <w:spacing w:after="360" w:line="276" w:lineRule="auto"/>
        <w:ind w:firstLine="709"/>
        <w:jc w:val="both"/>
        <w:rPr>
          <w:sz w:val="28"/>
          <w:szCs w:val="28"/>
        </w:rPr>
      </w:pPr>
      <w:r w:rsidRPr="001D2951">
        <w:rPr>
          <w:sz w:val="28"/>
          <w:szCs w:val="28"/>
        </w:rPr>
        <w:t>111.2.2.</w:t>
      </w:r>
      <w:r w:rsidR="007C6C34" w:rsidRPr="001D2951">
        <w:rPr>
          <w:sz w:val="28"/>
          <w:szCs w:val="28"/>
        </w:rPr>
        <w:t> </w:t>
      </w:r>
      <w:r w:rsidRPr="001D2951">
        <w:rPr>
          <w:sz w:val="28"/>
          <w:szCs w:val="28"/>
        </w:rPr>
        <w:t xml:space="preserve">иными налогоплательщиками </w:t>
      </w:r>
      <w:r w:rsidR="00E661FD" w:rsidRPr="001D2951">
        <w:rPr>
          <w:bCs/>
          <w:sz w:val="28"/>
          <w:szCs w:val="28"/>
        </w:rPr>
        <w:t>государственной</w:t>
      </w:r>
      <w:r w:rsidRPr="001D2951">
        <w:rPr>
          <w:sz w:val="28"/>
          <w:szCs w:val="28"/>
        </w:rPr>
        <w:t xml:space="preserve"> или муниципальной форм собственности.</w:t>
      </w:r>
    </w:p>
    <w:p w14:paraId="18AB339B" w14:textId="77777777" w:rsidR="00E661FD" w:rsidRPr="001D2951" w:rsidRDefault="00AA6EEC" w:rsidP="006811D0">
      <w:pPr>
        <w:spacing w:after="360" w:line="276" w:lineRule="auto"/>
        <w:ind w:firstLine="709"/>
        <w:jc w:val="both"/>
        <w:rPr>
          <w:bCs/>
          <w:i/>
          <w:color w:val="0000FF"/>
          <w:sz w:val="28"/>
          <w:szCs w:val="28"/>
          <w:u w:val="single"/>
        </w:rPr>
      </w:pPr>
      <w:hyperlink r:id="rId499" w:history="1">
        <w:r w:rsidR="00E661FD" w:rsidRPr="001D2951">
          <w:rPr>
            <w:bCs/>
            <w:i/>
            <w:color w:val="0000FF"/>
            <w:sz w:val="28"/>
            <w:szCs w:val="28"/>
            <w:u w:val="single"/>
          </w:rPr>
          <w:t xml:space="preserve">(Подпункт 111.2.2 пункта </w:t>
        </w:r>
        <w:proofErr w:type="gramStart"/>
        <w:r w:rsidR="00E661FD" w:rsidRPr="001D2951">
          <w:rPr>
            <w:bCs/>
            <w:i/>
            <w:color w:val="0000FF"/>
            <w:sz w:val="28"/>
            <w:szCs w:val="28"/>
            <w:u w:val="single"/>
          </w:rPr>
          <w:t>111.2  статьи</w:t>
        </w:r>
        <w:proofErr w:type="gramEnd"/>
        <w:r w:rsidR="00E661FD" w:rsidRPr="001D2951">
          <w:rPr>
            <w:bCs/>
            <w:i/>
            <w:color w:val="0000FF"/>
            <w:sz w:val="28"/>
            <w:szCs w:val="28"/>
            <w:u w:val="single"/>
          </w:rPr>
          <w:t xml:space="preserve"> 111 с изменениями, внесенными в соответствии с Законом от 03.08.2018 № 247-IНС)</w:t>
        </w:r>
      </w:hyperlink>
    </w:p>
    <w:p w14:paraId="7AE78C75" w14:textId="77777777" w:rsidR="00190D3B" w:rsidRPr="001D2951" w:rsidRDefault="00190D3B" w:rsidP="00190D3B">
      <w:pPr>
        <w:spacing w:after="360" w:line="276" w:lineRule="auto"/>
        <w:ind w:firstLine="709"/>
        <w:jc w:val="both"/>
        <w:rPr>
          <w:bCs/>
          <w:sz w:val="28"/>
          <w:szCs w:val="28"/>
        </w:rPr>
      </w:pPr>
      <w:r w:rsidRPr="001D2951">
        <w:rPr>
          <w:bCs/>
          <w:sz w:val="28"/>
          <w:szCs w:val="28"/>
        </w:rPr>
        <w:t>111.3. Датой возникновения объекта налогообложения для страховой организации (страховщика) считается дата, которая приходится на отчетный период, в течение которого осуществляется любое событие, произошедшее ранее:</w:t>
      </w:r>
    </w:p>
    <w:p w14:paraId="20046BD4" w14:textId="77777777" w:rsidR="00190D3B" w:rsidRPr="001D2951" w:rsidRDefault="00190D3B" w:rsidP="00190D3B">
      <w:pPr>
        <w:spacing w:after="360" w:line="276" w:lineRule="auto"/>
        <w:ind w:firstLine="709"/>
        <w:jc w:val="both"/>
        <w:rPr>
          <w:bCs/>
          <w:sz w:val="28"/>
          <w:szCs w:val="28"/>
        </w:rPr>
      </w:pPr>
      <w:r w:rsidRPr="001D2951">
        <w:rPr>
          <w:bCs/>
          <w:sz w:val="28"/>
          <w:szCs w:val="28"/>
        </w:rPr>
        <w:t xml:space="preserve">111.3.1. дата возникновения ответственности налогоплательщика перед страхователем по заключенному договору, вытекающая из условий договора страхования, </w:t>
      </w:r>
      <w:proofErr w:type="spellStart"/>
      <w:r w:rsidRPr="001D2951">
        <w:rPr>
          <w:bCs/>
          <w:sz w:val="28"/>
          <w:szCs w:val="28"/>
        </w:rPr>
        <w:t>сострахования</w:t>
      </w:r>
      <w:proofErr w:type="spellEnd"/>
      <w:r w:rsidRPr="001D2951">
        <w:rPr>
          <w:bCs/>
          <w:sz w:val="28"/>
          <w:szCs w:val="28"/>
        </w:rPr>
        <w:t>, перестрахования;</w:t>
      </w:r>
    </w:p>
    <w:p w14:paraId="64A9594A" w14:textId="77777777" w:rsidR="00190D3B" w:rsidRPr="001D2951" w:rsidRDefault="00190D3B" w:rsidP="00190D3B">
      <w:pPr>
        <w:spacing w:after="360" w:line="276" w:lineRule="auto"/>
        <w:ind w:firstLine="709"/>
        <w:jc w:val="both"/>
        <w:rPr>
          <w:bCs/>
          <w:sz w:val="28"/>
          <w:szCs w:val="28"/>
        </w:rPr>
      </w:pPr>
      <w:r w:rsidRPr="001D2951">
        <w:rPr>
          <w:bCs/>
          <w:sz w:val="28"/>
          <w:szCs w:val="28"/>
        </w:rPr>
        <w:t>111.3.2. дата поступления сумм страховых премий (страховых взносов), тантьем, процентов на депо премий и прочим вознаграждениям.</w:t>
      </w:r>
    </w:p>
    <w:p w14:paraId="4FD34B57" w14:textId="77777777" w:rsidR="00190D3B" w:rsidRPr="001D2951" w:rsidRDefault="00AA6EEC" w:rsidP="00190D3B">
      <w:pPr>
        <w:spacing w:after="360" w:line="276" w:lineRule="auto"/>
        <w:ind w:firstLine="709"/>
        <w:jc w:val="both"/>
        <w:rPr>
          <w:bCs/>
          <w:i/>
          <w:color w:val="0000FF"/>
          <w:sz w:val="28"/>
          <w:szCs w:val="28"/>
          <w:u w:val="single"/>
        </w:rPr>
      </w:pPr>
      <w:hyperlink r:id="rId500" w:history="1">
        <w:r w:rsidR="00190D3B" w:rsidRPr="001D2951">
          <w:rPr>
            <w:i/>
            <w:color w:val="0000FF"/>
            <w:sz w:val="28"/>
            <w:szCs w:val="28"/>
            <w:u w:val="single"/>
            <w:lang w:eastAsia="en-US"/>
          </w:rPr>
          <w:t>(Пункт 111.3 статьи 111 введен Законом от 24.04.2020 № 136-IIНС)</w:t>
        </w:r>
      </w:hyperlink>
    </w:p>
    <w:p w14:paraId="77FE322D" w14:textId="77777777" w:rsidR="005608BA" w:rsidRPr="001D2951" w:rsidRDefault="005608BA" w:rsidP="005608BA">
      <w:pPr>
        <w:spacing w:after="360" w:line="276" w:lineRule="auto"/>
        <w:ind w:firstLine="709"/>
        <w:jc w:val="both"/>
        <w:outlineLvl w:val="2"/>
        <w:rPr>
          <w:b/>
          <w:bCs/>
          <w:i/>
          <w:color w:val="000000"/>
          <w:sz w:val="28"/>
          <w:szCs w:val="28"/>
          <w:lang w:eastAsia="en-US"/>
        </w:rPr>
      </w:pPr>
      <w:r w:rsidRPr="001D2951">
        <w:rPr>
          <w:color w:val="000000"/>
          <w:sz w:val="28"/>
          <w:szCs w:val="28"/>
          <w:lang w:eastAsia="en-US"/>
        </w:rPr>
        <w:t>Статья 111</w:t>
      </w:r>
      <w:r w:rsidRPr="001D2951">
        <w:rPr>
          <w:color w:val="000000"/>
          <w:sz w:val="28"/>
          <w:szCs w:val="28"/>
          <w:vertAlign w:val="superscript"/>
          <w:lang w:eastAsia="en-US"/>
        </w:rPr>
        <w:t>1</w:t>
      </w:r>
      <w:r w:rsidRPr="001D2951">
        <w:rPr>
          <w:color w:val="000000"/>
          <w:sz w:val="28"/>
          <w:szCs w:val="28"/>
          <w:lang w:eastAsia="en-US"/>
        </w:rPr>
        <w:t>.</w:t>
      </w:r>
      <w:r w:rsidRPr="001D2951">
        <w:rPr>
          <w:b/>
          <w:color w:val="000000"/>
          <w:sz w:val="28"/>
          <w:szCs w:val="28"/>
          <w:lang w:eastAsia="en-US"/>
        </w:rPr>
        <w:t> </w:t>
      </w:r>
      <w:r w:rsidRPr="001D2951">
        <w:rPr>
          <w:b/>
          <w:bCs/>
          <w:sz w:val="28"/>
          <w:szCs w:val="28"/>
          <w:lang w:eastAsia="en-US"/>
        </w:rPr>
        <w:t>Особый режим налогообложения налогом с оборота</w:t>
      </w:r>
      <w:r w:rsidRPr="001D2951">
        <w:rPr>
          <w:b/>
          <w:bCs/>
          <w:i/>
          <w:sz w:val="28"/>
          <w:szCs w:val="28"/>
          <w:lang w:eastAsia="en-US"/>
        </w:rPr>
        <w:t xml:space="preserve"> </w:t>
      </w:r>
      <w:r w:rsidRPr="001D2951">
        <w:rPr>
          <w:b/>
          <w:sz w:val="28"/>
          <w:szCs w:val="28"/>
          <w:lang w:eastAsia="en-US"/>
        </w:rPr>
        <w:t>сельскохозяйственных товаропроизводителей, осуществляющих деятельность в сфере растениеводства</w:t>
      </w:r>
    </w:p>
    <w:p w14:paraId="6DD7E5ED"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111</w:t>
      </w:r>
      <w:r w:rsidRPr="001D2951">
        <w:rPr>
          <w:sz w:val="28"/>
          <w:szCs w:val="28"/>
          <w:vertAlign w:val="superscript"/>
          <w:lang w:eastAsia="en-US"/>
        </w:rPr>
        <w:t>1</w:t>
      </w:r>
      <w:r w:rsidRPr="001D2951">
        <w:rPr>
          <w:sz w:val="28"/>
          <w:szCs w:val="28"/>
          <w:lang w:eastAsia="en-US"/>
        </w:rPr>
        <w:t>.1. </w:t>
      </w:r>
      <w:r w:rsidRPr="001D2951">
        <w:rPr>
          <w:color w:val="000000"/>
          <w:sz w:val="28"/>
          <w:szCs w:val="28"/>
          <w:lang w:eastAsia="en-US"/>
        </w:rPr>
        <w:t xml:space="preserve">Объектом налогообложения налога с оборота для плательщиков, указанных в </w:t>
      </w:r>
      <w:proofErr w:type="gramStart"/>
      <w:r w:rsidRPr="001D2951">
        <w:rPr>
          <w:color w:val="000000"/>
          <w:sz w:val="28"/>
          <w:szCs w:val="28"/>
          <w:lang w:eastAsia="en-US"/>
        </w:rPr>
        <w:t xml:space="preserve">пункте  </w:t>
      </w:r>
      <w:r w:rsidRPr="001D2951">
        <w:rPr>
          <w:sz w:val="28"/>
          <w:szCs w:val="28"/>
          <w:lang w:eastAsia="en-US"/>
        </w:rPr>
        <w:t>199</w:t>
      </w:r>
      <w:r w:rsidRPr="001D2951">
        <w:rPr>
          <w:sz w:val="28"/>
          <w:szCs w:val="28"/>
          <w:vertAlign w:val="superscript"/>
          <w:lang w:eastAsia="en-US"/>
        </w:rPr>
        <w:t>10</w:t>
      </w:r>
      <w:r w:rsidRPr="001D2951">
        <w:rPr>
          <w:sz w:val="28"/>
          <w:szCs w:val="28"/>
          <w:lang w:eastAsia="en-US"/>
        </w:rPr>
        <w:t>.1</w:t>
      </w:r>
      <w:proofErr w:type="gramEnd"/>
      <w:r w:rsidRPr="001D2951">
        <w:rPr>
          <w:sz w:val="28"/>
          <w:szCs w:val="28"/>
          <w:lang w:eastAsia="en-US"/>
        </w:rPr>
        <w:t xml:space="preserve"> статьи 199</w:t>
      </w:r>
      <w:r w:rsidRPr="001D2951">
        <w:rPr>
          <w:sz w:val="28"/>
          <w:szCs w:val="28"/>
          <w:vertAlign w:val="superscript"/>
          <w:lang w:eastAsia="en-US"/>
        </w:rPr>
        <w:t xml:space="preserve">10 </w:t>
      </w:r>
      <w:r w:rsidRPr="001D2951">
        <w:rPr>
          <w:sz w:val="28"/>
          <w:szCs w:val="28"/>
          <w:lang w:eastAsia="en-US"/>
        </w:rPr>
        <w:t xml:space="preserve">настоящего Закона, является доход, полученный на протяжении отчетного периода в денежной (наличной или безналичной) форме. </w:t>
      </w:r>
    </w:p>
    <w:p w14:paraId="0E9C9F6D" w14:textId="77777777" w:rsidR="008F1F21" w:rsidRPr="001D2951" w:rsidRDefault="008F1F21" w:rsidP="008F1F21">
      <w:pPr>
        <w:tabs>
          <w:tab w:val="left" w:pos="4820"/>
        </w:tabs>
        <w:spacing w:after="360" w:line="276" w:lineRule="auto"/>
        <w:ind w:firstLine="709"/>
        <w:jc w:val="both"/>
        <w:rPr>
          <w:sz w:val="28"/>
          <w:szCs w:val="28"/>
        </w:rPr>
      </w:pPr>
      <w:r w:rsidRPr="001D2951">
        <w:rPr>
          <w:sz w:val="28"/>
          <w:szCs w:val="28"/>
        </w:rPr>
        <w:t>В объект налогообложения не включается сумма поступивших в отчетном периоде денежных средств, которая возвращается в этом же отчетном периоде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 (излишне) уплаченных денежных средств.</w:t>
      </w:r>
      <w:r w:rsidRPr="001D2951">
        <w:rPr>
          <w:rFonts w:ascii="Calibri" w:hAnsi="Calibri"/>
          <w:sz w:val="22"/>
          <w:szCs w:val="22"/>
        </w:rPr>
        <w:t xml:space="preserve"> </w:t>
      </w:r>
      <w:r w:rsidRPr="001D2951">
        <w:rPr>
          <w:sz w:val="28"/>
          <w:szCs w:val="28"/>
        </w:rPr>
        <w:t xml:space="preserve">В случае отсутствия в отчетном периоде объекта налогообложения, который может быть уменьшен на сумму </w:t>
      </w:r>
      <w:r w:rsidRPr="001D2951">
        <w:rPr>
          <w:sz w:val="28"/>
          <w:szCs w:val="28"/>
        </w:rPr>
        <w:lastRenderedPageBreak/>
        <w:t>возврата денежных средств, данные суммы могут быть учтены в счет уменьшения объекта налогообложения последующих отчетных периодов.</w:t>
      </w:r>
    </w:p>
    <w:bookmarkStart w:id="201" w:name="_Hlk41309507"/>
    <w:p w14:paraId="299CC27C" w14:textId="77777777" w:rsidR="008F1F21" w:rsidRPr="001D2951" w:rsidRDefault="008F1F21" w:rsidP="008F1F21">
      <w:pPr>
        <w:spacing w:after="360" w:line="276" w:lineRule="auto"/>
        <w:ind w:firstLine="709"/>
        <w:jc w:val="both"/>
        <w:rPr>
          <w:i/>
          <w:color w:val="0000FF"/>
          <w:sz w:val="28"/>
          <w:szCs w:val="28"/>
          <w:u w:val="single"/>
          <w:lang w:eastAsia="en-US"/>
        </w:rPr>
      </w:pPr>
      <w:r w:rsidRPr="001D2951">
        <w:rPr>
          <w:i/>
          <w:color w:val="0000FF"/>
          <w:sz w:val="28"/>
          <w:szCs w:val="28"/>
          <w:u w:val="single"/>
          <w:lang w:eastAsia="en-US"/>
        </w:rPr>
        <w:fldChar w:fldCharType="begin"/>
      </w:r>
      <w:r w:rsidRPr="001D2951">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1D2951">
        <w:rPr>
          <w:i/>
          <w:color w:val="0000FF"/>
          <w:sz w:val="28"/>
          <w:szCs w:val="28"/>
          <w:u w:val="single"/>
          <w:lang w:eastAsia="en-US"/>
        </w:rPr>
        <w:fldChar w:fldCharType="separate"/>
      </w:r>
      <w:r w:rsidRPr="001D2951">
        <w:rPr>
          <w:i/>
          <w:color w:val="0000FF"/>
          <w:sz w:val="28"/>
          <w:szCs w:val="28"/>
          <w:u w:val="single"/>
          <w:lang w:eastAsia="en-US"/>
        </w:rPr>
        <w:t>(Абзац второй пункта 111</w:t>
      </w:r>
      <w:r w:rsidRPr="001D2951">
        <w:rPr>
          <w:i/>
          <w:color w:val="0000FF"/>
          <w:sz w:val="28"/>
          <w:szCs w:val="28"/>
          <w:u w:val="single"/>
          <w:vertAlign w:val="superscript"/>
          <w:lang w:eastAsia="en-US"/>
        </w:rPr>
        <w:t>1</w:t>
      </w:r>
      <w:r w:rsidRPr="001D2951">
        <w:rPr>
          <w:i/>
          <w:color w:val="0000FF"/>
          <w:sz w:val="28"/>
          <w:szCs w:val="28"/>
          <w:u w:val="single"/>
          <w:lang w:eastAsia="en-US"/>
        </w:rPr>
        <w:t>.1 статьи 111</w:t>
      </w:r>
      <w:r w:rsidRPr="001D2951">
        <w:rPr>
          <w:i/>
          <w:color w:val="0000FF"/>
          <w:sz w:val="28"/>
          <w:szCs w:val="28"/>
          <w:u w:val="single"/>
          <w:vertAlign w:val="superscript"/>
          <w:lang w:eastAsia="en-US"/>
        </w:rPr>
        <w:t>1</w:t>
      </w:r>
      <w:r w:rsidRPr="001D2951">
        <w:rPr>
          <w:i/>
          <w:color w:val="0000FF"/>
          <w:sz w:val="28"/>
          <w:szCs w:val="28"/>
          <w:u w:val="single"/>
          <w:lang w:eastAsia="en-US"/>
        </w:rPr>
        <w:t xml:space="preserve"> введен Законом от 04.05.2020 № 144-IIНС)</w:t>
      </w:r>
      <w:r w:rsidRPr="001D2951">
        <w:rPr>
          <w:i/>
          <w:color w:val="0000FF"/>
          <w:sz w:val="28"/>
          <w:szCs w:val="28"/>
          <w:u w:val="single"/>
          <w:lang w:eastAsia="en-US"/>
        </w:rPr>
        <w:fldChar w:fldCharType="end"/>
      </w:r>
      <w:bookmarkEnd w:id="201"/>
    </w:p>
    <w:p w14:paraId="7DDDD720" w14:textId="77777777" w:rsidR="008F1F21" w:rsidRPr="001D2951" w:rsidRDefault="008F1F21" w:rsidP="008F1F21">
      <w:pPr>
        <w:tabs>
          <w:tab w:val="left" w:pos="4820"/>
        </w:tabs>
        <w:spacing w:after="360" w:line="276" w:lineRule="auto"/>
        <w:ind w:firstLine="709"/>
        <w:jc w:val="both"/>
        <w:rPr>
          <w:sz w:val="28"/>
          <w:szCs w:val="28"/>
        </w:rPr>
      </w:pPr>
      <w:r w:rsidRPr="001D2951">
        <w:rPr>
          <w:sz w:val="28"/>
          <w:szCs w:val="28"/>
        </w:rPr>
        <w:t>Объект налогообложения отчетного периода уменьшается на сумму денежных средств, полученных в предыдущих отчетных периодах и возвращенных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на сумму возвращенной покупателю предоплаты.</w:t>
      </w:r>
    </w:p>
    <w:p w14:paraId="4292DCC9" w14:textId="77777777" w:rsidR="008F1F21" w:rsidRPr="001D2951" w:rsidRDefault="00AA6EEC" w:rsidP="008F1F21">
      <w:pPr>
        <w:spacing w:after="360" w:line="276" w:lineRule="auto"/>
        <w:ind w:firstLine="709"/>
        <w:jc w:val="both"/>
        <w:rPr>
          <w:sz w:val="28"/>
          <w:szCs w:val="28"/>
          <w:lang w:eastAsia="en-US"/>
        </w:rPr>
      </w:pPr>
      <w:hyperlink r:id="rId501" w:history="1">
        <w:r w:rsidR="008F1F21" w:rsidRPr="001D2951">
          <w:rPr>
            <w:i/>
            <w:color w:val="0000FF"/>
            <w:sz w:val="28"/>
            <w:szCs w:val="28"/>
            <w:u w:val="single"/>
          </w:rPr>
          <w:t>(Абзац третий пункта 111</w:t>
        </w:r>
        <w:r w:rsidR="008F1F21" w:rsidRPr="001D2951">
          <w:rPr>
            <w:i/>
            <w:color w:val="0000FF"/>
            <w:sz w:val="28"/>
            <w:szCs w:val="28"/>
            <w:u w:val="single"/>
            <w:vertAlign w:val="superscript"/>
          </w:rPr>
          <w:t>1</w:t>
        </w:r>
        <w:r w:rsidR="008F1F21" w:rsidRPr="001D2951">
          <w:rPr>
            <w:i/>
            <w:color w:val="0000FF"/>
            <w:sz w:val="28"/>
            <w:szCs w:val="28"/>
            <w:u w:val="single"/>
          </w:rPr>
          <w:t>.1 статьи 111</w:t>
        </w:r>
        <w:r w:rsidR="008F1F21" w:rsidRPr="001D2951">
          <w:rPr>
            <w:i/>
            <w:color w:val="0000FF"/>
            <w:sz w:val="28"/>
            <w:szCs w:val="28"/>
            <w:u w:val="single"/>
            <w:vertAlign w:val="superscript"/>
          </w:rPr>
          <w:t>1</w:t>
        </w:r>
        <w:r w:rsidR="008F1F21" w:rsidRPr="001D2951">
          <w:rPr>
            <w:i/>
            <w:color w:val="0000FF"/>
            <w:sz w:val="28"/>
            <w:szCs w:val="28"/>
            <w:u w:val="single"/>
          </w:rPr>
          <w:t xml:space="preserve"> введен Законом от 04.05.2020 № 144-IIНС)</w:t>
        </w:r>
      </w:hyperlink>
    </w:p>
    <w:p w14:paraId="172CF618"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111</w:t>
      </w:r>
      <w:r w:rsidRPr="001D2951">
        <w:rPr>
          <w:sz w:val="28"/>
          <w:szCs w:val="28"/>
          <w:vertAlign w:val="superscript"/>
          <w:lang w:eastAsia="en-US"/>
        </w:rPr>
        <w:t>1</w:t>
      </w:r>
      <w:r w:rsidRPr="001D2951">
        <w:rPr>
          <w:sz w:val="28"/>
          <w:szCs w:val="28"/>
          <w:lang w:eastAsia="en-US"/>
        </w:rPr>
        <w:t xml:space="preserve">.2. Базой </w:t>
      </w:r>
      <w:r w:rsidRPr="001D2951">
        <w:rPr>
          <w:color w:val="000000"/>
          <w:sz w:val="28"/>
          <w:szCs w:val="28"/>
          <w:lang w:eastAsia="en-US"/>
        </w:rPr>
        <w:t xml:space="preserve">налогообложения налога с оборота для плательщиков, указанных в пункте </w:t>
      </w:r>
      <w:r w:rsidRPr="001D2951">
        <w:rPr>
          <w:sz w:val="28"/>
          <w:szCs w:val="28"/>
          <w:lang w:eastAsia="en-US"/>
        </w:rPr>
        <w:t>199</w:t>
      </w:r>
      <w:r w:rsidRPr="001D2951">
        <w:rPr>
          <w:sz w:val="28"/>
          <w:szCs w:val="28"/>
          <w:vertAlign w:val="superscript"/>
          <w:lang w:eastAsia="en-US"/>
        </w:rPr>
        <w:t>10</w:t>
      </w:r>
      <w:r w:rsidRPr="001D2951">
        <w:rPr>
          <w:sz w:val="28"/>
          <w:szCs w:val="28"/>
          <w:lang w:eastAsia="en-US"/>
        </w:rPr>
        <w:t>.1 статьи 199</w:t>
      </w:r>
      <w:r w:rsidRPr="001D2951">
        <w:rPr>
          <w:sz w:val="28"/>
          <w:szCs w:val="28"/>
          <w:vertAlign w:val="superscript"/>
          <w:lang w:eastAsia="en-US"/>
        </w:rPr>
        <w:t xml:space="preserve">10 </w:t>
      </w:r>
      <w:r w:rsidRPr="001D2951">
        <w:rPr>
          <w:sz w:val="28"/>
          <w:szCs w:val="28"/>
          <w:lang w:eastAsia="en-US"/>
        </w:rPr>
        <w:t>настоящего Закона, является стоимостное выражение объекта, указанного в пункте 111</w:t>
      </w:r>
      <w:r w:rsidRPr="001D2951">
        <w:rPr>
          <w:sz w:val="28"/>
          <w:szCs w:val="28"/>
          <w:vertAlign w:val="superscript"/>
          <w:lang w:eastAsia="en-US"/>
        </w:rPr>
        <w:t>1</w:t>
      </w:r>
      <w:r w:rsidRPr="001D2951">
        <w:rPr>
          <w:sz w:val="28"/>
          <w:szCs w:val="28"/>
          <w:lang w:eastAsia="en-US"/>
        </w:rPr>
        <w:t>.1 настоящей статьи.</w:t>
      </w:r>
    </w:p>
    <w:p w14:paraId="32E9BFDA"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111</w:t>
      </w:r>
      <w:r w:rsidRPr="001D2951">
        <w:rPr>
          <w:sz w:val="28"/>
          <w:szCs w:val="28"/>
          <w:vertAlign w:val="superscript"/>
          <w:lang w:eastAsia="en-US"/>
        </w:rPr>
        <w:t>1</w:t>
      </w:r>
      <w:r w:rsidRPr="001D2951">
        <w:rPr>
          <w:sz w:val="28"/>
          <w:szCs w:val="28"/>
          <w:lang w:eastAsia="en-US"/>
        </w:rPr>
        <w:t>.3. Плательщики,</w:t>
      </w:r>
      <w:r w:rsidRPr="001D2951">
        <w:rPr>
          <w:color w:val="000000"/>
          <w:sz w:val="28"/>
          <w:szCs w:val="28"/>
          <w:lang w:eastAsia="en-US"/>
        </w:rPr>
        <w:t xml:space="preserve"> указанные в пункте </w:t>
      </w:r>
      <w:r w:rsidRPr="001D2951">
        <w:rPr>
          <w:sz w:val="28"/>
          <w:szCs w:val="28"/>
          <w:lang w:eastAsia="en-US"/>
        </w:rPr>
        <w:t>199</w:t>
      </w:r>
      <w:r w:rsidRPr="001D2951">
        <w:rPr>
          <w:sz w:val="28"/>
          <w:szCs w:val="28"/>
          <w:vertAlign w:val="superscript"/>
          <w:lang w:eastAsia="en-US"/>
        </w:rPr>
        <w:t>10</w:t>
      </w:r>
      <w:r w:rsidRPr="001D2951">
        <w:rPr>
          <w:sz w:val="28"/>
          <w:szCs w:val="28"/>
          <w:lang w:eastAsia="en-US"/>
        </w:rPr>
        <w:t>.1 статьи 199</w:t>
      </w:r>
      <w:r w:rsidRPr="001D2951">
        <w:rPr>
          <w:sz w:val="28"/>
          <w:szCs w:val="28"/>
          <w:vertAlign w:val="superscript"/>
          <w:lang w:eastAsia="en-US"/>
        </w:rPr>
        <w:t xml:space="preserve">10 </w:t>
      </w:r>
      <w:r w:rsidRPr="001D2951">
        <w:rPr>
          <w:sz w:val="28"/>
          <w:szCs w:val="28"/>
          <w:lang w:eastAsia="en-US"/>
        </w:rPr>
        <w:t>настоящего Закона, уплачивают налог с оборота в размере 1 процента от объекта налогообложения, указанного в пункте 111</w:t>
      </w:r>
      <w:r w:rsidRPr="001D2951">
        <w:rPr>
          <w:sz w:val="28"/>
          <w:szCs w:val="28"/>
          <w:vertAlign w:val="superscript"/>
          <w:lang w:eastAsia="en-US"/>
        </w:rPr>
        <w:t>1</w:t>
      </w:r>
      <w:r w:rsidRPr="001D2951">
        <w:rPr>
          <w:sz w:val="28"/>
          <w:szCs w:val="28"/>
          <w:lang w:eastAsia="en-US"/>
        </w:rPr>
        <w:t>.1 настоящей статьи.</w:t>
      </w:r>
    </w:p>
    <w:p w14:paraId="4C71CC76"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111</w:t>
      </w:r>
      <w:r w:rsidRPr="001D2951">
        <w:rPr>
          <w:sz w:val="28"/>
          <w:szCs w:val="28"/>
          <w:vertAlign w:val="superscript"/>
          <w:lang w:eastAsia="en-US"/>
        </w:rPr>
        <w:t>1</w:t>
      </w:r>
      <w:r w:rsidRPr="001D2951">
        <w:rPr>
          <w:sz w:val="28"/>
          <w:szCs w:val="28"/>
          <w:lang w:eastAsia="en-US"/>
        </w:rPr>
        <w:t>.4. Для определения и исчисления налога с оборота налоговым периодом является календарный месяц.</w:t>
      </w:r>
    </w:p>
    <w:p w14:paraId="44BDA289"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 xml:space="preserve">Плательщики, указанные в настоящей </w:t>
      </w:r>
      <w:proofErr w:type="gramStart"/>
      <w:r w:rsidRPr="001D2951">
        <w:rPr>
          <w:sz w:val="28"/>
          <w:szCs w:val="28"/>
          <w:lang w:eastAsia="en-US"/>
        </w:rPr>
        <w:t>статье,  подают</w:t>
      </w:r>
      <w:proofErr w:type="gramEnd"/>
      <w:r w:rsidRPr="001D2951">
        <w:rPr>
          <w:sz w:val="28"/>
          <w:szCs w:val="28"/>
          <w:lang w:eastAsia="en-US"/>
        </w:rPr>
        <w:t xml:space="preserve"> декларацию  не позднее 20 числа месяца, следующего за отчетным месяцем, и уплачивают сумму рассчитанного налога в течение 10 календарных дней после окончания предельного срока подачи налоговой декларации. </w:t>
      </w:r>
    </w:p>
    <w:p w14:paraId="3A11292D"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 xml:space="preserve">Форма </w:t>
      </w:r>
      <w:r w:rsidR="00D53AE4" w:rsidRPr="001D2951">
        <w:rPr>
          <w:sz w:val="28"/>
          <w:szCs w:val="28"/>
        </w:rPr>
        <w:t>и порядок заполнения</w:t>
      </w:r>
      <w:r w:rsidR="00D53AE4" w:rsidRPr="001D2951">
        <w:rPr>
          <w:sz w:val="28"/>
          <w:szCs w:val="28"/>
          <w:lang w:eastAsia="en-US"/>
        </w:rPr>
        <w:t xml:space="preserve"> </w:t>
      </w:r>
      <w:r w:rsidRPr="001D2951">
        <w:rPr>
          <w:sz w:val="28"/>
          <w:szCs w:val="28"/>
          <w:lang w:eastAsia="en-US"/>
        </w:rPr>
        <w:t>декларации по налогу с оборота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3F658129" w14:textId="77777777" w:rsidR="00D53AE4" w:rsidRPr="001D2951" w:rsidRDefault="00AA6EEC" w:rsidP="005608BA">
      <w:pPr>
        <w:spacing w:after="360" w:line="276" w:lineRule="auto"/>
        <w:ind w:firstLine="709"/>
        <w:jc w:val="both"/>
        <w:rPr>
          <w:sz w:val="28"/>
          <w:szCs w:val="28"/>
          <w:lang w:eastAsia="en-US"/>
        </w:rPr>
      </w:pPr>
      <w:hyperlink r:id="rId502" w:history="1">
        <w:r w:rsidR="00D53AE4" w:rsidRPr="001D2951">
          <w:rPr>
            <w:i/>
            <w:color w:val="0000FF"/>
            <w:sz w:val="28"/>
            <w:szCs w:val="28"/>
            <w:u w:val="single"/>
            <w:lang w:eastAsia="en-US"/>
          </w:rPr>
          <w:t>(Абзац третий пункта 111</w:t>
        </w:r>
        <w:r w:rsidR="00D53AE4" w:rsidRPr="001D2951">
          <w:rPr>
            <w:i/>
            <w:color w:val="0000FF"/>
            <w:sz w:val="28"/>
            <w:szCs w:val="28"/>
            <w:u w:val="single"/>
            <w:vertAlign w:val="superscript"/>
            <w:lang w:eastAsia="en-US"/>
          </w:rPr>
          <w:t>1</w:t>
        </w:r>
        <w:r w:rsidR="00D53AE4" w:rsidRPr="001D2951">
          <w:rPr>
            <w:i/>
            <w:color w:val="0000FF"/>
            <w:sz w:val="28"/>
            <w:szCs w:val="28"/>
            <w:u w:val="single"/>
            <w:lang w:eastAsia="en-US"/>
          </w:rPr>
          <w:t>.4 статьи 111</w:t>
        </w:r>
        <w:r w:rsidR="00D53AE4" w:rsidRPr="001D2951">
          <w:rPr>
            <w:i/>
            <w:color w:val="0000FF"/>
            <w:sz w:val="28"/>
            <w:szCs w:val="28"/>
            <w:u w:val="single"/>
            <w:vertAlign w:val="superscript"/>
            <w:lang w:eastAsia="en-US"/>
          </w:rPr>
          <w:t>1</w:t>
        </w:r>
        <w:r w:rsidR="00D53AE4" w:rsidRPr="001D2951">
          <w:rPr>
            <w:i/>
            <w:color w:val="0000FF"/>
            <w:sz w:val="28"/>
            <w:szCs w:val="28"/>
            <w:u w:val="single"/>
            <w:lang w:eastAsia="en-US"/>
          </w:rPr>
          <w:t xml:space="preserve"> с изменениями, внесенными в соответствии с Законом от 04.05.2020 № 144-IIНС)</w:t>
        </w:r>
      </w:hyperlink>
    </w:p>
    <w:p w14:paraId="3418C542" w14:textId="77777777" w:rsidR="005608BA" w:rsidRPr="001D2951" w:rsidRDefault="005608BA" w:rsidP="005608BA">
      <w:pPr>
        <w:spacing w:after="360" w:line="276" w:lineRule="auto"/>
        <w:ind w:firstLine="709"/>
        <w:jc w:val="both"/>
        <w:rPr>
          <w:b/>
          <w:sz w:val="28"/>
          <w:szCs w:val="28"/>
          <w:lang w:eastAsia="en-US"/>
        </w:rPr>
      </w:pPr>
      <w:r w:rsidRPr="001D2951">
        <w:rPr>
          <w:sz w:val="28"/>
          <w:szCs w:val="28"/>
          <w:lang w:eastAsia="en-US"/>
        </w:rPr>
        <w:t>111</w:t>
      </w:r>
      <w:r w:rsidRPr="001D2951">
        <w:rPr>
          <w:sz w:val="28"/>
          <w:szCs w:val="28"/>
          <w:vertAlign w:val="superscript"/>
          <w:lang w:eastAsia="en-US"/>
        </w:rPr>
        <w:t>1</w:t>
      </w:r>
      <w:r w:rsidRPr="001D2951">
        <w:rPr>
          <w:sz w:val="28"/>
          <w:szCs w:val="28"/>
          <w:lang w:eastAsia="en-US"/>
        </w:rPr>
        <w:t xml:space="preserve">.5. Плательщики, указанные </w:t>
      </w:r>
      <w:r w:rsidRPr="001D2951">
        <w:rPr>
          <w:color w:val="000000"/>
          <w:sz w:val="28"/>
          <w:szCs w:val="28"/>
          <w:lang w:eastAsia="en-US"/>
        </w:rPr>
        <w:t xml:space="preserve">в </w:t>
      </w:r>
      <w:proofErr w:type="gramStart"/>
      <w:r w:rsidRPr="001D2951">
        <w:rPr>
          <w:color w:val="000000"/>
          <w:sz w:val="28"/>
          <w:szCs w:val="28"/>
          <w:lang w:eastAsia="en-US"/>
        </w:rPr>
        <w:t xml:space="preserve">пункте  </w:t>
      </w:r>
      <w:r w:rsidRPr="001D2951">
        <w:rPr>
          <w:sz w:val="28"/>
          <w:szCs w:val="28"/>
          <w:lang w:eastAsia="en-US"/>
        </w:rPr>
        <w:t>199</w:t>
      </w:r>
      <w:r w:rsidRPr="001D2951">
        <w:rPr>
          <w:sz w:val="28"/>
          <w:szCs w:val="28"/>
          <w:vertAlign w:val="superscript"/>
          <w:lang w:eastAsia="en-US"/>
        </w:rPr>
        <w:t>10</w:t>
      </w:r>
      <w:r w:rsidRPr="001D2951">
        <w:rPr>
          <w:sz w:val="28"/>
          <w:szCs w:val="28"/>
          <w:lang w:eastAsia="en-US"/>
        </w:rPr>
        <w:t>.1</w:t>
      </w:r>
      <w:proofErr w:type="gramEnd"/>
      <w:r w:rsidRPr="001D2951">
        <w:rPr>
          <w:sz w:val="28"/>
          <w:szCs w:val="28"/>
          <w:lang w:eastAsia="en-US"/>
        </w:rPr>
        <w:t xml:space="preserve"> статьи 199</w:t>
      </w:r>
      <w:r w:rsidRPr="001D2951">
        <w:rPr>
          <w:sz w:val="28"/>
          <w:szCs w:val="28"/>
          <w:vertAlign w:val="superscript"/>
          <w:lang w:eastAsia="en-US"/>
        </w:rPr>
        <w:t xml:space="preserve">10 </w:t>
      </w:r>
      <w:r w:rsidRPr="001D2951">
        <w:rPr>
          <w:sz w:val="28"/>
          <w:szCs w:val="28"/>
          <w:lang w:eastAsia="en-US"/>
        </w:rPr>
        <w:t>настоящего Закона, рассчитывают дату возникновения объекта налогообложения по кассовому методу.</w:t>
      </w:r>
    </w:p>
    <w:p w14:paraId="355433C4"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111</w:t>
      </w:r>
      <w:r w:rsidRPr="001D2951">
        <w:rPr>
          <w:sz w:val="28"/>
          <w:szCs w:val="28"/>
          <w:vertAlign w:val="superscript"/>
          <w:lang w:eastAsia="en-US"/>
        </w:rPr>
        <w:t>1</w:t>
      </w:r>
      <w:r w:rsidRPr="001D2951">
        <w:rPr>
          <w:sz w:val="28"/>
          <w:szCs w:val="28"/>
          <w:lang w:eastAsia="en-US"/>
        </w:rPr>
        <w:t>.6. Плательщикам, указанным в настоящей статье,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14:paraId="7A52C848" w14:textId="7B766993" w:rsidR="005608BA" w:rsidRPr="001D2951" w:rsidRDefault="00AA6EEC" w:rsidP="005608BA">
      <w:pPr>
        <w:spacing w:after="360" w:line="276" w:lineRule="auto"/>
        <w:ind w:firstLine="709"/>
        <w:jc w:val="both"/>
        <w:rPr>
          <w:i/>
          <w:color w:val="0563C1"/>
          <w:sz w:val="28"/>
          <w:szCs w:val="28"/>
          <w:u w:val="single"/>
        </w:rPr>
      </w:pPr>
      <w:hyperlink r:id="rId503" w:history="1">
        <w:r w:rsidR="005608BA" w:rsidRPr="001D2951">
          <w:rPr>
            <w:i/>
            <w:color w:val="0563C1"/>
            <w:sz w:val="28"/>
            <w:szCs w:val="28"/>
            <w:u w:val="single"/>
          </w:rPr>
          <w:t>(Статья 111</w:t>
        </w:r>
        <w:r w:rsidR="005608BA" w:rsidRPr="001D2951">
          <w:rPr>
            <w:i/>
            <w:color w:val="0563C1"/>
            <w:sz w:val="28"/>
            <w:szCs w:val="28"/>
            <w:u w:val="single"/>
            <w:vertAlign w:val="superscript"/>
          </w:rPr>
          <w:t>1</w:t>
        </w:r>
        <w:r w:rsidR="005608BA" w:rsidRPr="001D2951">
          <w:rPr>
            <w:i/>
            <w:color w:val="0563C1"/>
            <w:sz w:val="28"/>
            <w:szCs w:val="28"/>
            <w:u w:val="single"/>
          </w:rPr>
          <w:t xml:space="preserve"> введена Законом от 28.12.2018 № 09-IIНС)</w:t>
        </w:r>
      </w:hyperlink>
    </w:p>
    <w:p w14:paraId="49583CEC" w14:textId="77777777" w:rsidR="00083C11" w:rsidRPr="001D2951" w:rsidRDefault="00083C11" w:rsidP="00083C11">
      <w:pPr>
        <w:shd w:val="clear" w:color="auto" w:fill="FFFFFF"/>
        <w:spacing w:after="360" w:line="276" w:lineRule="auto"/>
        <w:ind w:firstLine="709"/>
        <w:jc w:val="both"/>
        <w:textAlignment w:val="baseline"/>
        <w:rPr>
          <w:b/>
          <w:bCs/>
          <w:sz w:val="28"/>
          <w:szCs w:val="28"/>
        </w:rPr>
      </w:pPr>
      <w:r w:rsidRPr="001D2951">
        <w:rPr>
          <w:bCs/>
          <w:sz w:val="28"/>
          <w:szCs w:val="28"/>
        </w:rPr>
        <w:t>Статья 111</w:t>
      </w:r>
      <w:r w:rsidRPr="001D2951">
        <w:rPr>
          <w:bCs/>
          <w:sz w:val="28"/>
          <w:szCs w:val="28"/>
          <w:vertAlign w:val="superscript"/>
        </w:rPr>
        <w:t>2</w:t>
      </w:r>
      <w:r w:rsidRPr="001D2951">
        <w:rPr>
          <w:bCs/>
          <w:sz w:val="28"/>
          <w:szCs w:val="28"/>
        </w:rPr>
        <w:t>. </w:t>
      </w:r>
      <w:r w:rsidRPr="001D2951">
        <w:rPr>
          <w:b/>
          <w:bCs/>
          <w:sz w:val="28"/>
          <w:szCs w:val="28"/>
        </w:rPr>
        <w:t>Налогообложение налогом с оборота сельскохозяйственных товаропроизводителей, находящихся на особом режиме налогообложения сельскохозяйственных товаропроизводителей, осуществляющих деятельность в сфере животноводства</w:t>
      </w:r>
    </w:p>
    <w:p w14:paraId="5926152E"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111</w:t>
      </w:r>
      <w:r w:rsidRPr="001D2951">
        <w:rPr>
          <w:bCs/>
          <w:sz w:val="28"/>
          <w:szCs w:val="28"/>
          <w:vertAlign w:val="superscript"/>
        </w:rPr>
        <w:t>2</w:t>
      </w:r>
      <w:r w:rsidRPr="001D2951">
        <w:rPr>
          <w:bCs/>
          <w:sz w:val="28"/>
          <w:szCs w:val="28"/>
        </w:rPr>
        <w:t>.1. Объектом налогообложения налогом с оборота для плательщиков, указанных в пункте 199</w:t>
      </w:r>
      <w:r w:rsidRPr="001D2951">
        <w:rPr>
          <w:bCs/>
          <w:sz w:val="28"/>
          <w:szCs w:val="28"/>
          <w:vertAlign w:val="superscript"/>
        </w:rPr>
        <w:t>14</w:t>
      </w:r>
      <w:r w:rsidRPr="001D2951">
        <w:rPr>
          <w:bCs/>
          <w:sz w:val="28"/>
          <w:szCs w:val="28"/>
        </w:rPr>
        <w:t>.1 статьи 199</w:t>
      </w:r>
      <w:r w:rsidRPr="001D2951">
        <w:rPr>
          <w:bCs/>
          <w:sz w:val="28"/>
          <w:szCs w:val="28"/>
          <w:vertAlign w:val="superscript"/>
        </w:rPr>
        <w:t>14</w:t>
      </w:r>
      <w:r w:rsidRPr="001D2951">
        <w:rPr>
          <w:bCs/>
          <w:sz w:val="28"/>
          <w:szCs w:val="28"/>
        </w:rPr>
        <w:t xml:space="preserve"> настоящего Закона, является доход, полученный на протяжении отчетного периода в денежной (наличной или безналичной) форме.</w:t>
      </w:r>
    </w:p>
    <w:p w14:paraId="250771AF"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В сумму дохода плательщика не включается сумма денежных средств, полученная и возвращенная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авансов, предоплаты или ошибочно (излишне) уплаченных денежных средств, при условии совершения указанных в настоящем абзаце операций в одном отчетном периоде.</w:t>
      </w:r>
    </w:p>
    <w:p w14:paraId="29A11699"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 xml:space="preserve">Сумма дохода плательщика уменьшается на сумму денежных средств, которая возвращена покупателю товара (работ, услуг) при возврате товара </w:t>
      </w:r>
      <w:r w:rsidRPr="001D2951">
        <w:rPr>
          <w:bCs/>
          <w:sz w:val="28"/>
          <w:szCs w:val="28"/>
        </w:rPr>
        <w:lastRenderedPageBreak/>
        <w:t>(работ,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на сумму возвращенной покупателю предоплаты, аванса или ошибочно (излишне) уплаченных денежных средств при условии совершения указанных в настоящем абзаце операций в разных отчетных периодах.</w:t>
      </w:r>
    </w:p>
    <w:p w14:paraId="23ECC520"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В случае перехода на иную систему налогообложения согласно пункту 111</w:t>
      </w:r>
      <w:r w:rsidRPr="001D2951">
        <w:rPr>
          <w:bCs/>
          <w:sz w:val="28"/>
          <w:szCs w:val="28"/>
          <w:vertAlign w:val="superscript"/>
        </w:rPr>
        <w:t>2</w:t>
      </w:r>
      <w:r w:rsidRPr="001D2951">
        <w:rPr>
          <w:bCs/>
          <w:sz w:val="28"/>
          <w:szCs w:val="28"/>
        </w:rPr>
        <w:t>.5 статьи 111</w:t>
      </w:r>
      <w:r w:rsidRPr="001D2951">
        <w:rPr>
          <w:bCs/>
          <w:sz w:val="28"/>
          <w:szCs w:val="28"/>
          <w:vertAlign w:val="superscript"/>
        </w:rPr>
        <w:t>2</w:t>
      </w:r>
      <w:r w:rsidRPr="001D2951">
        <w:rPr>
          <w:bCs/>
          <w:sz w:val="28"/>
          <w:szCs w:val="28"/>
        </w:rPr>
        <w:t xml:space="preserve"> настоящего Закона в состав объекта налогообложения за последний отчетный период пребывания на системе налогообложения для сельскохозяйственных товаропроизводителей, осуществляющих деятельность в сфере животноводства, включается стоимость отгруженных товаров (выполненных работ, предоставленных услуг), оплата за которые не была получена на момент такого перехода.</w:t>
      </w:r>
    </w:p>
    <w:p w14:paraId="4D53126C"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111</w:t>
      </w:r>
      <w:r w:rsidRPr="001D2951">
        <w:rPr>
          <w:bCs/>
          <w:sz w:val="28"/>
          <w:szCs w:val="28"/>
          <w:vertAlign w:val="superscript"/>
        </w:rPr>
        <w:t>2</w:t>
      </w:r>
      <w:r w:rsidRPr="001D2951">
        <w:rPr>
          <w:bCs/>
          <w:sz w:val="28"/>
          <w:szCs w:val="28"/>
        </w:rPr>
        <w:t>.2. Базой налогообложения налогом с оборота является объект, указанный в пункте 111</w:t>
      </w:r>
      <w:r w:rsidRPr="001D2951">
        <w:rPr>
          <w:bCs/>
          <w:sz w:val="28"/>
          <w:szCs w:val="28"/>
          <w:vertAlign w:val="superscript"/>
        </w:rPr>
        <w:t>2</w:t>
      </w:r>
      <w:r w:rsidRPr="001D2951">
        <w:rPr>
          <w:bCs/>
          <w:sz w:val="28"/>
          <w:szCs w:val="28"/>
        </w:rPr>
        <w:t>.1 настоящей статьи.</w:t>
      </w:r>
    </w:p>
    <w:p w14:paraId="06F6A31D"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111</w:t>
      </w:r>
      <w:r w:rsidRPr="001D2951">
        <w:rPr>
          <w:bCs/>
          <w:sz w:val="28"/>
          <w:szCs w:val="28"/>
          <w:vertAlign w:val="superscript"/>
        </w:rPr>
        <w:t>2</w:t>
      </w:r>
      <w:r w:rsidRPr="001D2951">
        <w:rPr>
          <w:bCs/>
          <w:sz w:val="28"/>
          <w:szCs w:val="28"/>
        </w:rPr>
        <w:t>.3. Плательщики, указанные в пункте 199</w:t>
      </w:r>
      <w:r w:rsidRPr="001D2951">
        <w:rPr>
          <w:bCs/>
          <w:sz w:val="28"/>
          <w:szCs w:val="28"/>
          <w:vertAlign w:val="superscript"/>
        </w:rPr>
        <w:t>14</w:t>
      </w:r>
      <w:r w:rsidRPr="001D2951">
        <w:rPr>
          <w:bCs/>
          <w:sz w:val="28"/>
          <w:szCs w:val="28"/>
        </w:rPr>
        <w:t>.1 статьи 199</w:t>
      </w:r>
      <w:r w:rsidRPr="001D2951">
        <w:rPr>
          <w:bCs/>
          <w:sz w:val="28"/>
          <w:szCs w:val="28"/>
          <w:vertAlign w:val="superscript"/>
        </w:rPr>
        <w:t>14</w:t>
      </w:r>
      <w:r w:rsidRPr="001D2951">
        <w:rPr>
          <w:bCs/>
          <w:sz w:val="28"/>
          <w:szCs w:val="28"/>
        </w:rPr>
        <w:t xml:space="preserve"> настоящего Закона, уплачивают налог с оборота в размере 1,75 процента от объекта налогообложения, указанного в пункте 111</w:t>
      </w:r>
      <w:r w:rsidRPr="001D2951">
        <w:rPr>
          <w:bCs/>
          <w:sz w:val="28"/>
          <w:szCs w:val="28"/>
          <w:vertAlign w:val="superscript"/>
        </w:rPr>
        <w:t>2</w:t>
      </w:r>
      <w:r w:rsidRPr="001D2951">
        <w:rPr>
          <w:bCs/>
          <w:sz w:val="28"/>
          <w:szCs w:val="28"/>
        </w:rPr>
        <w:t>.1 настоящей статьи.</w:t>
      </w:r>
    </w:p>
    <w:p w14:paraId="3EDC35E6"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111</w:t>
      </w:r>
      <w:r w:rsidRPr="001D2951">
        <w:rPr>
          <w:bCs/>
          <w:sz w:val="28"/>
          <w:szCs w:val="28"/>
          <w:vertAlign w:val="superscript"/>
        </w:rPr>
        <w:t>2</w:t>
      </w:r>
      <w:r w:rsidRPr="001D2951">
        <w:rPr>
          <w:bCs/>
          <w:sz w:val="28"/>
          <w:szCs w:val="28"/>
        </w:rPr>
        <w:t>.4. Для определения и исчисления налога с оборота налоговым периодом является календарный месяц.</w:t>
      </w:r>
    </w:p>
    <w:p w14:paraId="210C9265"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 xml:space="preserve">Плательщики, указанные в настоящей статье, подают декларацию не позднее 20 числа месяца, следующего за отчетным месяцем, и уплачивают сумму рассчитанного налога не позднее последнего рабочего дня месяца, следующего за отчетным периодом. </w:t>
      </w:r>
    </w:p>
    <w:p w14:paraId="7A58FE5C"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Форма декларации по налогу с оборота и порядок ее заполнения утверждаются республиканским органом исполнительной власти, реализующим государственную политику в сфере налогообложения и таможенного дела.</w:t>
      </w:r>
    </w:p>
    <w:p w14:paraId="43230F2D"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111</w:t>
      </w:r>
      <w:r w:rsidRPr="001D2951">
        <w:rPr>
          <w:bCs/>
          <w:sz w:val="28"/>
          <w:szCs w:val="28"/>
          <w:vertAlign w:val="superscript"/>
        </w:rPr>
        <w:t>2</w:t>
      </w:r>
      <w:r w:rsidRPr="001D2951">
        <w:rPr>
          <w:bCs/>
          <w:sz w:val="28"/>
          <w:szCs w:val="28"/>
        </w:rPr>
        <w:t xml:space="preserve">.5. Плательщикам, указанным в настоящей статье,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w:t>
      </w:r>
      <w:r w:rsidRPr="001D2951">
        <w:rPr>
          <w:bCs/>
          <w:sz w:val="28"/>
          <w:szCs w:val="28"/>
        </w:rPr>
        <w:lastRenderedPageBreak/>
        <w:t>операций или расчетов налогоплательщик обязан перейти на общую систему налогообложения или уплату сельскохозяйственного налога с месяца, следующего за месяцем, в котором была совершена данная операция или взаимозачет. При этом объект налогообложения за такой отчетный период определяется в соответствии со статьей 107 настоящего Закона, а порядок и особенности исчисления – в соответствии со статьей 111 настоящего Закона.</w:t>
      </w:r>
    </w:p>
    <w:p w14:paraId="3309FFA6"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 xml:space="preserve">В случае нарушения требований, установленных настоящим пунктом </w:t>
      </w:r>
      <w:proofErr w:type="gramStart"/>
      <w:r w:rsidRPr="001D2951">
        <w:rPr>
          <w:bCs/>
          <w:sz w:val="28"/>
          <w:szCs w:val="28"/>
        </w:rPr>
        <w:t>к налогоплательщику</w:t>
      </w:r>
      <w:proofErr w:type="gramEnd"/>
      <w:r w:rsidRPr="001D2951">
        <w:rPr>
          <w:bCs/>
          <w:sz w:val="28"/>
          <w:szCs w:val="28"/>
        </w:rPr>
        <w:t xml:space="preserve"> применяются штрафные (финансовые) санкции, предусмотренные главой 26 настоящего Закона за отчетный период, в котором совершены указанные в пункте 111</w:t>
      </w:r>
      <w:r w:rsidRPr="001D2951">
        <w:rPr>
          <w:bCs/>
          <w:sz w:val="28"/>
          <w:szCs w:val="28"/>
          <w:vertAlign w:val="superscript"/>
        </w:rPr>
        <w:t>2</w:t>
      </w:r>
      <w:r w:rsidRPr="001D2951">
        <w:rPr>
          <w:bCs/>
          <w:sz w:val="28"/>
          <w:szCs w:val="28"/>
        </w:rPr>
        <w:t>.5 настоящей статьи операции.</w:t>
      </w:r>
    </w:p>
    <w:p w14:paraId="08BD2CC2" w14:textId="21A15607" w:rsidR="00083C11" w:rsidRPr="001D2951" w:rsidRDefault="00AA6EEC" w:rsidP="00083C11">
      <w:pPr>
        <w:spacing w:after="360" w:line="276" w:lineRule="auto"/>
        <w:ind w:firstLine="709"/>
        <w:jc w:val="both"/>
        <w:rPr>
          <w:sz w:val="28"/>
          <w:szCs w:val="28"/>
        </w:rPr>
      </w:pPr>
      <w:hyperlink r:id="rId504" w:history="1">
        <w:r w:rsidR="00083C11" w:rsidRPr="001D2951">
          <w:rPr>
            <w:rFonts w:eastAsia="Calibri"/>
            <w:bCs/>
            <w:i/>
            <w:iCs/>
            <w:color w:val="0563C1"/>
            <w:sz w:val="28"/>
            <w:szCs w:val="28"/>
            <w:u w:val="single"/>
            <w:lang w:eastAsia="en-US" w:bidi="hi-IN"/>
          </w:rPr>
          <w:t>(Статья 111</w:t>
        </w:r>
        <w:r w:rsidR="00083C11" w:rsidRPr="001D2951">
          <w:rPr>
            <w:rFonts w:eastAsia="Calibri"/>
            <w:bCs/>
            <w:i/>
            <w:iCs/>
            <w:color w:val="0563C1"/>
            <w:sz w:val="28"/>
            <w:szCs w:val="28"/>
            <w:u w:val="single"/>
            <w:vertAlign w:val="superscript"/>
            <w:lang w:eastAsia="en-US" w:bidi="hi-IN"/>
          </w:rPr>
          <w:t>2</w:t>
        </w:r>
        <w:r w:rsidR="00083C11" w:rsidRPr="001D2951">
          <w:rPr>
            <w:rFonts w:eastAsia="Calibri"/>
            <w:bCs/>
            <w:i/>
            <w:iCs/>
            <w:color w:val="0563C1"/>
            <w:sz w:val="28"/>
            <w:szCs w:val="28"/>
            <w:u w:val="single"/>
            <w:lang w:eastAsia="en-US" w:bidi="hi-IN"/>
          </w:rPr>
          <w:t xml:space="preserve"> введена Законом от 05.03.2021 № 249-IIНС)</w:t>
        </w:r>
      </w:hyperlink>
    </w:p>
    <w:p w14:paraId="5A0BF47B" w14:textId="77777777" w:rsidR="006B7D3D" w:rsidRPr="001D2951" w:rsidRDefault="006B7D3D" w:rsidP="006811D0">
      <w:pPr>
        <w:spacing w:after="360" w:line="276" w:lineRule="auto"/>
        <w:ind w:firstLine="709"/>
        <w:jc w:val="both"/>
        <w:rPr>
          <w:b/>
          <w:sz w:val="28"/>
          <w:szCs w:val="28"/>
        </w:rPr>
      </w:pPr>
      <w:r w:rsidRPr="001D2951">
        <w:rPr>
          <w:sz w:val="28"/>
          <w:szCs w:val="28"/>
        </w:rPr>
        <w:t>Глава</w:t>
      </w:r>
      <w:r w:rsidR="007C6C34" w:rsidRPr="001D2951">
        <w:rPr>
          <w:sz w:val="28"/>
          <w:szCs w:val="28"/>
        </w:rPr>
        <w:t> </w:t>
      </w:r>
      <w:r w:rsidR="002E13E9" w:rsidRPr="001D2951">
        <w:rPr>
          <w:sz w:val="28"/>
          <w:szCs w:val="28"/>
        </w:rPr>
        <w:t>17.</w:t>
      </w:r>
      <w:r w:rsidRPr="001D2951">
        <w:rPr>
          <w:b/>
          <w:sz w:val="28"/>
          <w:szCs w:val="28"/>
        </w:rPr>
        <w:t xml:space="preserve"> Сбор на развитие виноградарства, садоводств</w:t>
      </w:r>
      <w:r w:rsidR="0093364E" w:rsidRPr="001D2951">
        <w:rPr>
          <w:b/>
          <w:sz w:val="28"/>
          <w:szCs w:val="28"/>
        </w:rPr>
        <w:t>а и хмелеводства</w:t>
      </w:r>
    </w:p>
    <w:p w14:paraId="17AF0A1F" w14:textId="77777777" w:rsidR="006B7D3D" w:rsidRPr="001D2951" w:rsidRDefault="006B7D3D" w:rsidP="006811D0">
      <w:pPr>
        <w:spacing w:after="360" w:line="276" w:lineRule="auto"/>
        <w:ind w:firstLine="709"/>
        <w:jc w:val="both"/>
        <w:rPr>
          <w:sz w:val="28"/>
          <w:szCs w:val="28"/>
        </w:rPr>
      </w:pPr>
      <w:r w:rsidRPr="001D2951">
        <w:rPr>
          <w:sz w:val="28"/>
          <w:szCs w:val="28"/>
        </w:rPr>
        <w:t xml:space="preserve">Статья </w:t>
      </w:r>
      <w:r w:rsidR="006E6A46" w:rsidRPr="001D2951">
        <w:rPr>
          <w:sz w:val="28"/>
          <w:szCs w:val="28"/>
        </w:rPr>
        <w:t>112.</w:t>
      </w:r>
      <w:r w:rsidRPr="001D2951">
        <w:rPr>
          <w:sz w:val="28"/>
          <w:szCs w:val="28"/>
        </w:rPr>
        <w:t xml:space="preserve"> </w:t>
      </w:r>
      <w:r w:rsidRPr="001D2951">
        <w:rPr>
          <w:b/>
          <w:sz w:val="28"/>
          <w:szCs w:val="28"/>
        </w:rPr>
        <w:t>Плательщики сбора</w:t>
      </w:r>
      <w:r w:rsidRPr="001D2951">
        <w:rPr>
          <w:sz w:val="28"/>
          <w:szCs w:val="28"/>
        </w:rPr>
        <w:t xml:space="preserve"> </w:t>
      </w:r>
    </w:p>
    <w:p w14:paraId="31240F45" w14:textId="77777777" w:rsidR="006B7D3D" w:rsidRPr="001D2951" w:rsidRDefault="006E6A46" w:rsidP="006811D0">
      <w:pPr>
        <w:spacing w:after="360" w:line="276" w:lineRule="auto"/>
        <w:ind w:firstLine="709"/>
        <w:jc w:val="both"/>
        <w:rPr>
          <w:sz w:val="28"/>
          <w:szCs w:val="28"/>
        </w:rPr>
      </w:pPr>
      <w:r w:rsidRPr="001D2951">
        <w:rPr>
          <w:sz w:val="28"/>
          <w:szCs w:val="28"/>
        </w:rPr>
        <w:t xml:space="preserve">112.1. </w:t>
      </w:r>
      <w:r w:rsidR="006B7D3D" w:rsidRPr="001D2951">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14:paraId="4F6A92E5" w14:textId="77777777" w:rsidR="006B7D3D" w:rsidRPr="001D2951" w:rsidRDefault="006E6A46" w:rsidP="006811D0">
      <w:pPr>
        <w:spacing w:after="360" w:line="276" w:lineRule="auto"/>
        <w:ind w:firstLine="709"/>
        <w:jc w:val="both"/>
        <w:rPr>
          <w:sz w:val="28"/>
          <w:szCs w:val="28"/>
        </w:rPr>
      </w:pPr>
      <w:r w:rsidRPr="001D2951">
        <w:rPr>
          <w:sz w:val="28"/>
          <w:szCs w:val="28"/>
        </w:rPr>
        <w:t xml:space="preserve">112.2. </w:t>
      </w:r>
      <w:r w:rsidR="006B7D3D" w:rsidRPr="001D2951">
        <w:rPr>
          <w:sz w:val="28"/>
          <w:szCs w:val="28"/>
        </w:rPr>
        <w:t>Не являются плательщиками сбора:</w:t>
      </w:r>
    </w:p>
    <w:p w14:paraId="46924A4F" w14:textId="77777777" w:rsidR="006B7D3D" w:rsidRPr="001D2951" w:rsidRDefault="006E6A46" w:rsidP="006811D0">
      <w:pPr>
        <w:spacing w:after="360" w:line="276" w:lineRule="auto"/>
        <w:ind w:firstLine="709"/>
        <w:jc w:val="both"/>
        <w:rPr>
          <w:sz w:val="28"/>
          <w:szCs w:val="28"/>
        </w:rPr>
      </w:pPr>
      <w:r w:rsidRPr="001D2951">
        <w:rPr>
          <w:sz w:val="28"/>
          <w:szCs w:val="28"/>
        </w:rPr>
        <w:t xml:space="preserve">а) </w:t>
      </w:r>
      <w:r w:rsidR="006B7D3D" w:rsidRPr="001D2951">
        <w:rPr>
          <w:sz w:val="28"/>
          <w:szCs w:val="28"/>
        </w:rPr>
        <w:t>производители алкогольных напитков и пива;</w:t>
      </w:r>
    </w:p>
    <w:p w14:paraId="7539A0D9" w14:textId="77777777" w:rsidR="00EF2962" w:rsidRPr="001D2951" w:rsidRDefault="00EF2962" w:rsidP="00EF2962">
      <w:pPr>
        <w:spacing w:after="360" w:line="276" w:lineRule="auto"/>
        <w:ind w:firstLine="709"/>
        <w:jc w:val="both"/>
        <w:rPr>
          <w:bCs/>
          <w:sz w:val="28"/>
          <w:szCs w:val="28"/>
        </w:rPr>
      </w:pPr>
      <w:r w:rsidRPr="001D2951">
        <w:rPr>
          <w:bCs/>
          <w:sz w:val="28"/>
          <w:szCs w:val="28"/>
        </w:rPr>
        <w:t>б) импортеры алкогольной продукции (кроме пива).</w:t>
      </w:r>
    </w:p>
    <w:p w14:paraId="3EDC911B" w14:textId="77777777" w:rsidR="00814022" w:rsidRPr="001D2951" w:rsidRDefault="00AA6EEC" w:rsidP="00005808">
      <w:pPr>
        <w:spacing w:after="360" w:line="276" w:lineRule="auto"/>
        <w:ind w:firstLine="709"/>
        <w:jc w:val="both"/>
        <w:rPr>
          <w:sz w:val="28"/>
          <w:szCs w:val="28"/>
        </w:rPr>
      </w:pPr>
      <w:hyperlink r:id="rId505" w:history="1">
        <w:r w:rsidR="00EF2962" w:rsidRPr="001D2951">
          <w:rPr>
            <w:bCs/>
            <w:i/>
            <w:color w:val="0000FF"/>
            <w:sz w:val="28"/>
            <w:szCs w:val="28"/>
            <w:u w:val="single"/>
          </w:rPr>
          <w:t xml:space="preserve">(Подпункт «б» пункта </w:t>
        </w:r>
        <w:proofErr w:type="gramStart"/>
        <w:r w:rsidR="00EF2962" w:rsidRPr="001D2951">
          <w:rPr>
            <w:bCs/>
            <w:i/>
            <w:color w:val="0000FF"/>
            <w:sz w:val="28"/>
            <w:szCs w:val="28"/>
            <w:u w:val="single"/>
          </w:rPr>
          <w:t>112.2  статьи</w:t>
        </w:r>
        <w:proofErr w:type="gramEnd"/>
        <w:r w:rsidR="00EF2962" w:rsidRPr="001D2951">
          <w:rPr>
            <w:bCs/>
            <w:i/>
            <w:color w:val="0000FF"/>
            <w:sz w:val="28"/>
            <w:szCs w:val="28"/>
            <w:u w:val="single"/>
          </w:rPr>
          <w:t xml:space="preserve"> 112 изложен в новой редакции в соответствии с Законом от 03.08.2018 № 247-IНС)</w:t>
        </w:r>
      </w:hyperlink>
    </w:p>
    <w:p w14:paraId="2EB77E6B" w14:textId="77777777" w:rsidR="006B7D3D" w:rsidRPr="001D2951" w:rsidRDefault="006B7D3D" w:rsidP="006811D0">
      <w:pPr>
        <w:spacing w:after="360" w:line="276" w:lineRule="auto"/>
        <w:ind w:firstLine="709"/>
        <w:jc w:val="both"/>
        <w:rPr>
          <w:b/>
          <w:sz w:val="28"/>
          <w:szCs w:val="28"/>
        </w:rPr>
      </w:pPr>
      <w:r w:rsidRPr="001D2951">
        <w:rPr>
          <w:sz w:val="28"/>
          <w:szCs w:val="28"/>
        </w:rPr>
        <w:t xml:space="preserve">Статья </w:t>
      </w:r>
      <w:r w:rsidR="006E6A46" w:rsidRPr="001D2951">
        <w:rPr>
          <w:sz w:val="28"/>
          <w:szCs w:val="28"/>
        </w:rPr>
        <w:t>113.</w:t>
      </w:r>
      <w:r w:rsidRPr="001D2951">
        <w:rPr>
          <w:sz w:val="28"/>
          <w:szCs w:val="28"/>
        </w:rPr>
        <w:t xml:space="preserve"> </w:t>
      </w:r>
      <w:r w:rsidR="000C5509" w:rsidRPr="001D2951">
        <w:rPr>
          <w:b/>
          <w:sz w:val="28"/>
          <w:szCs w:val="28"/>
        </w:rPr>
        <w:t>Объект обложения сбором</w:t>
      </w:r>
    </w:p>
    <w:p w14:paraId="50799EE5" w14:textId="77777777" w:rsidR="006B7D3D" w:rsidRPr="001D2951" w:rsidRDefault="006E6A46" w:rsidP="006811D0">
      <w:pPr>
        <w:spacing w:after="360" w:line="276" w:lineRule="auto"/>
        <w:ind w:firstLine="709"/>
        <w:jc w:val="both"/>
        <w:rPr>
          <w:sz w:val="28"/>
          <w:szCs w:val="28"/>
        </w:rPr>
      </w:pPr>
      <w:r w:rsidRPr="001D2951">
        <w:rPr>
          <w:sz w:val="28"/>
          <w:szCs w:val="28"/>
        </w:rPr>
        <w:t xml:space="preserve">113.1. </w:t>
      </w:r>
      <w:r w:rsidR="006B7D3D" w:rsidRPr="001D2951">
        <w:rPr>
          <w:sz w:val="28"/>
          <w:szCs w:val="28"/>
        </w:rPr>
        <w:t xml:space="preserve">Объектом обложения сбором является выручка </w:t>
      </w:r>
      <w:r w:rsidR="00546081" w:rsidRPr="001D2951">
        <w:rPr>
          <w:sz w:val="28"/>
          <w:szCs w:val="28"/>
        </w:rPr>
        <w:t>–</w:t>
      </w:r>
      <w:r w:rsidR="006B7D3D" w:rsidRPr="001D2951">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14:paraId="64D190BB" w14:textId="77777777" w:rsidR="006B7D3D" w:rsidRPr="001D2951" w:rsidRDefault="006B7D3D" w:rsidP="006811D0">
      <w:pPr>
        <w:widowControl w:val="0"/>
        <w:autoSpaceDE w:val="0"/>
        <w:autoSpaceDN w:val="0"/>
        <w:adjustRightInd w:val="0"/>
        <w:spacing w:after="360" w:line="276" w:lineRule="auto"/>
        <w:ind w:firstLine="709"/>
        <w:jc w:val="both"/>
        <w:rPr>
          <w:b/>
          <w:bCs/>
          <w:sz w:val="28"/>
          <w:szCs w:val="28"/>
        </w:rPr>
      </w:pPr>
      <w:r w:rsidRPr="001D2951">
        <w:rPr>
          <w:bCs/>
          <w:sz w:val="28"/>
          <w:szCs w:val="28"/>
        </w:rPr>
        <w:t xml:space="preserve">Статья </w:t>
      </w:r>
      <w:r w:rsidR="006E6A46" w:rsidRPr="001D2951">
        <w:rPr>
          <w:bCs/>
          <w:sz w:val="28"/>
          <w:szCs w:val="28"/>
        </w:rPr>
        <w:t>114.</w:t>
      </w:r>
      <w:r w:rsidRPr="001D2951">
        <w:rPr>
          <w:b/>
          <w:bCs/>
          <w:sz w:val="28"/>
          <w:szCs w:val="28"/>
        </w:rPr>
        <w:t xml:space="preserve"> База налогообложения</w:t>
      </w:r>
    </w:p>
    <w:p w14:paraId="56AA3218" w14:textId="77777777" w:rsidR="006B7D3D" w:rsidRPr="001D2951" w:rsidRDefault="007C6C34" w:rsidP="006811D0">
      <w:pPr>
        <w:widowControl w:val="0"/>
        <w:autoSpaceDE w:val="0"/>
        <w:autoSpaceDN w:val="0"/>
        <w:adjustRightInd w:val="0"/>
        <w:spacing w:after="360" w:line="276" w:lineRule="auto"/>
        <w:ind w:firstLine="709"/>
        <w:jc w:val="both"/>
        <w:rPr>
          <w:sz w:val="28"/>
          <w:szCs w:val="28"/>
        </w:rPr>
      </w:pPr>
      <w:r w:rsidRPr="001D2951">
        <w:rPr>
          <w:sz w:val="28"/>
          <w:szCs w:val="28"/>
        </w:rPr>
        <w:lastRenderedPageBreak/>
        <w:t>114.1. </w:t>
      </w:r>
      <w:r w:rsidR="006B7D3D" w:rsidRPr="001D2951">
        <w:rPr>
          <w:sz w:val="28"/>
          <w:szCs w:val="28"/>
        </w:rPr>
        <w:t>Базой налогообложения признается денежное выражение (стоимость) реализованных товаров в отчетном периоде.</w:t>
      </w:r>
    </w:p>
    <w:p w14:paraId="5A50AC97" w14:textId="77777777" w:rsidR="006B7D3D" w:rsidRPr="001D2951" w:rsidRDefault="006B7D3D" w:rsidP="006811D0">
      <w:pPr>
        <w:spacing w:after="360" w:line="276" w:lineRule="auto"/>
        <w:ind w:firstLine="709"/>
        <w:jc w:val="both"/>
        <w:rPr>
          <w:sz w:val="28"/>
          <w:szCs w:val="28"/>
        </w:rPr>
      </w:pPr>
      <w:r w:rsidRPr="001D2951">
        <w:rPr>
          <w:sz w:val="28"/>
          <w:szCs w:val="28"/>
        </w:rPr>
        <w:t xml:space="preserve">Статья </w:t>
      </w:r>
      <w:r w:rsidR="006E6A46" w:rsidRPr="001D2951">
        <w:rPr>
          <w:sz w:val="28"/>
          <w:szCs w:val="28"/>
        </w:rPr>
        <w:t>115.</w:t>
      </w:r>
      <w:r w:rsidRPr="001D2951">
        <w:rPr>
          <w:sz w:val="28"/>
          <w:szCs w:val="28"/>
        </w:rPr>
        <w:t xml:space="preserve"> </w:t>
      </w:r>
      <w:r w:rsidRPr="001D2951">
        <w:rPr>
          <w:b/>
          <w:sz w:val="28"/>
          <w:szCs w:val="28"/>
        </w:rPr>
        <w:t xml:space="preserve">Ставка сбора </w:t>
      </w:r>
    </w:p>
    <w:p w14:paraId="63FA0FF2" w14:textId="77777777" w:rsidR="006B7D3D" w:rsidRPr="001D2951" w:rsidRDefault="007C6C34" w:rsidP="006811D0">
      <w:pPr>
        <w:spacing w:after="360" w:line="276" w:lineRule="auto"/>
        <w:ind w:firstLine="709"/>
        <w:jc w:val="both"/>
        <w:rPr>
          <w:sz w:val="28"/>
          <w:szCs w:val="28"/>
        </w:rPr>
      </w:pPr>
      <w:r w:rsidRPr="001D2951">
        <w:rPr>
          <w:sz w:val="28"/>
          <w:szCs w:val="28"/>
        </w:rPr>
        <w:t>115.1. </w:t>
      </w:r>
      <w:r w:rsidR="006B7D3D" w:rsidRPr="001D2951">
        <w:rPr>
          <w:sz w:val="28"/>
          <w:szCs w:val="28"/>
        </w:rPr>
        <w:t>Ставка сбора составляет 1</w:t>
      </w:r>
      <w:r w:rsidR="005A3DDC" w:rsidRPr="001D2951">
        <w:rPr>
          <w:sz w:val="28"/>
          <w:szCs w:val="28"/>
        </w:rPr>
        <w:t xml:space="preserve"> процентов</w:t>
      </w:r>
      <w:r w:rsidR="006B7D3D" w:rsidRPr="001D2951">
        <w:rPr>
          <w:sz w:val="28"/>
          <w:szCs w:val="28"/>
        </w:rPr>
        <w:t xml:space="preserve"> от объекта налогообложения, определенного статьей </w:t>
      </w:r>
      <w:r w:rsidR="006E6A46" w:rsidRPr="001D2951">
        <w:rPr>
          <w:sz w:val="28"/>
          <w:szCs w:val="28"/>
        </w:rPr>
        <w:t>113</w:t>
      </w:r>
      <w:r w:rsidR="006B7D3D" w:rsidRPr="001D2951">
        <w:rPr>
          <w:sz w:val="28"/>
          <w:szCs w:val="28"/>
        </w:rPr>
        <w:t xml:space="preserve"> настояще</w:t>
      </w:r>
      <w:r w:rsidR="006E6A46" w:rsidRPr="001D2951">
        <w:rPr>
          <w:sz w:val="28"/>
          <w:szCs w:val="28"/>
        </w:rPr>
        <w:t>го</w:t>
      </w:r>
      <w:r w:rsidR="006B7D3D" w:rsidRPr="001D2951">
        <w:rPr>
          <w:sz w:val="28"/>
          <w:szCs w:val="28"/>
        </w:rPr>
        <w:t xml:space="preserve"> </w:t>
      </w:r>
      <w:r w:rsidR="006E6A46" w:rsidRPr="001D2951">
        <w:rPr>
          <w:sz w:val="28"/>
          <w:szCs w:val="28"/>
        </w:rPr>
        <w:t>Закона</w:t>
      </w:r>
      <w:r w:rsidR="006B7D3D" w:rsidRPr="001D2951">
        <w:rPr>
          <w:sz w:val="28"/>
          <w:szCs w:val="28"/>
        </w:rPr>
        <w:t>.</w:t>
      </w:r>
    </w:p>
    <w:p w14:paraId="0B4290C2" w14:textId="77777777" w:rsidR="006B7D3D" w:rsidRPr="001D2951" w:rsidRDefault="006B7D3D" w:rsidP="006811D0">
      <w:pPr>
        <w:spacing w:after="360" w:line="276" w:lineRule="auto"/>
        <w:ind w:firstLine="709"/>
        <w:jc w:val="both"/>
        <w:rPr>
          <w:b/>
          <w:sz w:val="28"/>
          <w:szCs w:val="28"/>
        </w:rPr>
      </w:pPr>
      <w:r w:rsidRPr="001D2951">
        <w:rPr>
          <w:sz w:val="28"/>
          <w:szCs w:val="28"/>
        </w:rPr>
        <w:t xml:space="preserve">Статья </w:t>
      </w:r>
      <w:r w:rsidR="006E6A46" w:rsidRPr="001D2951">
        <w:rPr>
          <w:sz w:val="28"/>
          <w:szCs w:val="28"/>
        </w:rPr>
        <w:t>116.</w:t>
      </w:r>
      <w:r w:rsidRPr="001D2951">
        <w:rPr>
          <w:sz w:val="28"/>
          <w:szCs w:val="28"/>
        </w:rPr>
        <w:t xml:space="preserve"> </w:t>
      </w:r>
      <w:r w:rsidRPr="001D2951">
        <w:rPr>
          <w:b/>
          <w:sz w:val="28"/>
          <w:szCs w:val="28"/>
        </w:rPr>
        <w:t xml:space="preserve">Порядок исчисления сбора </w:t>
      </w:r>
    </w:p>
    <w:p w14:paraId="13B80DCA" w14:textId="77777777" w:rsidR="006B7D3D" w:rsidRPr="001D2951" w:rsidRDefault="006E6A46" w:rsidP="006811D0">
      <w:pPr>
        <w:spacing w:after="360" w:line="276" w:lineRule="auto"/>
        <w:ind w:firstLine="709"/>
        <w:jc w:val="both"/>
        <w:rPr>
          <w:sz w:val="28"/>
          <w:szCs w:val="28"/>
        </w:rPr>
      </w:pPr>
      <w:r w:rsidRPr="001D2951">
        <w:rPr>
          <w:sz w:val="28"/>
          <w:szCs w:val="28"/>
        </w:rPr>
        <w:t xml:space="preserve">116.1. </w:t>
      </w:r>
      <w:r w:rsidR="006B7D3D" w:rsidRPr="001D2951">
        <w:rPr>
          <w:sz w:val="28"/>
          <w:szCs w:val="28"/>
        </w:rPr>
        <w:t xml:space="preserve">Исчисление суммы сбора осуществляется путем умножения базы налогообложения на ставку сбора. </w:t>
      </w:r>
    </w:p>
    <w:p w14:paraId="6AA3D75E" w14:textId="77777777" w:rsidR="006B7D3D" w:rsidRPr="001D2951" w:rsidRDefault="006B7D3D" w:rsidP="006811D0">
      <w:pPr>
        <w:spacing w:after="360" w:line="276" w:lineRule="auto"/>
        <w:ind w:firstLine="709"/>
        <w:jc w:val="both"/>
        <w:rPr>
          <w:sz w:val="28"/>
          <w:szCs w:val="28"/>
        </w:rPr>
      </w:pPr>
      <w:r w:rsidRPr="001D2951">
        <w:rPr>
          <w:sz w:val="28"/>
          <w:szCs w:val="28"/>
        </w:rPr>
        <w:t xml:space="preserve">Статья </w:t>
      </w:r>
      <w:r w:rsidR="006E6A46" w:rsidRPr="001D2951">
        <w:rPr>
          <w:sz w:val="28"/>
          <w:szCs w:val="28"/>
        </w:rPr>
        <w:t>117.</w:t>
      </w:r>
      <w:r w:rsidRPr="001D2951">
        <w:rPr>
          <w:sz w:val="28"/>
          <w:szCs w:val="28"/>
        </w:rPr>
        <w:t xml:space="preserve"> </w:t>
      </w:r>
      <w:r w:rsidRPr="001D2951">
        <w:rPr>
          <w:b/>
          <w:sz w:val="28"/>
          <w:szCs w:val="28"/>
        </w:rPr>
        <w:t xml:space="preserve">Налоговый период </w:t>
      </w:r>
    </w:p>
    <w:p w14:paraId="2A8A2344" w14:textId="77777777" w:rsidR="006B7D3D" w:rsidRPr="001D2951" w:rsidRDefault="006E6A46" w:rsidP="006811D0">
      <w:pPr>
        <w:spacing w:after="360" w:line="276" w:lineRule="auto"/>
        <w:ind w:firstLine="709"/>
        <w:jc w:val="both"/>
        <w:rPr>
          <w:sz w:val="28"/>
          <w:szCs w:val="28"/>
        </w:rPr>
      </w:pPr>
      <w:r w:rsidRPr="001D2951">
        <w:rPr>
          <w:sz w:val="28"/>
          <w:szCs w:val="28"/>
        </w:rPr>
        <w:t xml:space="preserve">117.1. </w:t>
      </w:r>
      <w:r w:rsidR="006B7D3D" w:rsidRPr="001D2951">
        <w:rPr>
          <w:sz w:val="28"/>
          <w:szCs w:val="28"/>
        </w:rPr>
        <w:t>Периодом для определения и исчисления сбора является календарный месяц.</w:t>
      </w:r>
    </w:p>
    <w:p w14:paraId="1077B3AF" w14:textId="77777777" w:rsidR="006B7D3D" w:rsidRPr="001D2951" w:rsidRDefault="006B7D3D" w:rsidP="006811D0">
      <w:pPr>
        <w:spacing w:after="360" w:line="276" w:lineRule="auto"/>
        <w:ind w:firstLine="709"/>
        <w:jc w:val="both"/>
        <w:rPr>
          <w:b/>
          <w:bCs/>
          <w:sz w:val="28"/>
          <w:szCs w:val="28"/>
        </w:rPr>
      </w:pPr>
      <w:r w:rsidRPr="001D2951">
        <w:rPr>
          <w:bCs/>
          <w:sz w:val="28"/>
          <w:szCs w:val="28"/>
        </w:rPr>
        <w:t xml:space="preserve">Статья </w:t>
      </w:r>
      <w:r w:rsidR="006E6A46" w:rsidRPr="001D2951">
        <w:rPr>
          <w:bCs/>
          <w:sz w:val="28"/>
          <w:szCs w:val="28"/>
        </w:rPr>
        <w:t>118.</w:t>
      </w:r>
      <w:r w:rsidRPr="001D2951">
        <w:rPr>
          <w:b/>
          <w:bCs/>
          <w:sz w:val="28"/>
          <w:szCs w:val="28"/>
        </w:rPr>
        <w:t xml:space="preserve"> Уплата и подача отчетности </w:t>
      </w:r>
    </w:p>
    <w:p w14:paraId="5B34FB18" w14:textId="77777777" w:rsidR="00670216" w:rsidRPr="001D2951" w:rsidRDefault="00670216" w:rsidP="00670216">
      <w:pPr>
        <w:spacing w:after="360" w:line="276" w:lineRule="auto"/>
        <w:ind w:firstLine="709"/>
        <w:jc w:val="both"/>
        <w:rPr>
          <w:bCs/>
          <w:sz w:val="28"/>
          <w:szCs w:val="28"/>
        </w:rPr>
      </w:pPr>
      <w:r w:rsidRPr="001D2951">
        <w:rPr>
          <w:bCs/>
          <w:sz w:val="28"/>
          <w:szCs w:val="28"/>
        </w:rPr>
        <w:t>118.1. Плательщики сбора подают отчет о сумме начисленного сбора ежемесячно не позднее 20 числа месяца, следующего за отчетным, и уплачивают сумму рассчитанного сбора в течение 10 календарных дней после окончания предельного срока подачи отчетности.</w:t>
      </w:r>
    </w:p>
    <w:p w14:paraId="1A919C3E" w14:textId="77777777" w:rsidR="006B7D3D" w:rsidRPr="001D2951" w:rsidRDefault="00AA6EEC" w:rsidP="00670216">
      <w:pPr>
        <w:spacing w:after="360" w:line="276" w:lineRule="auto"/>
        <w:ind w:firstLine="709"/>
        <w:jc w:val="both"/>
        <w:rPr>
          <w:sz w:val="28"/>
          <w:szCs w:val="28"/>
        </w:rPr>
      </w:pPr>
      <w:hyperlink r:id="rId506" w:history="1">
        <w:r w:rsidR="00670216" w:rsidRPr="001D2951">
          <w:rPr>
            <w:bCs/>
            <w:i/>
            <w:color w:val="0000FF"/>
            <w:sz w:val="28"/>
            <w:szCs w:val="28"/>
            <w:u w:val="single"/>
          </w:rPr>
          <w:t xml:space="preserve">(Пункта </w:t>
        </w:r>
        <w:proofErr w:type="gramStart"/>
        <w:r w:rsidR="00670216" w:rsidRPr="001D2951">
          <w:rPr>
            <w:bCs/>
            <w:i/>
            <w:color w:val="0000FF"/>
            <w:sz w:val="28"/>
            <w:szCs w:val="28"/>
            <w:u w:val="single"/>
          </w:rPr>
          <w:t>118.1  статьи</w:t>
        </w:r>
        <w:proofErr w:type="gramEnd"/>
        <w:r w:rsidR="00670216" w:rsidRPr="001D2951">
          <w:rPr>
            <w:bCs/>
            <w:i/>
            <w:color w:val="0000FF"/>
            <w:sz w:val="28"/>
            <w:szCs w:val="28"/>
            <w:u w:val="single"/>
          </w:rPr>
          <w:t xml:space="preserve"> 118  изложен в новой редакции в соответствии с Законом от 03.08.2018 № 247-IНС)</w:t>
        </w:r>
      </w:hyperlink>
    </w:p>
    <w:p w14:paraId="5F23A5CD" w14:textId="77777777" w:rsidR="006B7D3D" w:rsidRPr="001D2951" w:rsidRDefault="006E6A46" w:rsidP="006811D0">
      <w:pPr>
        <w:spacing w:after="360" w:line="276" w:lineRule="auto"/>
        <w:ind w:firstLine="709"/>
        <w:jc w:val="both"/>
        <w:rPr>
          <w:sz w:val="28"/>
          <w:szCs w:val="28"/>
        </w:rPr>
      </w:pPr>
      <w:r w:rsidRPr="001D2951">
        <w:rPr>
          <w:sz w:val="28"/>
          <w:szCs w:val="28"/>
        </w:rPr>
        <w:t>118.2.</w:t>
      </w:r>
      <w:r w:rsidR="007C6C34" w:rsidRPr="001D2951">
        <w:rPr>
          <w:sz w:val="28"/>
          <w:szCs w:val="28"/>
        </w:rPr>
        <w:t> </w:t>
      </w:r>
      <w:r w:rsidR="006B7D3D" w:rsidRPr="001D2951">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14:paraId="759C9AE9" w14:textId="77777777" w:rsidR="006B7D3D" w:rsidRPr="001D2951" w:rsidRDefault="006E6A46" w:rsidP="006811D0">
      <w:pPr>
        <w:spacing w:after="360" w:line="276" w:lineRule="auto"/>
        <w:ind w:firstLine="709"/>
        <w:jc w:val="both"/>
        <w:rPr>
          <w:sz w:val="28"/>
          <w:szCs w:val="28"/>
        </w:rPr>
      </w:pPr>
      <w:r w:rsidRPr="001D2951">
        <w:rPr>
          <w:sz w:val="28"/>
          <w:szCs w:val="28"/>
        </w:rPr>
        <w:t xml:space="preserve">118.3. </w:t>
      </w:r>
      <w:r w:rsidR="006B7D3D" w:rsidRPr="001D2951">
        <w:rPr>
          <w:sz w:val="28"/>
          <w:szCs w:val="28"/>
        </w:rPr>
        <w:t>Формы отчетности утверждаются приказом Министерства доходов и сборов Донецкой Народной Республики.</w:t>
      </w:r>
    </w:p>
    <w:p w14:paraId="13EFDD00" w14:textId="77777777" w:rsidR="006B7D3D" w:rsidRPr="001D2951" w:rsidRDefault="005C1343" w:rsidP="006811D0">
      <w:pPr>
        <w:spacing w:after="360" w:line="276" w:lineRule="auto"/>
        <w:ind w:firstLine="709"/>
        <w:jc w:val="both"/>
        <w:rPr>
          <w:sz w:val="28"/>
          <w:szCs w:val="28"/>
        </w:rPr>
      </w:pPr>
      <w:r w:rsidRPr="001D2951">
        <w:rPr>
          <w:sz w:val="28"/>
          <w:szCs w:val="28"/>
        </w:rPr>
        <w:t xml:space="preserve">118.4. </w:t>
      </w:r>
      <w:r w:rsidR="006B7D3D" w:rsidRPr="001D2951">
        <w:rPr>
          <w:sz w:val="28"/>
          <w:szCs w:val="28"/>
        </w:rPr>
        <w:t>Плательщики сбора независимо от своего финансового положения:</w:t>
      </w:r>
    </w:p>
    <w:p w14:paraId="73FE0251" w14:textId="77777777" w:rsidR="006B7D3D" w:rsidRPr="001D2951" w:rsidRDefault="005C1343" w:rsidP="006811D0">
      <w:pPr>
        <w:spacing w:after="360" w:line="276" w:lineRule="auto"/>
        <w:ind w:firstLine="709"/>
        <w:jc w:val="both"/>
        <w:rPr>
          <w:sz w:val="28"/>
          <w:szCs w:val="28"/>
        </w:rPr>
      </w:pPr>
      <w:r w:rsidRPr="001D2951">
        <w:rPr>
          <w:sz w:val="28"/>
          <w:szCs w:val="28"/>
        </w:rPr>
        <w:t xml:space="preserve">118.4.1. </w:t>
      </w:r>
      <w:r w:rsidR="006B7D3D" w:rsidRPr="001D2951">
        <w:rPr>
          <w:sz w:val="28"/>
          <w:szCs w:val="28"/>
        </w:rPr>
        <w:t>перечисляют денежные средства в бюджет;</w:t>
      </w:r>
    </w:p>
    <w:p w14:paraId="72ABDBE7" w14:textId="77777777" w:rsidR="006B7D3D" w:rsidRPr="001D2951" w:rsidRDefault="005C1343" w:rsidP="006811D0">
      <w:pPr>
        <w:spacing w:after="360" w:line="276" w:lineRule="auto"/>
        <w:ind w:firstLine="709"/>
        <w:jc w:val="both"/>
        <w:rPr>
          <w:sz w:val="28"/>
          <w:szCs w:val="28"/>
        </w:rPr>
      </w:pPr>
      <w:r w:rsidRPr="001D2951">
        <w:rPr>
          <w:sz w:val="28"/>
          <w:szCs w:val="28"/>
        </w:rPr>
        <w:lastRenderedPageBreak/>
        <w:t xml:space="preserve">118.4.2. </w:t>
      </w:r>
      <w:r w:rsidR="006B7D3D" w:rsidRPr="001D2951">
        <w:rPr>
          <w:sz w:val="28"/>
          <w:szCs w:val="28"/>
        </w:rPr>
        <w:t xml:space="preserve">включают начисленную сумму в валовые расходы в декларации </w:t>
      </w:r>
      <w:r w:rsidRPr="001D2951">
        <w:rPr>
          <w:sz w:val="28"/>
          <w:szCs w:val="28"/>
        </w:rPr>
        <w:t xml:space="preserve">по налогу </w:t>
      </w:r>
      <w:r w:rsidR="006B7D3D" w:rsidRPr="001D2951">
        <w:rPr>
          <w:sz w:val="28"/>
          <w:szCs w:val="28"/>
        </w:rPr>
        <w:t>на прибыль.</w:t>
      </w:r>
    </w:p>
    <w:p w14:paraId="46201E22"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1</w:t>
      </w:r>
      <w:r w:rsidR="002E13E9" w:rsidRPr="001D2951">
        <w:rPr>
          <w:bCs/>
          <w:sz w:val="28"/>
          <w:szCs w:val="28"/>
        </w:rPr>
        <w:t>8</w:t>
      </w:r>
      <w:r w:rsidRPr="001D2951">
        <w:rPr>
          <w:bCs/>
          <w:sz w:val="28"/>
          <w:szCs w:val="28"/>
        </w:rPr>
        <w:t>.</w:t>
      </w:r>
      <w:r w:rsidRPr="001D2951">
        <w:rPr>
          <w:b/>
          <w:bCs/>
          <w:sz w:val="28"/>
          <w:szCs w:val="28"/>
        </w:rPr>
        <w:t xml:space="preserve"> Подоходный налог</w:t>
      </w:r>
    </w:p>
    <w:p w14:paraId="5930E9D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11</w:t>
      </w:r>
      <w:r w:rsidR="00896FD5" w:rsidRPr="001D2951">
        <w:rPr>
          <w:bCs/>
          <w:sz w:val="28"/>
          <w:szCs w:val="28"/>
        </w:rPr>
        <w:t>9</w:t>
      </w:r>
      <w:r w:rsidRPr="001D2951">
        <w:rPr>
          <w:bCs/>
          <w:sz w:val="28"/>
          <w:szCs w:val="28"/>
        </w:rPr>
        <w:t>.</w:t>
      </w:r>
      <w:r w:rsidRPr="001D2951">
        <w:rPr>
          <w:b/>
          <w:bCs/>
          <w:sz w:val="28"/>
          <w:szCs w:val="28"/>
        </w:rPr>
        <w:t xml:space="preserve"> Субъекты налогообложения</w:t>
      </w:r>
    </w:p>
    <w:p w14:paraId="448902F4" w14:textId="77777777" w:rsidR="002E3E06" w:rsidRPr="001D2951" w:rsidRDefault="002E3E06" w:rsidP="002E3E06">
      <w:pPr>
        <w:spacing w:after="360" w:line="276" w:lineRule="auto"/>
        <w:ind w:firstLine="709"/>
        <w:jc w:val="both"/>
        <w:rPr>
          <w:bCs/>
          <w:sz w:val="28"/>
          <w:szCs w:val="28"/>
        </w:rPr>
      </w:pPr>
      <w:r w:rsidRPr="001D2951">
        <w:rPr>
          <w:bCs/>
          <w:sz w:val="28"/>
          <w:szCs w:val="28"/>
        </w:rPr>
        <w:t>119.1. Плательщиками подоходного налога от суммы выплаченного дохода являются:</w:t>
      </w:r>
    </w:p>
    <w:p w14:paraId="5743168B" w14:textId="77777777" w:rsidR="002E3E06" w:rsidRPr="001D2951" w:rsidRDefault="002E3E06" w:rsidP="002E3E06">
      <w:pPr>
        <w:spacing w:after="360" w:line="276" w:lineRule="auto"/>
        <w:ind w:firstLine="709"/>
        <w:jc w:val="both"/>
        <w:rPr>
          <w:bCs/>
          <w:sz w:val="28"/>
          <w:szCs w:val="28"/>
        </w:rPr>
      </w:pPr>
      <w:r w:rsidRPr="001D2951">
        <w:rPr>
          <w:bCs/>
          <w:sz w:val="28"/>
          <w:szCs w:val="28"/>
        </w:rPr>
        <w:t>а) физические лица – резиденты с источником происхождения налогооблагаемого дохода как в Донецкой Народной Республике, так и за ее пределами, а также нерезиденты с источником происхождения налогооблагаемого дохода в Донецкой Народной Республике;</w:t>
      </w:r>
    </w:p>
    <w:p w14:paraId="43C4AC69" w14:textId="77777777" w:rsidR="002E3E06" w:rsidRPr="001D2951" w:rsidRDefault="002E3E06" w:rsidP="002E3E06">
      <w:pPr>
        <w:spacing w:after="360" w:line="276" w:lineRule="auto"/>
        <w:ind w:firstLine="709"/>
        <w:jc w:val="both"/>
        <w:rPr>
          <w:bCs/>
          <w:sz w:val="28"/>
          <w:szCs w:val="28"/>
        </w:rPr>
      </w:pPr>
      <w:r w:rsidRPr="001D2951">
        <w:rPr>
          <w:bCs/>
          <w:sz w:val="28"/>
          <w:szCs w:val="28"/>
        </w:rPr>
        <w:t>б) налоговые агенты в случаях, предусмотренных настоящим Законом;</w:t>
      </w:r>
    </w:p>
    <w:p w14:paraId="6B1710C8" w14:textId="77777777" w:rsidR="002E3E06" w:rsidRPr="001D2951" w:rsidRDefault="002E3E06" w:rsidP="002E3E06">
      <w:pPr>
        <w:spacing w:after="360" w:line="276" w:lineRule="auto"/>
        <w:ind w:firstLine="709"/>
        <w:jc w:val="both"/>
        <w:rPr>
          <w:bCs/>
          <w:sz w:val="28"/>
          <w:szCs w:val="28"/>
        </w:rPr>
      </w:pPr>
      <w:r w:rsidRPr="001D2951">
        <w:rPr>
          <w:bCs/>
          <w:sz w:val="28"/>
          <w:szCs w:val="28"/>
        </w:rPr>
        <w:t>в) лица, осуществляющие независимую профессиональную деятельность.</w:t>
      </w:r>
    </w:p>
    <w:p w14:paraId="6EEBC449" w14:textId="77777777" w:rsidR="003C67F6" w:rsidRPr="001D2951" w:rsidRDefault="002E3E06" w:rsidP="002E3E06">
      <w:pPr>
        <w:spacing w:after="360" w:line="276" w:lineRule="auto"/>
        <w:ind w:firstLine="709"/>
        <w:jc w:val="both"/>
        <w:rPr>
          <w:sz w:val="28"/>
          <w:szCs w:val="28"/>
        </w:rPr>
      </w:pPr>
      <w:r w:rsidRPr="001D2951">
        <w:rPr>
          <w:bCs/>
          <w:sz w:val="28"/>
          <w:szCs w:val="28"/>
        </w:rPr>
        <w:t xml:space="preserve"> </w:t>
      </w:r>
      <w:hyperlink r:id="rId507" w:history="1">
        <w:r w:rsidRPr="001D2951">
          <w:rPr>
            <w:bCs/>
            <w:i/>
            <w:color w:val="0000FF"/>
            <w:sz w:val="28"/>
            <w:szCs w:val="28"/>
            <w:u w:val="single"/>
          </w:rPr>
          <w:t xml:space="preserve">(Пункт </w:t>
        </w:r>
        <w:proofErr w:type="gramStart"/>
        <w:r w:rsidRPr="001D2951">
          <w:rPr>
            <w:bCs/>
            <w:i/>
            <w:color w:val="0000FF"/>
            <w:sz w:val="28"/>
            <w:szCs w:val="28"/>
            <w:u w:val="single"/>
          </w:rPr>
          <w:t>119.1  статьи</w:t>
        </w:r>
        <w:proofErr w:type="gramEnd"/>
        <w:r w:rsidRPr="001D2951">
          <w:rPr>
            <w:bCs/>
            <w:i/>
            <w:color w:val="0000FF"/>
            <w:sz w:val="28"/>
            <w:szCs w:val="28"/>
            <w:u w:val="single"/>
          </w:rPr>
          <w:t xml:space="preserve"> 119 изложен в новой редакции в соответствии с Законом от 03.08.2018 № 247-IНС)</w:t>
        </w:r>
      </w:hyperlink>
    </w:p>
    <w:p w14:paraId="65D619A1" w14:textId="77777777" w:rsidR="003C67F6" w:rsidRPr="001D2951" w:rsidRDefault="003C67F6" w:rsidP="003C67F6">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Пункт 119.1 с</w:t>
      </w:r>
      <w:r w:rsidRPr="001D2951">
        <w:rPr>
          <w:bCs/>
          <w:i/>
          <w:color w:val="0000FF" w:themeColor="hyperlink"/>
          <w:sz w:val="28"/>
          <w:szCs w:val="28"/>
          <w:u w:val="single"/>
        </w:rPr>
        <w:t>татьи 119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26689F2F" w14:textId="36B8FBD9" w:rsidR="00545EF9" w:rsidRPr="001D2951" w:rsidRDefault="003C67F6" w:rsidP="008F1AE0">
      <w:pPr>
        <w:tabs>
          <w:tab w:val="left" w:pos="2579"/>
        </w:tabs>
        <w:spacing w:after="360" w:line="276" w:lineRule="auto"/>
        <w:ind w:firstLine="709"/>
        <w:jc w:val="both"/>
        <w:rPr>
          <w:b/>
          <w:bCs/>
          <w:sz w:val="28"/>
          <w:szCs w:val="28"/>
        </w:rPr>
      </w:pPr>
      <w:r w:rsidRPr="001D2951">
        <w:rPr>
          <w:i/>
          <w:sz w:val="28"/>
          <w:szCs w:val="28"/>
        </w:rPr>
        <w:fldChar w:fldCharType="end"/>
      </w:r>
      <w:r w:rsidR="00545EF9" w:rsidRPr="001D2951">
        <w:rPr>
          <w:bCs/>
          <w:sz w:val="28"/>
          <w:szCs w:val="28"/>
        </w:rPr>
        <w:t>Статья 1</w:t>
      </w:r>
      <w:r w:rsidR="00896FD5" w:rsidRPr="001D2951">
        <w:rPr>
          <w:bCs/>
          <w:sz w:val="28"/>
          <w:szCs w:val="28"/>
        </w:rPr>
        <w:t>20</w:t>
      </w:r>
      <w:r w:rsidR="00545EF9" w:rsidRPr="001D2951">
        <w:rPr>
          <w:bCs/>
          <w:sz w:val="28"/>
          <w:szCs w:val="28"/>
        </w:rPr>
        <w:t>.</w:t>
      </w:r>
      <w:r w:rsidR="00545EF9" w:rsidRPr="001D2951">
        <w:rPr>
          <w:b/>
          <w:bCs/>
          <w:sz w:val="28"/>
          <w:szCs w:val="28"/>
        </w:rPr>
        <w:t xml:space="preserve"> Объект налогообложения</w:t>
      </w:r>
    </w:p>
    <w:p w14:paraId="16AF8719"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20</w:t>
      </w:r>
      <w:r w:rsidRPr="001D2951">
        <w:rPr>
          <w:sz w:val="28"/>
          <w:szCs w:val="28"/>
        </w:rPr>
        <w:t>.1. Объектом налогообложения подоходным налогом является:</w:t>
      </w:r>
    </w:p>
    <w:p w14:paraId="66DE8653"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20</w:t>
      </w:r>
      <w:r w:rsidRPr="001D2951">
        <w:rPr>
          <w:sz w:val="28"/>
          <w:szCs w:val="28"/>
        </w:rPr>
        <w:t>.1.1 для резидента:</w:t>
      </w:r>
    </w:p>
    <w:p w14:paraId="01D3F97E" w14:textId="77777777" w:rsidR="00545EF9" w:rsidRPr="001D2951" w:rsidRDefault="00545EF9" w:rsidP="006811D0">
      <w:pPr>
        <w:spacing w:after="360" w:line="276" w:lineRule="auto"/>
        <w:ind w:firstLine="709"/>
        <w:jc w:val="both"/>
        <w:rPr>
          <w:sz w:val="28"/>
          <w:szCs w:val="28"/>
        </w:rPr>
      </w:pPr>
      <w:r w:rsidRPr="001D2951">
        <w:rPr>
          <w:sz w:val="28"/>
          <w:szCs w:val="28"/>
        </w:rPr>
        <w:t>а) общий месячный (годовой) налогооблагаемый доход (с источником происхождения как в Донецкой Народной Республике, так и за ее пределами);</w:t>
      </w:r>
    </w:p>
    <w:p w14:paraId="3C171A5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20</w:t>
      </w:r>
      <w:r w:rsidRPr="001D2951">
        <w:rPr>
          <w:sz w:val="28"/>
          <w:szCs w:val="28"/>
        </w:rPr>
        <w:t>.1.2. для нерезидента является:</w:t>
      </w:r>
    </w:p>
    <w:p w14:paraId="5D5B0F1E" w14:textId="77777777" w:rsidR="00545EF9" w:rsidRPr="001D2951" w:rsidRDefault="00545EF9" w:rsidP="006811D0">
      <w:pPr>
        <w:spacing w:after="360" w:line="276" w:lineRule="auto"/>
        <w:ind w:firstLine="709"/>
        <w:jc w:val="both"/>
        <w:rPr>
          <w:sz w:val="28"/>
          <w:szCs w:val="28"/>
        </w:rPr>
      </w:pPr>
      <w:r w:rsidRPr="001D2951">
        <w:rPr>
          <w:sz w:val="28"/>
          <w:szCs w:val="28"/>
        </w:rPr>
        <w:t>а) общий месячный (годовой) налогооблагаемый доход с источником происхождения в Донецкой Народной Республике.</w:t>
      </w:r>
    </w:p>
    <w:p w14:paraId="095FDEA0"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96FD5" w:rsidRPr="001D2951">
        <w:rPr>
          <w:bCs/>
          <w:sz w:val="28"/>
          <w:szCs w:val="28"/>
        </w:rPr>
        <w:t>21</w:t>
      </w:r>
      <w:r w:rsidRPr="001D2951">
        <w:rPr>
          <w:bCs/>
          <w:sz w:val="28"/>
          <w:szCs w:val="28"/>
        </w:rPr>
        <w:t>.</w:t>
      </w:r>
      <w:r w:rsidRPr="001D2951">
        <w:rPr>
          <w:b/>
          <w:bCs/>
          <w:sz w:val="28"/>
          <w:szCs w:val="28"/>
        </w:rPr>
        <w:t xml:space="preserve"> База налогообложения</w:t>
      </w:r>
    </w:p>
    <w:p w14:paraId="3DEC42BE"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896FD5" w:rsidRPr="001D2951">
        <w:rPr>
          <w:sz w:val="28"/>
          <w:szCs w:val="28"/>
        </w:rPr>
        <w:t>21</w:t>
      </w:r>
      <w:r w:rsidRPr="001D2951">
        <w:rPr>
          <w:sz w:val="28"/>
          <w:szCs w:val="28"/>
        </w:rPr>
        <w:t>.1. Базой налогообложения является общий налогооблагаемый доход, с учетом особенностей, определенных этой главой.</w:t>
      </w:r>
    </w:p>
    <w:p w14:paraId="2BC949B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 xml:space="preserve">.1.1. Общий налогооблагаемый доход </w:t>
      </w:r>
      <w:r w:rsidR="0066389C" w:rsidRPr="001D2951">
        <w:rPr>
          <w:sz w:val="28"/>
          <w:szCs w:val="28"/>
        </w:rPr>
        <w:t>–</w:t>
      </w:r>
      <w:r w:rsidRPr="001D2951">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14:paraId="641DD163"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14:paraId="66F6AFF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.2. В общий месячный налогооблагаемый доход плательщика налога включаются:</w:t>
      </w:r>
    </w:p>
    <w:p w14:paraId="20CA3B6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0066389C" w:rsidRPr="001D2951">
        <w:rPr>
          <w:sz w:val="28"/>
          <w:szCs w:val="28"/>
        </w:rPr>
        <w:t>.2.1. </w:t>
      </w:r>
      <w:r w:rsidRPr="001D2951">
        <w:rPr>
          <w:sz w:val="28"/>
          <w:szCs w:val="28"/>
        </w:rPr>
        <w:t>доходы в виде заработной платы, выплаченные плательщику налога в соответствии с условиями трудового договора (контракта);</w:t>
      </w:r>
    </w:p>
    <w:p w14:paraId="0955A4A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0066389C" w:rsidRPr="001D2951">
        <w:rPr>
          <w:sz w:val="28"/>
          <w:szCs w:val="28"/>
        </w:rPr>
        <w:t>.2.2. </w:t>
      </w:r>
      <w:r w:rsidRPr="001D2951">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14:paraId="35996F8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.2.</w:t>
      </w:r>
      <w:r w:rsidR="006D354B" w:rsidRPr="001D2951">
        <w:rPr>
          <w:sz w:val="28"/>
          <w:szCs w:val="28"/>
        </w:rPr>
        <w:t>3</w:t>
      </w:r>
      <w:r w:rsidR="0066389C" w:rsidRPr="001D2951">
        <w:rPr>
          <w:sz w:val="28"/>
          <w:szCs w:val="28"/>
        </w:rPr>
        <w:t>. </w:t>
      </w:r>
      <w:r w:rsidRPr="001D2951">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1D2951">
        <w:rPr>
          <w:sz w:val="28"/>
          <w:szCs w:val="28"/>
        </w:rPr>
        <w:t>–</w:t>
      </w:r>
      <w:r w:rsidRPr="001D2951">
        <w:rPr>
          <w:sz w:val="28"/>
          <w:szCs w:val="28"/>
        </w:rPr>
        <w:t xml:space="preserve"> роялти), в том числе полученные наследниками владельца такого нематериального актива</w:t>
      </w:r>
      <w:r w:rsidR="00461733" w:rsidRPr="001D2951">
        <w:rPr>
          <w:sz w:val="28"/>
          <w:szCs w:val="28"/>
        </w:rPr>
        <w:t>. А также, суммы дохода</w:t>
      </w:r>
      <w:r w:rsidR="0066389C" w:rsidRPr="001D2951">
        <w:rPr>
          <w:sz w:val="28"/>
          <w:szCs w:val="28"/>
        </w:rPr>
        <w:t>,</w:t>
      </w:r>
      <w:r w:rsidR="00461733" w:rsidRPr="001D2951">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D2951">
        <w:rPr>
          <w:sz w:val="28"/>
          <w:szCs w:val="28"/>
        </w:rPr>
        <w:t>;</w:t>
      </w:r>
    </w:p>
    <w:p w14:paraId="5A58935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.2.</w:t>
      </w:r>
      <w:r w:rsidR="006D354B" w:rsidRPr="001D2951">
        <w:rPr>
          <w:sz w:val="28"/>
          <w:szCs w:val="28"/>
        </w:rPr>
        <w:t>4</w:t>
      </w:r>
      <w:r w:rsidR="0066389C" w:rsidRPr="001D2951">
        <w:rPr>
          <w:sz w:val="28"/>
          <w:szCs w:val="28"/>
        </w:rPr>
        <w:t>. </w:t>
      </w:r>
      <w:r w:rsidRPr="001D2951">
        <w:rPr>
          <w:sz w:val="28"/>
          <w:szCs w:val="28"/>
        </w:rPr>
        <w:t>часть доходов от операций с имуществом, размер которой определяется в соответствии с положениями статьи 1</w:t>
      </w:r>
      <w:r w:rsidR="00F9060A" w:rsidRPr="001D2951">
        <w:rPr>
          <w:sz w:val="28"/>
          <w:szCs w:val="28"/>
        </w:rPr>
        <w:t>22</w:t>
      </w:r>
      <w:r w:rsidRPr="001D2951">
        <w:rPr>
          <w:sz w:val="28"/>
          <w:szCs w:val="28"/>
        </w:rPr>
        <w:t xml:space="preserve"> настоящего Закона;</w:t>
      </w:r>
    </w:p>
    <w:p w14:paraId="13194FC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2.</w:t>
      </w:r>
      <w:r w:rsidR="006D354B" w:rsidRPr="001D2951">
        <w:rPr>
          <w:sz w:val="28"/>
          <w:szCs w:val="28"/>
        </w:rPr>
        <w:t>5</w:t>
      </w:r>
      <w:r w:rsidR="0066389C" w:rsidRPr="001D2951">
        <w:rPr>
          <w:sz w:val="28"/>
          <w:szCs w:val="28"/>
        </w:rPr>
        <w:t>. </w:t>
      </w:r>
      <w:r w:rsidRPr="001D2951">
        <w:rPr>
          <w:sz w:val="28"/>
          <w:szCs w:val="28"/>
        </w:rPr>
        <w:t>доход от предоставления имущества в аренду или субаренду (срочное владение и/или пользование);</w:t>
      </w:r>
    </w:p>
    <w:p w14:paraId="4D15DFE7" w14:textId="77777777" w:rsidR="001A3965" w:rsidRPr="001D2951" w:rsidRDefault="00AA6EEC" w:rsidP="006811D0">
      <w:pPr>
        <w:spacing w:after="360" w:line="276" w:lineRule="auto"/>
        <w:ind w:firstLine="709"/>
        <w:jc w:val="both"/>
        <w:rPr>
          <w:sz w:val="28"/>
          <w:szCs w:val="28"/>
        </w:rPr>
      </w:pPr>
      <w:hyperlink r:id="rId508" w:history="1">
        <w:r w:rsidR="001A3965" w:rsidRPr="001D2951">
          <w:rPr>
            <w:i/>
            <w:color w:val="0000FF"/>
            <w:sz w:val="28"/>
            <w:szCs w:val="28"/>
            <w:u w:val="single"/>
            <w:lang w:eastAsia="en-US"/>
          </w:rPr>
          <w:t>(Подпункт 121.2.5 пункта 121.2 статьи 121 с изменениями, внесенными в соответствии с Законом от 24.04.2020 № 133-IIНС)</w:t>
        </w:r>
      </w:hyperlink>
    </w:p>
    <w:p w14:paraId="5B3B889E"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.2.</w:t>
      </w:r>
      <w:r w:rsidR="006D354B" w:rsidRPr="001D2951">
        <w:rPr>
          <w:sz w:val="28"/>
          <w:szCs w:val="28"/>
        </w:rPr>
        <w:t>6</w:t>
      </w:r>
      <w:r w:rsidR="0066389C" w:rsidRPr="001D2951">
        <w:rPr>
          <w:sz w:val="28"/>
          <w:szCs w:val="28"/>
        </w:rPr>
        <w:t xml:space="preserve">. </w:t>
      </w:r>
      <w:r w:rsidRPr="001D2951">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14:paraId="15F4FE3A" w14:textId="77777777" w:rsidR="00AF44BF" w:rsidRPr="001D2951" w:rsidRDefault="00AF44BF" w:rsidP="00AF44BF">
      <w:pPr>
        <w:spacing w:after="360" w:line="276" w:lineRule="auto"/>
        <w:ind w:firstLine="709"/>
        <w:jc w:val="both"/>
        <w:rPr>
          <w:rFonts w:eastAsia="Calibri"/>
          <w:sz w:val="28"/>
          <w:szCs w:val="28"/>
        </w:rPr>
      </w:pPr>
      <w:r w:rsidRPr="001D2951">
        <w:rPr>
          <w:rFonts w:eastAsia="Calibri"/>
          <w:sz w:val="28"/>
          <w:szCs w:val="28"/>
        </w:rPr>
        <w:t xml:space="preserve">121.2.7. доход в виде дивидендов, в случае если выплата </w:t>
      </w:r>
      <w:r w:rsidRPr="001D2951">
        <w:rPr>
          <w:rFonts w:eastAsia="Calibri"/>
          <w:sz w:val="28"/>
          <w:szCs w:val="28"/>
        </w:rPr>
        <w:br/>
        <w:t>дивидендов производится физическому лицу (участнику, учредителю), выигрышей, призов (кроме выигрышей и призов в государственную денежную лотерею);</w:t>
      </w:r>
    </w:p>
    <w:p w14:paraId="72C9AEF7" w14:textId="77777777" w:rsidR="00545EF9" w:rsidRPr="001D2951" w:rsidRDefault="00AA6EEC" w:rsidP="00AF44BF">
      <w:pPr>
        <w:spacing w:after="360" w:line="276" w:lineRule="auto"/>
        <w:ind w:firstLine="709"/>
        <w:jc w:val="both"/>
        <w:rPr>
          <w:sz w:val="28"/>
          <w:szCs w:val="28"/>
        </w:rPr>
      </w:pPr>
      <w:hyperlink r:id="rId509" w:history="1">
        <w:r w:rsidR="00AF44BF" w:rsidRPr="001D2951">
          <w:rPr>
            <w:i/>
            <w:color w:val="0000FF"/>
            <w:sz w:val="28"/>
            <w:szCs w:val="28"/>
            <w:u w:val="single"/>
          </w:rPr>
          <w:t>(Подпункт 121.2.7 пункта 121.2 статьи 121 изложен в новой редакции в соответствии с Законом от 24.05.2019 № 39-IIНС)</w:t>
        </w:r>
      </w:hyperlink>
    </w:p>
    <w:p w14:paraId="3E4A26E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.2.</w:t>
      </w:r>
      <w:r w:rsidR="006D354B" w:rsidRPr="001D2951">
        <w:rPr>
          <w:sz w:val="28"/>
          <w:szCs w:val="28"/>
        </w:rPr>
        <w:t>8</w:t>
      </w:r>
      <w:r w:rsidRPr="001D2951">
        <w:rPr>
          <w:sz w:val="28"/>
          <w:szCs w:val="28"/>
        </w:rPr>
        <w:t>. доход в виде стоимости унаследованного или полученного в дар имущества, с учетом особенностей</w:t>
      </w:r>
      <w:r w:rsidR="0066389C" w:rsidRPr="001D2951">
        <w:rPr>
          <w:sz w:val="28"/>
          <w:szCs w:val="28"/>
        </w:rPr>
        <w:t>,</w:t>
      </w:r>
      <w:r w:rsidRPr="001D2951">
        <w:rPr>
          <w:sz w:val="28"/>
          <w:szCs w:val="28"/>
        </w:rPr>
        <w:t xml:space="preserve"> установленных статьей 1</w:t>
      </w:r>
      <w:r w:rsidR="00F9060A" w:rsidRPr="001D2951">
        <w:rPr>
          <w:sz w:val="28"/>
          <w:szCs w:val="28"/>
        </w:rPr>
        <w:t>22</w:t>
      </w:r>
      <w:r w:rsidRPr="001D2951">
        <w:rPr>
          <w:sz w:val="28"/>
          <w:szCs w:val="28"/>
        </w:rPr>
        <w:t xml:space="preserve"> настоящего Закона;</w:t>
      </w:r>
    </w:p>
    <w:p w14:paraId="3DC3386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.2.</w:t>
      </w:r>
      <w:r w:rsidR="006D354B" w:rsidRPr="001D2951">
        <w:rPr>
          <w:sz w:val="28"/>
          <w:szCs w:val="28"/>
        </w:rPr>
        <w:t>9</w:t>
      </w:r>
      <w:r w:rsidR="0066389C" w:rsidRPr="001D2951">
        <w:rPr>
          <w:sz w:val="28"/>
          <w:szCs w:val="28"/>
        </w:rPr>
        <w:t>. </w:t>
      </w:r>
      <w:r w:rsidRPr="001D2951">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14:paraId="05584C2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.2.1</w:t>
      </w:r>
      <w:r w:rsidR="006D354B" w:rsidRPr="001D2951">
        <w:rPr>
          <w:sz w:val="28"/>
          <w:szCs w:val="28"/>
        </w:rPr>
        <w:t>0</w:t>
      </w:r>
      <w:r w:rsidR="0066389C" w:rsidRPr="001D2951">
        <w:rPr>
          <w:sz w:val="28"/>
          <w:szCs w:val="28"/>
        </w:rPr>
        <w:t>. </w:t>
      </w:r>
      <w:r w:rsidRPr="001D2951">
        <w:rPr>
          <w:sz w:val="28"/>
          <w:szCs w:val="28"/>
        </w:rPr>
        <w:t>доход в виде неустойки (штрафов, пени), возмещения материального или неимущественного (морального) вреда;</w:t>
      </w:r>
    </w:p>
    <w:p w14:paraId="276EEBA8" w14:textId="77777777" w:rsidR="001B62B7" w:rsidRPr="001D2951" w:rsidRDefault="001B62B7" w:rsidP="001B62B7">
      <w:pPr>
        <w:spacing w:after="360" w:line="276" w:lineRule="auto"/>
        <w:ind w:firstLine="709"/>
        <w:jc w:val="both"/>
        <w:rPr>
          <w:bCs/>
          <w:sz w:val="28"/>
          <w:szCs w:val="28"/>
        </w:rPr>
      </w:pPr>
      <w:r w:rsidRPr="001D2951">
        <w:rPr>
          <w:bCs/>
          <w:sz w:val="28"/>
          <w:szCs w:val="28"/>
        </w:rPr>
        <w:t>121.2.11. другие доходы (в том числе финансовая, материальная помощь, поощрительные, подъемные выплаты и тому подобное), кроме указанных в статье 123 настоящего Закона.</w:t>
      </w:r>
    </w:p>
    <w:p w14:paraId="6553644B" w14:textId="77777777" w:rsidR="00545EF9" w:rsidRPr="001D2951" w:rsidRDefault="00AA6EEC" w:rsidP="001B62B7">
      <w:pPr>
        <w:spacing w:after="360" w:line="276" w:lineRule="auto"/>
        <w:ind w:firstLine="709"/>
        <w:jc w:val="both"/>
        <w:rPr>
          <w:sz w:val="28"/>
          <w:szCs w:val="28"/>
        </w:rPr>
      </w:pPr>
      <w:hyperlink r:id="rId510" w:history="1">
        <w:r w:rsidR="001B62B7" w:rsidRPr="001D2951">
          <w:rPr>
            <w:bCs/>
            <w:i/>
            <w:color w:val="0000FF"/>
            <w:sz w:val="28"/>
            <w:szCs w:val="28"/>
            <w:u w:val="single"/>
          </w:rPr>
          <w:t xml:space="preserve">(Подпункт 121.2.11 пункта </w:t>
        </w:r>
        <w:proofErr w:type="gramStart"/>
        <w:r w:rsidR="001B62B7" w:rsidRPr="001D2951">
          <w:rPr>
            <w:bCs/>
            <w:i/>
            <w:color w:val="0000FF"/>
            <w:sz w:val="28"/>
            <w:szCs w:val="28"/>
            <w:u w:val="single"/>
          </w:rPr>
          <w:t>121.2  статьи</w:t>
        </w:r>
        <w:proofErr w:type="gramEnd"/>
        <w:r w:rsidR="001B62B7" w:rsidRPr="001D2951">
          <w:rPr>
            <w:bCs/>
            <w:i/>
            <w:color w:val="0000FF"/>
            <w:sz w:val="28"/>
            <w:szCs w:val="28"/>
            <w:u w:val="single"/>
          </w:rPr>
          <w:t xml:space="preserve"> 121 изложен в новой редакции в соответствии с Законом от 03.08.2018 № 247-IНС)</w:t>
        </w:r>
      </w:hyperlink>
    </w:p>
    <w:p w14:paraId="4B3B9066" w14:textId="77777777" w:rsidR="00545EF9" w:rsidRPr="001D2951" w:rsidRDefault="00545EF9" w:rsidP="00AF44BF">
      <w:pPr>
        <w:pStyle w:val="newncpi"/>
        <w:spacing w:before="0" w:beforeAutospacing="0" w:after="360" w:afterAutospacing="0" w:line="276" w:lineRule="auto"/>
        <w:ind w:firstLine="709"/>
        <w:jc w:val="both"/>
        <w:rPr>
          <w:sz w:val="28"/>
          <w:szCs w:val="28"/>
        </w:rPr>
      </w:pPr>
      <w:r w:rsidRPr="001D2951">
        <w:rPr>
          <w:rFonts w:ascii="Times New Roman" w:hAnsi="Times New Roman" w:cs="Times New Roman"/>
          <w:sz w:val="28"/>
          <w:szCs w:val="28"/>
        </w:rPr>
        <w:t>1</w:t>
      </w:r>
      <w:r w:rsidR="00896FD5" w:rsidRPr="001D2951">
        <w:rPr>
          <w:rFonts w:ascii="Times New Roman" w:hAnsi="Times New Roman" w:cs="Times New Roman"/>
          <w:sz w:val="28"/>
          <w:szCs w:val="28"/>
        </w:rPr>
        <w:t>21</w:t>
      </w:r>
      <w:r w:rsidR="0066389C" w:rsidRPr="001D2951">
        <w:rPr>
          <w:rFonts w:ascii="Times New Roman" w:hAnsi="Times New Roman" w:cs="Times New Roman"/>
          <w:sz w:val="28"/>
          <w:szCs w:val="28"/>
        </w:rPr>
        <w:t>.3. </w:t>
      </w:r>
      <w:hyperlink r:id="rId511" w:history="1">
        <w:r w:rsidR="00AF44BF" w:rsidRPr="001D2951">
          <w:rPr>
            <w:rFonts w:ascii="Times New Roman" w:hAnsi="Times New Roman" w:cs="Times New Roman"/>
            <w:i/>
            <w:color w:val="0000FF"/>
            <w:sz w:val="28"/>
            <w:szCs w:val="28"/>
            <w:u w:val="single"/>
          </w:rPr>
          <w:t>(Пункт 121.3 статьи 121 утратил силу в соответствии с Законом от 24.05.2019 № 39-IIНС)</w:t>
        </w:r>
      </w:hyperlink>
      <w:r w:rsidRPr="001D2951">
        <w:rPr>
          <w:sz w:val="28"/>
          <w:szCs w:val="28"/>
        </w:rPr>
        <w:t xml:space="preserve"> </w:t>
      </w:r>
    </w:p>
    <w:p w14:paraId="471F7C42"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96FD5" w:rsidRPr="001D2951">
        <w:rPr>
          <w:bCs/>
          <w:sz w:val="28"/>
          <w:szCs w:val="28"/>
        </w:rPr>
        <w:t>22</w:t>
      </w:r>
      <w:r w:rsidRPr="001D2951">
        <w:rPr>
          <w:bCs/>
          <w:sz w:val="28"/>
          <w:szCs w:val="28"/>
        </w:rPr>
        <w:t>.</w:t>
      </w:r>
      <w:r w:rsidRPr="001D2951">
        <w:rPr>
          <w:b/>
          <w:bCs/>
          <w:sz w:val="28"/>
          <w:szCs w:val="28"/>
        </w:rPr>
        <w:t xml:space="preserve"> Ставки налога </w:t>
      </w:r>
    </w:p>
    <w:p w14:paraId="1DEEDCB3" w14:textId="77777777" w:rsidR="00BB7187" w:rsidRPr="001D2951" w:rsidRDefault="00BB7187" w:rsidP="00BB7187">
      <w:pPr>
        <w:spacing w:after="360" w:line="276" w:lineRule="auto"/>
        <w:ind w:firstLine="709"/>
        <w:jc w:val="both"/>
        <w:rPr>
          <w:bCs/>
          <w:sz w:val="28"/>
          <w:szCs w:val="28"/>
        </w:rPr>
      </w:pPr>
      <w:r w:rsidRPr="001D2951">
        <w:rPr>
          <w:bCs/>
          <w:sz w:val="28"/>
          <w:szCs w:val="28"/>
        </w:rPr>
        <w:t xml:space="preserve">122.1. Ставка налога устанавливается в размере: </w:t>
      </w:r>
    </w:p>
    <w:p w14:paraId="6F958801" w14:textId="77777777" w:rsidR="00BB7187" w:rsidRPr="001D2951" w:rsidRDefault="00BB7187" w:rsidP="00BB7187">
      <w:pPr>
        <w:spacing w:after="360" w:line="276" w:lineRule="auto"/>
        <w:ind w:firstLine="709"/>
        <w:jc w:val="both"/>
        <w:rPr>
          <w:bCs/>
          <w:sz w:val="28"/>
          <w:szCs w:val="28"/>
        </w:rPr>
      </w:pPr>
      <w:r w:rsidRPr="001D2951">
        <w:rPr>
          <w:bCs/>
          <w:sz w:val="28"/>
          <w:szCs w:val="28"/>
        </w:rPr>
        <w:lastRenderedPageBreak/>
        <w:t>122.1.1. 13 процентов от суммы месячного дохода;</w:t>
      </w:r>
    </w:p>
    <w:p w14:paraId="568F8B6B" w14:textId="77777777" w:rsidR="00AF44BF" w:rsidRPr="001D2951" w:rsidRDefault="00AF44BF" w:rsidP="00AF44BF">
      <w:pPr>
        <w:shd w:val="clear" w:color="auto" w:fill="FFFFFF"/>
        <w:tabs>
          <w:tab w:val="left" w:pos="930"/>
        </w:tabs>
        <w:spacing w:after="360" w:line="276" w:lineRule="auto"/>
        <w:ind w:firstLine="709"/>
        <w:jc w:val="both"/>
        <w:rPr>
          <w:rFonts w:eastAsia="Calibri"/>
          <w:bCs/>
          <w:sz w:val="28"/>
          <w:szCs w:val="28"/>
        </w:rPr>
      </w:pPr>
      <w:r w:rsidRPr="001D2951">
        <w:rPr>
          <w:rFonts w:eastAsia="Calibri"/>
          <w:bCs/>
          <w:sz w:val="28"/>
          <w:szCs w:val="28"/>
        </w:rPr>
        <w:t xml:space="preserve">122.1.2. при выплате дивидендов </w:t>
      </w:r>
      <w:r w:rsidRPr="001D2951">
        <w:rPr>
          <w:rFonts w:eastAsia="Calibri"/>
          <w:sz w:val="28"/>
          <w:szCs w:val="28"/>
        </w:rPr>
        <w:t>физическим лицам (участникам, учредителям)</w:t>
      </w:r>
      <w:r w:rsidRPr="001D2951">
        <w:rPr>
          <w:rFonts w:eastAsia="Calibri"/>
          <w:bCs/>
          <w:sz w:val="28"/>
          <w:szCs w:val="28"/>
        </w:rPr>
        <w:t xml:space="preserve"> резидентам и нерезидентам – 13 процентов от суммы начисленных дивидендов.</w:t>
      </w:r>
    </w:p>
    <w:p w14:paraId="5BE467DA" w14:textId="77777777" w:rsidR="00BB7187" w:rsidRPr="001D2951" w:rsidRDefault="00AA6EEC" w:rsidP="00AF44BF">
      <w:pPr>
        <w:spacing w:after="360" w:line="276" w:lineRule="auto"/>
        <w:ind w:firstLine="709"/>
        <w:jc w:val="both"/>
        <w:rPr>
          <w:bCs/>
          <w:sz w:val="28"/>
          <w:szCs w:val="28"/>
        </w:rPr>
      </w:pPr>
      <w:hyperlink r:id="rId512" w:history="1">
        <w:r w:rsidR="00AF44BF" w:rsidRPr="001D2951">
          <w:rPr>
            <w:i/>
            <w:color w:val="0000FF"/>
            <w:sz w:val="28"/>
            <w:szCs w:val="28"/>
            <w:u w:val="single"/>
          </w:rPr>
          <w:t>(Подпункт 122.1.2 пункта 122.1 статьи 122 изложен в новой редакции в соответствии с Законом от 24.05.2019 № 39-IIНС)</w:t>
        </w:r>
      </w:hyperlink>
      <w:r w:rsidR="00BB7187" w:rsidRPr="001D2951">
        <w:rPr>
          <w:bCs/>
          <w:sz w:val="28"/>
          <w:szCs w:val="28"/>
        </w:rPr>
        <w:t xml:space="preserve"> </w:t>
      </w:r>
    </w:p>
    <w:p w14:paraId="64710A2F" w14:textId="77777777" w:rsidR="00555153" w:rsidRPr="001D2951" w:rsidRDefault="00BB7187" w:rsidP="00FA1F4D">
      <w:pPr>
        <w:spacing w:after="360" w:line="276" w:lineRule="auto"/>
        <w:ind w:firstLine="709"/>
        <w:jc w:val="both"/>
        <w:rPr>
          <w:sz w:val="28"/>
          <w:szCs w:val="28"/>
        </w:rPr>
      </w:pPr>
      <w:r w:rsidRPr="001D2951">
        <w:rPr>
          <w:bCs/>
          <w:sz w:val="28"/>
          <w:szCs w:val="28"/>
        </w:rPr>
        <w:t>122.1.3. </w:t>
      </w:r>
      <w:r w:rsidR="00FA1F4D" w:rsidRPr="001D2951">
        <w:rPr>
          <w:i/>
          <w:sz w:val="28"/>
          <w:szCs w:val="28"/>
        </w:rPr>
        <w:t>(Подпункт 122.1.2 п</w:t>
      </w:r>
      <w:r w:rsidR="00FA1F4D" w:rsidRPr="001D2951">
        <w:rPr>
          <w:bCs/>
          <w:i/>
          <w:sz w:val="28"/>
          <w:szCs w:val="28"/>
          <w:shd w:val="clear" w:color="auto" w:fill="FCFCFF"/>
        </w:rPr>
        <w:t xml:space="preserve">ункта 122.1 </w:t>
      </w:r>
      <w:r w:rsidR="00FA1F4D" w:rsidRPr="001D2951">
        <w:rPr>
          <w:i/>
          <w:sz w:val="28"/>
          <w:szCs w:val="28"/>
        </w:rPr>
        <w:t xml:space="preserve">статьи 122 изложен в новой редакции в соответствии с Законом </w:t>
      </w:r>
      <w:hyperlink r:id="rId513" w:history="1">
        <w:r w:rsidR="00FA1F4D" w:rsidRPr="001D2951">
          <w:rPr>
            <w:rStyle w:val="ac"/>
            <w:bCs/>
            <w:i/>
            <w:sz w:val="28"/>
            <w:szCs w:val="28"/>
            <w:u w:val="single"/>
            <w:shd w:val="clear" w:color="auto" w:fill="FCFCFF"/>
          </w:rPr>
          <w:t>от 30.04.2016 № 131-IНС</w:t>
        </w:r>
      </w:hyperlink>
      <w:r w:rsidR="00FA1F4D" w:rsidRPr="001D2951">
        <w:rPr>
          <w:bCs/>
          <w:i/>
          <w:sz w:val="28"/>
          <w:szCs w:val="28"/>
          <w:shd w:val="clear" w:color="auto" w:fill="FCFCFF"/>
        </w:rPr>
        <w:t xml:space="preserve">, Пункт 122.1  статьи 122 изложен в новой редакции в соответствии с Законом </w:t>
      </w:r>
      <w:hyperlink r:id="rId514" w:history="1">
        <w:r w:rsidR="00FA1F4D" w:rsidRPr="001D2951">
          <w:rPr>
            <w:rStyle w:val="ac"/>
            <w:bCs/>
            <w:i/>
            <w:sz w:val="28"/>
            <w:szCs w:val="28"/>
            <w:u w:val="single"/>
            <w:shd w:val="clear" w:color="auto" w:fill="FCFCFF"/>
          </w:rPr>
          <w:t>от 03.08.2018 № 247-IНС</w:t>
        </w:r>
      </w:hyperlink>
      <w:r w:rsidR="00FA1F4D" w:rsidRPr="001D2951">
        <w:rPr>
          <w:bCs/>
          <w:i/>
          <w:sz w:val="28"/>
          <w:szCs w:val="28"/>
          <w:shd w:val="clear" w:color="auto" w:fill="FCFCFF"/>
        </w:rPr>
        <w:t xml:space="preserve">, подпункт 122.1.3 утратил силу в соответствии с Законом </w:t>
      </w:r>
      <w:hyperlink r:id="rId515" w:history="1">
        <w:r w:rsidR="00FA1F4D" w:rsidRPr="001D2951">
          <w:rPr>
            <w:rStyle w:val="ac"/>
            <w:bCs/>
            <w:i/>
            <w:sz w:val="28"/>
            <w:szCs w:val="28"/>
            <w:u w:val="single"/>
            <w:shd w:val="clear" w:color="auto" w:fill="FCFCFF"/>
          </w:rPr>
          <w:t>от 24.05.2019 № 39-IIНС</w:t>
        </w:r>
      </w:hyperlink>
      <w:r w:rsidR="00FA1F4D" w:rsidRPr="001D2951">
        <w:rPr>
          <w:bCs/>
          <w:i/>
          <w:sz w:val="28"/>
          <w:szCs w:val="28"/>
          <w:shd w:val="clear" w:color="auto" w:fill="FCFCFF"/>
        </w:rPr>
        <w:t xml:space="preserve"> </w:t>
      </w:r>
      <w:r w:rsidR="00FA1F4D" w:rsidRPr="001D2951">
        <w:rPr>
          <w:i/>
          <w:sz w:val="28"/>
          <w:szCs w:val="28"/>
        </w:rPr>
        <w:t>)</w:t>
      </w:r>
    </w:p>
    <w:p w14:paraId="5FA08DCE" w14:textId="77777777" w:rsidR="00555153" w:rsidRPr="001D2951" w:rsidRDefault="00555153"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1D2951">
        <w:rPr>
          <w:sz w:val="28"/>
          <w:szCs w:val="28"/>
        </w:rPr>
        <w:t xml:space="preserve"> процентов</w:t>
      </w:r>
      <w:r w:rsidRPr="001D2951">
        <w:rPr>
          <w:sz w:val="28"/>
          <w:szCs w:val="28"/>
        </w:rPr>
        <w:t xml:space="preserve"> от сум</w:t>
      </w:r>
      <w:r w:rsidR="0093364E" w:rsidRPr="001D2951">
        <w:rPr>
          <w:sz w:val="28"/>
          <w:szCs w:val="28"/>
        </w:rPr>
        <w:t>м</w:t>
      </w:r>
      <w:r w:rsidRPr="001D2951">
        <w:rPr>
          <w:sz w:val="28"/>
          <w:szCs w:val="28"/>
        </w:rPr>
        <w:t>ы задекларированного дохода, кроме доходов</w:t>
      </w:r>
      <w:r w:rsidR="0066389C" w:rsidRPr="001D2951">
        <w:rPr>
          <w:sz w:val="28"/>
          <w:szCs w:val="28"/>
        </w:rPr>
        <w:t>,</w:t>
      </w:r>
      <w:r w:rsidRPr="001D2951">
        <w:rPr>
          <w:sz w:val="28"/>
          <w:szCs w:val="28"/>
        </w:rPr>
        <w:t xml:space="preserve"> указанных пункте 1</w:t>
      </w:r>
      <w:r w:rsidR="001A58B3" w:rsidRPr="001D2951">
        <w:rPr>
          <w:sz w:val="28"/>
          <w:szCs w:val="28"/>
        </w:rPr>
        <w:t>22</w:t>
      </w:r>
      <w:r w:rsidRPr="001D2951">
        <w:rPr>
          <w:sz w:val="28"/>
          <w:szCs w:val="28"/>
        </w:rPr>
        <w:t>.3 настоящей статьи.</w:t>
      </w:r>
    </w:p>
    <w:p w14:paraId="2D6D04C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D2951">
        <w:rPr>
          <w:sz w:val="28"/>
          <w:szCs w:val="28"/>
        </w:rPr>
        <w:t xml:space="preserve">пункте 15.6 </w:t>
      </w:r>
      <w:r w:rsidRPr="001D2951">
        <w:rPr>
          <w:sz w:val="28"/>
          <w:szCs w:val="28"/>
        </w:rPr>
        <w:t xml:space="preserve">статьи 15 </w:t>
      </w:r>
      <w:proofErr w:type="gramStart"/>
      <w:r w:rsidRPr="001D2951">
        <w:rPr>
          <w:sz w:val="28"/>
          <w:szCs w:val="28"/>
        </w:rPr>
        <w:t>настоящего Закона</w:t>
      </w:r>
      <w:proofErr w:type="gramEnd"/>
      <w:r w:rsidRPr="001D2951">
        <w:rPr>
          <w:sz w:val="28"/>
          <w:szCs w:val="28"/>
        </w:rPr>
        <w:t xml:space="preserve"> облагаются по следующим ставкам: </w:t>
      </w:r>
    </w:p>
    <w:p w14:paraId="4A5D4A8B" w14:textId="77777777" w:rsidR="00A15941" w:rsidRPr="001D2951" w:rsidRDefault="00A15941" w:rsidP="00A15941">
      <w:pPr>
        <w:spacing w:after="360" w:line="276" w:lineRule="auto"/>
        <w:ind w:firstLine="709"/>
        <w:jc w:val="both"/>
        <w:rPr>
          <w:bCs/>
          <w:sz w:val="28"/>
          <w:szCs w:val="28"/>
        </w:rPr>
      </w:pPr>
      <w:r w:rsidRPr="001D2951">
        <w:rPr>
          <w:bCs/>
          <w:sz w:val="28"/>
          <w:szCs w:val="28"/>
        </w:rPr>
        <w:t>122.3.1. стоимость унаследованного или полученного в дар имущества не от лиц первой степени родства (родителей, детей, супругов), кроме имущества, указанного в подпункте 123.1.2 пункта 123.1 статьи 123 настоящего Закона, – 5 процентов;</w:t>
      </w:r>
    </w:p>
    <w:p w14:paraId="780180D2" w14:textId="77777777" w:rsidR="00545EF9" w:rsidRPr="001D2951" w:rsidRDefault="00AA6EEC" w:rsidP="00A15941">
      <w:pPr>
        <w:spacing w:after="360" w:line="276" w:lineRule="auto"/>
        <w:ind w:firstLine="709"/>
        <w:jc w:val="both"/>
        <w:rPr>
          <w:sz w:val="28"/>
          <w:szCs w:val="28"/>
        </w:rPr>
      </w:pPr>
      <w:hyperlink r:id="rId516" w:history="1">
        <w:r w:rsidR="00A15941" w:rsidRPr="001D2951">
          <w:rPr>
            <w:bCs/>
            <w:i/>
            <w:color w:val="0000FF"/>
            <w:sz w:val="28"/>
            <w:szCs w:val="28"/>
            <w:u w:val="single"/>
          </w:rPr>
          <w:t xml:space="preserve">(Подпункт 122.3.1 пункта </w:t>
        </w:r>
        <w:proofErr w:type="gramStart"/>
        <w:r w:rsidR="00A15941" w:rsidRPr="001D2951">
          <w:rPr>
            <w:bCs/>
            <w:i/>
            <w:color w:val="0000FF"/>
            <w:sz w:val="28"/>
            <w:szCs w:val="28"/>
            <w:u w:val="single"/>
          </w:rPr>
          <w:t>122.3  статьи</w:t>
        </w:r>
        <w:proofErr w:type="gramEnd"/>
        <w:r w:rsidR="00A15941" w:rsidRPr="001D2951">
          <w:rPr>
            <w:bCs/>
            <w:i/>
            <w:color w:val="0000FF"/>
            <w:sz w:val="28"/>
            <w:szCs w:val="28"/>
            <w:u w:val="single"/>
          </w:rPr>
          <w:t xml:space="preserve"> 122 изложен в новой редакции в соответствии с Законом от 03.08.2018 № 247-IНС)</w:t>
        </w:r>
      </w:hyperlink>
    </w:p>
    <w:p w14:paraId="6CB7FFAF" w14:textId="77777777" w:rsidR="00DC61B9" w:rsidRPr="001D2951" w:rsidRDefault="00DC61B9" w:rsidP="00DC61B9">
      <w:pPr>
        <w:spacing w:after="360" w:line="276" w:lineRule="auto"/>
        <w:ind w:firstLine="709"/>
        <w:jc w:val="both"/>
        <w:rPr>
          <w:bCs/>
          <w:sz w:val="28"/>
          <w:szCs w:val="28"/>
        </w:rPr>
      </w:pPr>
      <w:r w:rsidRPr="001D2951">
        <w:rPr>
          <w:bCs/>
          <w:sz w:val="28"/>
          <w:szCs w:val="28"/>
        </w:rPr>
        <w:t>122.3.2. стоимость унаследованного или полученного в дар нерезидентом имущества – 10 процентов;</w:t>
      </w:r>
    </w:p>
    <w:p w14:paraId="69D8BF1A" w14:textId="77777777" w:rsidR="00545EF9" w:rsidRPr="001D2951" w:rsidRDefault="00AA6EEC" w:rsidP="00DC61B9">
      <w:pPr>
        <w:spacing w:after="360" w:line="276" w:lineRule="auto"/>
        <w:ind w:firstLine="709"/>
        <w:jc w:val="both"/>
        <w:rPr>
          <w:sz w:val="28"/>
          <w:szCs w:val="28"/>
        </w:rPr>
      </w:pPr>
      <w:hyperlink r:id="rId517" w:history="1">
        <w:r w:rsidR="00DC61B9" w:rsidRPr="001D2951">
          <w:rPr>
            <w:bCs/>
            <w:i/>
            <w:color w:val="0000FF"/>
            <w:sz w:val="28"/>
            <w:szCs w:val="28"/>
            <w:u w:val="single"/>
          </w:rPr>
          <w:t xml:space="preserve">(Подпункт 122.3.2 пункта </w:t>
        </w:r>
        <w:proofErr w:type="gramStart"/>
        <w:r w:rsidR="00DC61B9" w:rsidRPr="001D2951">
          <w:rPr>
            <w:bCs/>
            <w:i/>
            <w:color w:val="0000FF"/>
            <w:sz w:val="28"/>
            <w:szCs w:val="28"/>
            <w:u w:val="single"/>
          </w:rPr>
          <w:t>122.3  статьи</w:t>
        </w:r>
        <w:proofErr w:type="gramEnd"/>
        <w:r w:rsidR="00DC61B9" w:rsidRPr="001D2951">
          <w:rPr>
            <w:bCs/>
            <w:i/>
            <w:color w:val="0000FF"/>
            <w:sz w:val="28"/>
            <w:szCs w:val="28"/>
            <w:u w:val="single"/>
          </w:rPr>
          <w:t xml:space="preserve"> 122 изложен в новой редакции в соответствии с Законом от 03.08.2018 № 247-IНС)</w:t>
        </w:r>
      </w:hyperlink>
    </w:p>
    <w:p w14:paraId="3B284341"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896FD5" w:rsidRPr="001D2951">
        <w:rPr>
          <w:sz w:val="28"/>
          <w:szCs w:val="28"/>
        </w:rPr>
        <w:t>22</w:t>
      </w:r>
      <w:r w:rsidR="0066389C" w:rsidRPr="001D2951">
        <w:rPr>
          <w:sz w:val="28"/>
          <w:szCs w:val="28"/>
        </w:rPr>
        <w:t>.3.3. </w:t>
      </w:r>
      <w:r w:rsidRPr="001D2951">
        <w:rPr>
          <w:sz w:val="28"/>
          <w:szCs w:val="28"/>
        </w:rPr>
        <w:t>суммы от продажи (обмена) объектов недвижимого или движимого имущества, не предусмотренных статьей 1</w:t>
      </w:r>
      <w:r w:rsidR="00F9060A" w:rsidRPr="001D2951">
        <w:rPr>
          <w:sz w:val="28"/>
          <w:szCs w:val="28"/>
        </w:rPr>
        <w:t>23</w:t>
      </w:r>
      <w:r w:rsidRPr="001D2951">
        <w:rPr>
          <w:sz w:val="28"/>
          <w:szCs w:val="28"/>
        </w:rPr>
        <w:t xml:space="preserve"> настоящего Закона – 5 процентов; </w:t>
      </w:r>
    </w:p>
    <w:p w14:paraId="12A8E34B"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 xml:space="preserve">.3.4. суммы от продажи (обмена) нерезидентом объектов недвижимого или движимого имущества – 10 процентов; </w:t>
      </w:r>
    </w:p>
    <w:p w14:paraId="74245D1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.3.</w:t>
      </w:r>
      <w:r w:rsidR="00D4491F" w:rsidRPr="001D2951">
        <w:rPr>
          <w:sz w:val="28"/>
          <w:szCs w:val="28"/>
        </w:rPr>
        <w:t>5</w:t>
      </w:r>
      <w:r w:rsidRPr="001D2951">
        <w:rPr>
          <w:sz w:val="28"/>
          <w:szCs w:val="28"/>
        </w:rPr>
        <w:t>. суммы от сдачи имущества в аренду (субаренду), сдачи жилой и неж</w:t>
      </w:r>
      <w:r w:rsidR="0066389C" w:rsidRPr="001D2951">
        <w:rPr>
          <w:sz w:val="28"/>
          <w:szCs w:val="28"/>
        </w:rPr>
        <w:t>илой недвижимости в аренду</w:t>
      </w:r>
      <w:r w:rsidRPr="001D2951">
        <w:rPr>
          <w:sz w:val="28"/>
          <w:szCs w:val="28"/>
        </w:rPr>
        <w:t xml:space="preserve"> – 20 процентов; </w:t>
      </w:r>
    </w:p>
    <w:p w14:paraId="3213C83F" w14:textId="77777777" w:rsidR="006D377C" w:rsidRPr="001D2951" w:rsidRDefault="00AA6EEC" w:rsidP="006811D0">
      <w:pPr>
        <w:spacing w:after="360" w:line="276" w:lineRule="auto"/>
        <w:ind w:firstLine="709"/>
        <w:jc w:val="both"/>
        <w:rPr>
          <w:sz w:val="28"/>
          <w:szCs w:val="28"/>
        </w:rPr>
      </w:pPr>
      <w:hyperlink r:id="rId518" w:history="1">
        <w:r w:rsidR="006D377C" w:rsidRPr="001D2951">
          <w:rPr>
            <w:i/>
            <w:color w:val="0000FF"/>
            <w:sz w:val="28"/>
            <w:szCs w:val="28"/>
            <w:u w:val="single"/>
            <w:lang w:eastAsia="en-US"/>
          </w:rPr>
          <w:t>(Подпункт 122.3.5 пункта 122.3 статьи 122 с изменениями, внесенными в соответствии с Законом от 24.04.2020 № 133-IIНС)</w:t>
        </w:r>
      </w:hyperlink>
    </w:p>
    <w:p w14:paraId="3BF5D5A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.3.</w:t>
      </w:r>
      <w:r w:rsidR="00D4491F" w:rsidRPr="001D2951">
        <w:rPr>
          <w:sz w:val="28"/>
          <w:szCs w:val="28"/>
        </w:rPr>
        <w:t>6</w:t>
      </w:r>
      <w:r w:rsidRPr="001D2951">
        <w:rPr>
          <w:sz w:val="28"/>
          <w:szCs w:val="28"/>
        </w:rPr>
        <w:t xml:space="preserve">. суммы от сдачи нерезидентом имущества в аренду (субаренду), сдачи жилой и нежилой недвижимости в аренду – 30 процентов; </w:t>
      </w:r>
    </w:p>
    <w:p w14:paraId="61124D6B" w14:textId="77777777" w:rsidR="006D377C" w:rsidRPr="001D2951" w:rsidRDefault="00AA6EEC" w:rsidP="006811D0">
      <w:pPr>
        <w:spacing w:after="360" w:line="276" w:lineRule="auto"/>
        <w:ind w:firstLine="709"/>
        <w:jc w:val="both"/>
        <w:rPr>
          <w:sz w:val="28"/>
          <w:szCs w:val="28"/>
        </w:rPr>
      </w:pPr>
      <w:hyperlink r:id="rId519" w:history="1">
        <w:r w:rsidR="006D377C" w:rsidRPr="001D2951">
          <w:rPr>
            <w:i/>
            <w:color w:val="0000FF"/>
            <w:sz w:val="28"/>
            <w:szCs w:val="28"/>
            <w:u w:val="single"/>
            <w:lang w:eastAsia="en-US"/>
          </w:rPr>
          <w:t>(Подпункт 122.3.6 пункта 122.3 статьи 122 с изменениями, внесенными в соответствии с Законом от 24.04.2020 № 133-IIНС)</w:t>
        </w:r>
      </w:hyperlink>
    </w:p>
    <w:p w14:paraId="1630F55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.3.</w:t>
      </w:r>
      <w:r w:rsidR="00D4491F" w:rsidRPr="001D2951">
        <w:rPr>
          <w:sz w:val="28"/>
          <w:szCs w:val="28"/>
        </w:rPr>
        <w:t>7</w:t>
      </w:r>
      <w:r w:rsidRPr="001D2951">
        <w:rPr>
          <w:sz w:val="28"/>
          <w:szCs w:val="28"/>
        </w:rPr>
        <w:t>. суммы от сдачи в</w:t>
      </w:r>
      <w:r w:rsidR="0032318E" w:rsidRPr="001D2951">
        <w:rPr>
          <w:sz w:val="28"/>
          <w:szCs w:val="28"/>
        </w:rPr>
        <w:t xml:space="preserve"> аренду земельных частей (па</w:t>
      </w:r>
      <w:r w:rsidR="00232E11" w:rsidRPr="001D2951">
        <w:rPr>
          <w:sz w:val="28"/>
          <w:szCs w:val="28"/>
        </w:rPr>
        <w:t>е</w:t>
      </w:r>
      <w:r w:rsidR="0032318E" w:rsidRPr="001D2951">
        <w:rPr>
          <w:sz w:val="28"/>
          <w:szCs w:val="28"/>
        </w:rPr>
        <w:t>в)</w:t>
      </w:r>
      <w:r w:rsidRPr="001D2951">
        <w:rPr>
          <w:sz w:val="28"/>
          <w:szCs w:val="28"/>
        </w:rPr>
        <w:t xml:space="preserve"> – 13 процентов;</w:t>
      </w:r>
    </w:p>
    <w:p w14:paraId="6F40BA8F" w14:textId="77777777" w:rsidR="00D33186" w:rsidRPr="001D2951" w:rsidRDefault="00D33186"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.3.</w:t>
      </w:r>
      <w:r w:rsidR="00D4491F" w:rsidRPr="001D2951">
        <w:rPr>
          <w:sz w:val="28"/>
          <w:szCs w:val="28"/>
        </w:rPr>
        <w:t>8</w:t>
      </w:r>
      <w:r w:rsidRPr="001D2951">
        <w:rPr>
          <w:sz w:val="28"/>
          <w:szCs w:val="28"/>
        </w:rPr>
        <w:t xml:space="preserve">. суммы дохода, выплаченные </w:t>
      </w:r>
      <w:r w:rsidR="009619B2" w:rsidRPr="001D2951">
        <w:rPr>
          <w:sz w:val="28"/>
          <w:szCs w:val="28"/>
        </w:rPr>
        <w:t xml:space="preserve">физическому лицу </w:t>
      </w:r>
      <w:r w:rsidRPr="001D2951">
        <w:rPr>
          <w:sz w:val="28"/>
          <w:szCs w:val="28"/>
        </w:rPr>
        <w:t>за сданное (проданное) вторичное сырье, полимеры, бытовые отходы, лом черных и цветных металлов – 5 процентов.</w:t>
      </w:r>
    </w:p>
    <w:p w14:paraId="2141E362" w14:textId="77777777" w:rsidR="00DE251F" w:rsidRPr="001D2951" w:rsidRDefault="00DE251F" w:rsidP="006811D0">
      <w:pPr>
        <w:pStyle w:val="14"/>
        <w:spacing w:after="360" w:line="276" w:lineRule="auto"/>
        <w:ind w:firstLine="709"/>
        <w:jc w:val="both"/>
        <w:rPr>
          <w:rFonts w:ascii="Times New Roman" w:hAnsi="Times New Roman"/>
          <w:sz w:val="28"/>
          <w:szCs w:val="28"/>
        </w:rPr>
      </w:pPr>
      <w:r w:rsidRPr="001D2951">
        <w:rPr>
          <w:rFonts w:ascii="Times New Roman" w:hAnsi="Times New Roman"/>
          <w:sz w:val="28"/>
          <w:szCs w:val="28"/>
        </w:rPr>
        <w:t>122.3.9. суммы дохода, выплаченные физическому лицу за сданную (проданную) молочную продукцию и мясо – 5 процентов.</w:t>
      </w:r>
    </w:p>
    <w:p w14:paraId="77BCDB93" w14:textId="77777777" w:rsidR="00DE251F" w:rsidRPr="001D2951" w:rsidRDefault="00AA6EEC" w:rsidP="006811D0">
      <w:pPr>
        <w:spacing w:after="360" w:line="276" w:lineRule="auto"/>
        <w:ind w:firstLine="709"/>
        <w:jc w:val="both"/>
        <w:rPr>
          <w:rStyle w:val="ac"/>
          <w:i/>
          <w:sz w:val="28"/>
          <w:szCs w:val="28"/>
        </w:rPr>
      </w:pPr>
      <w:hyperlink r:id="rId520" w:history="1">
        <w:r w:rsidR="00DE251F" w:rsidRPr="001D2951">
          <w:rPr>
            <w:rStyle w:val="ac"/>
            <w:i/>
            <w:sz w:val="28"/>
            <w:szCs w:val="28"/>
          </w:rPr>
          <w:t>(</w:t>
        </w:r>
        <w:r w:rsidR="00DE251F" w:rsidRPr="001D2951">
          <w:rPr>
            <w:rStyle w:val="ac"/>
            <w:i/>
            <w:sz w:val="28"/>
            <w:szCs w:val="28"/>
            <w:u w:val="single"/>
          </w:rPr>
          <w:t>Подп</w:t>
        </w:r>
        <w:r w:rsidR="00DE251F" w:rsidRPr="001D2951">
          <w:rPr>
            <w:rStyle w:val="ac"/>
            <w:bCs/>
            <w:i/>
            <w:sz w:val="28"/>
            <w:szCs w:val="28"/>
            <w:u w:val="single"/>
            <w:shd w:val="clear" w:color="auto" w:fill="FCFCFF"/>
          </w:rPr>
          <w:t xml:space="preserve">ункт 122.3.9 пункта 122.3 </w:t>
        </w:r>
        <w:r w:rsidR="00DE251F" w:rsidRPr="001D2951">
          <w:rPr>
            <w:rStyle w:val="ac"/>
            <w:i/>
            <w:sz w:val="28"/>
            <w:szCs w:val="28"/>
            <w:u w:val="single"/>
          </w:rPr>
          <w:t xml:space="preserve">статьи 122 введен Законом </w:t>
        </w:r>
        <w:r w:rsidR="00DE251F" w:rsidRPr="001D2951">
          <w:rPr>
            <w:rStyle w:val="ac"/>
            <w:i/>
            <w:sz w:val="28"/>
            <w:szCs w:val="28"/>
            <w:u w:val="single"/>
          </w:rPr>
          <w:br/>
        </w:r>
        <w:r w:rsidR="00DE251F" w:rsidRPr="001D2951">
          <w:rPr>
            <w:rStyle w:val="ac"/>
            <w:bCs/>
            <w:i/>
            <w:sz w:val="28"/>
            <w:szCs w:val="28"/>
            <w:u w:val="single"/>
            <w:shd w:val="clear" w:color="auto" w:fill="FCFCFF"/>
          </w:rPr>
          <w:t>от 30.04.2016 № 131-IНС</w:t>
        </w:r>
        <w:r w:rsidR="00DE251F" w:rsidRPr="001D2951">
          <w:rPr>
            <w:rStyle w:val="ac"/>
            <w:i/>
            <w:sz w:val="28"/>
            <w:szCs w:val="28"/>
          </w:rPr>
          <w:t>)</w:t>
        </w:r>
      </w:hyperlink>
    </w:p>
    <w:p w14:paraId="2340805A" w14:textId="77777777" w:rsidR="00967869" w:rsidRPr="001D2951" w:rsidRDefault="00967869" w:rsidP="00967869">
      <w:pPr>
        <w:spacing w:after="360" w:line="276" w:lineRule="auto"/>
        <w:ind w:firstLine="709"/>
        <w:jc w:val="both"/>
        <w:rPr>
          <w:bCs/>
          <w:sz w:val="28"/>
          <w:szCs w:val="28"/>
        </w:rPr>
      </w:pPr>
      <w:r w:rsidRPr="001D2951">
        <w:rPr>
          <w:bCs/>
          <w:sz w:val="28"/>
          <w:szCs w:val="28"/>
        </w:rPr>
        <w:t>122.3.10. стоимость имущества, полученного в дар физическим лицом от юридического лица − нерезидента, – 20 процентов.</w:t>
      </w:r>
    </w:p>
    <w:p w14:paraId="7C88D089" w14:textId="77777777" w:rsidR="00967869" w:rsidRPr="001D2951" w:rsidRDefault="00AA6EEC" w:rsidP="00967869">
      <w:pPr>
        <w:spacing w:after="360" w:line="276" w:lineRule="auto"/>
        <w:ind w:firstLine="709"/>
        <w:jc w:val="both"/>
        <w:rPr>
          <w:i/>
          <w:sz w:val="28"/>
          <w:szCs w:val="28"/>
        </w:rPr>
      </w:pPr>
      <w:hyperlink r:id="rId521" w:history="1">
        <w:r w:rsidR="00967869" w:rsidRPr="001D2951">
          <w:rPr>
            <w:bCs/>
            <w:i/>
            <w:color w:val="0000FF"/>
            <w:sz w:val="28"/>
            <w:szCs w:val="28"/>
            <w:u w:val="single"/>
          </w:rPr>
          <w:t xml:space="preserve">(Подпункт </w:t>
        </w:r>
        <w:proofErr w:type="gramStart"/>
        <w:r w:rsidR="00967869" w:rsidRPr="001D2951">
          <w:rPr>
            <w:bCs/>
            <w:i/>
            <w:color w:val="0000FF"/>
            <w:sz w:val="28"/>
            <w:szCs w:val="28"/>
            <w:u w:val="single"/>
          </w:rPr>
          <w:t>122.3.10  пункта</w:t>
        </w:r>
        <w:proofErr w:type="gramEnd"/>
        <w:r w:rsidR="00967869" w:rsidRPr="001D2951">
          <w:rPr>
            <w:bCs/>
            <w:i/>
            <w:color w:val="0000FF"/>
            <w:sz w:val="28"/>
            <w:szCs w:val="28"/>
            <w:u w:val="single"/>
          </w:rPr>
          <w:t xml:space="preserve"> 122.3  статьи 122 введен Законом от 03.08.2018 № 247-IНС)</w:t>
        </w:r>
      </w:hyperlink>
    </w:p>
    <w:p w14:paraId="27B521C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.4. В случаях,</w:t>
      </w:r>
      <w:r w:rsidR="00225631" w:rsidRPr="001D2951">
        <w:rPr>
          <w:sz w:val="28"/>
          <w:szCs w:val="28"/>
        </w:rPr>
        <w:t xml:space="preserve"> если суммы дохода</w:t>
      </w:r>
      <w:r w:rsidR="0066389C" w:rsidRPr="001D2951">
        <w:rPr>
          <w:sz w:val="28"/>
          <w:szCs w:val="28"/>
        </w:rPr>
        <w:t>,</w:t>
      </w:r>
      <w:r w:rsidR="00225631" w:rsidRPr="001D2951">
        <w:rPr>
          <w:sz w:val="28"/>
          <w:szCs w:val="28"/>
        </w:rPr>
        <w:t xml:space="preserve"> указанные в пункте</w:t>
      </w:r>
      <w:r w:rsidR="001724FD" w:rsidRPr="001D2951">
        <w:rPr>
          <w:sz w:val="28"/>
          <w:szCs w:val="28"/>
        </w:rPr>
        <w:t xml:space="preserve"> </w:t>
      </w:r>
      <w:r w:rsidR="00225631" w:rsidRPr="001D2951">
        <w:rPr>
          <w:sz w:val="28"/>
          <w:szCs w:val="28"/>
        </w:rPr>
        <w:t>1</w:t>
      </w:r>
      <w:r w:rsidR="009619B2" w:rsidRPr="001D2951">
        <w:rPr>
          <w:sz w:val="28"/>
          <w:szCs w:val="28"/>
        </w:rPr>
        <w:t>21</w:t>
      </w:r>
      <w:r w:rsidR="00225631" w:rsidRPr="001D2951">
        <w:rPr>
          <w:sz w:val="28"/>
          <w:szCs w:val="28"/>
        </w:rPr>
        <w:t>.</w:t>
      </w:r>
      <w:r w:rsidRPr="001D2951">
        <w:rPr>
          <w:sz w:val="28"/>
          <w:szCs w:val="28"/>
        </w:rPr>
        <w:t>2 статьи 1</w:t>
      </w:r>
      <w:r w:rsidR="009619B2" w:rsidRPr="001D2951">
        <w:rPr>
          <w:sz w:val="28"/>
          <w:szCs w:val="28"/>
        </w:rPr>
        <w:t>21</w:t>
      </w:r>
      <w:r w:rsidRPr="001D2951">
        <w:rPr>
          <w:sz w:val="28"/>
          <w:szCs w:val="28"/>
        </w:rPr>
        <w:t xml:space="preserve"> </w:t>
      </w:r>
      <w:proofErr w:type="gramStart"/>
      <w:r w:rsidRPr="001D2951">
        <w:rPr>
          <w:sz w:val="28"/>
          <w:szCs w:val="28"/>
        </w:rPr>
        <w:t>настоящего Закона</w:t>
      </w:r>
      <w:proofErr w:type="gramEnd"/>
      <w:r w:rsidRPr="001D2951">
        <w:rPr>
          <w:sz w:val="28"/>
          <w:szCs w:val="28"/>
        </w:rPr>
        <w:t xml:space="preserve"> выплачиваются физическими лицами-предпринимателями и юридическими лицами, классифициров</w:t>
      </w:r>
      <w:r w:rsidR="0032318E" w:rsidRPr="001D2951">
        <w:rPr>
          <w:sz w:val="28"/>
          <w:szCs w:val="28"/>
        </w:rPr>
        <w:t xml:space="preserve">анными в </w:t>
      </w:r>
      <w:r w:rsidR="0032318E" w:rsidRPr="001D2951">
        <w:rPr>
          <w:sz w:val="28"/>
          <w:szCs w:val="28"/>
        </w:rPr>
        <w:lastRenderedPageBreak/>
        <w:t>соответствии с пунктами 15.</w:t>
      </w:r>
      <w:r w:rsidRPr="001D2951">
        <w:rPr>
          <w:sz w:val="28"/>
          <w:szCs w:val="28"/>
        </w:rPr>
        <w:t xml:space="preserve">2, </w:t>
      </w:r>
      <w:r w:rsidR="0032318E" w:rsidRPr="001D2951">
        <w:rPr>
          <w:sz w:val="28"/>
          <w:szCs w:val="28"/>
        </w:rPr>
        <w:t>15.</w:t>
      </w:r>
      <w:r w:rsidRPr="001D2951">
        <w:rPr>
          <w:sz w:val="28"/>
          <w:szCs w:val="28"/>
        </w:rPr>
        <w:t xml:space="preserve">3 статьи 15 настоящего Закона, </w:t>
      </w:r>
      <w:r w:rsidR="00225631" w:rsidRPr="001D2951">
        <w:rPr>
          <w:sz w:val="28"/>
          <w:szCs w:val="28"/>
        </w:rPr>
        <w:t xml:space="preserve">то эти субъекты хозяйствования </w:t>
      </w:r>
      <w:r w:rsidRPr="001D2951">
        <w:rPr>
          <w:sz w:val="28"/>
          <w:szCs w:val="28"/>
        </w:rPr>
        <w:t>выступают налоговыми агентами по суммам выплаченного дохода/удержанного налога. При этом, физич</w:t>
      </w:r>
      <w:r w:rsidR="0032318E" w:rsidRPr="001D2951">
        <w:rPr>
          <w:sz w:val="28"/>
          <w:szCs w:val="28"/>
        </w:rPr>
        <w:t>еские лица, определенные пунктом 15.</w:t>
      </w:r>
      <w:r w:rsidRPr="001D2951">
        <w:rPr>
          <w:sz w:val="28"/>
          <w:szCs w:val="28"/>
        </w:rPr>
        <w:t xml:space="preserve">6 статьи 15 </w:t>
      </w:r>
      <w:proofErr w:type="gramStart"/>
      <w:r w:rsidRPr="001D2951">
        <w:rPr>
          <w:sz w:val="28"/>
          <w:szCs w:val="28"/>
        </w:rPr>
        <w:t>настоящего Закона</w:t>
      </w:r>
      <w:proofErr w:type="gramEnd"/>
      <w:r w:rsidRPr="001D2951">
        <w:rPr>
          <w:sz w:val="28"/>
          <w:szCs w:val="28"/>
        </w:rPr>
        <w:t xml:space="preserve"> освобождаются от подачи налоговой декларации о полученных физическими лицами доходах.</w:t>
      </w:r>
    </w:p>
    <w:p w14:paraId="3E7530FA" w14:textId="23D60861" w:rsidR="00840340" w:rsidRPr="001D2951" w:rsidRDefault="00840340" w:rsidP="00840340">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 xml:space="preserve">122.5. Налогоплательщики, осуществляющие сдачу во временное владение и пользование или во временное пользование по договорам </w:t>
      </w:r>
      <w:r w:rsidRPr="001D2951">
        <w:rPr>
          <w:rFonts w:eastAsiaTheme="minorHAnsi"/>
          <w:sz w:val="28"/>
          <w:szCs w:val="28"/>
          <w:lang w:eastAsia="en-US"/>
        </w:rPr>
        <w:br/>
        <w:t xml:space="preserve">аренды (субаренды), имущественного найма зданий и сооружений </w:t>
      </w:r>
      <w:r w:rsidRPr="001D2951">
        <w:rPr>
          <w:rFonts w:eastAsiaTheme="minorHAnsi"/>
          <w:sz w:val="28"/>
          <w:szCs w:val="28"/>
          <w:lang w:eastAsia="en-US"/>
        </w:rPr>
        <w:br/>
        <w:t xml:space="preserve">(их частей), торговых мест и объектов малых архитектурных форм, обязаны представить такие договоры в орган доходов и сборов по месту </w:t>
      </w:r>
      <w:r w:rsidRPr="001D2951">
        <w:rPr>
          <w:rFonts w:eastAsiaTheme="minorHAnsi"/>
          <w:sz w:val="28"/>
          <w:szCs w:val="28"/>
          <w:lang w:eastAsia="en-US"/>
        </w:rPr>
        <w:br/>
        <w:t>регистрации налогоплательщика (для физического лица – по месту жительства) не позднее пятого рабочего дня с даты подписания сторонами таких договоров.</w:t>
      </w:r>
    </w:p>
    <w:p w14:paraId="30E4ABE8" w14:textId="77777777" w:rsidR="00840340" w:rsidRPr="001D2951" w:rsidRDefault="00840340" w:rsidP="00840340">
      <w:pPr>
        <w:spacing w:after="360" w:line="276" w:lineRule="auto"/>
        <w:ind w:firstLine="709"/>
        <w:jc w:val="both"/>
        <w:rPr>
          <w:rFonts w:eastAsia="Calibri"/>
          <w:sz w:val="28"/>
          <w:szCs w:val="28"/>
        </w:rPr>
      </w:pPr>
      <w:r w:rsidRPr="001D2951">
        <w:rPr>
          <w:rFonts w:eastAsiaTheme="minorHAnsi"/>
          <w:sz w:val="28"/>
          <w:szCs w:val="28"/>
          <w:lang w:eastAsia="en-US"/>
        </w:rPr>
        <w:t xml:space="preserve">После постановки на учет договоры, указанные в абзаце первом настоящего пункта, с отметкой органа доходов и сборов не позднее </w:t>
      </w:r>
      <w:r w:rsidRPr="001D2951">
        <w:rPr>
          <w:rFonts w:eastAsiaTheme="minorHAnsi"/>
          <w:sz w:val="28"/>
          <w:szCs w:val="28"/>
          <w:lang w:eastAsia="en-US"/>
        </w:rPr>
        <w:br/>
        <w:t xml:space="preserve">пятого рабочего дня с даты представления возвращаются </w:t>
      </w:r>
      <w:r w:rsidRPr="001D2951">
        <w:rPr>
          <w:rFonts w:eastAsiaTheme="minorHAnsi"/>
          <w:sz w:val="28"/>
          <w:szCs w:val="28"/>
          <w:lang w:eastAsia="en-US"/>
        </w:rPr>
        <w:br/>
        <w:t>налогоплательщикам.</w:t>
      </w:r>
    </w:p>
    <w:p w14:paraId="4FA3A8E4" w14:textId="77777777" w:rsidR="00840340" w:rsidRPr="001D2951" w:rsidRDefault="00840340" w:rsidP="00840340">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 xml:space="preserve">Минимальная сумма арендного платежа устанавливается исходя из минимальной стоимости месячной аренды одного квадратного метра общей площади недвижимости, принятой органами местного самоуправления, с учетом места расположения, других функциональных и качественных </w:t>
      </w:r>
      <w:r w:rsidRPr="001D2951">
        <w:rPr>
          <w:rFonts w:eastAsiaTheme="minorHAnsi"/>
          <w:sz w:val="28"/>
          <w:szCs w:val="28"/>
          <w:lang w:eastAsia="en-US"/>
        </w:rPr>
        <w:br/>
        <w:t>показателей.</w:t>
      </w:r>
    </w:p>
    <w:p w14:paraId="235D2A04" w14:textId="28C91851" w:rsidR="00B03701" w:rsidRPr="001D2951" w:rsidRDefault="001032D2" w:rsidP="00840340">
      <w:pPr>
        <w:spacing w:after="360" w:line="276" w:lineRule="auto"/>
        <w:ind w:firstLine="709"/>
        <w:jc w:val="both"/>
        <w:rPr>
          <w:sz w:val="28"/>
          <w:szCs w:val="28"/>
        </w:rPr>
      </w:pPr>
      <w:r w:rsidRPr="001D2951">
        <w:rPr>
          <w:bCs/>
          <w:i/>
          <w:sz w:val="28"/>
          <w:szCs w:val="28"/>
        </w:rPr>
        <w:t>(</w:t>
      </w:r>
      <w:r w:rsidR="00840340" w:rsidRPr="001D2951">
        <w:rPr>
          <w:bCs/>
          <w:i/>
          <w:sz w:val="28"/>
          <w:szCs w:val="28"/>
        </w:rPr>
        <w:t>П</w:t>
      </w:r>
      <w:r w:rsidRPr="001D2951">
        <w:rPr>
          <w:bCs/>
          <w:i/>
          <w:sz w:val="28"/>
          <w:szCs w:val="28"/>
        </w:rPr>
        <w:t xml:space="preserve">ункт 122.5 статьи 122 </w:t>
      </w:r>
      <w:r w:rsidR="00840340" w:rsidRPr="001D2951">
        <w:rPr>
          <w:bCs/>
          <w:i/>
          <w:sz w:val="28"/>
          <w:szCs w:val="28"/>
        </w:rPr>
        <w:t>с изменениями, внесенными законами</w:t>
      </w:r>
      <w:r w:rsidRPr="001D2951">
        <w:rPr>
          <w:bCs/>
          <w:i/>
          <w:sz w:val="28"/>
          <w:szCs w:val="28"/>
        </w:rPr>
        <w:t xml:space="preserve"> </w:t>
      </w:r>
      <w:hyperlink r:id="rId522" w:history="1">
        <w:r w:rsidRPr="001D2951">
          <w:rPr>
            <w:rStyle w:val="ac"/>
            <w:bCs/>
            <w:i/>
            <w:sz w:val="28"/>
            <w:szCs w:val="28"/>
          </w:rPr>
          <w:t>от 03.08.2018 № 247-IНС</w:t>
        </w:r>
      </w:hyperlink>
      <w:r w:rsidR="00840340" w:rsidRPr="001D2951">
        <w:rPr>
          <w:bCs/>
          <w:i/>
          <w:sz w:val="28"/>
          <w:szCs w:val="28"/>
        </w:rPr>
        <w:t xml:space="preserve">, </w:t>
      </w:r>
      <w:hyperlink r:id="rId523" w:history="1">
        <w:r w:rsidR="00840340" w:rsidRPr="001D2951">
          <w:rPr>
            <w:rStyle w:val="ac"/>
            <w:bCs/>
            <w:i/>
            <w:sz w:val="28"/>
            <w:szCs w:val="28"/>
          </w:rPr>
          <w:t>от 15.01.2020 № 95-IIНС</w:t>
        </w:r>
      </w:hyperlink>
      <w:r w:rsidR="00840340" w:rsidRPr="001D2951">
        <w:rPr>
          <w:bCs/>
          <w:i/>
          <w:sz w:val="28"/>
          <w:szCs w:val="28"/>
        </w:rPr>
        <w:t xml:space="preserve">, изложен в новой редакции согласно Закону </w:t>
      </w:r>
      <w:hyperlink r:id="rId524" w:history="1">
        <w:r w:rsidR="00840340" w:rsidRPr="001D2951">
          <w:rPr>
            <w:rStyle w:val="ac"/>
            <w:bCs/>
            <w:i/>
            <w:sz w:val="28"/>
            <w:szCs w:val="28"/>
          </w:rPr>
          <w:t>от 05.03.2021 № 250-IIНС</w:t>
        </w:r>
      </w:hyperlink>
      <w:r w:rsidRPr="001D2951">
        <w:rPr>
          <w:bCs/>
          <w:i/>
          <w:sz w:val="28"/>
          <w:szCs w:val="28"/>
        </w:rPr>
        <w:t>)</w:t>
      </w:r>
    </w:p>
    <w:p w14:paraId="4E2F673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202" w:name="_Ref399769820"/>
    </w:p>
    <w:p w14:paraId="0B96CF72" w14:textId="77777777" w:rsidR="000E6248" w:rsidRPr="001D2951"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122.7.</w:t>
      </w:r>
      <w:r w:rsidR="007F67A2" w:rsidRPr="001D2951">
        <w:rPr>
          <w:rFonts w:ascii="Times New Roman" w:hAnsi="Times New Roman" w:cs="Times New Roman"/>
          <w:sz w:val="28"/>
          <w:szCs w:val="28"/>
          <w:lang w:val="ru-RU"/>
        </w:rPr>
        <w:t> </w:t>
      </w:r>
      <w:r w:rsidRPr="001D2951">
        <w:rPr>
          <w:rStyle w:val="FontStyle30"/>
          <w:sz w:val="28"/>
          <w:szCs w:val="28"/>
          <w:lang w:val="ru-RU"/>
        </w:rPr>
        <w:t xml:space="preserve">Налогообложение подоходным налогом при проведении </w:t>
      </w:r>
      <w:r w:rsidRPr="001D2951">
        <w:rPr>
          <w:rFonts w:ascii="Times New Roman" w:hAnsi="Times New Roman" w:cs="Times New Roman"/>
          <w:sz w:val="28"/>
          <w:szCs w:val="28"/>
          <w:lang w:val="ru-RU"/>
        </w:rPr>
        <w:t xml:space="preserve">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w:t>
      </w:r>
      <w:r w:rsidRPr="001D2951">
        <w:rPr>
          <w:rFonts w:ascii="Times New Roman" w:hAnsi="Times New Roman" w:cs="Times New Roman"/>
          <w:sz w:val="28"/>
          <w:szCs w:val="28"/>
          <w:lang w:val="ru-RU"/>
        </w:rPr>
        <w:lastRenderedPageBreak/>
        <w:t>самоуправления Украины, осуществляется в соответствии с настоящей статьей в установленном действующим законодательством порядке.</w:t>
      </w:r>
    </w:p>
    <w:p w14:paraId="33A0F991" w14:textId="77777777" w:rsidR="000E6248" w:rsidRPr="001D2951"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1D2951">
        <w:rPr>
          <w:rStyle w:val="FontStyle30"/>
          <w:sz w:val="28"/>
          <w:szCs w:val="28"/>
          <w:lang w:val="ru-RU"/>
        </w:rPr>
        <w:t xml:space="preserve">начисление, удержание и уплату </w:t>
      </w:r>
      <w:r w:rsidRPr="001D2951">
        <w:rPr>
          <w:rStyle w:val="FontStyle28"/>
          <w:b w:val="0"/>
          <w:sz w:val="28"/>
          <w:szCs w:val="28"/>
          <w:lang w:val="ru-RU"/>
        </w:rPr>
        <w:t xml:space="preserve">подоходного налога </w:t>
      </w:r>
      <w:r w:rsidRPr="001D2951">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1D2951">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
    <w:p w14:paraId="41930F82" w14:textId="77777777" w:rsidR="00BE5D1A" w:rsidRPr="001D2951" w:rsidRDefault="00BE5D1A" w:rsidP="00BE5D1A">
      <w:pPr>
        <w:spacing w:after="360" w:line="276" w:lineRule="auto"/>
        <w:ind w:firstLine="709"/>
        <w:jc w:val="both"/>
        <w:rPr>
          <w:bCs/>
          <w:sz w:val="28"/>
          <w:szCs w:val="28"/>
        </w:rPr>
      </w:pPr>
      <w:r w:rsidRPr="001D2951">
        <w:rPr>
          <w:bCs/>
          <w:sz w:val="28"/>
          <w:szCs w:val="28"/>
        </w:rPr>
        <w:t>122.8. Нотариус при совершении нотариальных действий выступает как налоговый агент (в части исчисления подоходного налога) по суммам доходов, полученных физическими лицами, которые указаны в подпунктах 122.3.1–122.3.4 пункта 122.3 настоящей статьи.</w:t>
      </w:r>
    </w:p>
    <w:p w14:paraId="41C6D447" w14:textId="77777777" w:rsidR="007C3C88" w:rsidRPr="001D2951" w:rsidRDefault="00AA6EEC" w:rsidP="00BE5D1A">
      <w:pPr>
        <w:pStyle w:val="af"/>
        <w:spacing w:after="360"/>
        <w:ind w:left="0" w:firstLine="709"/>
        <w:jc w:val="both"/>
        <w:rPr>
          <w:rFonts w:ascii="Times New Roman" w:hAnsi="Times New Roman" w:cs="Times New Roman"/>
          <w:sz w:val="28"/>
          <w:szCs w:val="28"/>
        </w:rPr>
      </w:pPr>
      <w:hyperlink r:id="rId525" w:history="1">
        <w:r w:rsidR="00BE5D1A" w:rsidRPr="001D2951">
          <w:rPr>
            <w:rFonts w:ascii="Times New Roman" w:hAnsi="Times New Roman" w:cs="Times New Roman"/>
            <w:bCs/>
            <w:i/>
            <w:color w:val="0000FF"/>
            <w:sz w:val="28"/>
            <w:szCs w:val="28"/>
            <w:u w:val="single"/>
            <w:lang w:eastAsia="ru-RU"/>
          </w:rPr>
          <w:t>(Абзац первый пункта 122.8 статьи 122 изложен в новой редакции в соответствии с Законом от 03.08.2018 № 247-IНС)</w:t>
        </w:r>
      </w:hyperlink>
    </w:p>
    <w:p w14:paraId="03CA90C6" w14:textId="77777777" w:rsidR="007C3C88" w:rsidRPr="001D2951" w:rsidRDefault="007C3C88" w:rsidP="006811D0">
      <w:pPr>
        <w:pStyle w:val="af"/>
        <w:spacing w:after="360"/>
        <w:ind w:left="0" w:firstLine="709"/>
        <w:jc w:val="both"/>
        <w:rPr>
          <w:rFonts w:ascii="Times New Roman" w:hAnsi="Times New Roman" w:cs="Times New Roman"/>
          <w:sz w:val="28"/>
          <w:szCs w:val="28"/>
        </w:rPr>
      </w:pPr>
      <w:r w:rsidRPr="001D2951">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14:paraId="0D209B67" w14:textId="77777777" w:rsidR="007C3C88" w:rsidRPr="001D2951" w:rsidRDefault="007C3C88" w:rsidP="006811D0">
      <w:pPr>
        <w:pStyle w:val="af"/>
        <w:spacing w:after="360"/>
        <w:ind w:left="0" w:firstLine="709"/>
        <w:jc w:val="both"/>
        <w:rPr>
          <w:rFonts w:ascii="Times New Roman" w:hAnsi="Times New Roman" w:cs="Times New Roman"/>
          <w:sz w:val="28"/>
          <w:szCs w:val="28"/>
        </w:rPr>
      </w:pPr>
      <w:r w:rsidRPr="001D2951">
        <w:rPr>
          <w:rFonts w:ascii="Times New Roman" w:hAnsi="Times New Roman" w:cs="Times New Roman"/>
          <w:sz w:val="28"/>
          <w:szCs w:val="28"/>
        </w:rPr>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14:paraId="36F67CFC" w14:textId="77777777" w:rsidR="007C3C88" w:rsidRPr="001D2951" w:rsidRDefault="007C3C88" w:rsidP="006811D0">
      <w:pPr>
        <w:pStyle w:val="af"/>
        <w:spacing w:after="360"/>
        <w:ind w:left="0" w:firstLine="709"/>
        <w:jc w:val="both"/>
        <w:rPr>
          <w:rFonts w:ascii="Times New Roman" w:hAnsi="Times New Roman" w:cs="Times New Roman"/>
          <w:sz w:val="28"/>
          <w:szCs w:val="28"/>
        </w:rPr>
      </w:pPr>
      <w:r w:rsidRPr="001D2951">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14:paraId="29259CBA" w14:textId="77777777" w:rsidR="007C3C88" w:rsidRPr="001D2951" w:rsidRDefault="007C3C88" w:rsidP="006811D0">
      <w:pPr>
        <w:pStyle w:val="af"/>
        <w:spacing w:after="360"/>
        <w:ind w:left="0" w:firstLine="709"/>
        <w:jc w:val="both"/>
        <w:rPr>
          <w:rFonts w:ascii="Times New Roman" w:hAnsi="Times New Roman" w:cs="Times New Roman"/>
          <w:sz w:val="28"/>
          <w:szCs w:val="28"/>
        </w:rPr>
      </w:pPr>
      <w:r w:rsidRPr="001D2951">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14:paraId="22FA427F" w14:textId="77777777" w:rsidR="007C3C88" w:rsidRPr="001D2951" w:rsidRDefault="007C3C88" w:rsidP="006811D0">
      <w:pPr>
        <w:pStyle w:val="af"/>
        <w:spacing w:after="360"/>
        <w:ind w:left="0" w:firstLine="709"/>
        <w:jc w:val="both"/>
        <w:rPr>
          <w:rFonts w:ascii="Times New Roman" w:hAnsi="Times New Roman" w:cs="Times New Roman"/>
          <w:sz w:val="28"/>
          <w:szCs w:val="28"/>
        </w:rPr>
      </w:pPr>
      <w:r w:rsidRPr="001D2951">
        <w:rPr>
          <w:rFonts w:ascii="Times New Roman" w:hAnsi="Times New Roman" w:cs="Times New Roman"/>
          <w:sz w:val="28"/>
          <w:szCs w:val="28"/>
        </w:rPr>
        <w:t>При этом физическое лицо освобождается от подачи налоговой дек</w:t>
      </w:r>
      <w:r w:rsidR="007F67A2" w:rsidRPr="001D2951">
        <w:rPr>
          <w:rFonts w:ascii="Times New Roman" w:hAnsi="Times New Roman" w:cs="Times New Roman"/>
          <w:sz w:val="28"/>
          <w:szCs w:val="28"/>
        </w:rPr>
        <w:t>ларации о полученных доходах.</w:t>
      </w:r>
    </w:p>
    <w:p w14:paraId="75D5BB14" w14:textId="77777777" w:rsidR="00004980" w:rsidRPr="001D2951" w:rsidRDefault="00004980" w:rsidP="006811D0">
      <w:pPr>
        <w:pStyle w:val="af"/>
        <w:spacing w:after="360"/>
        <w:ind w:left="0"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lastRenderedPageBreak/>
        <w:t xml:space="preserve">Если </w:t>
      </w:r>
      <w:r w:rsidR="000C026B" w:rsidRPr="001D2951">
        <w:rPr>
          <w:rFonts w:ascii="Times New Roman" w:hAnsi="Times New Roman" w:cs="Times New Roman"/>
          <w:sz w:val="28"/>
          <w:szCs w:val="28"/>
        </w:rPr>
        <w:t>при совершении н</w:t>
      </w:r>
      <w:r w:rsidRPr="001D2951">
        <w:rPr>
          <w:rFonts w:ascii="Times New Roman" w:hAnsi="Times New Roman" w:cs="Times New Roman"/>
          <w:sz w:val="28"/>
          <w:szCs w:val="28"/>
        </w:rPr>
        <w:t>отариальн</w:t>
      </w:r>
      <w:r w:rsidR="000C026B" w:rsidRPr="001D2951">
        <w:rPr>
          <w:rFonts w:ascii="Times New Roman" w:hAnsi="Times New Roman" w:cs="Times New Roman"/>
          <w:sz w:val="28"/>
          <w:szCs w:val="28"/>
        </w:rPr>
        <w:t>ых действий</w:t>
      </w:r>
      <w:r w:rsidR="00DF14D9" w:rsidRPr="001D2951">
        <w:rPr>
          <w:rFonts w:ascii="Times New Roman" w:hAnsi="Times New Roman" w:cs="Times New Roman"/>
          <w:sz w:val="28"/>
          <w:szCs w:val="28"/>
        </w:rPr>
        <w:t xml:space="preserve">, указанных в пункте 122.8 настоящей статьи, </w:t>
      </w:r>
      <w:r w:rsidR="000C026B" w:rsidRPr="001D2951">
        <w:rPr>
          <w:rFonts w:ascii="Times New Roman" w:hAnsi="Times New Roman" w:cs="Times New Roman"/>
          <w:sz w:val="28"/>
          <w:szCs w:val="28"/>
        </w:rPr>
        <w:t>одной стороной</w:t>
      </w:r>
      <w:r w:rsidRPr="001D2951">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D2951">
        <w:rPr>
          <w:rFonts w:ascii="Times New Roman" w:hAnsi="Times New Roman" w:cs="Times New Roman"/>
          <w:sz w:val="28"/>
          <w:szCs w:val="28"/>
        </w:rPr>
        <w:t>ис</w:t>
      </w:r>
      <w:r w:rsidRPr="001D2951">
        <w:rPr>
          <w:rFonts w:ascii="Times New Roman" w:hAnsi="Times New Roman" w:cs="Times New Roman"/>
          <w:sz w:val="28"/>
          <w:szCs w:val="28"/>
        </w:rPr>
        <w:t>числения, удержания и перечисления в бюджет Донецкой Народно</w:t>
      </w:r>
      <w:r w:rsidR="00DF14D9" w:rsidRPr="001D2951">
        <w:rPr>
          <w:rFonts w:ascii="Times New Roman" w:hAnsi="Times New Roman" w:cs="Times New Roman"/>
          <w:sz w:val="28"/>
          <w:szCs w:val="28"/>
        </w:rPr>
        <w:t>й Республики подоходного налога</w:t>
      </w:r>
      <w:r w:rsidR="000C026B" w:rsidRPr="001D2951">
        <w:rPr>
          <w:rFonts w:ascii="Times New Roman" w:hAnsi="Times New Roman" w:cs="Times New Roman"/>
          <w:sz w:val="28"/>
          <w:szCs w:val="28"/>
        </w:rPr>
        <w:t>.</w:t>
      </w:r>
    </w:p>
    <w:p w14:paraId="2376F045" w14:textId="77777777" w:rsidR="007C3C88" w:rsidRPr="001D2951" w:rsidRDefault="00203C04" w:rsidP="006811D0">
      <w:pPr>
        <w:pStyle w:val="af"/>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D2951">
        <w:rPr>
          <w:rFonts w:ascii="Times New Roman" w:hAnsi="Times New Roman" w:cs="Times New Roman"/>
          <w:color w:val="000000"/>
          <w:sz w:val="28"/>
          <w:szCs w:val="28"/>
          <w:bdr w:val="none" w:sz="0" w:space="0" w:color="auto" w:frame="1"/>
          <w:lang w:eastAsia="uk-UA"/>
        </w:rPr>
        <w:t>122.8.1.</w:t>
      </w:r>
      <w:r w:rsidR="007F67A2" w:rsidRPr="001D2951">
        <w:rPr>
          <w:rFonts w:ascii="Times New Roman" w:hAnsi="Times New Roman" w:cs="Times New Roman"/>
          <w:color w:val="000000"/>
          <w:sz w:val="28"/>
          <w:szCs w:val="28"/>
          <w:bdr w:val="none" w:sz="0" w:space="0" w:color="auto" w:frame="1"/>
          <w:lang w:eastAsia="uk-UA"/>
        </w:rPr>
        <w:t> </w:t>
      </w:r>
      <w:r w:rsidR="007C3C88" w:rsidRPr="001D2951">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1D2951">
        <w:rPr>
          <w:rFonts w:ascii="Times New Roman" w:hAnsi="Times New Roman" w:cs="Times New Roman"/>
          <w:sz w:val="28"/>
          <w:szCs w:val="28"/>
          <w:bdr w:val="none" w:sz="0" w:space="0" w:color="auto" w:frame="1"/>
          <w:lang w:eastAsia="uk-UA"/>
        </w:rPr>
        <w:t xml:space="preserve">этом в соответствующий </w:t>
      </w:r>
      <w:r w:rsidR="007C3C88" w:rsidRPr="001D2951">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14:paraId="24EC403D" w14:textId="77777777" w:rsidR="007C3C88" w:rsidRPr="001D2951" w:rsidRDefault="007C3C88" w:rsidP="006811D0">
      <w:pPr>
        <w:pStyle w:val="af"/>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D2951">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D2951">
        <w:rPr>
          <w:rFonts w:ascii="Times New Roman" w:hAnsi="Times New Roman" w:cs="Times New Roman"/>
          <w:color w:val="000000"/>
          <w:sz w:val="28"/>
          <w:szCs w:val="28"/>
          <w:bdr w:val="none" w:sz="0" w:space="0" w:color="auto" w:frame="1"/>
          <w:lang w:eastAsia="uk-UA"/>
        </w:rPr>
        <w:t>-</w:t>
      </w:r>
      <w:r w:rsidRPr="001D2951">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14:paraId="16692E58" w14:textId="77777777" w:rsidR="007C3C88" w:rsidRPr="001D2951" w:rsidRDefault="007C3C88" w:rsidP="006811D0">
      <w:pPr>
        <w:pStyle w:val="af"/>
        <w:tabs>
          <w:tab w:val="left" w:pos="851"/>
          <w:tab w:val="left" w:pos="1134"/>
        </w:tabs>
        <w:spacing w:after="360"/>
        <w:ind w:left="0" w:firstLine="709"/>
        <w:jc w:val="both"/>
        <w:textAlignment w:val="baseline"/>
        <w:rPr>
          <w:rFonts w:ascii="Times New Roman" w:hAnsi="Times New Roman" w:cs="Times New Roman"/>
          <w:sz w:val="28"/>
          <w:szCs w:val="28"/>
        </w:rPr>
      </w:pPr>
      <w:r w:rsidRPr="001D2951">
        <w:rPr>
          <w:rFonts w:ascii="Times New Roman" w:hAnsi="Times New Roman" w:cs="Times New Roman"/>
          <w:color w:val="000000"/>
          <w:sz w:val="28"/>
          <w:szCs w:val="28"/>
          <w:bdr w:val="none" w:sz="0" w:space="0" w:color="auto" w:frame="1"/>
          <w:lang w:eastAsia="uk-UA"/>
        </w:rPr>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1D2951">
        <w:rPr>
          <w:rFonts w:ascii="Times New Roman" w:hAnsi="Times New Roman" w:cs="Times New Roman"/>
          <w:sz w:val="28"/>
          <w:szCs w:val="28"/>
        </w:rPr>
        <w:t>122.3.3 пункта 122.3 настоящей статьи</w:t>
      </w:r>
      <w:r w:rsidR="00472136" w:rsidRPr="001D2951">
        <w:rPr>
          <w:rFonts w:ascii="Times New Roman" w:hAnsi="Times New Roman" w:cs="Times New Roman"/>
          <w:sz w:val="28"/>
          <w:szCs w:val="28"/>
        </w:rPr>
        <w:t xml:space="preserve">, за исключением </w:t>
      </w:r>
      <w:r w:rsidRPr="001D2951">
        <w:rPr>
          <w:rFonts w:ascii="Times New Roman" w:hAnsi="Times New Roman" w:cs="Times New Roman"/>
          <w:sz w:val="28"/>
          <w:szCs w:val="28"/>
        </w:rPr>
        <w:t xml:space="preserve">подпункта </w:t>
      </w:r>
      <w:r w:rsidR="00472136" w:rsidRPr="001D2951">
        <w:rPr>
          <w:rFonts w:ascii="Times New Roman" w:hAnsi="Times New Roman" w:cs="Times New Roman"/>
          <w:sz w:val="28"/>
          <w:szCs w:val="28"/>
        </w:rPr>
        <w:t>123.1.4</w:t>
      </w:r>
      <w:r w:rsidRPr="001D2951">
        <w:rPr>
          <w:rFonts w:ascii="Times New Roman" w:hAnsi="Times New Roman" w:cs="Times New Roman"/>
          <w:sz w:val="28"/>
          <w:szCs w:val="28"/>
        </w:rPr>
        <w:t xml:space="preserve"> пункта </w:t>
      </w:r>
      <w:r w:rsidR="00472136" w:rsidRPr="001D2951">
        <w:rPr>
          <w:rFonts w:ascii="Times New Roman" w:hAnsi="Times New Roman" w:cs="Times New Roman"/>
          <w:sz w:val="28"/>
          <w:szCs w:val="28"/>
        </w:rPr>
        <w:t>123.1</w:t>
      </w:r>
      <w:r w:rsidRPr="001D2951">
        <w:rPr>
          <w:rFonts w:ascii="Times New Roman" w:hAnsi="Times New Roman" w:cs="Times New Roman"/>
          <w:sz w:val="28"/>
          <w:szCs w:val="28"/>
        </w:rPr>
        <w:t xml:space="preserve"> статьи </w:t>
      </w:r>
      <w:r w:rsidR="00472136" w:rsidRPr="001D2951">
        <w:rPr>
          <w:rFonts w:ascii="Times New Roman" w:hAnsi="Times New Roman" w:cs="Times New Roman"/>
          <w:sz w:val="28"/>
          <w:szCs w:val="28"/>
        </w:rPr>
        <w:t>12</w:t>
      </w:r>
      <w:r w:rsidRPr="001D2951">
        <w:rPr>
          <w:rFonts w:ascii="Times New Roman" w:hAnsi="Times New Roman" w:cs="Times New Roman"/>
          <w:sz w:val="28"/>
          <w:szCs w:val="28"/>
        </w:rPr>
        <w:t xml:space="preserve">3 </w:t>
      </w:r>
      <w:r w:rsidR="00472136" w:rsidRPr="001D2951">
        <w:rPr>
          <w:rFonts w:ascii="Times New Roman" w:hAnsi="Times New Roman" w:cs="Times New Roman"/>
          <w:sz w:val="28"/>
          <w:szCs w:val="28"/>
        </w:rPr>
        <w:t>настоящего Закона</w:t>
      </w:r>
      <w:r w:rsidRPr="001D2951">
        <w:rPr>
          <w:rFonts w:ascii="Times New Roman" w:hAnsi="Times New Roman" w:cs="Times New Roman"/>
          <w:sz w:val="28"/>
          <w:szCs w:val="28"/>
        </w:rPr>
        <w:t>.</w:t>
      </w:r>
    </w:p>
    <w:p w14:paraId="5C2392B3" w14:textId="77777777" w:rsidR="004F23DC" w:rsidRPr="001D2951" w:rsidRDefault="0076117C" w:rsidP="006811D0">
      <w:pPr>
        <w:pStyle w:val="af"/>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D2951">
        <w:rPr>
          <w:rFonts w:ascii="Times New Roman" w:hAnsi="Times New Roman" w:cs="Times New Roman"/>
          <w:sz w:val="28"/>
          <w:szCs w:val="28"/>
        </w:rPr>
        <w:t>122.8.2.</w:t>
      </w:r>
      <w:r w:rsidR="007C3C88" w:rsidRPr="001D2951">
        <w:rPr>
          <w:rFonts w:ascii="Times New Roman" w:hAnsi="Times New Roman" w:cs="Times New Roman"/>
          <w:sz w:val="28"/>
          <w:szCs w:val="28"/>
        </w:rPr>
        <w:t xml:space="preserve"> </w:t>
      </w:r>
      <w:r w:rsidR="00014DEA" w:rsidRPr="001D2951">
        <w:rPr>
          <w:rFonts w:ascii="Times New Roman" w:hAnsi="Times New Roman" w:cs="Times New Roman"/>
          <w:sz w:val="28"/>
          <w:szCs w:val="28"/>
        </w:rPr>
        <w:t xml:space="preserve">Очередность </w:t>
      </w:r>
      <w:r w:rsidR="007C3C88" w:rsidRPr="001D2951">
        <w:rPr>
          <w:rFonts w:ascii="Times New Roman" w:hAnsi="Times New Roman" w:cs="Times New Roman"/>
          <w:sz w:val="28"/>
          <w:szCs w:val="28"/>
        </w:rPr>
        <w:t>продажи объектов движимого имущества</w:t>
      </w:r>
      <w:r w:rsidR="00014DEA" w:rsidRPr="001D2951">
        <w:rPr>
          <w:rFonts w:ascii="Times New Roman" w:hAnsi="Times New Roman" w:cs="Times New Roman"/>
          <w:sz w:val="28"/>
          <w:szCs w:val="28"/>
        </w:rPr>
        <w:t xml:space="preserve"> </w:t>
      </w:r>
      <w:r w:rsidR="00014DEA" w:rsidRPr="001D2951">
        <w:rPr>
          <w:rFonts w:ascii="Times New Roman" w:hAnsi="Times New Roman" w:cs="Times New Roman"/>
          <w:color w:val="000000"/>
          <w:sz w:val="28"/>
          <w:szCs w:val="28"/>
          <w:bdr w:val="none" w:sz="0" w:space="0" w:color="auto" w:frame="1"/>
          <w:lang w:eastAsia="uk-UA"/>
        </w:rPr>
        <w:t xml:space="preserve">в налоговом году </w:t>
      </w:r>
      <w:r w:rsidR="007C3C88" w:rsidRPr="001D2951">
        <w:rPr>
          <w:rFonts w:ascii="Times New Roman" w:hAnsi="Times New Roman" w:cs="Times New Roman"/>
          <w:sz w:val="28"/>
          <w:szCs w:val="28"/>
        </w:rPr>
        <w:t>(в случае нотариального удостоверения договоров)</w:t>
      </w:r>
      <w:r w:rsidR="00014DEA" w:rsidRPr="001D2951">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D2951">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D2951">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D2951">
        <w:rPr>
          <w:rFonts w:ascii="Times New Roman" w:hAnsi="Times New Roman" w:cs="Times New Roman"/>
          <w:color w:val="000000"/>
          <w:sz w:val="28"/>
          <w:szCs w:val="28"/>
          <w:bdr w:val="none" w:sz="0" w:space="0" w:color="auto" w:frame="1"/>
          <w:lang w:eastAsia="uk-UA"/>
        </w:rPr>
        <w:t>очередности такой продажи</w:t>
      </w:r>
      <w:r w:rsidR="00F5749E" w:rsidRPr="001D2951">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D2951">
        <w:rPr>
          <w:rFonts w:ascii="Times New Roman" w:hAnsi="Times New Roman" w:cs="Times New Roman"/>
          <w:color w:val="000000"/>
          <w:sz w:val="28"/>
          <w:szCs w:val="28"/>
          <w:bdr w:val="none" w:sz="0" w:space="0" w:color="auto" w:frame="1"/>
          <w:lang w:eastAsia="uk-UA"/>
        </w:rPr>
        <w:t xml:space="preserve"> </w:t>
      </w:r>
      <w:r w:rsidR="00F5749E" w:rsidRPr="001D2951">
        <w:rPr>
          <w:rFonts w:ascii="Times New Roman" w:hAnsi="Times New Roman" w:cs="Times New Roman"/>
          <w:color w:val="000000"/>
          <w:sz w:val="28"/>
          <w:szCs w:val="28"/>
          <w:bdr w:val="none" w:sz="0" w:space="0" w:color="auto" w:frame="1"/>
          <w:lang w:eastAsia="uk-UA"/>
        </w:rPr>
        <w:t>и</w:t>
      </w:r>
      <w:r w:rsidR="007C3C88" w:rsidRPr="001D2951">
        <w:rPr>
          <w:rFonts w:ascii="Times New Roman" w:hAnsi="Times New Roman" w:cs="Times New Roman"/>
          <w:color w:val="000000"/>
          <w:sz w:val="28"/>
          <w:szCs w:val="28"/>
          <w:bdr w:val="none" w:sz="0" w:space="0" w:color="auto" w:frame="1"/>
          <w:lang w:eastAsia="uk-UA"/>
        </w:rPr>
        <w:t xml:space="preserve"> указанием </w:t>
      </w:r>
      <w:r w:rsidR="00F5749E" w:rsidRPr="001D2951">
        <w:rPr>
          <w:rFonts w:ascii="Times New Roman" w:hAnsi="Times New Roman" w:cs="Times New Roman"/>
          <w:color w:val="000000"/>
          <w:sz w:val="28"/>
          <w:szCs w:val="28"/>
          <w:bdr w:val="none" w:sz="0" w:space="0" w:color="auto" w:frame="1"/>
          <w:lang w:eastAsia="uk-UA"/>
        </w:rPr>
        <w:t>настоящих сведений</w:t>
      </w:r>
      <w:r w:rsidR="007C3C88" w:rsidRPr="001D2951">
        <w:rPr>
          <w:rFonts w:ascii="Times New Roman" w:hAnsi="Times New Roman" w:cs="Times New Roman"/>
          <w:color w:val="000000"/>
          <w:sz w:val="28"/>
          <w:szCs w:val="28"/>
          <w:bdr w:val="none" w:sz="0" w:space="0" w:color="auto" w:frame="1"/>
          <w:lang w:eastAsia="uk-UA"/>
        </w:rPr>
        <w:t xml:space="preserve"> в договор</w:t>
      </w:r>
      <w:r w:rsidR="00014DEA" w:rsidRPr="001D2951">
        <w:rPr>
          <w:rFonts w:ascii="Times New Roman" w:hAnsi="Times New Roman" w:cs="Times New Roman"/>
          <w:color w:val="000000"/>
          <w:sz w:val="28"/>
          <w:szCs w:val="28"/>
          <w:bdr w:val="none" w:sz="0" w:space="0" w:color="auto" w:frame="1"/>
          <w:lang w:eastAsia="uk-UA"/>
        </w:rPr>
        <w:t>е</w:t>
      </w:r>
      <w:r w:rsidR="007C3C88" w:rsidRPr="001D2951">
        <w:rPr>
          <w:rFonts w:ascii="Times New Roman" w:hAnsi="Times New Roman" w:cs="Times New Roman"/>
          <w:color w:val="000000"/>
          <w:sz w:val="28"/>
          <w:szCs w:val="28"/>
          <w:bdr w:val="none" w:sz="0" w:space="0" w:color="auto" w:frame="1"/>
          <w:lang w:eastAsia="uk-UA"/>
        </w:rPr>
        <w:t xml:space="preserve"> купли-продажи.</w:t>
      </w:r>
    </w:p>
    <w:p w14:paraId="5BBFC7B9" w14:textId="77777777" w:rsidR="007C3C88" w:rsidRPr="001D2951" w:rsidRDefault="007C3C88" w:rsidP="006811D0">
      <w:pPr>
        <w:pStyle w:val="af"/>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D2951">
        <w:rPr>
          <w:rFonts w:ascii="Times New Roman" w:hAnsi="Times New Roman" w:cs="Times New Roman"/>
          <w:color w:val="000000"/>
          <w:sz w:val="28"/>
          <w:szCs w:val="28"/>
          <w:bdr w:val="none" w:sz="0" w:space="0" w:color="auto" w:frame="1"/>
          <w:lang w:eastAsia="uk-UA"/>
        </w:rPr>
        <w:t xml:space="preserve">Сумма дохода </w:t>
      </w:r>
      <w:r w:rsidR="004F23DC" w:rsidRPr="001D2951">
        <w:rPr>
          <w:rFonts w:ascii="Times New Roman" w:hAnsi="Times New Roman" w:cs="Times New Roman"/>
          <w:color w:val="000000"/>
          <w:sz w:val="28"/>
          <w:szCs w:val="28"/>
          <w:bdr w:val="none" w:sz="0" w:space="0" w:color="auto" w:frame="1"/>
          <w:lang w:eastAsia="uk-UA"/>
        </w:rPr>
        <w:t>налогоплательщика</w:t>
      </w:r>
      <w:r w:rsidRPr="001D2951">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D2951">
        <w:rPr>
          <w:rFonts w:ascii="Times New Roman" w:hAnsi="Times New Roman" w:cs="Times New Roman"/>
          <w:color w:val="000000"/>
          <w:sz w:val="28"/>
          <w:szCs w:val="28"/>
          <w:bdr w:val="none" w:sz="0" w:space="0" w:color="auto" w:frame="1"/>
          <w:lang w:eastAsia="uk-UA"/>
        </w:rPr>
        <w:t>-</w:t>
      </w:r>
      <w:r w:rsidRPr="001D2951">
        <w:rPr>
          <w:rFonts w:ascii="Times New Roman" w:hAnsi="Times New Roman" w:cs="Times New Roman"/>
          <w:color w:val="000000"/>
          <w:sz w:val="28"/>
          <w:szCs w:val="28"/>
          <w:bdr w:val="none" w:sz="0" w:space="0" w:color="auto" w:frame="1"/>
          <w:lang w:eastAsia="uk-UA"/>
        </w:rPr>
        <w:t xml:space="preserve">продажи (мены), но не ниже оценочной стоимости объекта движимого имущества, рассчитанной субъектом оценочной деятельности в соответствии </w:t>
      </w:r>
      <w:r w:rsidRPr="001D2951">
        <w:rPr>
          <w:rFonts w:ascii="Times New Roman" w:hAnsi="Times New Roman" w:cs="Times New Roman"/>
          <w:color w:val="000000"/>
          <w:sz w:val="28"/>
          <w:szCs w:val="28"/>
          <w:bdr w:val="none" w:sz="0" w:space="0" w:color="auto" w:frame="1"/>
          <w:lang w:eastAsia="uk-UA"/>
        </w:rPr>
        <w:lastRenderedPageBreak/>
        <w:t>с действующим законодательством Донецкой Народной Республики об оценке имущества.</w:t>
      </w:r>
    </w:p>
    <w:p w14:paraId="675DF738" w14:textId="77777777" w:rsidR="00597A8E" w:rsidRPr="001D2951" w:rsidRDefault="000933ED" w:rsidP="006811D0">
      <w:pPr>
        <w:pStyle w:val="af"/>
        <w:spacing w:after="360"/>
        <w:ind w:left="0" w:firstLine="709"/>
        <w:jc w:val="both"/>
        <w:rPr>
          <w:rFonts w:ascii="Times New Roman" w:hAnsi="Times New Roman" w:cs="Times New Roman"/>
          <w:sz w:val="28"/>
          <w:szCs w:val="28"/>
        </w:rPr>
      </w:pPr>
      <w:r w:rsidRPr="001D2951">
        <w:rPr>
          <w:rFonts w:ascii="Times New Roman" w:hAnsi="Times New Roman" w:cs="Times New Roman"/>
          <w:color w:val="000000"/>
          <w:sz w:val="28"/>
          <w:szCs w:val="28"/>
          <w:bdr w:val="none" w:sz="0" w:space="0" w:color="auto" w:frame="1"/>
          <w:lang w:eastAsia="uk-UA"/>
        </w:rPr>
        <w:t xml:space="preserve">122.8.3. </w:t>
      </w:r>
      <w:r w:rsidR="007C3C88" w:rsidRPr="001D2951">
        <w:rPr>
          <w:rFonts w:ascii="Times New Roman" w:hAnsi="Times New Roman" w:cs="Times New Roman"/>
          <w:color w:val="000000"/>
          <w:sz w:val="28"/>
          <w:szCs w:val="28"/>
          <w:bdr w:val="none" w:sz="0" w:space="0" w:color="auto" w:frame="1"/>
          <w:lang w:eastAsia="uk-UA"/>
        </w:rPr>
        <w:t xml:space="preserve">В случае, </w:t>
      </w:r>
      <w:r w:rsidR="00597A8E" w:rsidRPr="001D2951">
        <w:rPr>
          <w:rFonts w:ascii="Times New Roman" w:hAnsi="Times New Roman" w:cs="Times New Roman"/>
          <w:color w:val="000000"/>
          <w:sz w:val="28"/>
          <w:szCs w:val="28"/>
          <w:bdr w:val="none" w:sz="0" w:space="0" w:color="auto" w:frame="1"/>
          <w:lang w:eastAsia="uk-UA"/>
        </w:rPr>
        <w:t>если</w:t>
      </w:r>
      <w:r w:rsidR="007C3C88" w:rsidRPr="001D2951">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D2951">
        <w:rPr>
          <w:rFonts w:ascii="Times New Roman" w:hAnsi="Times New Roman" w:cs="Times New Roman"/>
          <w:color w:val="000000"/>
          <w:sz w:val="28"/>
          <w:szCs w:val="28"/>
          <w:bdr w:val="none" w:sz="0" w:space="0" w:color="auto" w:frame="1"/>
          <w:lang w:eastAsia="uk-UA"/>
        </w:rPr>
        <w:t>ляет</w:t>
      </w:r>
      <w:r w:rsidR="007C3C88" w:rsidRPr="001D2951">
        <w:rPr>
          <w:rFonts w:ascii="Times New Roman" w:hAnsi="Times New Roman" w:cs="Times New Roman"/>
          <w:color w:val="000000"/>
          <w:sz w:val="28"/>
          <w:szCs w:val="28"/>
          <w:bdr w:val="none" w:sz="0" w:space="0" w:color="auto" w:frame="1"/>
          <w:lang w:eastAsia="uk-UA"/>
        </w:rPr>
        <w:t xml:space="preserve"> </w:t>
      </w:r>
      <w:r w:rsidR="00597A8E" w:rsidRPr="001D2951">
        <w:rPr>
          <w:rFonts w:ascii="Times New Roman" w:hAnsi="Times New Roman" w:cs="Times New Roman"/>
          <w:color w:val="000000"/>
          <w:sz w:val="28"/>
          <w:szCs w:val="28"/>
          <w:bdr w:val="none" w:sz="0" w:space="0" w:color="auto" w:frame="1"/>
          <w:lang w:eastAsia="uk-UA"/>
        </w:rPr>
        <w:t>ис</w:t>
      </w:r>
      <w:r w:rsidR="007C3C88" w:rsidRPr="001D2951">
        <w:rPr>
          <w:rFonts w:ascii="Times New Roman" w:hAnsi="Times New Roman" w:cs="Times New Roman"/>
          <w:color w:val="000000"/>
          <w:sz w:val="28"/>
          <w:szCs w:val="28"/>
          <w:bdr w:val="none" w:sz="0" w:space="0" w:color="auto" w:frame="1"/>
          <w:lang w:eastAsia="uk-UA"/>
        </w:rPr>
        <w:t>числение</w:t>
      </w:r>
      <w:r w:rsidR="00597A8E" w:rsidRPr="001D2951">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D2951">
        <w:rPr>
          <w:rFonts w:ascii="Times New Roman" w:hAnsi="Times New Roman" w:cs="Times New Roman"/>
          <w:color w:val="000000"/>
          <w:sz w:val="28"/>
          <w:szCs w:val="28"/>
          <w:bdr w:val="none" w:sz="0" w:space="0" w:color="auto" w:frame="1"/>
          <w:lang w:eastAsia="uk-UA"/>
        </w:rPr>
        <w:t xml:space="preserve"> налога</w:t>
      </w:r>
      <w:r w:rsidR="00597A8E" w:rsidRPr="001D2951">
        <w:rPr>
          <w:rFonts w:ascii="Times New Roman" w:hAnsi="Times New Roman" w:cs="Times New Roman"/>
          <w:color w:val="000000"/>
          <w:sz w:val="28"/>
          <w:szCs w:val="28"/>
          <w:bdr w:val="none" w:sz="0" w:space="0" w:color="auto" w:frame="1"/>
          <w:lang w:eastAsia="uk-UA"/>
        </w:rPr>
        <w:t>, подлежащую перечислению в бюджет и/или осуществляет нотариальные действия, указанные в пункте 122.8 настоящей статьи</w:t>
      </w:r>
      <w:r w:rsidR="007C3C88" w:rsidRPr="001D2951">
        <w:rPr>
          <w:rFonts w:ascii="Times New Roman" w:hAnsi="Times New Roman" w:cs="Times New Roman"/>
          <w:color w:val="000000"/>
          <w:sz w:val="28"/>
          <w:szCs w:val="28"/>
          <w:bdr w:val="none" w:sz="0" w:space="0" w:color="auto" w:frame="1"/>
          <w:lang w:eastAsia="uk-UA"/>
        </w:rPr>
        <w:t>,</w:t>
      </w:r>
      <w:r w:rsidR="00597A8E" w:rsidRPr="001D2951">
        <w:rPr>
          <w:rFonts w:ascii="Times New Roman" w:hAnsi="Times New Roman" w:cs="Times New Roman"/>
          <w:color w:val="000000"/>
          <w:sz w:val="28"/>
          <w:szCs w:val="28"/>
          <w:bdr w:val="none" w:sz="0" w:space="0" w:color="auto" w:frame="1"/>
          <w:lang w:eastAsia="uk-UA"/>
        </w:rPr>
        <w:t xml:space="preserve"> </w:t>
      </w:r>
      <w:r w:rsidR="007C3C88" w:rsidRPr="001D2951">
        <w:rPr>
          <w:rFonts w:ascii="Times New Roman" w:hAnsi="Times New Roman" w:cs="Times New Roman"/>
          <w:color w:val="000000"/>
          <w:sz w:val="28"/>
          <w:szCs w:val="28"/>
          <w:bdr w:val="none" w:sz="0" w:space="0" w:color="auto" w:frame="1"/>
          <w:lang w:eastAsia="uk-UA"/>
        </w:rPr>
        <w:t>без</w:t>
      </w:r>
      <w:r w:rsidR="00597A8E" w:rsidRPr="001D2951">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1D2951">
        <w:rPr>
          <w:rFonts w:ascii="Times New Roman" w:hAnsi="Times New Roman" w:cs="Times New Roman"/>
          <w:color w:val="000000"/>
          <w:sz w:val="28"/>
          <w:szCs w:val="28"/>
          <w:bdr w:val="none" w:sz="0" w:space="0" w:color="auto" w:frame="1"/>
          <w:lang w:eastAsia="uk-UA"/>
        </w:rPr>
        <w:t>ом</w:t>
      </w:r>
      <w:r w:rsidR="00597A8E" w:rsidRPr="001D2951">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D2951">
        <w:rPr>
          <w:rFonts w:ascii="Times New Roman" w:hAnsi="Times New Roman" w:cs="Times New Roman"/>
          <w:sz w:val="28"/>
          <w:szCs w:val="28"/>
        </w:rPr>
        <w:t>, ответственность за</w:t>
      </w:r>
      <w:r w:rsidR="00597A8E" w:rsidRPr="001D2951">
        <w:rPr>
          <w:rFonts w:ascii="Times New Roman" w:hAnsi="Times New Roman" w:cs="Times New Roman"/>
          <w:sz w:val="28"/>
          <w:szCs w:val="28"/>
        </w:rPr>
        <w:t xml:space="preserve"> такое </w:t>
      </w:r>
      <w:proofErr w:type="spellStart"/>
      <w:r w:rsidR="00597A8E" w:rsidRPr="001D2951">
        <w:rPr>
          <w:rFonts w:ascii="Times New Roman" w:hAnsi="Times New Roman" w:cs="Times New Roman"/>
          <w:sz w:val="28"/>
          <w:szCs w:val="28"/>
        </w:rPr>
        <w:t>неисчисление</w:t>
      </w:r>
      <w:proofErr w:type="spellEnd"/>
      <w:r w:rsidR="00597A8E" w:rsidRPr="001D2951">
        <w:rPr>
          <w:rFonts w:ascii="Times New Roman" w:hAnsi="Times New Roman" w:cs="Times New Roman"/>
          <w:sz w:val="28"/>
          <w:szCs w:val="28"/>
        </w:rPr>
        <w:t xml:space="preserve"> (неправильное исчисление),</w:t>
      </w:r>
      <w:r w:rsidR="007C3C88" w:rsidRPr="001D2951">
        <w:rPr>
          <w:rFonts w:ascii="Times New Roman" w:hAnsi="Times New Roman" w:cs="Times New Roman"/>
          <w:sz w:val="28"/>
          <w:szCs w:val="28"/>
        </w:rPr>
        <w:t xml:space="preserve"> </w:t>
      </w:r>
      <w:proofErr w:type="spellStart"/>
      <w:r w:rsidR="007C3C88" w:rsidRPr="001D2951">
        <w:rPr>
          <w:rFonts w:ascii="Times New Roman" w:hAnsi="Times New Roman" w:cs="Times New Roman"/>
          <w:sz w:val="28"/>
          <w:szCs w:val="28"/>
        </w:rPr>
        <w:t>неперечисление</w:t>
      </w:r>
      <w:proofErr w:type="spellEnd"/>
      <w:r w:rsidR="007C3C88" w:rsidRPr="001D2951">
        <w:rPr>
          <w:rFonts w:ascii="Times New Roman" w:hAnsi="Times New Roman" w:cs="Times New Roman"/>
          <w:sz w:val="28"/>
          <w:szCs w:val="28"/>
        </w:rPr>
        <w:t xml:space="preserve"> в бюджет соответствующих сумм налога в таких случаях возлагается на нотариуса. </w:t>
      </w:r>
    </w:p>
    <w:p w14:paraId="1AE21895" w14:textId="77777777" w:rsidR="007C3C88" w:rsidRPr="001D2951" w:rsidRDefault="00597A8E" w:rsidP="006811D0">
      <w:pPr>
        <w:pStyle w:val="af"/>
        <w:spacing w:after="360"/>
        <w:ind w:left="0" w:firstLine="709"/>
        <w:jc w:val="both"/>
        <w:rPr>
          <w:rFonts w:ascii="Times New Roman" w:hAnsi="Times New Roman" w:cs="Times New Roman"/>
          <w:sz w:val="28"/>
          <w:szCs w:val="28"/>
        </w:rPr>
      </w:pPr>
      <w:r w:rsidRPr="001D2951">
        <w:rPr>
          <w:rFonts w:ascii="Times New Roman" w:hAnsi="Times New Roman" w:cs="Times New Roman"/>
          <w:sz w:val="28"/>
          <w:szCs w:val="28"/>
        </w:rPr>
        <w:t>В</w:t>
      </w:r>
      <w:r w:rsidR="007C3C88" w:rsidRPr="001D2951">
        <w:rPr>
          <w:rFonts w:ascii="Times New Roman" w:hAnsi="Times New Roman" w:cs="Times New Roman"/>
          <w:sz w:val="28"/>
          <w:szCs w:val="28"/>
        </w:rPr>
        <w:t xml:space="preserve"> этом</w:t>
      </w:r>
      <w:r w:rsidRPr="001D2951">
        <w:rPr>
          <w:rFonts w:ascii="Times New Roman" w:hAnsi="Times New Roman" w:cs="Times New Roman"/>
          <w:sz w:val="28"/>
          <w:szCs w:val="28"/>
        </w:rPr>
        <w:t xml:space="preserve"> случае</w:t>
      </w:r>
      <w:r w:rsidR="007C3C88" w:rsidRPr="001D2951">
        <w:rPr>
          <w:rFonts w:ascii="Times New Roman" w:hAnsi="Times New Roman" w:cs="Times New Roman"/>
          <w:sz w:val="28"/>
          <w:szCs w:val="28"/>
        </w:rPr>
        <w:t xml:space="preserve"> </w:t>
      </w:r>
      <w:r w:rsidRPr="001D2951">
        <w:rPr>
          <w:rFonts w:ascii="Times New Roman" w:hAnsi="Times New Roman" w:cs="Times New Roman"/>
          <w:sz w:val="28"/>
          <w:szCs w:val="28"/>
        </w:rPr>
        <w:t>налогоплательщик</w:t>
      </w:r>
      <w:r w:rsidR="007C3C88" w:rsidRPr="001D2951">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D2951">
        <w:rPr>
          <w:rFonts w:ascii="Times New Roman" w:hAnsi="Times New Roman" w:cs="Times New Roman"/>
          <w:color w:val="000000"/>
          <w:sz w:val="28"/>
          <w:szCs w:val="28"/>
          <w:bdr w:val="none" w:sz="0" w:space="0" w:color="auto" w:frame="1"/>
          <w:lang w:eastAsia="uk-UA"/>
        </w:rPr>
        <w:t>и перечисления (</w:t>
      </w:r>
      <w:r w:rsidR="007C3C88" w:rsidRPr="001D2951">
        <w:rPr>
          <w:rFonts w:ascii="Times New Roman" w:hAnsi="Times New Roman" w:cs="Times New Roman"/>
          <w:color w:val="000000"/>
          <w:sz w:val="28"/>
          <w:szCs w:val="28"/>
          <w:bdr w:val="none" w:sz="0" w:space="0" w:color="auto" w:frame="1"/>
          <w:lang w:eastAsia="uk-UA"/>
        </w:rPr>
        <w:t>погашения</w:t>
      </w:r>
      <w:r w:rsidR="00762F75" w:rsidRPr="001D2951">
        <w:rPr>
          <w:rFonts w:ascii="Times New Roman" w:hAnsi="Times New Roman" w:cs="Times New Roman"/>
          <w:color w:val="000000"/>
          <w:sz w:val="28"/>
          <w:szCs w:val="28"/>
          <w:bdr w:val="none" w:sz="0" w:space="0" w:color="auto" w:frame="1"/>
          <w:lang w:eastAsia="uk-UA"/>
        </w:rPr>
        <w:t>)</w:t>
      </w:r>
      <w:r w:rsidR="007C3C88" w:rsidRPr="001D2951">
        <w:rPr>
          <w:rFonts w:ascii="Times New Roman" w:hAnsi="Times New Roman" w:cs="Times New Roman"/>
          <w:color w:val="000000"/>
          <w:sz w:val="28"/>
          <w:szCs w:val="28"/>
          <w:bdr w:val="none" w:sz="0" w:space="0" w:color="auto" w:frame="1"/>
          <w:lang w:eastAsia="uk-UA"/>
        </w:rPr>
        <w:t xml:space="preserve"> такой суммы</w:t>
      </w:r>
      <w:r w:rsidR="00762F75" w:rsidRPr="001D2951">
        <w:rPr>
          <w:rFonts w:ascii="Times New Roman" w:hAnsi="Times New Roman" w:cs="Times New Roman"/>
          <w:color w:val="000000"/>
          <w:sz w:val="28"/>
          <w:szCs w:val="28"/>
          <w:bdr w:val="none" w:sz="0" w:space="0" w:color="auto" w:frame="1"/>
          <w:lang w:eastAsia="uk-UA"/>
        </w:rPr>
        <w:t xml:space="preserve"> налога в </w:t>
      </w:r>
      <w:r w:rsidR="007F67A2" w:rsidRPr="001D2951">
        <w:rPr>
          <w:rFonts w:ascii="Times New Roman" w:hAnsi="Times New Roman" w:cs="Times New Roman"/>
          <w:color w:val="000000"/>
          <w:sz w:val="28"/>
          <w:szCs w:val="28"/>
          <w:bdr w:val="none" w:sz="0" w:space="0" w:color="auto" w:frame="1"/>
          <w:lang w:eastAsia="uk-UA"/>
        </w:rPr>
        <w:t>бюджет.</w:t>
      </w:r>
    </w:p>
    <w:p w14:paraId="6ED5BB8E"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96FD5" w:rsidRPr="001D2951">
        <w:rPr>
          <w:bCs/>
          <w:sz w:val="28"/>
          <w:szCs w:val="28"/>
        </w:rPr>
        <w:t>23</w:t>
      </w:r>
      <w:r w:rsidRPr="001D2951">
        <w:rPr>
          <w:bCs/>
          <w:sz w:val="28"/>
          <w:szCs w:val="28"/>
        </w:rPr>
        <w:t>.</w:t>
      </w:r>
      <w:r w:rsidRPr="001D2951">
        <w:rPr>
          <w:b/>
          <w:bCs/>
          <w:sz w:val="28"/>
          <w:szCs w:val="28"/>
        </w:rPr>
        <w:t xml:space="preserve"> Суммы выплат, которые не подлежат налогообложению подоходным налогом</w:t>
      </w:r>
      <w:bookmarkEnd w:id="202"/>
      <w:r w:rsidRPr="001D2951">
        <w:rPr>
          <w:b/>
          <w:bCs/>
          <w:sz w:val="28"/>
          <w:szCs w:val="28"/>
        </w:rPr>
        <w:t xml:space="preserve"> </w:t>
      </w:r>
    </w:p>
    <w:p w14:paraId="188935F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23</w:t>
      </w:r>
      <w:r w:rsidRPr="001D2951">
        <w:rPr>
          <w:sz w:val="28"/>
          <w:szCs w:val="28"/>
        </w:rPr>
        <w:t>.1. Не подлежат налогообложению подоходным налогом суммы:</w:t>
      </w:r>
    </w:p>
    <w:p w14:paraId="62E8167A" w14:textId="77777777" w:rsidR="00545EF9" w:rsidRPr="001D2951" w:rsidRDefault="00545EF9" w:rsidP="006811D0">
      <w:pPr>
        <w:spacing w:after="360" w:line="276" w:lineRule="auto"/>
        <w:ind w:firstLine="709"/>
        <w:jc w:val="both"/>
        <w:rPr>
          <w:sz w:val="28"/>
          <w:szCs w:val="28"/>
        </w:rPr>
      </w:pPr>
      <w:bookmarkStart w:id="203" w:name="_Ref400030122"/>
      <w:r w:rsidRPr="001D2951">
        <w:rPr>
          <w:sz w:val="28"/>
          <w:szCs w:val="28"/>
        </w:rPr>
        <w:t>1</w:t>
      </w:r>
      <w:r w:rsidR="001E0E97" w:rsidRPr="001D2951">
        <w:rPr>
          <w:sz w:val="28"/>
          <w:szCs w:val="28"/>
        </w:rPr>
        <w:t>23</w:t>
      </w:r>
      <w:r w:rsidR="007F67A2" w:rsidRPr="001D2951">
        <w:rPr>
          <w:sz w:val="28"/>
          <w:szCs w:val="28"/>
        </w:rPr>
        <w:t>.1.1. </w:t>
      </w:r>
      <w:r w:rsidRPr="001D2951">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203"/>
    </w:p>
    <w:p w14:paraId="7CB326AD" w14:textId="77777777" w:rsidR="00545EF9" w:rsidRPr="001D2951" w:rsidRDefault="00E0193D" w:rsidP="00E0193D">
      <w:pPr>
        <w:spacing w:after="360" w:line="276" w:lineRule="auto"/>
        <w:ind w:firstLine="709"/>
        <w:jc w:val="both"/>
        <w:rPr>
          <w:sz w:val="28"/>
          <w:szCs w:val="28"/>
        </w:rPr>
      </w:pPr>
      <w:r w:rsidRPr="001D2951">
        <w:rPr>
          <w:sz w:val="28"/>
          <w:szCs w:val="28"/>
        </w:rPr>
        <w:t>а) </w:t>
      </w:r>
      <w:r w:rsidR="00545EF9" w:rsidRPr="001D2951">
        <w:rPr>
          <w:sz w:val="28"/>
          <w:szCs w:val="28"/>
        </w:rPr>
        <w:t>пособия по беременности и родам;</w:t>
      </w:r>
    </w:p>
    <w:p w14:paraId="7FDFAB50" w14:textId="77777777" w:rsidR="00545EF9" w:rsidRPr="001D2951" w:rsidRDefault="00E0193D" w:rsidP="00E0193D">
      <w:pPr>
        <w:spacing w:after="360" w:line="276" w:lineRule="auto"/>
        <w:ind w:firstLine="709"/>
        <w:jc w:val="both"/>
        <w:rPr>
          <w:sz w:val="28"/>
          <w:szCs w:val="28"/>
        </w:rPr>
      </w:pPr>
      <w:r w:rsidRPr="001D2951">
        <w:rPr>
          <w:sz w:val="28"/>
          <w:szCs w:val="28"/>
        </w:rPr>
        <w:t>б) </w:t>
      </w:r>
      <w:r w:rsidR="00545EF9" w:rsidRPr="001D2951">
        <w:rPr>
          <w:sz w:val="28"/>
          <w:szCs w:val="28"/>
        </w:rPr>
        <w:t>пособия по уходу за ребенком до достижения им трехлетнего возраста;</w:t>
      </w:r>
    </w:p>
    <w:p w14:paraId="42BC0EA1" w14:textId="77777777" w:rsidR="00545EF9" w:rsidRPr="001D2951" w:rsidRDefault="00E0193D" w:rsidP="00E0193D">
      <w:pPr>
        <w:spacing w:after="360" w:line="276" w:lineRule="auto"/>
        <w:ind w:firstLine="709"/>
        <w:jc w:val="both"/>
        <w:rPr>
          <w:sz w:val="28"/>
          <w:szCs w:val="28"/>
        </w:rPr>
      </w:pPr>
      <w:r w:rsidRPr="001D2951">
        <w:rPr>
          <w:sz w:val="28"/>
          <w:szCs w:val="28"/>
        </w:rPr>
        <w:t>в) </w:t>
      </w:r>
      <w:r w:rsidR="00545EF9" w:rsidRPr="001D2951">
        <w:rPr>
          <w:sz w:val="28"/>
          <w:szCs w:val="28"/>
        </w:rPr>
        <w:t>пособия одиноким матерям;</w:t>
      </w:r>
    </w:p>
    <w:p w14:paraId="438A05FD" w14:textId="77777777" w:rsidR="00545EF9" w:rsidRPr="001D2951" w:rsidRDefault="00E0193D" w:rsidP="00E0193D">
      <w:pPr>
        <w:spacing w:after="360" w:line="276" w:lineRule="auto"/>
        <w:ind w:firstLine="709"/>
        <w:jc w:val="both"/>
        <w:rPr>
          <w:sz w:val="28"/>
          <w:szCs w:val="28"/>
        </w:rPr>
      </w:pPr>
      <w:r w:rsidRPr="001D2951">
        <w:rPr>
          <w:sz w:val="28"/>
          <w:szCs w:val="28"/>
        </w:rPr>
        <w:t>г) </w:t>
      </w:r>
      <w:r w:rsidR="00545EF9" w:rsidRPr="001D2951">
        <w:rPr>
          <w:sz w:val="28"/>
          <w:szCs w:val="28"/>
        </w:rPr>
        <w:t>пособия на погребение и организацию похорон;</w:t>
      </w:r>
    </w:p>
    <w:p w14:paraId="21148A09" w14:textId="77777777" w:rsidR="00545EF9" w:rsidRPr="001D2951" w:rsidRDefault="00E0193D" w:rsidP="00E0193D">
      <w:pPr>
        <w:spacing w:after="360" w:line="276" w:lineRule="auto"/>
        <w:ind w:firstLine="709"/>
        <w:jc w:val="both"/>
        <w:rPr>
          <w:sz w:val="28"/>
          <w:szCs w:val="28"/>
        </w:rPr>
      </w:pPr>
      <w:r w:rsidRPr="001D2951">
        <w:rPr>
          <w:sz w:val="28"/>
          <w:szCs w:val="28"/>
        </w:rPr>
        <w:t>д) </w:t>
      </w:r>
      <w:r w:rsidR="00545EF9" w:rsidRPr="001D2951">
        <w:rPr>
          <w:sz w:val="28"/>
          <w:szCs w:val="28"/>
        </w:rPr>
        <w:t>получаемых алиментов;</w:t>
      </w:r>
    </w:p>
    <w:p w14:paraId="2C004DEB" w14:textId="77777777" w:rsidR="00545EF9" w:rsidRPr="001D2951" w:rsidRDefault="00E0193D" w:rsidP="00E0193D">
      <w:pPr>
        <w:spacing w:after="360" w:line="276" w:lineRule="auto"/>
        <w:ind w:firstLine="709"/>
        <w:jc w:val="both"/>
        <w:rPr>
          <w:sz w:val="28"/>
          <w:szCs w:val="28"/>
        </w:rPr>
      </w:pPr>
      <w:r w:rsidRPr="001D2951">
        <w:rPr>
          <w:sz w:val="28"/>
          <w:szCs w:val="28"/>
        </w:rPr>
        <w:t>е) </w:t>
      </w:r>
      <w:r w:rsidR="00545EF9" w:rsidRPr="001D2951">
        <w:rPr>
          <w:sz w:val="28"/>
          <w:szCs w:val="28"/>
        </w:rPr>
        <w:t>пенсий, в том числе по добровольному страхованию;</w:t>
      </w:r>
    </w:p>
    <w:p w14:paraId="22B9F143" w14:textId="77777777" w:rsidR="00545EF9" w:rsidRPr="001D2951" w:rsidRDefault="00E0193D" w:rsidP="00E0193D">
      <w:pPr>
        <w:tabs>
          <w:tab w:val="num" w:pos="1134"/>
        </w:tabs>
        <w:spacing w:after="360" w:line="276" w:lineRule="auto"/>
        <w:ind w:firstLine="709"/>
        <w:jc w:val="both"/>
        <w:rPr>
          <w:sz w:val="28"/>
          <w:szCs w:val="28"/>
        </w:rPr>
      </w:pPr>
      <w:r w:rsidRPr="001D2951">
        <w:rPr>
          <w:sz w:val="28"/>
          <w:szCs w:val="28"/>
        </w:rPr>
        <w:t>ж) </w:t>
      </w:r>
      <w:r w:rsidR="00545EF9" w:rsidRPr="001D2951">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14:paraId="5269565B" w14:textId="77777777" w:rsidR="00545EF9" w:rsidRPr="001D2951" w:rsidRDefault="00E0193D" w:rsidP="00E0193D">
      <w:pPr>
        <w:spacing w:after="360" w:line="276" w:lineRule="auto"/>
        <w:ind w:firstLine="709"/>
        <w:jc w:val="both"/>
        <w:rPr>
          <w:sz w:val="28"/>
          <w:szCs w:val="28"/>
        </w:rPr>
      </w:pPr>
      <w:r w:rsidRPr="001D2951">
        <w:rPr>
          <w:sz w:val="28"/>
          <w:szCs w:val="28"/>
        </w:rPr>
        <w:lastRenderedPageBreak/>
        <w:t>з) </w:t>
      </w:r>
      <w:r w:rsidR="00545EF9" w:rsidRPr="001D2951">
        <w:rPr>
          <w:sz w:val="28"/>
          <w:szCs w:val="28"/>
        </w:rPr>
        <w:t>стоимости путевок на лечение, оздоровление, реабилитацию, отдых, в т</w:t>
      </w:r>
      <w:r w:rsidR="00546081" w:rsidRPr="001D2951">
        <w:rPr>
          <w:sz w:val="28"/>
          <w:szCs w:val="28"/>
        </w:rPr>
        <w:t>ом числе</w:t>
      </w:r>
      <w:r w:rsidR="00545EF9" w:rsidRPr="001D2951">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14:paraId="2E22B1AF" w14:textId="77777777" w:rsidR="000F67D5" w:rsidRPr="001D2951" w:rsidRDefault="000F67D5" w:rsidP="000F67D5">
      <w:pPr>
        <w:spacing w:after="360" w:line="276" w:lineRule="auto"/>
        <w:ind w:firstLine="709"/>
        <w:jc w:val="both"/>
        <w:rPr>
          <w:bCs/>
          <w:sz w:val="28"/>
          <w:szCs w:val="28"/>
        </w:rPr>
      </w:pPr>
      <w:r w:rsidRPr="001D2951">
        <w:rPr>
          <w:bCs/>
          <w:sz w:val="28"/>
          <w:szCs w:val="28"/>
        </w:rPr>
        <w:t>и) государственная социальная помощь инвалидам, состоящим на учете в управлении труда и социальной защиты населения.</w:t>
      </w:r>
    </w:p>
    <w:p w14:paraId="04074B23" w14:textId="77777777" w:rsidR="000F67D5" w:rsidRPr="001D2951" w:rsidRDefault="00AA6EEC" w:rsidP="000F67D5">
      <w:pPr>
        <w:spacing w:after="360" w:line="276" w:lineRule="auto"/>
        <w:ind w:firstLine="709"/>
        <w:jc w:val="both"/>
        <w:rPr>
          <w:bCs/>
          <w:i/>
          <w:color w:val="0000FF"/>
          <w:sz w:val="28"/>
          <w:szCs w:val="28"/>
          <w:u w:val="single"/>
        </w:rPr>
      </w:pPr>
      <w:hyperlink r:id="rId526" w:history="1">
        <w:r w:rsidR="000F67D5" w:rsidRPr="001D2951">
          <w:rPr>
            <w:bCs/>
            <w:i/>
            <w:color w:val="0000FF"/>
            <w:sz w:val="28"/>
            <w:szCs w:val="28"/>
            <w:u w:val="single"/>
          </w:rPr>
          <w:t xml:space="preserve">(Подпункт «и» пункта </w:t>
        </w:r>
        <w:proofErr w:type="gramStart"/>
        <w:r w:rsidR="000F67D5" w:rsidRPr="001D2951">
          <w:rPr>
            <w:bCs/>
            <w:i/>
            <w:color w:val="0000FF"/>
            <w:sz w:val="28"/>
            <w:szCs w:val="28"/>
            <w:u w:val="single"/>
          </w:rPr>
          <w:t>123.1.1  статьи</w:t>
        </w:r>
        <w:proofErr w:type="gramEnd"/>
        <w:r w:rsidR="000F67D5" w:rsidRPr="001D2951">
          <w:rPr>
            <w:bCs/>
            <w:i/>
            <w:color w:val="0000FF"/>
            <w:sz w:val="28"/>
            <w:szCs w:val="28"/>
            <w:u w:val="single"/>
          </w:rPr>
          <w:t xml:space="preserve"> 123 введен Законом от 03.08.2018 № 247-IНС)</w:t>
        </w:r>
      </w:hyperlink>
    </w:p>
    <w:p w14:paraId="26DA38E9" w14:textId="77777777" w:rsidR="00190D3B" w:rsidRPr="001D2951" w:rsidRDefault="00190D3B" w:rsidP="00190D3B">
      <w:pPr>
        <w:spacing w:after="360" w:line="276" w:lineRule="auto"/>
        <w:ind w:firstLine="709"/>
        <w:jc w:val="both"/>
        <w:rPr>
          <w:sz w:val="28"/>
          <w:szCs w:val="28"/>
        </w:rPr>
      </w:pPr>
      <w:r w:rsidRPr="001D2951">
        <w:rPr>
          <w:sz w:val="28"/>
          <w:szCs w:val="28"/>
        </w:rPr>
        <w:t>123.1.1</w:t>
      </w:r>
      <w:r w:rsidRPr="001D2951">
        <w:rPr>
          <w:sz w:val="28"/>
          <w:szCs w:val="28"/>
          <w:vertAlign w:val="superscript"/>
        </w:rPr>
        <w:t>1</w:t>
      </w:r>
      <w:r w:rsidRPr="001D2951">
        <w:rPr>
          <w:sz w:val="28"/>
          <w:szCs w:val="28"/>
        </w:rPr>
        <w:t>. страховых выплат, полученных по договорам обязательного страхования, осуществляемого в порядке, установленном законодательством Донецкой Народной Республики (за исключением выплат пособий по временной нетрудоспособности);</w:t>
      </w:r>
    </w:p>
    <w:p w14:paraId="1CC60928" w14:textId="77777777" w:rsidR="00190D3B" w:rsidRPr="001D2951" w:rsidRDefault="00AA6EEC" w:rsidP="00190D3B">
      <w:pPr>
        <w:spacing w:after="360" w:line="276" w:lineRule="auto"/>
        <w:ind w:firstLine="709"/>
        <w:jc w:val="both"/>
        <w:rPr>
          <w:i/>
          <w:color w:val="0000FF"/>
          <w:sz w:val="28"/>
          <w:szCs w:val="28"/>
          <w:u w:val="single"/>
          <w:lang w:eastAsia="en-US"/>
        </w:rPr>
      </w:pPr>
      <w:hyperlink r:id="rId527" w:history="1">
        <w:r w:rsidR="00190D3B" w:rsidRPr="001D2951">
          <w:rPr>
            <w:i/>
            <w:color w:val="0000FF"/>
            <w:sz w:val="28"/>
            <w:szCs w:val="28"/>
            <w:u w:val="single"/>
            <w:lang w:eastAsia="en-US"/>
          </w:rPr>
          <w:t>(Подпункт 123.1.1</w:t>
        </w:r>
        <w:r w:rsidR="00190D3B" w:rsidRPr="001D2951">
          <w:rPr>
            <w:i/>
            <w:color w:val="0000FF"/>
            <w:sz w:val="28"/>
            <w:szCs w:val="28"/>
            <w:u w:val="single"/>
            <w:vertAlign w:val="superscript"/>
            <w:lang w:eastAsia="en-US"/>
          </w:rPr>
          <w:t>1</w:t>
        </w:r>
        <w:r w:rsidR="00190D3B" w:rsidRPr="001D2951">
          <w:rPr>
            <w:i/>
            <w:color w:val="0000FF"/>
            <w:sz w:val="28"/>
            <w:szCs w:val="28"/>
            <w:u w:val="single"/>
            <w:lang w:eastAsia="en-US"/>
          </w:rPr>
          <w:t xml:space="preserve"> пункта 123.1 статьи 123 введен Законом от 24.04.2020 № 136-IIНС)</w:t>
        </w:r>
      </w:hyperlink>
    </w:p>
    <w:p w14:paraId="7459F415" w14:textId="77777777" w:rsidR="00190D3B" w:rsidRPr="001D2951" w:rsidRDefault="00190D3B" w:rsidP="00190D3B">
      <w:pPr>
        <w:spacing w:after="360" w:line="276" w:lineRule="auto"/>
        <w:ind w:firstLine="709"/>
        <w:jc w:val="both"/>
        <w:rPr>
          <w:sz w:val="28"/>
          <w:szCs w:val="28"/>
        </w:rPr>
      </w:pPr>
      <w:r w:rsidRPr="001D2951">
        <w:rPr>
          <w:sz w:val="28"/>
          <w:szCs w:val="28"/>
        </w:rPr>
        <w:t>123.1.1</w:t>
      </w:r>
      <w:r w:rsidRPr="001D2951">
        <w:rPr>
          <w:sz w:val="28"/>
          <w:szCs w:val="28"/>
          <w:vertAlign w:val="superscript"/>
        </w:rPr>
        <w:t>2</w:t>
      </w:r>
      <w:r w:rsidRPr="001D2951">
        <w:rPr>
          <w:sz w:val="28"/>
          <w:szCs w:val="28"/>
        </w:rPr>
        <w:t xml:space="preserve">. компенсационных выплат, полученных в порядке и на условиях, предусмотренных </w:t>
      </w:r>
      <w:hyperlink r:id="rId528" w:history="1">
        <w:r w:rsidRPr="001D2951">
          <w:rPr>
            <w:color w:val="0000FF"/>
            <w:sz w:val="28"/>
            <w:szCs w:val="28"/>
            <w:u w:val="single"/>
          </w:rPr>
          <w:t xml:space="preserve">Законом Донецкой Народной Республики </w:t>
        </w:r>
        <w:r w:rsidRPr="001D2951">
          <w:rPr>
            <w:color w:val="0000FF"/>
            <w:sz w:val="28"/>
            <w:szCs w:val="28"/>
            <w:u w:val="single"/>
          </w:rPr>
          <w:br/>
          <w:t xml:space="preserve">от 24 мая 2019 года № </w:t>
        </w:r>
        <w:r w:rsidRPr="001D2951">
          <w:rPr>
            <w:color w:val="0000FF"/>
            <w:sz w:val="28"/>
            <w:szCs w:val="28"/>
            <w:u w:val="single"/>
            <w:lang w:bidi="en-US"/>
          </w:rPr>
          <w:t xml:space="preserve">37-IIHC </w:t>
        </w:r>
        <w:r w:rsidRPr="001D2951">
          <w:rPr>
            <w:color w:val="0000FF"/>
            <w:sz w:val="28"/>
            <w:szCs w:val="28"/>
            <w:u w:val="single"/>
          </w:rPr>
          <w:t>«Об обязательном страховании гражданской ответственности владельцев транспортных средств»</w:t>
        </w:r>
      </w:hyperlink>
      <w:r w:rsidRPr="001D2951">
        <w:rPr>
          <w:sz w:val="28"/>
          <w:szCs w:val="28"/>
        </w:rPr>
        <w:t>;</w:t>
      </w:r>
    </w:p>
    <w:p w14:paraId="39F5BE71" w14:textId="77777777" w:rsidR="00190D3B" w:rsidRPr="001D2951" w:rsidRDefault="00AA6EEC" w:rsidP="00190D3B">
      <w:pPr>
        <w:spacing w:after="360" w:line="276" w:lineRule="auto"/>
        <w:ind w:firstLine="709"/>
        <w:jc w:val="both"/>
        <w:rPr>
          <w:sz w:val="28"/>
          <w:szCs w:val="28"/>
        </w:rPr>
      </w:pPr>
      <w:hyperlink r:id="rId529" w:history="1">
        <w:r w:rsidR="00190D3B" w:rsidRPr="001D2951">
          <w:rPr>
            <w:i/>
            <w:color w:val="0000FF"/>
            <w:sz w:val="28"/>
            <w:szCs w:val="28"/>
            <w:u w:val="single"/>
            <w:lang w:eastAsia="en-US"/>
          </w:rPr>
          <w:t>(Подпункт 123.1.1</w:t>
        </w:r>
        <w:r w:rsidR="00190D3B" w:rsidRPr="001D2951">
          <w:rPr>
            <w:i/>
            <w:color w:val="0000FF"/>
            <w:sz w:val="28"/>
            <w:szCs w:val="28"/>
            <w:u w:val="single"/>
            <w:vertAlign w:val="superscript"/>
            <w:lang w:eastAsia="en-US"/>
          </w:rPr>
          <w:t>2</w:t>
        </w:r>
        <w:r w:rsidR="00190D3B" w:rsidRPr="001D2951">
          <w:rPr>
            <w:i/>
            <w:color w:val="0000FF"/>
            <w:sz w:val="28"/>
            <w:szCs w:val="28"/>
            <w:u w:val="single"/>
            <w:lang w:eastAsia="en-US"/>
          </w:rPr>
          <w:t xml:space="preserve"> пункта 123.1 статьи 123 введен Законом от 24.04.2020 № 136-IIНС)</w:t>
        </w:r>
      </w:hyperlink>
    </w:p>
    <w:p w14:paraId="2397D5C9" w14:textId="77777777" w:rsidR="00645F40" w:rsidRPr="001D2951" w:rsidRDefault="00645F40" w:rsidP="00645F40">
      <w:pPr>
        <w:spacing w:after="360" w:line="276" w:lineRule="auto"/>
        <w:ind w:firstLine="709"/>
        <w:jc w:val="both"/>
        <w:rPr>
          <w:bCs/>
          <w:sz w:val="28"/>
          <w:szCs w:val="28"/>
        </w:rPr>
      </w:pPr>
      <w:r w:rsidRPr="001D2951">
        <w:rPr>
          <w:bCs/>
          <w:sz w:val="28"/>
          <w:szCs w:val="28"/>
        </w:rPr>
        <w:t>123.1.2. полученные в качестве наследства или подарка от лиц первой степени родства (родителей, детей, супругов), кроме тех, которые указаны в подпункте 122.3.2 пункта 122.3 статьи 122 настоящего Закона, а также полученные в качестве наследства или подарка от лиц не первой степени родства, юридических лиц, физических лиц − предпринимателей – в сумме, не превышающей 4 000 российских рублей;</w:t>
      </w:r>
    </w:p>
    <w:p w14:paraId="12F1469B" w14:textId="77777777" w:rsidR="00545EF9" w:rsidRPr="001D2951" w:rsidRDefault="00AA6EEC" w:rsidP="00645F40">
      <w:pPr>
        <w:spacing w:after="360" w:line="276" w:lineRule="auto"/>
        <w:ind w:firstLine="709"/>
        <w:jc w:val="both"/>
        <w:rPr>
          <w:sz w:val="28"/>
          <w:szCs w:val="28"/>
        </w:rPr>
      </w:pPr>
      <w:hyperlink r:id="rId530" w:history="1">
        <w:r w:rsidR="00645F40" w:rsidRPr="001D2951">
          <w:rPr>
            <w:bCs/>
            <w:i/>
            <w:color w:val="0000FF"/>
            <w:sz w:val="28"/>
            <w:szCs w:val="28"/>
            <w:u w:val="single"/>
          </w:rPr>
          <w:t xml:space="preserve">(Подпункт 123.1.2 пункта </w:t>
        </w:r>
        <w:proofErr w:type="gramStart"/>
        <w:r w:rsidR="00645F40" w:rsidRPr="001D2951">
          <w:rPr>
            <w:bCs/>
            <w:i/>
            <w:color w:val="0000FF"/>
            <w:sz w:val="28"/>
            <w:szCs w:val="28"/>
            <w:u w:val="single"/>
          </w:rPr>
          <w:t>123.1  статьи</w:t>
        </w:r>
        <w:proofErr w:type="gramEnd"/>
        <w:r w:rsidR="00645F40" w:rsidRPr="001D2951">
          <w:rPr>
            <w:bCs/>
            <w:i/>
            <w:color w:val="0000FF"/>
            <w:sz w:val="28"/>
            <w:szCs w:val="28"/>
            <w:u w:val="single"/>
          </w:rPr>
          <w:t xml:space="preserve"> 123 изложен в новой редакции в соответствии с Законом от 03.08.2018 № 247-IНС)</w:t>
        </w:r>
      </w:hyperlink>
    </w:p>
    <w:p w14:paraId="4D2E5FD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23</w:t>
      </w:r>
      <w:r w:rsidRPr="001D2951">
        <w:rPr>
          <w:sz w:val="28"/>
          <w:szCs w:val="28"/>
        </w:rPr>
        <w:t>.1.3. процент</w:t>
      </w:r>
      <w:r w:rsidR="009619B2" w:rsidRPr="001D2951">
        <w:rPr>
          <w:sz w:val="28"/>
          <w:szCs w:val="28"/>
        </w:rPr>
        <w:t>ов</w:t>
      </w:r>
      <w:r w:rsidRPr="001D2951">
        <w:rPr>
          <w:sz w:val="28"/>
          <w:szCs w:val="28"/>
        </w:rPr>
        <w:t xml:space="preserve"> по вкладам; </w:t>
      </w:r>
    </w:p>
    <w:p w14:paraId="071F38B6"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1E0E97" w:rsidRPr="001D2951">
        <w:rPr>
          <w:sz w:val="28"/>
          <w:szCs w:val="28"/>
        </w:rPr>
        <w:t>23</w:t>
      </w:r>
      <w:r w:rsidRPr="001D2951">
        <w:rPr>
          <w:sz w:val="28"/>
          <w:szCs w:val="28"/>
        </w:rPr>
        <w:t xml:space="preserve">.1.4. от продажи собственной жилой недвижимости (квартиры, дома), но не более одного раза в год; </w:t>
      </w:r>
    </w:p>
    <w:p w14:paraId="53CF58C9" w14:textId="77777777" w:rsidR="0080723D" w:rsidRPr="001D2951" w:rsidRDefault="0080723D" w:rsidP="0080723D">
      <w:pPr>
        <w:spacing w:after="360" w:line="276" w:lineRule="auto"/>
        <w:ind w:firstLine="709"/>
        <w:jc w:val="both"/>
        <w:rPr>
          <w:bCs/>
          <w:sz w:val="28"/>
          <w:szCs w:val="28"/>
        </w:rPr>
      </w:pPr>
      <w:r w:rsidRPr="001D2951">
        <w:rPr>
          <w:bCs/>
          <w:sz w:val="28"/>
          <w:szCs w:val="28"/>
        </w:rPr>
        <w:t>123.1.5. от продажи одной из единиц собственного транспорта, а именно: легкового автомобиля, мотоцикла, мотороллера, скутера, но не более одного раза в год.</w:t>
      </w:r>
    </w:p>
    <w:p w14:paraId="548DF979" w14:textId="77777777" w:rsidR="00545EF9" w:rsidRPr="001D2951" w:rsidRDefault="00AA6EEC" w:rsidP="0080723D">
      <w:pPr>
        <w:spacing w:after="360" w:line="276" w:lineRule="auto"/>
        <w:ind w:firstLine="709"/>
        <w:jc w:val="both"/>
        <w:rPr>
          <w:sz w:val="28"/>
          <w:szCs w:val="28"/>
        </w:rPr>
      </w:pPr>
      <w:hyperlink r:id="rId531" w:history="1">
        <w:r w:rsidR="0080723D" w:rsidRPr="001D2951">
          <w:rPr>
            <w:bCs/>
            <w:i/>
            <w:color w:val="0000FF"/>
            <w:sz w:val="28"/>
            <w:szCs w:val="28"/>
            <w:u w:val="single"/>
          </w:rPr>
          <w:t>(Подпункт 123.1.5 пункта 123.1 статьи 123 изложен в новой редакции в соответствии с Законом от 03.08.2018 № 247-IНС)</w:t>
        </w:r>
      </w:hyperlink>
    </w:p>
    <w:p w14:paraId="65A88AB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23</w:t>
      </w:r>
      <w:r w:rsidRPr="001D2951">
        <w:rPr>
          <w:sz w:val="28"/>
          <w:szCs w:val="28"/>
        </w:rPr>
        <w:t>.1.6. заработной платы и приравненн</w:t>
      </w:r>
      <w:r w:rsidR="0032318E" w:rsidRPr="001D2951">
        <w:rPr>
          <w:sz w:val="28"/>
          <w:szCs w:val="28"/>
        </w:rPr>
        <w:t>ых к ней выплат осуществленных</w:t>
      </w:r>
      <w:r w:rsidR="004763CE" w:rsidRPr="001D2951">
        <w:rPr>
          <w:sz w:val="28"/>
          <w:szCs w:val="28"/>
        </w:rPr>
        <w:t xml:space="preserve"> инвалидам </w:t>
      </w:r>
      <w:r w:rsidRPr="001D2951">
        <w:rPr>
          <w:sz w:val="28"/>
          <w:szCs w:val="28"/>
        </w:rPr>
        <w:t xml:space="preserve">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основанными общественными организациями инвалидов и союзами общественных организаций инвалидов устанавливается </w:t>
      </w:r>
      <w:r w:rsidR="001D4391" w:rsidRPr="001D2951">
        <w:rPr>
          <w:sz w:val="28"/>
          <w:szCs w:val="28"/>
        </w:rPr>
        <w:t>Правительством</w:t>
      </w:r>
      <w:r w:rsidRPr="001D2951">
        <w:rPr>
          <w:sz w:val="28"/>
          <w:szCs w:val="28"/>
        </w:rPr>
        <w:t xml:space="preserve"> Донецкой Народной Республики или Главой Донецкой Народной Республики;</w:t>
      </w:r>
    </w:p>
    <w:p w14:paraId="0DDEA70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23</w:t>
      </w:r>
      <w:r w:rsidRPr="001D2951">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14:paraId="31BAD737"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а) работникам по добыче (переработке) угля и </w:t>
      </w:r>
      <w:proofErr w:type="spellStart"/>
      <w:r w:rsidRPr="001D2951">
        <w:rPr>
          <w:sz w:val="28"/>
          <w:szCs w:val="28"/>
        </w:rPr>
        <w:t>углестроительных</w:t>
      </w:r>
      <w:proofErr w:type="spellEnd"/>
      <w:r w:rsidRPr="001D2951">
        <w:rPr>
          <w:sz w:val="28"/>
          <w:szCs w:val="28"/>
        </w:rPr>
        <w:t xml:space="preserve"> предприятий; </w:t>
      </w:r>
    </w:p>
    <w:p w14:paraId="67DF35BD"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б) пенсионерам, которые проработали на предприятиях по добыче (переработке) угля, </w:t>
      </w:r>
      <w:proofErr w:type="spellStart"/>
      <w:r w:rsidRPr="001D2951">
        <w:rPr>
          <w:sz w:val="28"/>
          <w:szCs w:val="28"/>
        </w:rPr>
        <w:t>углестроительных</w:t>
      </w:r>
      <w:proofErr w:type="spellEnd"/>
      <w:r w:rsidRPr="001D2951">
        <w:rPr>
          <w:sz w:val="28"/>
          <w:szCs w:val="28"/>
        </w:rPr>
        <w:t xml:space="preserve"> предприятиях: на подземных работах </w:t>
      </w:r>
      <w:r w:rsidR="000C5509" w:rsidRPr="001D2951">
        <w:rPr>
          <w:sz w:val="28"/>
          <w:szCs w:val="28"/>
        </w:rPr>
        <w:t>–</w:t>
      </w:r>
      <w:r w:rsidRPr="001D2951">
        <w:rPr>
          <w:sz w:val="28"/>
          <w:szCs w:val="28"/>
        </w:rPr>
        <w:t xml:space="preserve"> не менее чем 10 лет для мужчин и не менее чем 7 лет 6 месяцев для женщин; на </w:t>
      </w:r>
      <w:r w:rsidR="00546081" w:rsidRPr="001D2951">
        <w:rPr>
          <w:sz w:val="28"/>
          <w:szCs w:val="28"/>
        </w:rPr>
        <w:t>ра</w:t>
      </w:r>
      <w:r w:rsidRPr="001D2951">
        <w:rPr>
          <w:sz w:val="28"/>
          <w:szCs w:val="28"/>
        </w:rPr>
        <w:t xml:space="preserve">ботах, связанных с подземными условиями, </w:t>
      </w:r>
      <w:r w:rsidR="007F67A2" w:rsidRPr="001D2951">
        <w:rPr>
          <w:sz w:val="28"/>
          <w:szCs w:val="28"/>
        </w:rPr>
        <w:t xml:space="preserve">– </w:t>
      </w:r>
      <w:r w:rsidRPr="001D2951">
        <w:rPr>
          <w:sz w:val="28"/>
          <w:szCs w:val="28"/>
        </w:rPr>
        <w:t xml:space="preserve">не менее чем 15 лет для мужчин и не менее чем 12 лет 6 месяцев для женщин; на </w:t>
      </w:r>
      <w:r w:rsidR="00546081" w:rsidRPr="001D2951">
        <w:rPr>
          <w:sz w:val="28"/>
          <w:szCs w:val="28"/>
        </w:rPr>
        <w:t>ра</w:t>
      </w:r>
      <w:r w:rsidRPr="001D2951">
        <w:rPr>
          <w:sz w:val="28"/>
          <w:szCs w:val="28"/>
        </w:rPr>
        <w:t xml:space="preserve">ботах технологичной линии на поверхности действующих шахт или на шахтах, </w:t>
      </w:r>
      <w:r w:rsidRPr="001D2951">
        <w:rPr>
          <w:sz w:val="28"/>
          <w:szCs w:val="28"/>
        </w:rPr>
        <w:lastRenderedPageBreak/>
        <w:t xml:space="preserve">которые строятся, разрезах, обогатительных и брикетных фабриках </w:t>
      </w:r>
      <w:r w:rsidR="007F67A2" w:rsidRPr="001D2951">
        <w:rPr>
          <w:sz w:val="28"/>
          <w:szCs w:val="28"/>
        </w:rPr>
        <w:t>–</w:t>
      </w:r>
      <w:r w:rsidRPr="001D2951">
        <w:rPr>
          <w:sz w:val="28"/>
          <w:szCs w:val="28"/>
        </w:rPr>
        <w:t xml:space="preserve"> не менее чем 20 лет для мужчин и не менее чем 15 лет для женщин; </w:t>
      </w:r>
    </w:p>
    <w:p w14:paraId="791D8EEA"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14:paraId="7E009F7D"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
    <w:p w14:paraId="78F3819B" w14:textId="77777777" w:rsidR="00B848FE" w:rsidRPr="001D2951" w:rsidRDefault="00B848FE" w:rsidP="00B848FE">
      <w:pPr>
        <w:spacing w:after="360" w:line="276" w:lineRule="auto"/>
        <w:ind w:firstLine="709"/>
        <w:jc w:val="both"/>
        <w:rPr>
          <w:bCs/>
          <w:sz w:val="28"/>
          <w:szCs w:val="28"/>
        </w:rPr>
      </w:pPr>
      <w:r w:rsidRPr="001D2951">
        <w:rPr>
          <w:bCs/>
          <w:sz w:val="28"/>
          <w:szCs w:val="28"/>
        </w:rPr>
        <w:t xml:space="preserve">д) иным категориям лиц, установленным нормативными правовыми актами Главы Донецкой Народной Республики или </w:t>
      </w:r>
      <w:r w:rsidR="001D4391" w:rsidRPr="001D2951">
        <w:rPr>
          <w:bCs/>
          <w:sz w:val="28"/>
          <w:szCs w:val="28"/>
        </w:rPr>
        <w:t>Правительства</w:t>
      </w:r>
      <w:r w:rsidRPr="001D2951">
        <w:rPr>
          <w:bCs/>
          <w:sz w:val="28"/>
          <w:szCs w:val="28"/>
        </w:rPr>
        <w:t xml:space="preserve"> Донецкой Народной Республики.</w:t>
      </w:r>
    </w:p>
    <w:p w14:paraId="30C0199C" w14:textId="77777777" w:rsidR="00B848FE" w:rsidRPr="001D2951" w:rsidRDefault="00AA6EEC" w:rsidP="00B848FE">
      <w:pPr>
        <w:spacing w:after="360" w:line="276" w:lineRule="auto"/>
        <w:ind w:firstLine="709"/>
        <w:jc w:val="both"/>
        <w:rPr>
          <w:sz w:val="28"/>
          <w:szCs w:val="28"/>
        </w:rPr>
      </w:pPr>
      <w:hyperlink r:id="rId532" w:history="1">
        <w:r w:rsidR="00B848FE" w:rsidRPr="001D2951">
          <w:rPr>
            <w:bCs/>
            <w:i/>
            <w:color w:val="0000FF"/>
            <w:sz w:val="28"/>
            <w:szCs w:val="28"/>
            <w:u w:val="single"/>
          </w:rPr>
          <w:t>(Подпункт «д» пункта 123.1.7 статьи 123 введен Законом от 03.08.2018 № 247-IНС)</w:t>
        </w:r>
      </w:hyperlink>
    </w:p>
    <w:p w14:paraId="54A34AB7" w14:textId="77777777" w:rsidR="00545EF9" w:rsidRPr="001D2951" w:rsidRDefault="00545EF9" w:rsidP="006811D0">
      <w:pPr>
        <w:spacing w:after="360" w:line="276" w:lineRule="auto"/>
        <w:ind w:firstLine="709"/>
        <w:jc w:val="both"/>
        <w:rPr>
          <w:sz w:val="28"/>
          <w:szCs w:val="28"/>
        </w:rPr>
      </w:pPr>
      <w:r w:rsidRPr="001D2951">
        <w:rPr>
          <w:sz w:val="28"/>
          <w:szCs w:val="28"/>
        </w:rPr>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D2951">
        <w:rPr>
          <w:sz w:val="28"/>
          <w:szCs w:val="28"/>
        </w:rPr>
        <w:t>емого дохода плательщика налога;</w:t>
      </w:r>
    </w:p>
    <w:p w14:paraId="17762E8B"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23</w:t>
      </w:r>
      <w:r w:rsidRPr="001D2951">
        <w:rPr>
          <w:sz w:val="28"/>
          <w:szCs w:val="28"/>
        </w:rPr>
        <w:t xml:space="preserve">.1.8 </w:t>
      </w:r>
      <w:r w:rsidR="009619B2" w:rsidRPr="001D2951">
        <w:rPr>
          <w:sz w:val="28"/>
          <w:szCs w:val="28"/>
        </w:rPr>
        <w:t>с</w:t>
      </w:r>
      <w:r w:rsidRPr="001D2951">
        <w:rPr>
          <w:sz w:val="28"/>
          <w:szCs w:val="28"/>
        </w:rPr>
        <w:t>типенди</w:t>
      </w:r>
      <w:r w:rsidR="009619B2" w:rsidRPr="001D2951">
        <w:rPr>
          <w:sz w:val="28"/>
          <w:szCs w:val="28"/>
        </w:rPr>
        <w:t>и</w:t>
      </w:r>
      <w:r w:rsidRPr="001D2951">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14:paraId="2BE438BA" w14:textId="77777777" w:rsidR="00381031" w:rsidRPr="001D2951" w:rsidRDefault="00381031" w:rsidP="00381031">
      <w:pPr>
        <w:spacing w:after="360" w:line="276" w:lineRule="auto"/>
        <w:ind w:firstLine="709"/>
        <w:jc w:val="both"/>
        <w:rPr>
          <w:bCs/>
          <w:sz w:val="28"/>
          <w:szCs w:val="28"/>
        </w:rPr>
      </w:pPr>
      <w:r w:rsidRPr="001D2951">
        <w:rPr>
          <w:bCs/>
          <w:sz w:val="28"/>
          <w:szCs w:val="28"/>
        </w:rPr>
        <w:t>123.1.9. стоимости одежды, обуви, учебников, питания, а также сумм государственной помощи и пособий, которые предоставляются детям-сиротам и детям, которые остались без родительского попечения (в том числе выпускникам профессиональных образовательных организаций среднего и высшего профессионального образования, в порядке и размерах, определенных республиканским органом исполнительной власти, реализующим государственную политику в сфере образования и науки).</w:t>
      </w:r>
    </w:p>
    <w:p w14:paraId="6D61142E" w14:textId="77777777" w:rsidR="00381031" w:rsidRPr="001D2951" w:rsidRDefault="00AA6EEC" w:rsidP="00381031">
      <w:pPr>
        <w:spacing w:line="276" w:lineRule="auto"/>
        <w:ind w:firstLine="709"/>
        <w:jc w:val="both"/>
        <w:rPr>
          <w:i/>
          <w:color w:val="0000FF" w:themeColor="hyperlink"/>
          <w:sz w:val="28"/>
          <w:szCs w:val="28"/>
          <w:u w:val="single"/>
        </w:rPr>
      </w:pPr>
      <w:hyperlink r:id="rId533" w:history="1">
        <w:r w:rsidR="00381031" w:rsidRPr="001D2951">
          <w:rPr>
            <w:i/>
            <w:color w:val="0000FF" w:themeColor="hyperlink"/>
            <w:sz w:val="28"/>
            <w:szCs w:val="28"/>
            <w:u w:val="single"/>
          </w:rPr>
          <w:t>(Подпункт 123.1.9. пункта 123.1 статьи 123 введен Законом от 29.12.2017 № 203-IНС)</w:t>
        </w:r>
      </w:hyperlink>
    </w:p>
    <w:p w14:paraId="40501608" w14:textId="77777777" w:rsidR="00B848FE" w:rsidRPr="001D2951" w:rsidRDefault="00B848FE" w:rsidP="00381031">
      <w:pPr>
        <w:spacing w:line="276" w:lineRule="auto"/>
        <w:ind w:firstLine="709"/>
        <w:jc w:val="both"/>
        <w:rPr>
          <w:i/>
          <w:color w:val="0000FF" w:themeColor="hyperlink"/>
          <w:sz w:val="28"/>
          <w:szCs w:val="28"/>
          <w:u w:val="single"/>
        </w:rPr>
      </w:pPr>
    </w:p>
    <w:p w14:paraId="5B6A0B58" w14:textId="77777777" w:rsidR="00B848FE" w:rsidRPr="001D2951" w:rsidRDefault="00B848FE" w:rsidP="00B848FE">
      <w:pPr>
        <w:spacing w:after="360" w:line="276" w:lineRule="auto"/>
        <w:ind w:firstLine="709"/>
        <w:jc w:val="both"/>
        <w:rPr>
          <w:bCs/>
          <w:sz w:val="28"/>
          <w:szCs w:val="28"/>
        </w:rPr>
      </w:pPr>
      <w:r w:rsidRPr="001D2951">
        <w:rPr>
          <w:bCs/>
          <w:sz w:val="28"/>
          <w:szCs w:val="28"/>
        </w:rPr>
        <w:t>123.1.10. ежегодного разового государственного пособия, которое предоставляется ветеранам Великой Отечественной войны;</w:t>
      </w:r>
    </w:p>
    <w:p w14:paraId="0E421207" w14:textId="6BBA72C5" w:rsidR="00B848FE" w:rsidRPr="001D2951" w:rsidRDefault="00B848FE" w:rsidP="00B848FE">
      <w:pPr>
        <w:spacing w:after="360" w:line="276" w:lineRule="auto"/>
        <w:ind w:firstLine="709"/>
        <w:jc w:val="both"/>
        <w:rPr>
          <w:bCs/>
          <w:sz w:val="28"/>
          <w:szCs w:val="28"/>
        </w:rPr>
      </w:pPr>
      <w:r w:rsidRPr="001D2951">
        <w:rPr>
          <w:bCs/>
          <w:sz w:val="28"/>
          <w:szCs w:val="28"/>
        </w:rPr>
        <w:lastRenderedPageBreak/>
        <w:t>123.1.11. денежной помощи, предоставляемой согласно законодательству</w:t>
      </w:r>
      <w:r w:rsidR="00521E0E" w:rsidRPr="001D2951">
        <w:rPr>
          <w:rFonts w:eastAsiaTheme="minorHAnsi"/>
          <w:color w:val="0A0A0A"/>
          <w:lang w:eastAsia="en-US"/>
        </w:rPr>
        <w:t xml:space="preserve"> </w:t>
      </w:r>
      <w:r w:rsidR="00521E0E" w:rsidRPr="001D2951">
        <w:rPr>
          <w:bCs/>
          <w:sz w:val="28"/>
          <w:szCs w:val="28"/>
        </w:rPr>
        <w:t>членам семей военнослужащих и гражданского персонала Вооруженных Сил Донецкой Народной Республики, военнослужащим или лицам начальствующего и рядового состава органов внутренних дел</w:t>
      </w:r>
      <w:r w:rsidRPr="001D2951">
        <w:rPr>
          <w:bCs/>
          <w:sz w:val="28"/>
          <w:szCs w:val="28"/>
        </w:rPr>
        <w:t>, органов и подразделений гражданской защиты, Государственной уголовно-исполнительной службы Донецкой Народной Республики, Государственной службы специальной связи и защиты информации Донецкой Народной Республики, которые погибли (без вести пропали) или умерли при исполнении служебных обязанностей;</w:t>
      </w:r>
    </w:p>
    <w:p w14:paraId="0213AE9F" w14:textId="3E92AFFF" w:rsidR="00521E0E" w:rsidRPr="001D2951" w:rsidRDefault="00AA6EEC" w:rsidP="00521E0E">
      <w:pPr>
        <w:spacing w:after="360" w:line="276" w:lineRule="auto"/>
        <w:ind w:firstLine="709"/>
        <w:jc w:val="both"/>
        <w:rPr>
          <w:bCs/>
          <w:i/>
          <w:iCs/>
          <w:sz w:val="28"/>
          <w:szCs w:val="28"/>
        </w:rPr>
      </w:pPr>
      <w:hyperlink r:id="rId534" w:history="1">
        <w:r w:rsidR="00521E0E" w:rsidRPr="001D2951">
          <w:rPr>
            <w:rStyle w:val="ac"/>
            <w:bCs/>
            <w:i/>
            <w:iCs/>
            <w:sz w:val="28"/>
            <w:szCs w:val="28"/>
          </w:rPr>
          <w:t>(</w:t>
        </w:r>
        <w:r w:rsidR="00521E0E" w:rsidRPr="001D2951">
          <w:rPr>
            <w:rStyle w:val="ac"/>
            <w:bCs/>
            <w:i/>
            <w:iCs/>
            <w:sz w:val="28"/>
            <w:szCs w:val="28"/>
            <w:u w:val="single"/>
          </w:rPr>
          <w:t xml:space="preserve">Подпункт 123.1.11 </w:t>
        </w:r>
        <w:bookmarkStart w:id="204" w:name="_Hlk57907416"/>
        <w:r w:rsidR="00521E0E" w:rsidRPr="001D2951">
          <w:rPr>
            <w:rStyle w:val="ac"/>
            <w:bCs/>
            <w:i/>
            <w:iCs/>
            <w:sz w:val="28"/>
            <w:szCs w:val="28"/>
            <w:u w:val="single"/>
          </w:rPr>
          <w:t xml:space="preserve">пункта 123.1 статьи 123 </w:t>
        </w:r>
        <w:bookmarkEnd w:id="204"/>
        <w:r w:rsidR="00521E0E" w:rsidRPr="001D2951">
          <w:rPr>
            <w:rStyle w:val="ac"/>
            <w:bCs/>
            <w:i/>
            <w:iCs/>
            <w:sz w:val="28"/>
            <w:szCs w:val="28"/>
            <w:u w:val="single"/>
          </w:rPr>
          <w:t>с изменениями, внесенными в соответствии с Законом от 20.11.2020 № 216-IIНС</w:t>
        </w:r>
        <w:r w:rsidR="00521E0E" w:rsidRPr="001D2951">
          <w:rPr>
            <w:rStyle w:val="ac"/>
            <w:bCs/>
            <w:i/>
            <w:iCs/>
            <w:sz w:val="28"/>
            <w:szCs w:val="28"/>
          </w:rPr>
          <w:t>)</w:t>
        </w:r>
      </w:hyperlink>
    </w:p>
    <w:p w14:paraId="17BA4EF7" w14:textId="198D87FE" w:rsidR="00B848FE" w:rsidRPr="001D2951" w:rsidRDefault="00B848FE" w:rsidP="00B848FE">
      <w:pPr>
        <w:spacing w:after="360" w:line="276" w:lineRule="auto"/>
        <w:ind w:firstLine="709"/>
        <w:jc w:val="both"/>
        <w:rPr>
          <w:bCs/>
          <w:sz w:val="28"/>
          <w:szCs w:val="28"/>
        </w:rPr>
      </w:pPr>
      <w:r w:rsidRPr="001D2951">
        <w:rPr>
          <w:bCs/>
          <w:sz w:val="28"/>
          <w:szCs w:val="28"/>
        </w:rPr>
        <w:t xml:space="preserve">123.1.12. денежного или имущественного содержания либо обеспечения военнослужащих срочной службы (в том числе лиц, проходящих альтернативную службу), предусмотренные законом, которые выплачиваются из бюджета или бюджетным учреждением; </w:t>
      </w:r>
    </w:p>
    <w:p w14:paraId="15274DFD" w14:textId="77777777" w:rsidR="00521E0E" w:rsidRPr="001D2951" w:rsidRDefault="00521E0E" w:rsidP="00521E0E">
      <w:pPr>
        <w:spacing w:after="360" w:line="276" w:lineRule="auto"/>
        <w:ind w:firstLine="709"/>
        <w:jc w:val="both"/>
        <w:rPr>
          <w:bCs/>
          <w:sz w:val="28"/>
          <w:szCs w:val="28"/>
        </w:rPr>
      </w:pPr>
      <w:r w:rsidRPr="001D2951">
        <w:rPr>
          <w:bCs/>
          <w:sz w:val="28"/>
          <w:szCs w:val="28"/>
        </w:rPr>
        <w:t>123.1.12</w:t>
      </w:r>
      <w:r w:rsidRPr="001D2951">
        <w:rPr>
          <w:bCs/>
          <w:sz w:val="28"/>
          <w:szCs w:val="28"/>
          <w:vertAlign w:val="superscript"/>
        </w:rPr>
        <w:t>1</w:t>
      </w:r>
      <w:r w:rsidRPr="001D2951">
        <w:rPr>
          <w:bCs/>
          <w:sz w:val="28"/>
          <w:szCs w:val="28"/>
        </w:rPr>
        <w:t>. денежного или имущественного содержания либо обеспечения военнослужащих и лиц гражданского персонала Вооруженных Сил Донецкой Народной Республики, проходящих службу по контракту, предусмотренные законом, которые выплачиваются в виде материальной гуманитарной помощи;</w:t>
      </w:r>
    </w:p>
    <w:p w14:paraId="55083686" w14:textId="7CBF2226" w:rsidR="00521E0E" w:rsidRPr="001D2951" w:rsidRDefault="00AA6EEC" w:rsidP="00521E0E">
      <w:pPr>
        <w:spacing w:after="360" w:line="276" w:lineRule="auto"/>
        <w:ind w:firstLine="709"/>
        <w:jc w:val="both"/>
        <w:rPr>
          <w:bCs/>
          <w:i/>
          <w:iCs/>
          <w:sz w:val="28"/>
          <w:szCs w:val="28"/>
        </w:rPr>
      </w:pPr>
      <w:hyperlink r:id="rId535" w:history="1">
        <w:r w:rsidR="00521E0E" w:rsidRPr="001D2951">
          <w:rPr>
            <w:rStyle w:val="ac"/>
            <w:bCs/>
            <w:i/>
            <w:iCs/>
            <w:sz w:val="28"/>
            <w:szCs w:val="28"/>
          </w:rPr>
          <w:t>(</w:t>
        </w:r>
        <w:r w:rsidR="00521E0E" w:rsidRPr="001D2951">
          <w:rPr>
            <w:rStyle w:val="ac"/>
            <w:bCs/>
            <w:i/>
            <w:iCs/>
            <w:sz w:val="28"/>
            <w:szCs w:val="28"/>
            <w:u w:val="single"/>
          </w:rPr>
          <w:t>Подпункт 123.1.12</w:t>
        </w:r>
        <w:r w:rsidR="00521E0E" w:rsidRPr="001D2951">
          <w:rPr>
            <w:rStyle w:val="ac"/>
            <w:bCs/>
            <w:i/>
            <w:iCs/>
            <w:sz w:val="28"/>
            <w:szCs w:val="28"/>
            <w:u w:val="single"/>
            <w:vertAlign w:val="superscript"/>
          </w:rPr>
          <w:t>1</w:t>
        </w:r>
        <w:r w:rsidR="00521E0E" w:rsidRPr="001D2951">
          <w:rPr>
            <w:rStyle w:val="ac"/>
            <w:bCs/>
            <w:i/>
            <w:iCs/>
            <w:sz w:val="28"/>
            <w:szCs w:val="28"/>
            <w:u w:val="single"/>
          </w:rPr>
          <w:t xml:space="preserve"> пункта 123.1 статьи 123 введен Законом от 20.11.2020 № 216-IIНС</w:t>
        </w:r>
        <w:r w:rsidR="00521E0E" w:rsidRPr="001D2951">
          <w:rPr>
            <w:rStyle w:val="ac"/>
            <w:bCs/>
            <w:i/>
            <w:iCs/>
            <w:sz w:val="28"/>
            <w:szCs w:val="28"/>
          </w:rPr>
          <w:t>)</w:t>
        </w:r>
      </w:hyperlink>
    </w:p>
    <w:p w14:paraId="61742AF3" w14:textId="77777777" w:rsidR="00B848FE" w:rsidRPr="001D2951" w:rsidRDefault="00B848FE" w:rsidP="00B848FE">
      <w:pPr>
        <w:spacing w:after="360" w:line="276" w:lineRule="auto"/>
        <w:ind w:firstLine="709"/>
        <w:jc w:val="both"/>
        <w:rPr>
          <w:bCs/>
          <w:sz w:val="28"/>
          <w:szCs w:val="28"/>
        </w:rPr>
      </w:pPr>
      <w:r w:rsidRPr="001D2951">
        <w:rPr>
          <w:bCs/>
          <w:sz w:val="28"/>
          <w:szCs w:val="28"/>
        </w:rPr>
        <w:t>123.1.13. получаемые плательщиком налога за сдачу им крови, грудного женского молока, других видов донорства, которые выплачиваются из бюджета или бюджетным учреждением;</w:t>
      </w:r>
    </w:p>
    <w:p w14:paraId="40A0A895" w14:textId="77777777" w:rsidR="00B848FE" w:rsidRPr="001D2951" w:rsidRDefault="00B848FE" w:rsidP="00B848FE">
      <w:pPr>
        <w:spacing w:after="360" w:line="276" w:lineRule="auto"/>
        <w:ind w:firstLine="709"/>
        <w:jc w:val="both"/>
        <w:rPr>
          <w:bCs/>
          <w:sz w:val="28"/>
          <w:szCs w:val="28"/>
        </w:rPr>
      </w:pPr>
      <w:r w:rsidRPr="001D2951">
        <w:rPr>
          <w:bCs/>
          <w:sz w:val="28"/>
          <w:szCs w:val="28"/>
        </w:rPr>
        <w:t>123.1.14. стоимости бесплатного лечебно-профилактического питания, молока или равноценных ему пищевых продуктов, газированной соленой воды, моющих и обеззараживающих средств, а также специальной одежды, специальной обуви и других средств индивидуальной защиты, которыми работодатель обеспечивает плательщика налога в соответствии с Законом Донецкой Народной Республики «Об охране труда», специальной (форменной) одежды и обуви предоставляемой работодателем во временное пользование налогоплательщику, который находится с ним в трудовых отношениях, кроме случаев, предусмотренных настоящим подпунктом.</w:t>
      </w:r>
    </w:p>
    <w:p w14:paraId="6E704314" w14:textId="77777777" w:rsidR="00B848FE" w:rsidRPr="001D2951" w:rsidRDefault="00B848FE" w:rsidP="00B848FE">
      <w:pPr>
        <w:spacing w:after="360" w:line="276" w:lineRule="auto"/>
        <w:ind w:firstLine="709"/>
        <w:jc w:val="both"/>
        <w:rPr>
          <w:bCs/>
          <w:sz w:val="28"/>
          <w:szCs w:val="28"/>
        </w:rPr>
      </w:pPr>
      <w:r w:rsidRPr="001D2951">
        <w:rPr>
          <w:bCs/>
          <w:sz w:val="28"/>
          <w:szCs w:val="28"/>
        </w:rPr>
        <w:lastRenderedPageBreak/>
        <w:t>В случае увольнения плательщика налога до наступления предельного срока использования специальной (форменной) одежды, специальной обуви и других средств индивидуальной защиты подоходный налог удерживается на общих основаниях. Обязанность по удержанию и перечислению в бюджет подоходного налога с остаточной стоимости специальной (форменной) одежды, специальной обуви и других средств индивидуальной защиты возлагается на работодателя.</w:t>
      </w:r>
    </w:p>
    <w:p w14:paraId="63CA4622" w14:textId="77777777" w:rsidR="00B848FE" w:rsidRPr="001D2951" w:rsidRDefault="00B848FE" w:rsidP="00B848FE">
      <w:pPr>
        <w:spacing w:after="360" w:line="276" w:lineRule="auto"/>
        <w:ind w:firstLine="709"/>
        <w:jc w:val="both"/>
        <w:rPr>
          <w:bCs/>
          <w:sz w:val="28"/>
          <w:szCs w:val="28"/>
        </w:rPr>
      </w:pPr>
      <w:r w:rsidRPr="001D2951">
        <w:rPr>
          <w:bCs/>
          <w:sz w:val="28"/>
          <w:szCs w:val="28"/>
        </w:rPr>
        <w:t xml:space="preserve">Порядок обеспечения, перечень и предельные сроки использования специальной (в том числе форменной) одежды, специальной обуви и других средств индивидуальной защиты устанавливаются </w:t>
      </w:r>
      <w:r w:rsidR="001D4391" w:rsidRPr="001D2951">
        <w:rPr>
          <w:bCs/>
          <w:sz w:val="28"/>
          <w:szCs w:val="28"/>
        </w:rPr>
        <w:t>Правительством</w:t>
      </w:r>
      <w:r w:rsidRPr="001D2951">
        <w:rPr>
          <w:bCs/>
          <w:sz w:val="28"/>
          <w:szCs w:val="28"/>
        </w:rPr>
        <w:t xml:space="preserve"> Донецкой Народной Республики и (или) отраслевыми нормами бесплатной выдачи работникам специальной (форменной) одежды, специальной обуви и других средств индивидуальной защиты;</w:t>
      </w:r>
    </w:p>
    <w:p w14:paraId="61F16788" w14:textId="77777777" w:rsidR="00B848FE" w:rsidRPr="001D2951" w:rsidRDefault="00B848FE" w:rsidP="00B848FE">
      <w:pPr>
        <w:spacing w:after="360" w:line="276" w:lineRule="auto"/>
        <w:ind w:firstLine="709"/>
        <w:jc w:val="both"/>
        <w:rPr>
          <w:bCs/>
          <w:sz w:val="28"/>
          <w:szCs w:val="28"/>
        </w:rPr>
      </w:pPr>
      <w:r w:rsidRPr="001D2951">
        <w:rPr>
          <w:bCs/>
          <w:sz w:val="28"/>
          <w:szCs w:val="28"/>
        </w:rPr>
        <w:t xml:space="preserve">123.1.15. иных доходов, в соответствии с законами, нормативными правовыми актами Главы Донецкой Народной Республики или </w:t>
      </w:r>
      <w:r w:rsidR="001D4391" w:rsidRPr="001D2951">
        <w:rPr>
          <w:bCs/>
          <w:sz w:val="28"/>
          <w:szCs w:val="28"/>
        </w:rPr>
        <w:t>Правительства</w:t>
      </w:r>
      <w:r w:rsidRPr="001D2951">
        <w:rPr>
          <w:bCs/>
          <w:sz w:val="28"/>
          <w:szCs w:val="28"/>
        </w:rPr>
        <w:t xml:space="preserve"> Донецкой Народной Республики.</w:t>
      </w:r>
    </w:p>
    <w:p w14:paraId="051DBCCD" w14:textId="77777777" w:rsidR="00B848FE" w:rsidRPr="001D2951" w:rsidRDefault="00AA6EEC" w:rsidP="00B848FE">
      <w:pPr>
        <w:spacing w:line="276" w:lineRule="auto"/>
        <w:ind w:firstLine="709"/>
        <w:jc w:val="both"/>
        <w:rPr>
          <w:i/>
          <w:sz w:val="28"/>
          <w:szCs w:val="28"/>
        </w:rPr>
      </w:pPr>
      <w:hyperlink r:id="rId536" w:history="1">
        <w:r w:rsidR="00B848FE" w:rsidRPr="001D2951">
          <w:rPr>
            <w:bCs/>
            <w:i/>
            <w:color w:val="0000FF"/>
            <w:sz w:val="28"/>
            <w:szCs w:val="28"/>
            <w:u w:val="single"/>
          </w:rPr>
          <w:t xml:space="preserve">(Подпункты 123.1.10-123.1.15 пункта </w:t>
        </w:r>
        <w:proofErr w:type="gramStart"/>
        <w:r w:rsidR="00B848FE" w:rsidRPr="001D2951">
          <w:rPr>
            <w:bCs/>
            <w:i/>
            <w:color w:val="0000FF"/>
            <w:sz w:val="28"/>
            <w:szCs w:val="28"/>
            <w:u w:val="single"/>
          </w:rPr>
          <w:t>123.1  статьи</w:t>
        </w:r>
        <w:proofErr w:type="gramEnd"/>
        <w:r w:rsidR="00B848FE" w:rsidRPr="001D2951">
          <w:rPr>
            <w:bCs/>
            <w:i/>
            <w:color w:val="0000FF"/>
            <w:sz w:val="28"/>
            <w:szCs w:val="28"/>
            <w:u w:val="single"/>
          </w:rPr>
          <w:t xml:space="preserve"> 123 введены Законом от 03.08.2018 № 247-IНС)</w:t>
        </w:r>
      </w:hyperlink>
    </w:p>
    <w:p w14:paraId="136CAFEE" w14:textId="77777777" w:rsidR="00D77A0C" w:rsidRPr="001D2951" w:rsidRDefault="00D77A0C" w:rsidP="00D50153">
      <w:pPr>
        <w:pStyle w:val="af1"/>
        <w:spacing w:after="360" w:line="276" w:lineRule="auto"/>
        <w:ind w:firstLine="709"/>
        <w:jc w:val="both"/>
        <w:rPr>
          <w:rFonts w:ascii="Times New Roman" w:hAnsi="Times New Roman"/>
          <w:bCs/>
          <w:i/>
          <w:sz w:val="28"/>
          <w:szCs w:val="28"/>
        </w:rPr>
      </w:pPr>
    </w:p>
    <w:p w14:paraId="2AA4186E" w14:textId="0E11E52E" w:rsidR="00545EF9" w:rsidRPr="001D2951" w:rsidRDefault="00552792" w:rsidP="00D50153">
      <w:pPr>
        <w:pStyle w:val="af1"/>
        <w:spacing w:after="360" w:line="276" w:lineRule="auto"/>
        <w:ind w:firstLine="709"/>
        <w:jc w:val="both"/>
        <w:rPr>
          <w:rFonts w:ascii="Times New Roman" w:hAnsi="Times New Roman"/>
          <w:bCs/>
          <w:i/>
          <w:color w:val="0000FF"/>
          <w:sz w:val="28"/>
          <w:szCs w:val="28"/>
          <w:u w:val="single"/>
        </w:rPr>
      </w:pPr>
      <w:r w:rsidRPr="001D2951">
        <w:rPr>
          <w:rFonts w:ascii="Times New Roman" w:hAnsi="Times New Roman"/>
          <w:bCs/>
          <w:i/>
          <w:sz w:val="28"/>
          <w:szCs w:val="28"/>
        </w:rPr>
        <w:t xml:space="preserve">(Статья 124 с изменениями, внесенными Законами </w:t>
      </w:r>
      <w:hyperlink r:id="rId537" w:history="1">
        <w:r w:rsidRPr="001D2951">
          <w:rPr>
            <w:rStyle w:val="ac"/>
            <w:rFonts w:ascii="Times New Roman" w:hAnsi="Times New Roman"/>
            <w:bCs/>
            <w:i/>
            <w:sz w:val="28"/>
            <w:szCs w:val="28"/>
            <w:u w:val="single"/>
          </w:rPr>
          <w:t>от 30.04.2016 №</w:t>
        </w:r>
        <w:r w:rsidR="00D77A0C" w:rsidRPr="001D2951">
          <w:rPr>
            <w:rStyle w:val="ac"/>
            <w:rFonts w:ascii="Times New Roman" w:hAnsi="Times New Roman"/>
            <w:bCs/>
            <w:i/>
            <w:sz w:val="28"/>
            <w:szCs w:val="28"/>
            <w:u w:val="single"/>
          </w:rPr>
          <w:t> </w:t>
        </w:r>
        <w:r w:rsidRPr="001D2951">
          <w:rPr>
            <w:rStyle w:val="ac"/>
            <w:rFonts w:ascii="Times New Roman" w:hAnsi="Times New Roman"/>
            <w:bCs/>
            <w:i/>
            <w:sz w:val="28"/>
            <w:szCs w:val="28"/>
            <w:u w:val="single"/>
          </w:rPr>
          <w:t>131-IНС</w:t>
        </w:r>
      </w:hyperlink>
      <w:r w:rsidRPr="001D2951">
        <w:rPr>
          <w:rFonts w:ascii="Times New Roman" w:hAnsi="Times New Roman"/>
          <w:bCs/>
          <w:i/>
          <w:sz w:val="28"/>
          <w:szCs w:val="28"/>
        </w:rPr>
        <w:t xml:space="preserve">, </w:t>
      </w:r>
      <w:hyperlink r:id="rId538" w:history="1">
        <w:r w:rsidRPr="001D2951">
          <w:rPr>
            <w:rStyle w:val="ac"/>
            <w:rFonts w:ascii="Times New Roman" w:hAnsi="Times New Roman"/>
            <w:bCs/>
            <w:i/>
            <w:sz w:val="28"/>
            <w:szCs w:val="28"/>
            <w:u w:val="single"/>
          </w:rPr>
          <w:t>от 03.08.2018 № 247-IНС</w:t>
        </w:r>
      </w:hyperlink>
      <w:r w:rsidRPr="001D2951">
        <w:rPr>
          <w:rFonts w:ascii="Times New Roman" w:hAnsi="Times New Roman"/>
          <w:bCs/>
          <w:i/>
          <w:sz w:val="28"/>
          <w:szCs w:val="28"/>
        </w:rPr>
        <w:t xml:space="preserve">, утратила силу в соответствии с Законом </w:t>
      </w:r>
      <w:hyperlink r:id="rId539" w:history="1">
        <w:r w:rsidRPr="001D2951">
          <w:rPr>
            <w:rStyle w:val="ac"/>
            <w:rFonts w:ascii="Times New Roman" w:hAnsi="Times New Roman"/>
            <w:bCs/>
            <w:i/>
            <w:sz w:val="28"/>
            <w:szCs w:val="28"/>
            <w:u w:val="single"/>
          </w:rPr>
          <w:t>от 24.05.2019 № 39-IIНС</w:t>
        </w:r>
      </w:hyperlink>
      <w:r w:rsidRPr="001D2951">
        <w:rPr>
          <w:rFonts w:ascii="Times New Roman" w:hAnsi="Times New Roman"/>
          <w:bCs/>
          <w:i/>
          <w:sz w:val="28"/>
          <w:szCs w:val="28"/>
        </w:rPr>
        <w:t>)</w:t>
      </w:r>
    </w:p>
    <w:p w14:paraId="7449FFDC" w14:textId="77777777" w:rsidR="00D50153" w:rsidRPr="001D2951" w:rsidRDefault="00D50153" w:rsidP="00D50153">
      <w:pPr>
        <w:spacing w:after="360" w:line="276" w:lineRule="auto"/>
        <w:ind w:firstLine="709"/>
        <w:jc w:val="both"/>
        <w:rPr>
          <w:b/>
          <w:sz w:val="28"/>
          <w:szCs w:val="28"/>
        </w:rPr>
      </w:pPr>
      <w:r w:rsidRPr="001D2951">
        <w:rPr>
          <w:sz w:val="28"/>
          <w:szCs w:val="28"/>
        </w:rPr>
        <w:t>Статья 124</w:t>
      </w:r>
      <w:r w:rsidRPr="001D2951">
        <w:rPr>
          <w:sz w:val="28"/>
          <w:szCs w:val="28"/>
          <w:vertAlign w:val="superscript"/>
        </w:rPr>
        <w:t>1</w:t>
      </w:r>
      <w:r w:rsidRPr="001D2951">
        <w:rPr>
          <w:sz w:val="28"/>
          <w:szCs w:val="28"/>
        </w:rPr>
        <w:t>.</w:t>
      </w:r>
      <w:r w:rsidRPr="001D2951">
        <w:rPr>
          <w:sz w:val="28"/>
          <w:szCs w:val="28"/>
          <w:vertAlign w:val="superscript"/>
        </w:rPr>
        <w:t> </w:t>
      </w:r>
      <w:r w:rsidRPr="001D2951">
        <w:rPr>
          <w:b/>
          <w:sz w:val="28"/>
          <w:szCs w:val="28"/>
        </w:rPr>
        <w:t>Налогообложение доходов, полученных физическим лицом, которое осуществляет независимую профессиональную деятельность</w:t>
      </w:r>
    </w:p>
    <w:p w14:paraId="55E99B33" w14:textId="77777777" w:rsidR="00D50153" w:rsidRPr="001D2951" w:rsidRDefault="00D50153" w:rsidP="00D50153">
      <w:pPr>
        <w:spacing w:after="360" w:line="276" w:lineRule="auto"/>
        <w:ind w:firstLine="709"/>
        <w:jc w:val="both"/>
        <w:rPr>
          <w:sz w:val="28"/>
          <w:szCs w:val="28"/>
        </w:rPr>
      </w:pPr>
      <w:r w:rsidRPr="001D2951">
        <w:rPr>
          <w:sz w:val="28"/>
          <w:szCs w:val="28"/>
        </w:rPr>
        <w:t>124</w:t>
      </w:r>
      <w:r w:rsidRPr="001D2951">
        <w:rPr>
          <w:sz w:val="28"/>
          <w:szCs w:val="28"/>
          <w:vertAlign w:val="superscript"/>
        </w:rPr>
        <w:t>1</w:t>
      </w:r>
      <w:r w:rsidRPr="001D2951">
        <w:rPr>
          <w:sz w:val="28"/>
          <w:szCs w:val="28"/>
        </w:rPr>
        <w:t>.1. Лица, которые планируют осуществлять независимую профессиональную деятельность, обязаны стать на учет в органах доходов и сборов:</w:t>
      </w:r>
    </w:p>
    <w:p w14:paraId="7DF3CC2A" w14:textId="77777777" w:rsidR="00D50153" w:rsidRPr="001D2951" w:rsidRDefault="00D50153" w:rsidP="00D50153">
      <w:pPr>
        <w:spacing w:after="360" w:line="276" w:lineRule="auto"/>
        <w:ind w:firstLine="709"/>
        <w:jc w:val="both"/>
        <w:rPr>
          <w:sz w:val="28"/>
          <w:szCs w:val="28"/>
        </w:rPr>
      </w:pPr>
      <w:r w:rsidRPr="001D2951">
        <w:rPr>
          <w:sz w:val="28"/>
          <w:szCs w:val="28"/>
        </w:rPr>
        <w:t>а) адвокаты, арбитражные управляющие – по месту регистрации;</w:t>
      </w:r>
    </w:p>
    <w:p w14:paraId="0CEC62E5" w14:textId="77777777" w:rsidR="00D50153" w:rsidRPr="001D2951" w:rsidRDefault="00D50153" w:rsidP="00D50153">
      <w:pPr>
        <w:spacing w:after="360" w:line="276" w:lineRule="auto"/>
        <w:ind w:firstLine="709"/>
        <w:jc w:val="both"/>
        <w:rPr>
          <w:sz w:val="28"/>
          <w:szCs w:val="28"/>
        </w:rPr>
      </w:pPr>
      <w:r w:rsidRPr="001D2951">
        <w:rPr>
          <w:sz w:val="28"/>
          <w:szCs w:val="28"/>
        </w:rPr>
        <w:t>б) нотариусы – по месту осуществления деятельности.</w:t>
      </w:r>
    </w:p>
    <w:p w14:paraId="639A9393" w14:textId="77777777" w:rsidR="00D50153" w:rsidRPr="001D2951" w:rsidRDefault="00D50153" w:rsidP="00D50153">
      <w:pPr>
        <w:spacing w:after="360" w:line="276" w:lineRule="auto"/>
        <w:ind w:firstLine="709"/>
        <w:jc w:val="both"/>
        <w:rPr>
          <w:sz w:val="28"/>
          <w:szCs w:val="28"/>
        </w:rPr>
      </w:pPr>
      <w:r w:rsidRPr="001D2951">
        <w:rPr>
          <w:sz w:val="28"/>
          <w:szCs w:val="28"/>
        </w:rPr>
        <w:lastRenderedPageBreak/>
        <w:t>О постановке на учет лицам, указанным в настоящем пункте, выдается справка, подтверждающая их статус, в порядке, установленном действующим законодательством.</w:t>
      </w:r>
    </w:p>
    <w:p w14:paraId="3C1C6AEF" w14:textId="77777777" w:rsidR="00D50153" w:rsidRPr="001D2951" w:rsidRDefault="00D50153" w:rsidP="00D50153">
      <w:pPr>
        <w:spacing w:after="360" w:line="276" w:lineRule="auto"/>
        <w:ind w:firstLine="709"/>
        <w:jc w:val="both"/>
        <w:rPr>
          <w:sz w:val="28"/>
          <w:szCs w:val="28"/>
        </w:rPr>
      </w:pPr>
      <w:r w:rsidRPr="001D2951">
        <w:rPr>
          <w:sz w:val="28"/>
          <w:szCs w:val="28"/>
        </w:rPr>
        <w:t>124</w:t>
      </w:r>
      <w:r w:rsidRPr="001D2951">
        <w:rPr>
          <w:sz w:val="28"/>
          <w:szCs w:val="28"/>
          <w:vertAlign w:val="superscript"/>
        </w:rPr>
        <w:t>1</w:t>
      </w:r>
      <w:r w:rsidRPr="001D2951">
        <w:rPr>
          <w:sz w:val="28"/>
          <w:szCs w:val="28"/>
        </w:rPr>
        <w:t>.2. Доходы физических лиц, полученные на протяжении календарного месяца от осуществления (проведения) независимой профессиональной деятельности, облагаются по ставке, определенной в подпункте 122.1.1 пункта 122.1 статьи 122 настоящего Закона.</w:t>
      </w:r>
    </w:p>
    <w:p w14:paraId="293F2852" w14:textId="77777777" w:rsidR="00D50153" w:rsidRPr="001D2951" w:rsidRDefault="00D50153" w:rsidP="00D50153">
      <w:pPr>
        <w:spacing w:after="360" w:line="276" w:lineRule="auto"/>
        <w:ind w:firstLine="709"/>
        <w:jc w:val="both"/>
        <w:rPr>
          <w:sz w:val="28"/>
          <w:szCs w:val="28"/>
        </w:rPr>
      </w:pPr>
      <w:r w:rsidRPr="001D2951">
        <w:rPr>
          <w:sz w:val="28"/>
          <w:szCs w:val="28"/>
        </w:rPr>
        <w:t>124</w:t>
      </w:r>
      <w:r w:rsidRPr="001D2951">
        <w:rPr>
          <w:sz w:val="28"/>
          <w:szCs w:val="28"/>
          <w:vertAlign w:val="superscript"/>
        </w:rPr>
        <w:t>1</w:t>
      </w:r>
      <w:r w:rsidRPr="001D2951">
        <w:rPr>
          <w:sz w:val="28"/>
          <w:szCs w:val="28"/>
        </w:rPr>
        <w:t>.3. Объектом налогообложения у физических лиц, осуществляющих независимую профессиональную деятельность, является совокупный чистый доход, который определяется как разница между доходом и документально подтвержденными расходами, необходимыми для осуществления независимой профессиональной деятельности. При этом расходы, учитываемые при исчислении объекта налогообложения, формируются согласно правилам, изложенным в статье 72 настоящего Закона, и признаются расходами того отчетного периода, в котором получены доходы.</w:t>
      </w:r>
    </w:p>
    <w:p w14:paraId="76FA8EED" w14:textId="77777777" w:rsidR="00D50153" w:rsidRPr="001D2951" w:rsidRDefault="00D50153" w:rsidP="00D50153">
      <w:pPr>
        <w:spacing w:after="360" w:line="276" w:lineRule="auto"/>
        <w:ind w:firstLine="709"/>
        <w:jc w:val="both"/>
        <w:rPr>
          <w:sz w:val="28"/>
          <w:szCs w:val="28"/>
        </w:rPr>
      </w:pPr>
      <w:r w:rsidRPr="001D2951">
        <w:rPr>
          <w:sz w:val="28"/>
          <w:szCs w:val="28"/>
        </w:rPr>
        <w:t>В случае неполучения справки о взятии на учет лицом, которое осуществляет независимую профессиональную деятельность, объектом налогообложения является валовый доход, полученный от такой деятельности без учета валовых затрат.</w:t>
      </w:r>
    </w:p>
    <w:p w14:paraId="054A22B2" w14:textId="77777777" w:rsidR="00D50153" w:rsidRPr="001D2951" w:rsidRDefault="00D50153" w:rsidP="00D50153">
      <w:pPr>
        <w:spacing w:after="360" w:line="276" w:lineRule="auto"/>
        <w:ind w:firstLine="709"/>
        <w:jc w:val="both"/>
        <w:rPr>
          <w:sz w:val="28"/>
          <w:szCs w:val="28"/>
        </w:rPr>
      </w:pPr>
      <w:r w:rsidRPr="001D2951">
        <w:rPr>
          <w:sz w:val="28"/>
          <w:szCs w:val="28"/>
        </w:rPr>
        <w:t>124</w:t>
      </w:r>
      <w:r w:rsidRPr="001D2951">
        <w:rPr>
          <w:sz w:val="28"/>
          <w:szCs w:val="28"/>
          <w:vertAlign w:val="superscript"/>
        </w:rPr>
        <w:t>1</w:t>
      </w:r>
      <w:r w:rsidRPr="001D2951">
        <w:rPr>
          <w:sz w:val="28"/>
          <w:szCs w:val="28"/>
        </w:rPr>
        <w:t>.4. Физические лица, которые осуществляют независимую профессиональную деятельность, подают налоговую декларацию по подоходному налогу по результатам отчетного периода в сроки, установленные пунктом 125.4 статьи 125 настоящего Закона.</w:t>
      </w:r>
    </w:p>
    <w:p w14:paraId="0821BF3D" w14:textId="77777777" w:rsidR="00D50153" w:rsidRPr="001D2951" w:rsidRDefault="00D50153" w:rsidP="00D50153">
      <w:pPr>
        <w:spacing w:after="360" w:line="276" w:lineRule="auto"/>
        <w:ind w:firstLine="709"/>
        <w:jc w:val="both"/>
        <w:rPr>
          <w:sz w:val="28"/>
          <w:szCs w:val="28"/>
        </w:rPr>
      </w:pPr>
      <w:r w:rsidRPr="001D2951">
        <w:rPr>
          <w:sz w:val="28"/>
          <w:szCs w:val="28"/>
        </w:rPr>
        <w:t>В налоговой декларации по подоходному налогу лица, осуществляющие независимую профессиональную деятельность, отражают как доходы, полученные ими от проведения такой деятельности, так и иные доходы, полученные ими от других видов деятельности, которые не связаны с осуществлением независимой профессиональной деятельности, в том числе доходы, полученные такими лицами как физическими лицами (не предпринимателями, не осуществляющими независимую профессиональную деятельность).</w:t>
      </w:r>
    </w:p>
    <w:p w14:paraId="11B23FF5" w14:textId="77777777" w:rsidR="00D50153" w:rsidRPr="001D2951" w:rsidRDefault="00D50153" w:rsidP="00D50153">
      <w:pPr>
        <w:spacing w:after="360" w:line="276" w:lineRule="auto"/>
        <w:ind w:firstLine="709"/>
        <w:jc w:val="both"/>
        <w:rPr>
          <w:sz w:val="28"/>
          <w:szCs w:val="28"/>
        </w:rPr>
      </w:pPr>
      <w:r w:rsidRPr="001D2951">
        <w:rPr>
          <w:sz w:val="28"/>
          <w:szCs w:val="28"/>
        </w:rPr>
        <w:t>124</w:t>
      </w:r>
      <w:r w:rsidRPr="001D2951">
        <w:rPr>
          <w:sz w:val="28"/>
          <w:szCs w:val="28"/>
          <w:vertAlign w:val="superscript"/>
        </w:rPr>
        <w:t>1</w:t>
      </w:r>
      <w:r w:rsidRPr="001D2951">
        <w:rPr>
          <w:sz w:val="28"/>
          <w:szCs w:val="28"/>
        </w:rPr>
        <w:t xml:space="preserve">.5. В случае выплаты субъектами хозяйствования физическим лицам, которые осуществляют независимую профессиональную деятельность, доходов, непосредственно связанных с такой деятельностью, подоходный </w:t>
      </w:r>
      <w:r w:rsidRPr="001D2951">
        <w:rPr>
          <w:sz w:val="28"/>
          <w:szCs w:val="28"/>
        </w:rPr>
        <w:lastRenderedPageBreak/>
        <w:t xml:space="preserve">налог у источника выплаты не удерживается при предоставлении таким физическим лицом копии документа, подтверждающего его взятие на учет в качестве физического лица, которое осуществляет независимую профессиональную деятельность. </w:t>
      </w:r>
    </w:p>
    <w:p w14:paraId="7E4C67B3" w14:textId="77777777" w:rsidR="00D50153" w:rsidRPr="001D2951" w:rsidRDefault="00D50153" w:rsidP="00D50153">
      <w:pPr>
        <w:spacing w:after="360" w:line="276" w:lineRule="auto"/>
        <w:ind w:firstLine="709"/>
        <w:jc w:val="both"/>
        <w:rPr>
          <w:sz w:val="28"/>
          <w:szCs w:val="28"/>
        </w:rPr>
      </w:pPr>
      <w:r w:rsidRPr="001D2951">
        <w:rPr>
          <w:sz w:val="28"/>
          <w:szCs w:val="28"/>
        </w:rPr>
        <w:t>Данное правило не применяется в случае начисления (выплаты) дохода за выполнение определенной работы и (или) предоставления услуги в соответствии с гражданско-правовым договором, взаимоотношений, установленных трудовым договором, в случае если физического лицо, которое осуществляет (проводит) независимую профессиональную деятельность, при этом выступает как работодатель.</w:t>
      </w:r>
    </w:p>
    <w:p w14:paraId="54334C17" w14:textId="77777777" w:rsidR="00D50153" w:rsidRPr="001D2951" w:rsidRDefault="00D50153" w:rsidP="00D50153">
      <w:pPr>
        <w:spacing w:after="360" w:line="276" w:lineRule="auto"/>
        <w:ind w:firstLine="709"/>
        <w:jc w:val="both"/>
        <w:rPr>
          <w:sz w:val="28"/>
          <w:szCs w:val="28"/>
        </w:rPr>
      </w:pPr>
      <w:r w:rsidRPr="001D2951">
        <w:rPr>
          <w:sz w:val="28"/>
          <w:szCs w:val="28"/>
        </w:rPr>
        <w:t>124</w:t>
      </w:r>
      <w:r w:rsidRPr="001D2951">
        <w:rPr>
          <w:sz w:val="28"/>
          <w:szCs w:val="28"/>
          <w:vertAlign w:val="superscript"/>
        </w:rPr>
        <w:t>1</w:t>
      </w:r>
      <w:r w:rsidRPr="001D2951">
        <w:rPr>
          <w:sz w:val="28"/>
          <w:szCs w:val="28"/>
        </w:rPr>
        <w:t xml:space="preserve">.6. Физические лица, которые осуществляют независимую профессиональную деятельность, обязаны вести Книгу учета доходов и расходов такой деятельности. </w:t>
      </w:r>
    </w:p>
    <w:p w14:paraId="4EFAF72E" w14:textId="77777777" w:rsidR="00D50153" w:rsidRPr="001D2951" w:rsidRDefault="00D50153" w:rsidP="00D50153">
      <w:pPr>
        <w:spacing w:after="360" w:line="276" w:lineRule="auto"/>
        <w:ind w:firstLine="709"/>
        <w:jc w:val="both"/>
        <w:rPr>
          <w:sz w:val="28"/>
          <w:szCs w:val="28"/>
        </w:rPr>
      </w:pPr>
      <w:r w:rsidRPr="001D2951">
        <w:rPr>
          <w:sz w:val="28"/>
          <w:szCs w:val="28"/>
        </w:rPr>
        <w:t>Форма Книги учета доходов и расходов, а также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0CE97DF9" w14:textId="77777777" w:rsidR="00D50153" w:rsidRPr="001D2951" w:rsidRDefault="00AA6EEC" w:rsidP="00D50153">
      <w:pPr>
        <w:pStyle w:val="af1"/>
        <w:spacing w:after="360" w:line="276" w:lineRule="auto"/>
        <w:ind w:firstLine="709"/>
        <w:jc w:val="both"/>
        <w:rPr>
          <w:rFonts w:ascii="Times New Roman" w:hAnsi="Times New Roman"/>
          <w:sz w:val="28"/>
          <w:szCs w:val="28"/>
        </w:rPr>
      </w:pPr>
      <w:hyperlink r:id="rId540" w:history="1">
        <w:r w:rsidR="00D50153" w:rsidRPr="001D2951">
          <w:rPr>
            <w:rFonts w:ascii="Times New Roman" w:hAnsi="Times New Roman"/>
            <w:bCs/>
            <w:i/>
            <w:color w:val="0000FF"/>
            <w:sz w:val="28"/>
            <w:szCs w:val="28"/>
            <w:u w:val="single"/>
          </w:rPr>
          <w:t xml:space="preserve">(Статья </w:t>
        </w:r>
        <w:r w:rsidR="00D50153" w:rsidRPr="001D2951">
          <w:rPr>
            <w:rFonts w:ascii="Times New Roman" w:hAnsi="Times New Roman"/>
            <w:color w:val="0000FF"/>
            <w:sz w:val="28"/>
            <w:szCs w:val="28"/>
            <w:u w:val="single"/>
          </w:rPr>
          <w:t>124</w:t>
        </w:r>
        <w:r w:rsidR="00D50153" w:rsidRPr="001D2951">
          <w:rPr>
            <w:rFonts w:ascii="Times New Roman" w:hAnsi="Times New Roman"/>
            <w:color w:val="0000FF"/>
            <w:sz w:val="28"/>
            <w:szCs w:val="28"/>
            <w:u w:val="single"/>
            <w:vertAlign w:val="superscript"/>
          </w:rPr>
          <w:t>1</w:t>
        </w:r>
        <w:r w:rsidR="00D50153" w:rsidRPr="001D2951">
          <w:rPr>
            <w:rFonts w:ascii="Times New Roman" w:hAnsi="Times New Roman"/>
            <w:bCs/>
            <w:i/>
            <w:color w:val="0000FF"/>
            <w:sz w:val="28"/>
            <w:szCs w:val="28"/>
            <w:u w:val="single"/>
          </w:rPr>
          <w:t xml:space="preserve"> введена Законом от 03.08.2018 № 247-IНС)</w:t>
        </w:r>
      </w:hyperlink>
    </w:p>
    <w:p w14:paraId="74928043" w14:textId="77777777" w:rsidR="00545EF9" w:rsidRPr="001D2951" w:rsidRDefault="00545EF9" w:rsidP="006811D0">
      <w:pPr>
        <w:tabs>
          <w:tab w:val="left" w:pos="0"/>
        </w:tabs>
        <w:spacing w:after="360" w:line="276" w:lineRule="auto"/>
        <w:ind w:firstLine="709"/>
        <w:jc w:val="both"/>
        <w:rPr>
          <w:b/>
          <w:bCs/>
          <w:sz w:val="28"/>
          <w:szCs w:val="28"/>
        </w:rPr>
      </w:pPr>
      <w:r w:rsidRPr="001D2951">
        <w:rPr>
          <w:bCs/>
          <w:sz w:val="28"/>
          <w:szCs w:val="28"/>
        </w:rPr>
        <w:t>Статья 1</w:t>
      </w:r>
      <w:r w:rsidR="001E0E97" w:rsidRPr="001D2951">
        <w:rPr>
          <w:bCs/>
          <w:sz w:val="28"/>
          <w:szCs w:val="28"/>
        </w:rPr>
        <w:t>25</w:t>
      </w:r>
      <w:r w:rsidRPr="001D2951">
        <w:rPr>
          <w:bCs/>
          <w:sz w:val="28"/>
          <w:szCs w:val="28"/>
        </w:rPr>
        <w:t>.</w:t>
      </w:r>
      <w:r w:rsidRPr="001D2951">
        <w:rPr>
          <w:b/>
          <w:bCs/>
          <w:sz w:val="28"/>
          <w:szCs w:val="28"/>
        </w:rPr>
        <w:t xml:space="preserve"> Уплата и подача отчетности</w:t>
      </w:r>
    </w:p>
    <w:p w14:paraId="334F7D2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25</w:t>
      </w:r>
      <w:r w:rsidR="007F67A2" w:rsidRPr="001D2951">
        <w:rPr>
          <w:sz w:val="28"/>
          <w:szCs w:val="28"/>
        </w:rPr>
        <w:t>.1. </w:t>
      </w:r>
      <w:r w:rsidRPr="001D2951">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14:paraId="0B803F5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25</w:t>
      </w:r>
      <w:r w:rsidR="007F67A2" w:rsidRPr="001D2951">
        <w:rPr>
          <w:sz w:val="28"/>
          <w:szCs w:val="28"/>
        </w:rPr>
        <w:t>.2. </w:t>
      </w:r>
      <w:r w:rsidRPr="001D2951">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14:paraId="5209E89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25</w:t>
      </w:r>
      <w:r w:rsidR="007F67A2" w:rsidRPr="001D2951">
        <w:rPr>
          <w:sz w:val="28"/>
          <w:szCs w:val="28"/>
        </w:rPr>
        <w:t>.3. </w:t>
      </w:r>
      <w:r w:rsidRPr="001D2951">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14:paraId="612C7405" w14:textId="77777777" w:rsidR="00F837BA" w:rsidRPr="001D2951" w:rsidRDefault="00F837BA" w:rsidP="00F837BA">
      <w:pPr>
        <w:spacing w:after="360" w:line="276" w:lineRule="auto"/>
        <w:ind w:firstLine="709"/>
        <w:jc w:val="both"/>
        <w:rPr>
          <w:bCs/>
          <w:sz w:val="28"/>
          <w:szCs w:val="28"/>
        </w:rPr>
      </w:pPr>
      <w:r w:rsidRPr="001D2951">
        <w:rPr>
          <w:bCs/>
          <w:sz w:val="28"/>
          <w:szCs w:val="28"/>
        </w:rPr>
        <w:t xml:space="preserve">125.4. Физические лица, в том числе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w:t>
      </w:r>
      <w:r w:rsidRPr="001D2951">
        <w:rPr>
          <w:bCs/>
          <w:sz w:val="28"/>
          <w:szCs w:val="28"/>
        </w:rPr>
        <w:lastRenderedPageBreak/>
        <w:t>случае если подоходный налог не удержан у источника выплаты дохода налоговым агентом, физические лица, осуществляющие независимую профессиональную деятельность, обязаны подать налоговую декларацию о полученных доходах в течение 20 календарных дней, которые наступают за последним календарным днем месяца получения дохода, и уплатить сумму налога в течение 10 календарных дней после окончания предельного срока подачи налоговой отчетности.</w:t>
      </w:r>
    </w:p>
    <w:p w14:paraId="016BC022" w14:textId="77777777" w:rsidR="00545EF9" w:rsidRPr="001D2951" w:rsidRDefault="00AA6EEC" w:rsidP="00F837BA">
      <w:pPr>
        <w:spacing w:after="360" w:line="276" w:lineRule="auto"/>
        <w:ind w:firstLine="709"/>
        <w:jc w:val="both"/>
        <w:rPr>
          <w:sz w:val="28"/>
          <w:szCs w:val="28"/>
        </w:rPr>
      </w:pPr>
      <w:hyperlink r:id="rId541" w:history="1">
        <w:r w:rsidR="00F837BA" w:rsidRPr="001D2951">
          <w:rPr>
            <w:bCs/>
            <w:i/>
            <w:color w:val="0000FF"/>
            <w:sz w:val="28"/>
            <w:szCs w:val="28"/>
            <w:u w:val="single"/>
          </w:rPr>
          <w:t>(Пункт 125.4 статьи 125 изложен в новой редакции в соответствии с Законом от 03.08.2018 № 247-IНС)</w:t>
        </w:r>
      </w:hyperlink>
    </w:p>
    <w:p w14:paraId="1DB6837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25</w:t>
      </w:r>
      <w:r w:rsidR="007F67A2" w:rsidRPr="001D2951">
        <w:rPr>
          <w:sz w:val="28"/>
          <w:szCs w:val="28"/>
        </w:rPr>
        <w:t>.5. </w:t>
      </w:r>
      <w:r w:rsidRPr="001D2951">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D2951">
        <w:rPr>
          <w:sz w:val="28"/>
          <w:szCs w:val="28"/>
        </w:rPr>
        <w:t xml:space="preserve">доходов и сборов </w:t>
      </w:r>
      <w:r w:rsidRPr="001D2951">
        <w:rPr>
          <w:sz w:val="28"/>
          <w:szCs w:val="28"/>
        </w:rPr>
        <w:t>декларацию по подоходному налогу.</w:t>
      </w:r>
    </w:p>
    <w:p w14:paraId="7DDD242B"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1</w:t>
      </w:r>
      <w:r w:rsidR="002E13E9" w:rsidRPr="001D2951">
        <w:rPr>
          <w:bCs/>
          <w:sz w:val="28"/>
          <w:szCs w:val="28"/>
        </w:rPr>
        <w:t>9</w:t>
      </w:r>
      <w:r w:rsidRPr="001D2951">
        <w:rPr>
          <w:bCs/>
          <w:sz w:val="28"/>
          <w:szCs w:val="28"/>
        </w:rPr>
        <w:t>.</w:t>
      </w:r>
      <w:r w:rsidRPr="001D2951">
        <w:rPr>
          <w:b/>
          <w:bCs/>
          <w:sz w:val="28"/>
          <w:szCs w:val="28"/>
        </w:rPr>
        <w:t xml:space="preserve"> Плата за землю</w:t>
      </w:r>
    </w:p>
    <w:p w14:paraId="27C19213"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1E0E97" w:rsidRPr="001D2951">
        <w:rPr>
          <w:bCs/>
          <w:sz w:val="28"/>
          <w:szCs w:val="28"/>
        </w:rPr>
        <w:t>26</w:t>
      </w:r>
      <w:r w:rsidRPr="001D2951">
        <w:rPr>
          <w:bCs/>
          <w:sz w:val="28"/>
          <w:szCs w:val="28"/>
        </w:rPr>
        <w:t>.</w:t>
      </w:r>
      <w:r w:rsidRPr="001D2951">
        <w:rPr>
          <w:b/>
          <w:bCs/>
          <w:sz w:val="28"/>
          <w:szCs w:val="28"/>
        </w:rPr>
        <w:t xml:space="preserve"> Плата за землю </w:t>
      </w:r>
    </w:p>
    <w:p w14:paraId="480DBC4B" w14:textId="77777777" w:rsidR="00545EF9" w:rsidRPr="001D2951" w:rsidRDefault="00545EF9" w:rsidP="006811D0">
      <w:pPr>
        <w:spacing w:after="360" w:line="276" w:lineRule="auto"/>
        <w:ind w:firstLine="709"/>
        <w:jc w:val="both"/>
        <w:rPr>
          <w:sz w:val="28"/>
          <w:szCs w:val="28"/>
        </w:rPr>
      </w:pPr>
      <w:r w:rsidRPr="001D2951">
        <w:rPr>
          <w:bCs/>
          <w:sz w:val="28"/>
          <w:szCs w:val="28"/>
        </w:rPr>
        <w:t>1</w:t>
      </w:r>
      <w:r w:rsidR="001E0E97" w:rsidRPr="001D2951">
        <w:rPr>
          <w:bCs/>
          <w:sz w:val="28"/>
          <w:szCs w:val="28"/>
        </w:rPr>
        <w:t>26</w:t>
      </w:r>
      <w:r w:rsidRPr="001D2951">
        <w:rPr>
          <w:sz w:val="28"/>
          <w:szCs w:val="28"/>
        </w:rPr>
        <w:t>.1</w:t>
      </w:r>
      <w:r w:rsidR="00FA6BAB" w:rsidRPr="001D2951">
        <w:rPr>
          <w:sz w:val="28"/>
          <w:szCs w:val="28"/>
        </w:rPr>
        <w:t>.</w:t>
      </w:r>
      <w:r w:rsidRPr="001D2951">
        <w:rPr>
          <w:sz w:val="28"/>
          <w:szCs w:val="28"/>
        </w:rPr>
        <w:t xml:space="preserve"> Использование земли в Донецкой Народной Республике является платным. </w:t>
      </w:r>
    </w:p>
    <w:p w14:paraId="51FD5778" w14:textId="77777777" w:rsidR="00545EF9" w:rsidRPr="001D2951" w:rsidRDefault="00545EF9" w:rsidP="006811D0">
      <w:pPr>
        <w:spacing w:after="360" w:line="276" w:lineRule="auto"/>
        <w:ind w:firstLine="709"/>
        <w:jc w:val="both"/>
        <w:rPr>
          <w:sz w:val="28"/>
          <w:szCs w:val="28"/>
          <w:lang w:eastAsia="uk-UA"/>
        </w:rPr>
      </w:pPr>
      <w:r w:rsidRPr="001D2951">
        <w:rPr>
          <w:bCs/>
          <w:sz w:val="28"/>
          <w:szCs w:val="28"/>
        </w:rPr>
        <w:t>1</w:t>
      </w:r>
      <w:r w:rsidR="001E0E97" w:rsidRPr="001D2951">
        <w:rPr>
          <w:bCs/>
          <w:sz w:val="28"/>
          <w:szCs w:val="28"/>
        </w:rPr>
        <w:t>26</w:t>
      </w:r>
      <w:r w:rsidRPr="001D2951">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1D2951">
        <w:rPr>
          <w:sz w:val="28"/>
          <w:szCs w:val="28"/>
          <w:lang w:eastAsia="uk-UA"/>
        </w:rPr>
        <w:t>с учетом коэффициента индексации, определенного в соответствии с правилами, установленными настоящим Законом.</w:t>
      </w:r>
    </w:p>
    <w:p w14:paraId="7F1188B5" w14:textId="77777777" w:rsidR="00545EF9" w:rsidRPr="001D2951" w:rsidRDefault="00545EF9" w:rsidP="006811D0">
      <w:pPr>
        <w:spacing w:after="360" w:line="276" w:lineRule="auto"/>
        <w:ind w:firstLine="709"/>
        <w:jc w:val="both"/>
        <w:rPr>
          <w:bCs/>
          <w:sz w:val="28"/>
          <w:szCs w:val="28"/>
        </w:rPr>
      </w:pPr>
      <w:r w:rsidRPr="001D2951">
        <w:rPr>
          <w:sz w:val="28"/>
          <w:szCs w:val="28"/>
        </w:rPr>
        <w:t>1</w:t>
      </w:r>
      <w:r w:rsidR="001E0E97" w:rsidRPr="001D2951">
        <w:rPr>
          <w:sz w:val="28"/>
          <w:szCs w:val="28"/>
        </w:rPr>
        <w:t>26</w:t>
      </w:r>
      <w:r w:rsidRPr="001D2951">
        <w:rPr>
          <w:sz w:val="28"/>
          <w:szCs w:val="28"/>
        </w:rPr>
        <w:t>.3</w:t>
      </w:r>
      <w:r w:rsidR="00997400" w:rsidRPr="001D2951">
        <w:rPr>
          <w:sz w:val="28"/>
          <w:szCs w:val="28"/>
        </w:rPr>
        <w:t>.</w:t>
      </w:r>
      <w:r w:rsidRPr="001D2951">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14:paraId="5EB67A18" w14:textId="77777777" w:rsidR="00545EF9" w:rsidRPr="001D2951" w:rsidRDefault="00545EF9" w:rsidP="006811D0">
      <w:pPr>
        <w:spacing w:after="360" w:line="276" w:lineRule="auto"/>
        <w:ind w:firstLine="709"/>
        <w:jc w:val="both"/>
        <w:rPr>
          <w:sz w:val="28"/>
          <w:szCs w:val="28"/>
        </w:rPr>
      </w:pPr>
      <w:r w:rsidRPr="001D2951">
        <w:rPr>
          <w:bCs/>
          <w:sz w:val="28"/>
          <w:szCs w:val="28"/>
        </w:rPr>
        <w:t>1</w:t>
      </w:r>
      <w:r w:rsidR="001E0E97" w:rsidRPr="001D2951">
        <w:rPr>
          <w:bCs/>
          <w:sz w:val="28"/>
          <w:szCs w:val="28"/>
        </w:rPr>
        <w:t>26</w:t>
      </w:r>
      <w:r w:rsidRPr="001D2951">
        <w:rPr>
          <w:sz w:val="28"/>
          <w:szCs w:val="28"/>
        </w:rPr>
        <w:t>.4. Плата за землю зачисляется в местный бюджет, в порядке и ср</w:t>
      </w:r>
      <w:r w:rsidR="00997400" w:rsidRPr="001D2951">
        <w:rPr>
          <w:sz w:val="28"/>
          <w:szCs w:val="28"/>
        </w:rPr>
        <w:t xml:space="preserve">оки, </w:t>
      </w:r>
      <w:r w:rsidR="007F67A2" w:rsidRPr="001D2951">
        <w:rPr>
          <w:sz w:val="28"/>
          <w:szCs w:val="28"/>
        </w:rPr>
        <w:t xml:space="preserve">определенные настоящей главой. </w:t>
      </w:r>
    </w:p>
    <w:p w14:paraId="1976CBC1"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1E0E97" w:rsidRPr="001D2951">
        <w:rPr>
          <w:bCs/>
          <w:sz w:val="28"/>
          <w:szCs w:val="28"/>
        </w:rPr>
        <w:t>27</w:t>
      </w:r>
      <w:r w:rsidRPr="001D2951">
        <w:rPr>
          <w:bCs/>
          <w:sz w:val="28"/>
          <w:szCs w:val="28"/>
        </w:rPr>
        <w:t>.</w:t>
      </w:r>
      <w:r w:rsidRPr="001D2951">
        <w:rPr>
          <w:b/>
          <w:bCs/>
          <w:sz w:val="28"/>
          <w:szCs w:val="28"/>
        </w:rPr>
        <w:t xml:space="preserve"> Объект налогообложения</w:t>
      </w:r>
    </w:p>
    <w:p w14:paraId="7D736734" w14:textId="77777777" w:rsidR="007A5F39" w:rsidRPr="001D2951" w:rsidRDefault="007A5F39" w:rsidP="007A5F39">
      <w:pPr>
        <w:spacing w:after="360" w:line="276" w:lineRule="auto"/>
        <w:ind w:firstLine="709"/>
        <w:jc w:val="both"/>
        <w:rPr>
          <w:bCs/>
          <w:sz w:val="28"/>
          <w:szCs w:val="28"/>
        </w:rPr>
      </w:pPr>
      <w:r w:rsidRPr="001D2951">
        <w:rPr>
          <w:bCs/>
          <w:sz w:val="28"/>
          <w:szCs w:val="28"/>
        </w:rPr>
        <w:t>127.1. Объектом налогообложения является земельный участок, а также земельная доля (пай), находящийся в собственности или пользовании.</w:t>
      </w:r>
    </w:p>
    <w:p w14:paraId="4F4B29A7" w14:textId="77777777" w:rsidR="00545EF9" w:rsidRPr="001D2951" w:rsidRDefault="00AA6EEC" w:rsidP="007A5F39">
      <w:pPr>
        <w:spacing w:after="360" w:line="276" w:lineRule="auto"/>
        <w:ind w:firstLine="709"/>
        <w:jc w:val="both"/>
        <w:rPr>
          <w:sz w:val="28"/>
          <w:szCs w:val="28"/>
        </w:rPr>
      </w:pPr>
      <w:hyperlink r:id="rId542" w:history="1">
        <w:r w:rsidR="007A5F39" w:rsidRPr="001D2951">
          <w:rPr>
            <w:bCs/>
            <w:i/>
            <w:color w:val="0000FF"/>
            <w:sz w:val="28"/>
            <w:szCs w:val="28"/>
            <w:u w:val="single"/>
          </w:rPr>
          <w:t>(Пункт 127.1 статьи 127 изложен в новой редакции в соответствии с Законом от 03.08.2018 № 247-IНС)</w:t>
        </w:r>
      </w:hyperlink>
    </w:p>
    <w:p w14:paraId="1189DDF0" w14:textId="77777777" w:rsidR="00420B2E" w:rsidRPr="001D2951" w:rsidRDefault="00420B2E" w:rsidP="00420B2E">
      <w:pPr>
        <w:spacing w:after="360" w:line="276" w:lineRule="auto"/>
        <w:ind w:firstLine="709"/>
        <w:jc w:val="both"/>
        <w:rPr>
          <w:bCs/>
          <w:sz w:val="28"/>
          <w:szCs w:val="28"/>
        </w:rPr>
      </w:pPr>
      <w:r w:rsidRPr="001D2951">
        <w:rPr>
          <w:bCs/>
          <w:sz w:val="28"/>
          <w:szCs w:val="28"/>
        </w:rPr>
        <w:lastRenderedPageBreak/>
        <w:t>Статья 128. </w:t>
      </w:r>
      <w:r w:rsidRPr="001D2951">
        <w:rPr>
          <w:b/>
          <w:bCs/>
          <w:sz w:val="28"/>
          <w:szCs w:val="28"/>
        </w:rPr>
        <w:t>Плательщики платы за землю</w:t>
      </w:r>
    </w:p>
    <w:p w14:paraId="7113F3BC" w14:textId="77777777" w:rsidR="00545EF9" w:rsidRPr="001D2951" w:rsidRDefault="00AA6EEC" w:rsidP="00420B2E">
      <w:pPr>
        <w:spacing w:after="360" w:line="276" w:lineRule="auto"/>
        <w:ind w:firstLine="709"/>
        <w:jc w:val="both"/>
        <w:rPr>
          <w:b/>
          <w:bCs/>
          <w:sz w:val="28"/>
          <w:szCs w:val="28"/>
        </w:rPr>
      </w:pPr>
      <w:hyperlink r:id="rId543" w:history="1">
        <w:r w:rsidR="00420B2E" w:rsidRPr="001D2951">
          <w:rPr>
            <w:bCs/>
            <w:i/>
            <w:color w:val="0000FF"/>
            <w:sz w:val="28"/>
            <w:szCs w:val="28"/>
            <w:u w:val="single"/>
          </w:rPr>
          <w:t>(Наименование статьи 128 изложено в новой редакции в соответствии с Законом от 03.08.2018 № 247-IНС)</w:t>
        </w:r>
      </w:hyperlink>
      <w:r w:rsidR="00545EF9" w:rsidRPr="001D2951">
        <w:rPr>
          <w:b/>
          <w:bCs/>
          <w:sz w:val="28"/>
          <w:szCs w:val="28"/>
        </w:rPr>
        <w:t xml:space="preserve"> </w:t>
      </w:r>
    </w:p>
    <w:p w14:paraId="257A724D" w14:textId="77777777" w:rsidR="00545EF9" w:rsidRPr="001D2951" w:rsidRDefault="00545EF9" w:rsidP="006811D0">
      <w:pPr>
        <w:spacing w:after="360" w:line="276" w:lineRule="auto"/>
        <w:ind w:firstLine="709"/>
        <w:jc w:val="both"/>
        <w:rPr>
          <w:sz w:val="28"/>
          <w:szCs w:val="28"/>
        </w:rPr>
      </w:pPr>
      <w:r w:rsidRPr="001D2951">
        <w:rPr>
          <w:sz w:val="28"/>
          <w:szCs w:val="28"/>
        </w:rPr>
        <w:t>12</w:t>
      </w:r>
      <w:r w:rsidR="001E0E97" w:rsidRPr="001D2951">
        <w:rPr>
          <w:sz w:val="28"/>
          <w:szCs w:val="28"/>
        </w:rPr>
        <w:t>8</w:t>
      </w:r>
      <w:r w:rsidRPr="001D2951">
        <w:rPr>
          <w:sz w:val="28"/>
          <w:szCs w:val="28"/>
        </w:rPr>
        <w:t>.1. Плательщиками земельного налога являются:</w:t>
      </w:r>
    </w:p>
    <w:p w14:paraId="657FC950" w14:textId="77777777" w:rsidR="003C67F6" w:rsidRPr="001D2951" w:rsidRDefault="003C67F6" w:rsidP="003C67F6">
      <w:pPr>
        <w:spacing w:after="360" w:line="276" w:lineRule="auto"/>
        <w:ind w:firstLine="709"/>
        <w:jc w:val="both"/>
        <w:rPr>
          <w:sz w:val="28"/>
          <w:szCs w:val="28"/>
        </w:rPr>
      </w:pPr>
      <w:r w:rsidRPr="001D2951">
        <w:rPr>
          <w:sz w:val="28"/>
          <w:szCs w:val="28"/>
        </w:rPr>
        <w:t>128.1.1 юридические лица, филиалы юридических лиц-нерезидентов и физические лица-предприниматели, являющиеся собственниками земельного участка, земельной доли (пая) и (или) землепользователями;</w:t>
      </w:r>
    </w:p>
    <w:p w14:paraId="725AFDFE" w14:textId="77777777" w:rsidR="003C67F6" w:rsidRPr="001D2951" w:rsidRDefault="003C67F6" w:rsidP="003C67F6">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Подпункт 128.1.1 пункта 128.1 с</w:t>
      </w:r>
      <w:r w:rsidRPr="001D2951">
        <w:rPr>
          <w:bCs/>
          <w:i/>
          <w:color w:val="0000FF" w:themeColor="hyperlink"/>
          <w:sz w:val="28"/>
          <w:szCs w:val="28"/>
          <w:u w:val="single"/>
        </w:rPr>
        <w:t xml:space="preserve">татьи 128 изложен в новой редакции в соответствии </w:t>
      </w:r>
      <w:proofErr w:type="gramStart"/>
      <w:r w:rsidRPr="001D2951">
        <w:rPr>
          <w:bCs/>
          <w:i/>
          <w:color w:val="0000FF" w:themeColor="hyperlink"/>
          <w:sz w:val="28"/>
          <w:szCs w:val="28"/>
          <w:u w:val="single"/>
        </w:rPr>
        <w:t>с  Законом</w:t>
      </w:r>
      <w:proofErr w:type="gramEnd"/>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27CEE3C0" w14:textId="77777777" w:rsidR="00545EF9" w:rsidRPr="001D2951" w:rsidRDefault="003C67F6" w:rsidP="006811D0">
      <w:pPr>
        <w:spacing w:after="360" w:line="276" w:lineRule="auto"/>
        <w:ind w:firstLine="709"/>
        <w:jc w:val="both"/>
        <w:rPr>
          <w:sz w:val="28"/>
          <w:szCs w:val="28"/>
        </w:rPr>
      </w:pPr>
      <w:r w:rsidRPr="001D2951">
        <w:rPr>
          <w:i/>
          <w:sz w:val="28"/>
          <w:szCs w:val="28"/>
        </w:rPr>
        <w:fldChar w:fldCharType="end"/>
      </w:r>
      <w:r w:rsidR="00545EF9" w:rsidRPr="001D2951">
        <w:rPr>
          <w:sz w:val="28"/>
          <w:szCs w:val="28"/>
        </w:rPr>
        <w:t>12</w:t>
      </w:r>
      <w:r w:rsidR="001E0E97" w:rsidRPr="001D2951">
        <w:rPr>
          <w:sz w:val="28"/>
          <w:szCs w:val="28"/>
        </w:rPr>
        <w:t>8</w:t>
      </w:r>
      <w:r w:rsidR="00545EF9" w:rsidRPr="001D2951">
        <w:rPr>
          <w:sz w:val="28"/>
          <w:szCs w:val="28"/>
        </w:rPr>
        <w:t>.1.2</w:t>
      </w:r>
      <w:r w:rsidR="007F67A2" w:rsidRPr="001D2951">
        <w:rPr>
          <w:sz w:val="28"/>
          <w:szCs w:val="28"/>
        </w:rPr>
        <w:t> </w:t>
      </w:r>
      <w:r w:rsidR="00545EF9" w:rsidRPr="001D2951">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D2951">
        <w:rPr>
          <w:sz w:val="28"/>
          <w:szCs w:val="28"/>
        </w:rPr>
        <w:t>;</w:t>
      </w:r>
      <w:r w:rsidR="00545EF9" w:rsidRPr="001D2951">
        <w:rPr>
          <w:sz w:val="28"/>
          <w:szCs w:val="28"/>
        </w:rPr>
        <w:t xml:space="preserve"> </w:t>
      </w:r>
    </w:p>
    <w:p w14:paraId="4703F492" w14:textId="77777777" w:rsidR="00A12521" w:rsidRPr="001D2951" w:rsidRDefault="00A12521" w:rsidP="006811D0">
      <w:pPr>
        <w:spacing w:after="360" w:line="276" w:lineRule="auto"/>
        <w:ind w:firstLine="709"/>
        <w:jc w:val="both"/>
        <w:rPr>
          <w:sz w:val="28"/>
          <w:szCs w:val="28"/>
        </w:rPr>
      </w:pPr>
      <w:r w:rsidRPr="001D2951">
        <w:rPr>
          <w:sz w:val="28"/>
          <w:szCs w:val="28"/>
        </w:rPr>
        <w:t>128.1.3 физические лица – граждане.</w:t>
      </w:r>
    </w:p>
    <w:p w14:paraId="7DCA6B3D"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12</w:t>
      </w:r>
      <w:r w:rsidR="001E0E97" w:rsidRPr="001D2951">
        <w:rPr>
          <w:bCs/>
          <w:sz w:val="28"/>
          <w:szCs w:val="28"/>
        </w:rPr>
        <w:t>9</w:t>
      </w:r>
      <w:r w:rsidRPr="001D2951">
        <w:rPr>
          <w:bCs/>
          <w:sz w:val="28"/>
          <w:szCs w:val="28"/>
        </w:rPr>
        <w:t>.</w:t>
      </w:r>
      <w:r w:rsidRPr="001D2951">
        <w:rPr>
          <w:b/>
          <w:bCs/>
          <w:sz w:val="28"/>
          <w:szCs w:val="28"/>
        </w:rPr>
        <w:t xml:space="preserve"> Налоговый период </w:t>
      </w:r>
    </w:p>
    <w:p w14:paraId="5980FA12" w14:textId="77777777" w:rsidR="00545EF9" w:rsidRPr="001D2951" w:rsidRDefault="00545EF9" w:rsidP="006811D0">
      <w:pPr>
        <w:spacing w:after="360" w:line="276" w:lineRule="auto"/>
        <w:ind w:firstLine="709"/>
        <w:jc w:val="both"/>
        <w:rPr>
          <w:sz w:val="28"/>
          <w:szCs w:val="28"/>
        </w:rPr>
      </w:pPr>
      <w:r w:rsidRPr="001D2951">
        <w:rPr>
          <w:sz w:val="28"/>
          <w:szCs w:val="28"/>
        </w:rPr>
        <w:t>12</w:t>
      </w:r>
      <w:r w:rsidR="001E0E97" w:rsidRPr="001D2951">
        <w:rPr>
          <w:sz w:val="28"/>
          <w:szCs w:val="28"/>
        </w:rPr>
        <w:t>9</w:t>
      </w:r>
      <w:r w:rsidR="007F67A2" w:rsidRPr="001D2951">
        <w:rPr>
          <w:sz w:val="28"/>
          <w:szCs w:val="28"/>
        </w:rPr>
        <w:t>.1. </w:t>
      </w:r>
      <w:r w:rsidRPr="001D2951">
        <w:rPr>
          <w:sz w:val="28"/>
          <w:szCs w:val="28"/>
        </w:rPr>
        <w:t xml:space="preserve">Базовым налоговым периодом для платы за землю является календарный год. </w:t>
      </w:r>
    </w:p>
    <w:p w14:paraId="44066892" w14:textId="77777777" w:rsidR="00545EF9" w:rsidRPr="001D2951" w:rsidRDefault="00545EF9" w:rsidP="006811D0">
      <w:pPr>
        <w:spacing w:after="360" w:line="276" w:lineRule="auto"/>
        <w:ind w:firstLine="709"/>
        <w:jc w:val="both"/>
        <w:rPr>
          <w:sz w:val="28"/>
          <w:szCs w:val="28"/>
        </w:rPr>
      </w:pPr>
      <w:r w:rsidRPr="001D2951">
        <w:rPr>
          <w:sz w:val="28"/>
          <w:szCs w:val="28"/>
        </w:rPr>
        <w:t>12</w:t>
      </w:r>
      <w:r w:rsidR="001E0E97" w:rsidRPr="001D2951">
        <w:rPr>
          <w:sz w:val="28"/>
          <w:szCs w:val="28"/>
        </w:rPr>
        <w:t>9</w:t>
      </w:r>
      <w:r w:rsidRPr="001D2951">
        <w:rPr>
          <w:sz w:val="28"/>
          <w:szCs w:val="28"/>
        </w:rPr>
        <w:t xml:space="preserve">.2. Налоговый период для уплаты платы за землю </w:t>
      </w:r>
      <w:r w:rsidR="007F67A2" w:rsidRPr="001D2951">
        <w:rPr>
          <w:sz w:val="28"/>
          <w:szCs w:val="28"/>
        </w:rPr>
        <w:t>–</w:t>
      </w:r>
      <w:r w:rsidRPr="001D2951">
        <w:rPr>
          <w:sz w:val="28"/>
          <w:szCs w:val="28"/>
        </w:rPr>
        <w:t xml:space="preserve"> календарный месяц. </w:t>
      </w:r>
    </w:p>
    <w:p w14:paraId="44E66F52" w14:textId="77777777" w:rsidR="00545EF9" w:rsidRPr="001D2951" w:rsidRDefault="00545EF9" w:rsidP="006811D0">
      <w:pPr>
        <w:spacing w:after="360" w:line="276" w:lineRule="auto"/>
        <w:ind w:firstLine="709"/>
        <w:jc w:val="both"/>
        <w:rPr>
          <w:sz w:val="28"/>
          <w:szCs w:val="28"/>
        </w:rPr>
      </w:pPr>
      <w:r w:rsidRPr="001D2951">
        <w:rPr>
          <w:sz w:val="28"/>
          <w:szCs w:val="28"/>
        </w:rPr>
        <w:t>12</w:t>
      </w:r>
      <w:r w:rsidR="001E0E97" w:rsidRPr="001D2951">
        <w:rPr>
          <w:sz w:val="28"/>
          <w:szCs w:val="28"/>
        </w:rPr>
        <w:t>9</w:t>
      </w:r>
      <w:r w:rsidRPr="001D2951">
        <w:rPr>
          <w:sz w:val="28"/>
          <w:szCs w:val="28"/>
        </w:rPr>
        <w:t xml:space="preserve">.3.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и/или </w:t>
      </w:r>
      <w:r w:rsidR="00420B2E" w:rsidRPr="001D2951">
        <w:rPr>
          <w:bCs/>
          <w:sz w:val="28"/>
          <w:szCs w:val="28"/>
        </w:rPr>
        <w:t>пользования</w:t>
      </w:r>
      <w:r w:rsidRPr="001D2951">
        <w:rPr>
          <w:sz w:val="28"/>
          <w:szCs w:val="28"/>
        </w:rPr>
        <w:t xml:space="preserve"> на новые земельные участки базовый налоговый (отчетный) период может быть </w:t>
      </w:r>
      <w:r w:rsidR="00420B2E" w:rsidRPr="001D2951">
        <w:rPr>
          <w:bCs/>
          <w:sz w:val="28"/>
          <w:szCs w:val="28"/>
        </w:rPr>
        <w:t>менее</w:t>
      </w:r>
      <w:r w:rsidRPr="001D2951">
        <w:rPr>
          <w:sz w:val="28"/>
          <w:szCs w:val="28"/>
        </w:rPr>
        <w:t xml:space="preserve"> 12 месяцев).</w:t>
      </w:r>
    </w:p>
    <w:p w14:paraId="5749852A" w14:textId="77777777" w:rsidR="00420B2E" w:rsidRPr="001D2951" w:rsidRDefault="00AA6EEC" w:rsidP="006811D0">
      <w:pPr>
        <w:spacing w:after="360" w:line="276" w:lineRule="auto"/>
        <w:ind w:firstLine="709"/>
        <w:jc w:val="both"/>
        <w:rPr>
          <w:sz w:val="28"/>
          <w:szCs w:val="28"/>
        </w:rPr>
      </w:pPr>
      <w:hyperlink r:id="rId544" w:history="1">
        <w:r w:rsidR="00420B2E" w:rsidRPr="001D2951">
          <w:rPr>
            <w:bCs/>
            <w:i/>
            <w:color w:val="0000FF"/>
            <w:sz w:val="28"/>
            <w:szCs w:val="28"/>
            <w:u w:val="single"/>
          </w:rPr>
          <w:t>(Пункт 129.3 статьи 129 с изменениями, внесенными в соответствии с Законом от 03.08.2018 № 247-IНС)</w:t>
        </w:r>
      </w:hyperlink>
    </w:p>
    <w:p w14:paraId="3A867712"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1E0E97" w:rsidRPr="001D2951">
        <w:rPr>
          <w:bCs/>
          <w:sz w:val="28"/>
          <w:szCs w:val="28"/>
        </w:rPr>
        <w:t>30</w:t>
      </w:r>
      <w:r w:rsidRPr="001D2951">
        <w:rPr>
          <w:bCs/>
          <w:sz w:val="28"/>
          <w:szCs w:val="28"/>
        </w:rPr>
        <w:t>.</w:t>
      </w:r>
      <w:r w:rsidRPr="001D2951">
        <w:rPr>
          <w:b/>
          <w:bCs/>
          <w:sz w:val="28"/>
          <w:szCs w:val="28"/>
        </w:rPr>
        <w:t xml:space="preserve"> База налогообложения</w:t>
      </w:r>
    </w:p>
    <w:p w14:paraId="5392CD12"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1E0E97" w:rsidRPr="001D2951">
        <w:rPr>
          <w:sz w:val="28"/>
          <w:szCs w:val="28"/>
        </w:rPr>
        <w:t>30</w:t>
      </w:r>
      <w:r w:rsidRPr="001D2951">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14:paraId="41D21C15" w14:textId="77777777" w:rsidR="006A53A2" w:rsidRPr="001D2951" w:rsidRDefault="006A53A2" w:rsidP="006A53A2">
      <w:pPr>
        <w:spacing w:after="360" w:line="276" w:lineRule="auto"/>
        <w:ind w:firstLine="709"/>
        <w:jc w:val="both"/>
        <w:rPr>
          <w:bCs/>
          <w:sz w:val="28"/>
          <w:szCs w:val="28"/>
        </w:rPr>
      </w:pPr>
      <w:r w:rsidRPr="001D2951">
        <w:rPr>
          <w:bCs/>
          <w:sz w:val="28"/>
          <w:szCs w:val="28"/>
        </w:rPr>
        <w:t>130.2. Решение об утверждении нормативной денежной оценки земель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14:paraId="348C24BA" w14:textId="77777777" w:rsidR="00545EF9" w:rsidRPr="001D2951" w:rsidRDefault="00AA6EEC" w:rsidP="006A53A2">
      <w:pPr>
        <w:spacing w:after="360" w:line="276" w:lineRule="auto"/>
        <w:ind w:firstLine="709"/>
        <w:jc w:val="both"/>
        <w:rPr>
          <w:sz w:val="28"/>
          <w:szCs w:val="28"/>
        </w:rPr>
      </w:pPr>
      <w:hyperlink r:id="rId545" w:history="1">
        <w:r w:rsidR="006A53A2" w:rsidRPr="001D2951">
          <w:rPr>
            <w:bCs/>
            <w:i/>
            <w:color w:val="0000FF"/>
            <w:sz w:val="28"/>
            <w:szCs w:val="28"/>
            <w:u w:val="single"/>
          </w:rPr>
          <w:t>(Пункт 130.2 статьи 130 изложен в новой редакции в соответствии с Законом от 03.08.2018 № 247-IНС)</w:t>
        </w:r>
      </w:hyperlink>
    </w:p>
    <w:p w14:paraId="7F69B7E7" w14:textId="77777777" w:rsidR="007F67A2" w:rsidRPr="001D2951" w:rsidRDefault="00545EF9" w:rsidP="006811D0">
      <w:pPr>
        <w:spacing w:after="360" w:line="276" w:lineRule="auto"/>
        <w:ind w:firstLine="709"/>
        <w:jc w:val="both"/>
        <w:rPr>
          <w:b/>
          <w:bCs/>
          <w:sz w:val="28"/>
          <w:szCs w:val="28"/>
        </w:rPr>
      </w:pPr>
      <w:r w:rsidRPr="001D2951">
        <w:rPr>
          <w:bCs/>
          <w:sz w:val="28"/>
          <w:szCs w:val="28"/>
        </w:rPr>
        <w:t>Статья 1</w:t>
      </w:r>
      <w:r w:rsidR="001E0E97" w:rsidRPr="001D2951">
        <w:rPr>
          <w:bCs/>
          <w:sz w:val="28"/>
          <w:szCs w:val="28"/>
        </w:rPr>
        <w:t>31</w:t>
      </w:r>
      <w:r w:rsidRPr="001D2951">
        <w:rPr>
          <w:bCs/>
          <w:sz w:val="28"/>
          <w:szCs w:val="28"/>
        </w:rPr>
        <w:t>.</w:t>
      </w:r>
      <w:r w:rsidRPr="001D2951">
        <w:rPr>
          <w:b/>
          <w:bCs/>
          <w:sz w:val="28"/>
          <w:szCs w:val="28"/>
        </w:rPr>
        <w:t xml:space="preserve"> Ставки и коэффицие</w:t>
      </w:r>
      <w:r w:rsidR="007F67A2" w:rsidRPr="001D2951">
        <w:rPr>
          <w:b/>
          <w:bCs/>
          <w:sz w:val="28"/>
          <w:szCs w:val="28"/>
        </w:rPr>
        <w:t>нты земельного налога</w:t>
      </w:r>
    </w:p>
    <w:p w14:paraId="15C10BF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007F67A2" w:rsidRPr="001D2951">
        <w:rPr>
          <w:sz w:val="28"/>
          <w:szCs w:val="28"/>
        </w:rPr>
        <w:t>.1. </w:t>
      </w:r>
      <w:r w:rsidRPr="001D2951">
        <w:rPr>
          <w:sz w:val="28"/>
          <w:szCs w:val="28"/>
        </w:rPr>
        <w:t xml:space="preserve">Ставка налога за земельные участки, нормативная денежная оценка которых проведена (независимо от местонахождения), устанавливается в размере </w:t>
      </w:r>
      <w:r w:rsidR="004A0124" w:rsidRPr="001D2951">
        <w:rPr>
          <w:bCs/>
          <w:sz w:val="28"/>
          <w:szCs w:val="28"/>
        </w:rPr>
        <w:t>1 процента</w:t>
      </w:r>
      <w:r w:rsidRPr="001D2951">
        <w:rPr>
          <w:sz w:val="28"/>
          <w:szCs w:val="28"/>
        </w:rPr>
        <w:t xml:space="preserve"> от их нормативной денежной оценки.</w:t>
      </w:r>
    </w:p>
    <w:p w14:paraId="29F3A2C6" w14:textId="77777777" w:rsidR="004A0124" w:rsidRPr="001D2951" w:rsidRDefault="00AA6EEC" w:rsidP="006811D0">
      <w:pPr>
        <w:spacing w:after="360" w:line="276" w:lineRule="auto"/>
        <w:ind w:firstLine="709"/>
        <w:jc w:val="both"/>
        <w:rPr>
          <w:sz w:val="28"/>
          <w:szCs w:val="28"/>
        </w:rPr>
      </w:pPr>
      <w:hyperlink r:id="rId546" w:history="1">
        <w:r w:rsidR="004A0124" w:rsidRPr="001D2951">
          <w:rPr>
            <w:bCs/>
            <w:i/>
            <w:color w:val="0000FF"/>
            <w:sz w:val="28"/>
            <w:szCs w:val="28"/>
            <w:u w:val="single"/>
          </w:rPr>
          <w:t>(Пункт 131.1 статьи 131 с изменениями, внесенными в соответствии с Законом от 03.08.2018 № 247-IНС)</w:t>
        </w:r>
      </w:hyperlink>
    </w:p>
    <w:p w14:paraId="02B83C5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007F67A2" w:rsidRPr="001D2951">
        <w:rPr>
          <w:sz w:val="28"/>
          <w:szCs w:val="28"/>
        </w:rPr>
        <w:t>.2. </w:t>
      </w:r>
      <w:r w:rsidRPr="001D2951">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14:paraId="70EF376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Pr="001D2951">
        <w:rPr>
          <w:sz w:val="28"/>
          <w:szCs w:val="28"/>
        </w:rPr>
        <w:t xml:space="preserve">.2.1 для пашни, сенокосов и пастбищ </w:t>
      </w:r>
      <w:r w:rsidR="007F67A2" w:rsidRPr="001D2951">
        <w:rPr>
          <w:sz w:val="28"/>
          <w:szCs w:val="28"/>
        </w:rPr>
        <w:t>–</w:t>
      </w:r>
      <w:r w:rsidRPr="001D2951">
        <w:rPr>
          <w:sz w:val="28"/>
          <w:szCs w:val="28"/>
        </w:rPr>
        <w:t xml:space="preserve"> 0,1;</w:t>
      </w:r>
    </w:p>
    <w:p w14:paraId="242D894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Pr="001D2951">
        <w:rPr>
          <w:sz w:val="28"/>
          <w:szCs w:val="28"/>
        </w:rPr>
        <w:t xml:space="preserve">.2.2 для многолетних насаждений </w:t>
      </w:r>
      <w:r w:rsidR="007F67A2" w:rsidRPr="001D2951">
        <w:rPr>
          <w:sz w:val="28"/>
          <w:szCs w:val="28"/>
        </w:rPr>
        <w:t>–</w:t>
      </w:r>
      <w:r w:rsidRPr="001D2951">
        <w:rPr>
          <w:sz w:val="28"/>
          <w:szCs w:val="28"/>
        </w:rPr>
        <w:t xml:space="preserve"> 0,03.</w:t>
      </w:r>
    </w:p>
    <w:p w14:paraId="01F7E99F" w14:textId="77777777" w:rsidR="005608BA" w:rsidRPr="001D2951" w:rsidRDefault="005608BA" w:rsidP="005608BA">
      <w:pPr>
        <w:spacing w:after="360" w:line="276" w:lineRule="auto"/>
        <w:ind w:right="140" w:firstLine="709"/>
        <w:jc w:val="both"/>
        <w:rPr>
          <w:color w:val="000000"/>
          <w:sz w:val="28"/>
          <w:szCs w:val="28"/>
          <w:lang w:eastAsia="en-US"/>
        </w:rPr>
      </w:pPr>
      <w:r w:rsidRPr="001D2951">
        <w:rPr>
          <w:color w:val="000000"/>
          <w:sz w:val="28"/>
          <w:szCs w:val="28"/>
          <w:lang w:eastAsia="en-US"/>
        </w:rPr>
        <w:t xml:space="preserve">131.2.3. для сельскохозяйственных угодий, принадлежащих физическим лицам </w:t>
      </w:r>
      <w:r w:rsidRPr="001D2951">
        <w:rPr>
          <w:sz w:val="28"/>
          <w:szCs w:val="28"/>
          <w:lang w:eastAsia="en-US"/>
        </w:rPr>
        <w:t>–</w:t>
      </w:r>
      <w:r w:rsidRPr="001D2951">
        <w:rPr>
          <w:color w:val="000000"/>
          <w:sz w:val="28"/>
          <w:szCs w:val="28"/>
          <w:lang w:eastAsia="en-US"/>
        </w:rPr>
        <w:t xml:space="preserve"> собственникам земельных участков для ведения товарного сельскохозяйственного производства, земельных долей (паев), которые не переданы в пользование, в том числе на условиях аренды</w:t>
      </w:r>
      <w:r w:rsidR="0064059D" w:rsidRPr="001D2951">
        <w:rPr>
          <w:sz w:val="28"/>
          <w:szCs w:val="28"/>
        </w:rPr>
        <w:t>, за исключением земельных участков, предусмотренных пунктом 191.2 статьи 191 настоящего Закона,</w:t>
      </w:r>
      <w:r w:rsidRPr="001D2951">
        <w:rPr>
          <w:color w:val="000000"/>
          <w:sz w:val="28"/>
          <w:szCs w:val="28"/>
          <w:lang w:eastAsia="en-US"/>
        </w:rPr>
        <w:t xml:space="preserve"> – 1,5.</w:t>
      </w:r>
    </w:p>
    <w:p w14:paraId="1ECA2C2A" w14:textId="77777777" w:rsidR="0064059D" w:rsidRPr="001D2951" w:rsidRDefault="00AA6EEC" w:rsidP="005608BA">
      <w:pPr>
        <w:spacing w:after="360" w:line="276" w:lineRule="auto"/>
        <w:ind w:right="140" w:firstLine="709"/>
        <w:jc w:val="both"/>
        <w:rPr>
          <w:color w:val="000000"/>
          <w:sz w:val="28"/>
          <w:szCs w:val="28"/>
          <w:lang w:eastAsia="en-US"/>
        </w:rPr>
      </w:pPr>
      <w:hyperlink r:id="rId547" w:history="1">
        <w:r w:rsidR="0064059D" w:rsidRPr="001D2951">
          <w:rPr>
            <w:i/>
            <w:color w:val="0000FF" w:themeColor="hyperlink"/>
            <w:sz w:val="28"/>
            <w:szCs w:val="28"/>
            <w:u w:val="single"/>
            <w:lang w:eastAsia="en-US"/>
          </w:rPr>
          <w:t>(Подпункт 131.2.3 пункта 131.2 статьи 131 с изменениями, внесенными в соответствии с Законом от 22.03.2019 № 22-IIНС)</w:t>
        </w:r>
      </w:hyperlink>
    </w:p>
    <w:p w14:paraId="4D0D11F7" w14:textId="77777777" w:rsidR="005608BA" w:rsidRPr="001D2951" w:rsidRDefault="00AA6EEC" w:rsidP="005608BA">
      <w:pPr>
        <w:spacing w:after="360" w:line="276" w:lineRule="auto"/>
        <w:ind w:firstLine="709"/>
        <w:jc w:val="both"/>
        <w:rPr>
          <w:sz w:val="28"/>
          <w:szCs w:val="28"/>
        </w:rPr>
      </w:pPr>
      <w:hyperlink r:id="rId548" w:history="1">
        <w:r w:rsidR="005608BA" w:rsidRPr="001D2951">
          <w:rPr>
            <w:i/>
            <w:color w:val="0563C1"/>
            <w:sz w:val="28"/>
            <w:szCs w:val="28"/>
            <w:u w:val="single"/>
          </w:rPr>
          <w:t>(Подпункт 131.2.3 пункта 131.2 статьи 131 введен Законом от 28.12.2018 № 09-IIНС)</w:t>
        </w:r>
      </w:hyperlink>
    </w:p>
    <w:p w14:paraId="0976FEE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007F67A2" w:rsidRPr="001D2951">
        <w:rPr>
          <w:sz w:val="28"/>
          <w:szCs w:val="28"/>
        </w:rPr>
        <w:t>.3. </w:t>
      </w:r>
      <w:r w:rsidRPr="001D2951">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w:t>
      </w:r>
      <w:r w:rsidR="00B41C27" w:rsidRPr="001D2951">
        <w:rPr>
          <w:bCs/>
          <w:sz w:val="28"/>
          <w:szCs w:val="28"/>
        </w:rPr>
        <w:t>границами</w:t>
      </w:r>
      <w:r w:rsidRPr="001D2951">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
    <w:p w14:paraId="351CE8E3" w14:textId="77777777" w:rsidR="00B41C27" w:rsidRPr="001D2951" w:rsidRDefault="00AA6EEC" w:rsidP="006811D0">
      <w:pPr>
        <w:spacing w:after="360" w:line="276" w:lineRule="auto"/>
        <w:ind w:firstLine="709"/>
        <w:jc w:val="both"/>
        <w:rPr>
          <w:sz w:val="28"/>
          <w:szCs w:val="28"/>
        </w:rPr>
      </w:pPr>
      <w:hyperlink r:id="rId549" w:history="1">
        <w:r w:rsidR="00B41C27" w:rsidRPr="001D2951">
          <w:rPr>
            <w:bCs/>
            <w:i/>
            <w:color w:val="0000FF"/>
            <w:sz w:val="28"/>
            <w:szCs w:val="28"/>
            <w:u w:val="single"/>
          </w:rPr>
          <w:t>(Пункт 131.3 статьи 131 с изменениями, внесенными в соответствии с Законом от 03.08.2018 № 247-IНС)</w:t>
        </w:r>
      </w:hyperlink>
    </w:p>
    <w:p w14:paraId="311F1C9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007F67A2" w:rsidRPr="001D2951">
        <w:rPr>
          <w:sz w:val="28"/>
          <w:szCs w:val="28"/>
        </w:rPr>
        <w:t>.4. </w:t>
      </w:r>
      <w:r w:rsidRPr="001D2951">
        <w:rPr>
          <w:sz w:val="28"/>
          <w:szCs w:val="28"/>
        </w:rPr>
        <w:t xml:space="preserve">Ставка налога за земельные участки (расположенные за </w:t>
      </w:r>
      <w:r w:rsidR="00714DA8" w:rsidRPr="001D2951">
        <w:rPr>
          <w:bCs/>
          <w:sz w:val="28"/>
          <w:szCs w:val="28"/>
        </w:rPr>
        <w:t>границами</w:t>
      </w:r>
      <w:r w:rsidRPr="001D2951">
        <w:rPr>
          <w:sz w:val="28"/>
          <w:szCs w:val="28"/>
        </w:rPr>
        <w:t xml:space="preserve"> населенных пунктов, нормативная денежная оценка которых не проведена), предоставленные садоводческим обществам (в том числе занятые 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14:paraId="1197A0D3" w14:textId="77777777" w:rsidR="00714DA8" w:rsidRPr="001D2951" w:rsidRDefault="00AA6EEC" w:rsidP="006811D0">
      <w:pPr>
        <w:spacing w:after="360" w:line="276" w:lineRule="auto"/>
        <w:ind w:firstLine="709"/>
        <w:jc w:val="both"/>
        <w:rPr>
          <w:sz w:val="28"/>
          <w:szCs w:val="28"/>
        </w:rPr>
      </w:pPr>
      <w:hyperlink r:id="rId550" w:history="1">
        <w:r w:rsidR="00714DA8" w:rsidRPr="001D2951">
          <w:rPr>
            <w:bCs/>
            <w:i/>
            <w:color w:val="0000FF"/>
            <w:sz w:val="28"/>
            <w:szCs w:val="28"/>
            <w:u w:val="single"/>
          </w:rPr>
          <w:t>(Пункт 131.4 статьи 131 с изменениями, внесенными в соответствии с Законом от 03.08.2018 № 247-IНС)</w:t>
        </w:r>
      </w:hyperlink>
    </w:p>
    <w:p w14:paraId="0101705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Pr="001D2951">
        <w:rPr>
          <w:sz w:val="28"/>
          <w:szCs w:val="28"/>
        </w:rPr>
        <w:t xml:space="preserve">.5. Ставка налога за земельные участки (расположенные за </w:t>
      </w:r>
      <w:r w:rsidR="00E32D67" w:rsidRPr="001D2951">
        <w:rPr>
          <w:bCs/>
          <w:sz w:val="28"/>
          <w:szCs w:val="28"/>
        </w:rPr>
        <w:t>границами</w:t>
      </w:r>
      <w:r w:rsidRPr="001D2951">
        <w:rPr>
          <w:sz w:val="28"/>
          <w:szCs w:val="28"/>
        </w:rPr>
        <w:t xml:space="preserve">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w:t>
      </w:r>
      <w:r w:rsidR="00E32D67" w:rsidRPr="001D2951">
        <w:rPr>
          <w:bCs/>
          <w:sz w:val="28"/>
          <w:szCs w:val="28"/>
        </w:rPr>
        <w:t>отвода</w:t>
      </w:r>
      <w:r w:rsidRPr="001D2951">
        <w:rPr>
          <w:sz w:val="28"/>
          <w:szCs w:val="28"/>
        </w:rPr>
        <w:t xml:space="preserve">),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1D2951">
        <w:rPr>
          <w:sz w:val="28"/>
          <w:szCs w:val="28"/>
        </w:rPr>
        <w:t xml:space="preserve">Донецкой Народной </w:t>
      </w:r>
      <w:r w:rsidRPr="001D2951">
        <w:rPr>
          <w:sz w:val="28"/>
          <w:szCs w:val="28"/>
        </w:rPr>
        <w:t>Республике.</w:t>
      </w:r>
    </w:p>
    <w:p w14:paraId="2F3F30C4" w14:textId="77777777" w:rsidR="007420A9" w:rsidRPr="001D2951" w:rsidRDefault="00AA6EEC" w:rsidP="006811D0">
      <w:pPr>
        <w:spacing w:after="360" w:line="276" w:lineRule="auto"/>
        <w:ind w:firstLine="709"/>
        <w:jc w:val="both"/>
        <w:rPr>
          <w:sz w:val="28"/>
          <w:szCs w:val="28"/>
        </w:rPr>
      </w:pPr>
      <w:hyperlink r:id="rId551" w:history="1">
        <w:r w:rsidR="007420A9" w:rsidRPr="001D2951">
          <w:rPr>
            <w:bCs/>
            <w:i/>
            <w:color w:val="0000FF"/>
            <w:sz w:val="28"/>
            <w:szCs w:val="28"/>
            <w:u w:val="single"/>
          </w:rPr>
          <w:t>(Пункт 131.5 статьи 131 с изменениями, внесенными в соответствии с Законом от 03.08.2018 № 247-IНС)</w:t>
        </w:r>
      </w:hyperlink>
    </w:p>
    <w:p w14:paraId="263E9869"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Pr="001D2951">
        <w:rPr>
          <w:sz w:val="28"/>
          <w:szCs w:val="28"/>
        </w:rPr>
        <w:t xml:space="preserve">.6. Ставка налога за земельные участки (расположенные за </w:t>
      </w:r>
      <w:r w:rsidR="007420A9" w:rsidRPr="001D2951">
        <w:rPr>
          <w:bCs/>
          <w:sz w:val="28"/>
          <w:szCs w:val="28"/>
        </w:rPr>
        <w:t>границами</w:t>
      </w:r>
      <w:r w:rsidRPr="001D2951">
        <w:rPr>
          <w:sz w:val="28"/>
          <w:szCs w:val="28"/>
        </w:rPr>
        <w:t xml:space="preserve"> населенных пунктов, нормативная денежная оценка которых не проведена), предоставленные для железнодорожного транспорта в пределах </w:t>
      </w:r>
      <w:r w:rsidRPr="001D2951">
        <w:rPr>
          <w:sz w:val="28"/>
          <w:szCs w:val="28"/>
        </w:rPr>
        <w:lastRenderedPageBreak/>
        <w:t xml:space="preserve">полос </w:t>
      </w:r>
      <w:r w:rsidR="007420A9" w:rsidRPr="001D2951">
        <w:rPr>
          <w:bCs/>
          <w:sz w:val="28"/>
          <w:szCs w:val="28"/>
        </w:rPr>
        <w:t>отвода</w:t>
      </w:r>
      <w:r w:rsidRPr="001D2951">
        <w:rPr>
          <w:sz w:val="28"/>
          <w:szCs w:val="28"/>
        </w:rPr>
        <w:t>,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14:paraId="4A69C4E1" w14:textId="77777777" w:rsidR="007420A9" w:rsidRPr="001D2951" w:rsidRDefault="00AA6EEC" w:rsidP="006811D0">
      <w:pPr>
        <w:spacing w:after="360" w:line="276" w:lineRule="auto"/>
        <w:ind w:firstLine="709"/>
        <w:jc w:val="both"/>
        <w:rPr>
          <w:sz w:val="28"/>
          <w:szCs w:val="28"/>
        </w:rPr>
      </w:pPr>
      <w:hyperlink r:id="rId552" w:history="1">
        <w:r w:rsidR="007420A9" w:rsidRPr="001D2951">
          <w:rPr>
            <w:bCs/>
            <w:i/>
            <w:color w:val="0000FF"/>
            <w:sz w:val="28"/>
            <w:szCs w:val="28"/>
            <w:u w:val="single"/>
          </w:rPr>
          <w:t>(Пункт 131.6 статьи 131 с изменениями, внесенными в соответствии с Законом от 03.08.2018 № 247-IНС)</w:t>
        </w:r>
      </w:hyperlink>
    </w:p>
    <w:p w14:paraId="56B2CDEE" w14:textId="77777777" w:rsidR="00CE4414" w:rsidRPr="001D2951" w:rsidRDefault="00CE4414" w:rsidP="00CE4414">
      <w:pPr>
        <w:spacing w:after="360" w:line="276" w:lineRule="auto"/>
        <w:ind w:firstLine="709"/>
        <w:jc w:val="both"/>
        <w:rPr>
          <w:bCs/>
          <w:sz w:val="28"/>
          <w:szCs w:val="28"/>
        </w:rPr>
      </w:pPr>
      <w:r w:rsidRPr="001D2951">
        <w:rPr>
          <w:bCs/>
          <w:sz w:val="28"/>
          <w:szCs w:val="28"/>
        </w:rPr>
        <w:t>131.7. Ставка налога за земельные участки (расположенные за границами населенных пунктов, нормативная денежная оценка которых не проведена), предоставленные для предприятий промышленности, на землях временной консервации (деградированные и малопродуктивные земли), устанавливается в размере 0,03 процента от нормативной денежной оценки единицы площади пашни по Донецкой Народной Республике.</w:t>
      </w:r>
    </w:p>
    <w:p w14:paraId="2493120F" w14:textId="77777777" w:rsidR="00545EF9" w:rsidRPr="001D2951" w:rsidRDefault="00AA6EEC" w:rsidP="00CE4414">
      <w:pPr>
        <w:spacing w:after="360" w:line="276" w:lineRule="auto"/>
        <w:ind w:firstLine="709"/>
        <w:jc w:val="both"/>
        <w:rPr>
          <w:sz w:val="28"/>
          <w:szCs w:val="28"/>
        </w:rPr>
      </w:pPr>
      <w:hyperlink r:id="rId553" w:history="1">
        <w:r w:rsidR="00CE4414" w:rsidRPr="001D2951">
          <w:rPr>
            <w:bCs/>
            <w:i/>
            <w:color w:val="0000FF"/>
            <w:sz w:val="28"/>
            <w:szCs w:val="28"/>
            <w:u w:val="single"/>
          </w:rPr>
          <w:t>(Пункт 131.7 статьи 131 изложен в новой редакции в соответствии с Законом от 03.08.2018 № 247-IНС)</w:t>
        </w:r>
      </w:hyperlink>
    </w:p>
    <w:p w14:paraId="392880D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Pr="001D2951">
        <w:rPr>
          <w:sz w:val="28"/>
          <w:szCs w:val="28"/>
        </w:rPr>
        <w:t xml:space="preserve">.8. Ставка налога за земельные участки (расположенные за </w:t>
      </w:r>
      <w:r w:rsidR="00CE4414" w:rsidRPr="001D2951">
        <w:rPr>
          <w:bCs/>
          <w:sz w:val="28"/>
          <w:szCs w:val="28"/>
        </w:rPr>
        <w:t>границами</w:t>
      </w:r>
      <w:r w:rsidRPr="001D2951">
        <w:rPr>
          <w:sz w:val="28"/>
          <w:szCs w:val="28"/>
        </w:rPr>
        <w:t xml:space="preserve">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14:paraId="61E2DB0B" w14:textId="77777777" w:rsidR="00CE4414" w:rsidRPr="001D2951" w:rsidRDefault="00AA6EEC" w:rsidP="006811D0">
      <w:pPr>
        <w:spacing w:after="360" w:line="276" w:lineRule="auto"/>
        <w:ind w:firstLine="709"/>
        <w:jc w:val="both"/>
        <w:rPr>
          <w:sz w:val="28"/>
          <w:szCs w:val="28"/>
        </w:rPr>
      </w:pPr>
      <w:hyperlink r:id="rId554" w:history="1">
        <w:r w:rsidR="00CE4414" w:rsidRPr="001D2951">
          <w:rPr>
            <w:bCs/>
            <w:i/>
            <w:color w:val="0000FF"/>
            <w:sz w:val="28"/>
            <w:szCs w:val="28"/>
            <w:u w:val="single"/>
          </w:rPr>
          <w:t>(Пункт 131.8 статьи 131 с изменениями, внесенными в соответствии с Законом от 03.08.2018 № 247-IНС)</w:t>
        </w:r>
      </w:hyperlink>
    </w:p>
    <w:p w14:paraId="56FA1E4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Pr="001D2951">
        <w:rPr>
          <w:sz w:val="28"/>
          <w:szCs w:val="28"/>
        </w:rPr>
        <w:t xml:space="preserve">.9. Ставка налога за земельные участки на землях водного фонда, расположенные за </w:t>
      </w:r>
      <w:r w:rsidR="00CE4414" w:rsidRPr="001D2951">
        <w:rPr>
          <w:bCs/>
          <w:sz w:val="28"/>
          <w:szCs w:val="28"/>
        </w:rPr>
        <w:t>границами</w:t>
      </w:r>
      <w:r w:rsidRPr="001D2951">
        <w:rPr>
          <w:sz w:val="28"/>
          <w:szCs w:val="28"/>
        </w:rPr>
        <w:t xml:space="preserve"> населенных пунктов, нормативная денежная оценка которых не проведена, устанавливается в размере 0,3 процента от нормативной денежной оценки единицы площ</w:t>
      </w:r>
      <w:r w:rsidR="007F67A2" w:rsidRPr="001D2951">
        <w:rPr>
          <w:sz w:val="28"/>
          <w:szCs w:val="28"/>
        </w:rPr>
        <w:t>ади пашни по Донецкой Народной Республике.</w:t>
      </w:r>
    </w:p>
    <w:p w14:paraId="54681EC6" w14:textId="77777777" w:rsidR="00CE4414" w:rsidRPr="001D2951" w:rsidRDefault="00AA6EEC" w:rsidP="006811D0">
      <w:pPr>
        <w:spacing w:after="360" w:line="276" w:lineRule="auto"/>
        <w:ind w:firstLine="709"/>
        <w:jc w:val="both"/>
        <w:rPr>
          <w:sz w:val="28"/>
          <w:szCs w:val="28"/>
        </w:rPr>
      </w:pPr>
      <w:hyperlink r:id="rId555" w:history="1">
        <w:r w:rsidR="00CE4414" w:rsidRPr="001D2951">
          <w:rPr>
            <w:bCs/>
            <w:i/>
            <w:color w:val="0000FF"/>
            <w:sz w:val="28"/>
            <w:szCs w:val="28"/>
            <w:u w:val="single"/>
          </w:rPr>
          <w:t>(Пункт 131.9 статьи 131 с изменениями, внесенными в соответствии с Законом от 03.08.2018 № 247-IНС)</w:t>
        </w:r>
      </w:hyperlink>
    </w:p>
    <w:p w14:paraId="39716660"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1E0E97" w:rsidRPr="001D2951">
        <w:rPr>
          <w:sz w:val="28"/>
          <w:szCs w:val="28"/>
        </w:rPr>
        <w:t>31</w:t>
      </w:r>
      <w:r w:rsidRPr="001D2951">
        <w:rPr>
          <w:sz w:val="28"/>
          <w:szCs w:val="28"/>
        </w:rPr>
        <w:t xml:space="preserve">.10.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w:t>
      </w:r>
      <w:r w:rsidR="00EC42CA" w:rsidRPr="001D2951">
        <w:rPr>
          <w:bCs/>
          <w:sz w:val="28"/>
          <w:szCs w:val="28"/>
        </w:rPr>
        <w:t>границами</w:t>
      </w:r>
      <w:r w:rsidRPr="001D2951">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
    <w:p w14:paraId="4E713F8D" w14:textId="77777777" w:rsidR="00EC42CA" w:rsidRPr="001D2951" w:rsidRDefault="00AA6EEC" w:rsidP="006811D0">
      <w:pPr>
        <w:spacing w:after="360" w:line="276" w:lineRule="auto"/>
        <w:ind w:firstLine="709"/>
        <w:jc w:val="both"/>
        <w:rPr>
          <w:sz w:val="28"/>
          <w:szCs w:val="28"/>
        </w:rPr>
      </w:pPr>
      <w:hyperlink r:id="rId556" w:history="1">
        <w:r w:rsidR="00EC42CA" w:rsidRPr="001D2951">
          <w:rPr>
            <w:bCs/>
            <w:i/>
            <w:color w:val="0000FF"/>
            <w:sz w:val="28"/>
            <w:szCs w:val="28"/>
            <w:u w:val="single"/>
          </w:rPr>
          <w:t>(Пункт 131.10 статьи 131 с изменениями, внесенными в соответствии с Законом от 03.08.2018 № 247-IНС)</w:t>
        </w:r>
      </w:hyperlink>
    </w:p>
    <w:p w14:paraId="3EA4951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1E0E97" w:rsidRPr="001D2951">
        <w:rPr>
          <w:bCs/>
          <w:sz w:val="28"/>
          <w:szCs w:val="28"/>
        </w:rPr>
        <w:t>32</w:t>
      </w:r>
      <w:r w:rsidRPr="001D2951">
        <w:rPr>
          <w:bCs/>
          <w:sz w:val="28"/>
          <w:szCs w:val="28"/>
        </w:rPr>
        <w:t>.</w:t>
      </w:r>
      <w:r w:rsidRPr="001D2951">
        <w:rPr>
          <w:b/>
          <w:bCs/>
          <w:sz w:val="28"/>
          <w:szCs w:val="28"/>
        </w:rPr>
        <w:t xml:space="preserve"> Особенности установления ставок земельного налога</w:t>
      </w:r>
    </w:p>
    <w:p w14:paraId="4AF9935D"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32</w:t>
      </w:r>
      <w:r w:rsidRPr="001D2951">
        <w:rPr>
          <w:sz w:val="28"/>
          <w:szCs w:val="28"/>
        </w:rPr>
        <w:t xml:space="preserve">.1. Налог за земельные участки (в </w:t>
      </w:r>
      <w:r w:rsidR="00EC42CA" w:rsidRPr="001D2951">
        <w:rPr>
          <w:bCs/>
          <w:sz w:val="28"/>
          <w:szCs w:val="28"/>
        </w:rPr>
        <w:t>границах</w:t>
      </w:r>
      <w:r w:rsidRPr="001D2951">
        <w:rPr>
          <w:sz w:val="28"/>
          <w:szCs w:val="28"/>
        </w:rPr>
        <w:t xml:space="preserve">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 размере 1 процента суммы земельного налога, исчисленн</w:t>
      </w:r>
      <w:r w:rsidR="00BE0CF4" w:rsidRPr="001D2951">
        <w:rPr>
          <w:sz w:val="28"/>
          <w:szCs w:val="28"/>
        </w:rPr>
        <w:t>ого в соответствии с  пунктом 1</w:t>
      </w:r>
      <w:r w:rsidRPr="001D2951">
        <w:rPr>
          <w:sz w:val="28"/>
          <w:szCs w:val="28"/>
        </w:rPr>
        <w:t>3</w:t>
      </w:r>
      <w:r w:rsidR="00BE0CF4" w:rsidRPr="001D2951">
        <w:rPr>
          <w:sz w:val="28"/>
          <w:szCs w:val="28"/>
        </w:rPr>
        <w:t>1</w:t>
      </w:r>
      <w:r w:rsidRPr="001D2951">
        <w:rPr>
          <w:sz w:val="28"/>
          <w:szCs w:val="28"/>
        </w:rPr>
        <w:t>.1 статьи 13</w:t>
      </w:r>
      <w:r w:rsidR="00BE0CF4" w:rsidRPr="001D2951">
        <w:rPr>
          <w:sz w:val="28"/>
          <w:szCs w:val="28"/>
        </w:rPr>
        <w:t>1</w:t>
      </w:r>
      <w:r w:rsidRPr="001D2951">
        <w:rPr>
          <w:sz w:val="28"/>
          <w:szCs w:val="28"/>
        </w:rPr>
        <w:t xml:space="preserve"> настоящего Закона.</w:t>
      </w:r>
    </w:p>
    <w:p w14:paraId="63972D1A" w14:textId="77777777" w:rsidR="00EC42CA" w:rsidRPr="001D2951" w:rsidRDefault="00AA6EEC" w:rsidP="006811D0">
      <w:pPr>
        <w:spacing w:after="360" w:line="276" w:lineRule="auto"/>
        <w:ind w:firstLine="709"/>
        <w:jc w:val="both"/>
        <w:rPr>
          <w:sz w:val="28"/>
          <w:szCs w:val="28"/>
        </w:rPr>
      </w:pPr>
      <w:hyperlink r:id="rId557" w:history="1">
        <w:r w:rsidR="00EC42CA" w:rsidRPr="001D2951">
          <w:rPr>
            <w:bCs/>
            <w:i/>
            <w:color w:val="0000FF"/>
            <w:sz w:val="28"/>
            <w:szCs w:val="28"/>
            <w:u w:val="single"/>
          </w:rPr>
          <w:t>(Пункт 132.1 статьи 132 с изменениями, внесенными в соответствии с Законом от 03.08.2018 № 247-IНС)</w:t>
        </w:r>
      </w:hyperlink>
    </w:p>
    <w:p w14:paraId="39AA21E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32</w:t>
      </w:r>
      <w:r w:rsidRPr="001D2951">
        <w:rPr>
          <w:sz w:val="28"/>
          <w:szCs w:val="28"/>
        </w:rPr>
        <w:t xml:space="preserve">.2. Налог за земельные участки (в </w:t>
      </w:r>
      <w:r w:rsidR="00EC42CA" w:rsidRPr="001D2951">
        <w:rPr>
          <w:bCs/>
          <w:sz w:val="28"/>
          <w:szCs w:val="28"/>
        </w:rPr>
        <w:t>границах</w:t>
      </w:r>
      <w:r w:rsidRPr="001D2951">
        <w:rPr>
          <w:sz w:val="28"/>
          <w:szCs w:val="28"/>
        </w:rPr>
        <w:t xml:space="preserve">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1D2951">
        <w:rPr>
          <w:sz w:val="28"/>
          <w:szCs w:val="28"/>
        </w:rPr>
        <w:t>ого в соответствии с пунктом 1</w:t>
      </w:r>
      <w:r w:rsidRPr="001D2951">
        <w:rPr>
          <w:sz w:val="28"/>
          <w:szCs w:val="28"/>
        </w:rPr>
        <w:t>3</w:t>
      </w:r>
      <w:r w:rsidR="00AE4305" w:rsidRPr="001D2951">
        <w:rPr>
          <w:sz w:val="28"/>
          <w:szCs w:val="28"/>
        </w:rPr>
        <w:t>1.1 статьи 1</w:t>
      </w:r>
      <w:r w:rsidRPr="001D2951">
        <w:rPr>
          <w:sz w:val="28"/>
          <w:szCs w:val="28"/>
        </w:rPr>
        <w:t>3</w:t>
      </w:r>
      <w:r w:rsidR="00AE4305" w:rsidRPr="001D2951">
        <w:rPr>
          <w:sz w:val="28"/>
          <w:szCs w:val="28"/>
        </w:rPr>
        <w:t>1</w:t>
      </w:r>
      <w:r w:rsidRPr="001D2951">
        <w:rPr>
          <w:sz w:val="28"/>
          <w:szCs w:val="28"/>
        </w:rPr>
        <w:t xml:space="preserve"> настоящего Закона.</w:t>
      </w:r>
    </w:p>
    <w:p w14:paraId="4EE269A3" w14:textId="77777777" w:rsidR="00EC42CA" w:rsidRPr="001D2951" w:rsidRDefault="00AA6EEC" w:rsidP="006811D0">
      <w:pPr>
        <w:spacing w:after="360" w:line="276" w:lineRule="auto"/>
        <w:ind w:firstLine="709"/>
        <w:jc w:val="both"/>
        <w:rPr>
          <w:sz w:val="28"/>
          <w:szCs w:val="28"/>
        </w:rPr>
      </w:pPr>
      <w:hyperlink r:id="rId558" w:history="1">
        <w:r w:rsidR="00EC42CA" w:rsidRPr="001D2951">
          <w:rPr>
            <w:bCs/>
            <w:i/>
            <w:color w:val="0000FF"/>
            <w:sz w:val="28"/>
            <w:szCs w:val="28"/>
            <w:u w:val="single"/>
          </w:rPr>
          <w:t>(Пункт 132.2 статьи 132 с изменениями, внесенными в соответствии с Законом от 03.08.2018 № 247-IНС)</w:t>
        </w:r>
      </w:hyperlink>
    </w:p>
    <w:p w14:paraId="5EFB753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32</w:t>
      </w:r>
      <w:r w:rsidRPr="001D2951">
        <w:rPr>
          <w:sz w:val="28"/>
          <w:szCs w:val="28"/>
        </w:rPr>
        <w:t xml:space="preserve">.3. Налог за земельные участки (в </w:t>
      </w:r>
      <w:r w:rsidR="00E27477" w:rsidRPr="001D2951">
        <w:rPr>
          <w:bCs/>
          <w:sz w:val="28"/>
          <w:szCs w:val="28"/>
        </w:rPr>
        <w:t>границах</w:t>
      </w:r>
      <w:r w:rsidRPr="001D2951">
        <w:rPr>
          <w:sz w:val="28"/>
          <w:szCs w:val="28"/>
        </w:rPr>
        <w:t xml:space="preserve"> населенных пунктов) на территориях и объектах историко-культурного назначения, использование </w:t>
      </w:r>
      <w:r w:rsidRPr="001D2951">
        <w:rPr>
          <w:sz w:val="28"/>
          <w:szCs w:val="28"/>
        </w:rPr>
        <w:lastRenderedPageBreak/>
        <w:t>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D2951">
        <w:rPr>
          <w:sz w:val="28"/>
          <w:szCs w:val="28"/>
        </w:rPr>
        <w:t>1</w:t>
      </w:r>
      <w:r w:rsidRPr="001D2951">
        <w:rPr>
          <w:sz w:val="28"/>
          <w:szCs w:val="28"/>
        </w:rPr>
        <w:t xml:space="preserve"> настоящего Закона с применением следующих коэффициентов:</w:t>
      </w:r>
    </w:p>
    <w:p w14:paraId="6FCBD6F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32</w:t>
      </w:r>
      <w:r w:rsidRPr="001D2951">
        <w:rPr>
          <w:sz w:val="28"/>
          <w:szCs w:val="28"/>
        </w:rPr>
        <w:t xml:space="preserve">.3.1 международного значения </w:t>
      </w:r>
      <w:r w:rsidR="00510BFB" w:rsidRPr="001D2951">
        <w:rPr>
          <w:sz w:val="28"/>
          <w:szCs w:val="28"/>
        </w:rPr>
        <w:t>–</w:t>
      </w:r>
      <w:r w:rsidRPr="001D2951">
        <w:rPr>
          <w:sz w:val="28"/>
          <w:szCs w:val="28"/>
        </w:rPr>
        <w:t xml:space="preserve"> 7,5; </w:t>
      </w:r>
    </w:p>
    <w:p w14:paraId="7A033086"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32</w:t>
      </w:r>
      <w:r w:rsidRPr="001D2951">
        <w:rPr>
          <w:sz w:val="28"/>
          <w:szCs w:val="28"/>
        </w:rPr>
        <w:t xml:space="preserve">.3.2 общегосударственного значения </w:t>
      </w:r>
      <w:r w:rsidR="00510BFB" w:rsidRPr="001D2951">
        <w:rPr>
          <w:sz w:val="28"/>
          <w:szCs w:val="28"/>
        </w:rPr>
        <w:t>–</w:t>
      </w:r>
      <w:r w:rsidRPr="001D2951">
        <w:rPr>
          <w:sz w:val="28"/>
          <w:szCs w:val="28"/>
        </w:rPr>
        <w:t xml:space="preserve"> 3,75;</w:t>
      </w:r>
    </w:p>
    <w:p w14:paraId="676980AF"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32</w:t>
      </w:r>
      <w:r w:rsidRPr="001D2951">
        <w:rPr>
          <w:sz w:val="28"/>
          <w:szCs w:val="28"/>
        </w:rPr>
        <w:t xml:space="preserve">.3.3 местного значения </w:t>
      </w:r>
      <w:r w:rsidR="00510BFB" w:rsidRPr="001D2951">
        <w:rPr>
          <w:sz w:val="28"/>
          <w:szCs w:val="28"/>
        </w:rPr>
        <w:t>–</w:t>
      </w:r>
      <w:r w:rsidRPr="001D2951">
        <w:rPr>
          <w:sz w:val="28"/>
          <w:szCs w:val="28"/>
        </w:rPr>
        <w:t xml:space="preserve"> 1,5.</w:t>
      </w:r>
    </w:p>
    <w:p w14:paraId="557AAB17" w14:textId="77777777" w:rsidR="00C36E5D" w:rsidRPr="001D2951" w:rsidRDefault="00AA6EEC" w:rsidP="006811D0">
      <w:pPr>
        <w:spacing w:after="360" w:line="276" w:lineRule="auto"/>
        <w:ind w:firstLine="709"/>
        <w:jc w:val="both"/>
        <w:rPr>
          <w:sz w:val="28"/>
          <w:szCs w:val="28"/>
        </w:rPr>
      </w:pPr>
      <w:hyperlink r:id="rId559" w:history="1">
        <w:r w:rsidR="00C36E5D" w:rsidRPr="001D2951">
          <w:rPr>
            <w:bCs/>
            <w:i/>
            <w:color w:val="0000FF"/>
            <w:sz w:val="28"/>
            <w:szCs w:val="28"/>
            <w:u w:val="single"/>
          </w:rPr>
          <w:t>(Пункт 132.3 статьи 132 с изменениями, внесенными в соответствии с Законом от 03.08.2018 № 247-IНС)</w:t>
        </w:r>
      </w:hyperlink>
    </w:p>
    <w:p w14:paraId="5E02725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32</w:t>
      </w:r>
      <w:r w:rsidRPr="001D2951">
        <w:rPr>
          <w:sz w:val="28"/>
          <w:szCs w:val="28"/>
        </w:rPr>
        <w:t xml:space="preserve">.4. </w:t>
      </w:r>
      <w:r w:rsidRPr="001D2951">
        <w:rPr>
          <w:sz w:val="28"/>
          <w:szCs w:val="28"/>
          <w:lang w:eastAsia="uk-UA"/>
        </w:rPr>
        <w:t xml:space="preserve">Налог за земельные участки (в </w:t>
      </w:r>
      <w:r w:rsidR="004A49B4" w:rsidRPr="001D2951">
        <w:rPr>
          <w:bCs/>
          <w:sz w:val="28"/>
          <w:szCs w:val="28"/>
        </w:rPr>
        <w:t>границах</w:t>
      </w:r>
      <w:r w:rsidR="004A49B4" w:rsidRPr="001D2951">
        <w:rPr>
          <w:sz w:val="28"/>
          <w:szCs w:val="28"/>
          <w:lang w:eastAsia="uk-UA"/>
        </w:rPr>
        <w:t xml:space="preserve"> </w:t>
      </w:r>
      <w:r w:rsidRPr="001D2951">
        <w:rPr>
          <w:sz w:val="28"/>
          <w:szCs w:val="28"/>
          <w:lang w:eastAsia="uk-UA"/>
        </w:rPr>
        <w:t xml:space="preserve">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w:t>
      </w:r>
      <w:r w:rsidR="004A49B4" w:rsidRPr="001D2951">
        <w:rPr>
          <w:bCs/>
          <w:sz w:val="28"/>
          <w:szCs w:val="28"/>
        </w:rPr>
        <w:t>которые облагаются</w:t>
      </w:r>
      <w:r w:rsidR="004A49B4" w:rsidRPr="001D2951">
        <w:rPr>
          <w:sz w:val="28"/>
          <w:szCs w:val="28"/>
          <w:lang w:eastAsia="uk-UA"/>
        </w:rPr>
        <w:t xml:space="preserve"> </w:t>
      </w:r>
      <w:r w:rsidRPr="001D2951">
        <w:rPr>
          <w:sz w:val="28"/>
          <w:szCs w:val="28"/>
          <w:lang w:eastAsia="uk-UA"/>
        </w:rPr>
        <w:t xml:space="preserve">налогом на общих основаниях), предоставленные горнодобывающим предприятиям </w:t>
      </w:r>
      <w:r w:rsidR="008F0831" w:rsidRPr="001D2951">
        <w:rPr>
          <w:sz w:val="28"/>
          <w:szCs w:val="28"/>
          <w:lang w:eastAsia="uk-UA"/>
        </w:rPr>
        <w:t xml:space="preserve">государственной формы собственности </w:t>
      </w:r>
      <w:r w:rsidRPr="001D2951">
        <w:rPr>
          <w:sz w:val="28"/>
          <w:szCs w:val="28"/>
          <w:lang w:eastAsia="uk-UA"/>
        </w:rPr>
        <w:t xml:space="preserve">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размере 25 процентов налога, исчисленного в соответствии </w:t>
      </w:r>
      <w:r w:rsidR="00AE4305" w:rsidRPr="001D2951">
        <w:rPr>
          <w:sz w:val="28"/>
          <w:szCs w:val="28"/>
        </w:rPr>
        <w:t>с пунктом 1</w:t>
      </w:r>
      <w:r w:rsidRPr="001D2951">
        <w:rPr>
          <w:sz w:val="28"/>
          <w:szCs w:val="28"/>
        </w:rPr>
        <w:t>3</w:t>
      </w:r>
      <w:r w:rsidR="00AE4305" w:rsidRPr="001D2951">
        <w:rPr>
          <w:sz w:val="28"/>
          <w:szCs w:val="28"/>
        </w:rPr>
        <w:t>1.1 статьи 1</w:t>
      </w:r>
      <w:r w:rsidRPr="001D2951">
        <w:rPr>
          <w:sz w:val="28"/>
          <w:szCs w:val="28"/>
        </w:rPr>
        <w:t>3</w:t>
      </w:r>
      <w:r w:rsidR="00AE4305" w:rsidRPr="001D2951">
        <w:rPr>
          <w:sz w:val="28"/>
          <w:szCs w:val="28"/>
        </w:rPr>
        <w:t>1</w:t>
      </w:r>
      <w:r w:rsidRPr="001D2951">
        <w:rPr>
          <w:sz w:val="28"/>
          <w:szCs w:val="28"/>
        </w:rPr>
        <w:t xml:space="preserve"> настоящего Закона.</w:t>
      </w:r>
    </w:p>
    <w:p w14:paraId="1EE8428D" w14:textId="77777777" w:rsidR="004A49B4" w:rsidRPr="001D2951" w:rsidRDefault="00AA6EEC" w:rsidP="006811D0">
      <w:pPr>
        <w:spacing w:after="360" w:line="276" w:lineRule="auto"/>
        <w:ind w:firstLine="709"/>
        <w:jc w:val="both"/>
        <w:rPr>
          <w:sz w:val="28"/>
          <w:szCs w:val="28"/>
        </w:rPr>
      </w:pPr>
      <w:hyperlink r:id="rId560" w:history="1">
        <w:r w:rsidR="004A49B4" w:rsidRPr="001D2951">
          <w:rPr>
            <w:bCs/>
            <w:i/>
            <w:color w:val="0000FF"/>
            <w:sz w:val="28"/>
            <w:szCs w:val="28"/>
            <w:u w:val="single"/>
          </w:rPr>
          <w:t>(Пункт 132.4 статьи 132 с изменениями, внесенными в соответствии с Законом от 03.08.2018 № 247-IНС)</w:t>
        </w:r>
      </w:hyperlink>
    </w:p>
    <w:p w14:paraId="4F4DECBE"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32</w:t>
      </w:r>
      <w:r w:rsidRPr="001D2951">
        <w:rPr>
          <w:sz w:val="28"/>
          <w:szCs w:val="28"/>
        </w:rPr>
        <w:t xml:space="preserve">.5. В случае предоставления в аренду земельных участков (в </w:t>
      </w:r>
      <w:r w:rsidR="009E607B" w:rsidRPr="001D2951">
        <w:rPr>
          <w:bCs/>
          <w:sz w:val="28"/>
          <w:szCs w:val="28"/>
        </w:rPr>
        <w:t>границах</w:t>
      </w:r>
      <w:r w:rsidRPr="001D2951">
        <w:rPr>
          <w:sz w:val="28"/>
          <w:szCs w:val="28"/>
        </w:rPr>
        <w:t xml:space="preserve"> населенных пунктов), отдельных зданий (сооружений) или их частей собственниками и землепользователями, в том числе отмеченным</w:t>
      </w:r>
      <w:r w:rsidR="00AE4305" w:rsidRPr="001D2951">
        <w:rPr>
          <w:sz w:val="28"/>
          <w:szCs w:val="28"/>
        </w:rPr>
        <w:t>и в пунктах 132</w:t>
      </w:r>
      <w:r w:rsidRPr="001D2951">
        <w:rPr>
          <w:sz w:val="28"/>
          <w:szCs w:val="28"/>
        </w:rPr>
        <w:t>.1, 1</w:t>
      </w:r>
      <w:r w:rsidR="00AE4305" w:rsidRPr="001D2951">
        <w:rPr>
          <w:sz w:val="28"/>
          <w:szCs w:val="28"/>
        </w:rPr>
        <w:t>32</w:t>
      </w:r>
      <w:r w:rsidRPr="001D2951">
        <w:rPr>
          <w:sz w:val="28"/>
          <w:szCs w:val="28"/>
        </w:rPr>
        <w:t>.4 данной статьи, другим субъектам, налог за площади, которые предоставляются в аренду, определя</w:t>
      </w:r>
      <w:r w:rsidR="00AE4305" w:rsidRPr="001D2951">
        <w:rPr>
          <w:sz w:val="28"/>
          <w:szCs w:val="28"/>
        </w:rPr>
        <w:t>ется в соответствии с пунктом 1</w:t>
      </w:r>
      <w:r w:rsidRPr="001D2951">
        <w:rPr>
          <w:sz w:val="28"/>
          <w:szCs w:val="28"/>
        </w:rPr>
        <w:t>3</w:t>
      </w:r>
      <w:r w:rsidR="00AE4305" w:rsidRPr="001D2951">
        <w:rPr>
          <w:sz w:val="28"/>
          <w:szCs w:val="28"/>
        </w:rPr>
        <w:t>1.1 статьи 1</w:t>
      </w:r>
      <w:r w:rsidRPr="001D2951">
        <w:rPr>
          <w:sz w:val="28"/>
          <w:szCs w:val="28"/>
        </w:rPr>
        <w:t>3</w:t>
      </w:r>
      <w:r w:rsidR="00AE4305" w:rsidRPr="001D2951">
        <w:rPr>
          <w:sz w:val="28"/>
          <w:szCs w:val="28"/>
        </w:rPr>
        <w:t>1</w:t>
      </w:r>
      <w:r w:rsidRPr="001D2951">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 использования этих площадей в зависимости от вида экономической деятельности арендатора.</w:t>
      </w:r>
    </w:p>
    <w:p w14:paraId="7B8026D6" w14:textId="77777777" w:rsidR="009E607B" w:rsidRPr="001D2951" w:rsidRDefault="00AA6EEC" w:rsidP="006811D0">
      <w:pPr>
        <w:spacing w:after="360" w:line="276" w:lineRule="auto"/>
        <w:ind w:firstLine="709"/>
        <w:jc w:val="both"/>
        <w:rPr>
          <w:sz w:val="28"/>
          <w:szCs w:val="28"/>
        </w:rPr>
      </w:pPr>
      <w:hyperlink r:id="rId561" w:history="1">
        <w:r w:rsidR="009E607B" w:rsidRPr="001D2951">
          <w:rPr>
            <w:bCs/>
            <w:i/>
            <w:color w:val="0000FF"/>
            <w:sz w:val="28"/>
            <w:szCs w:val="28"/>
            <w:u w:val="single"/>
          </w:rPr>
          <w:t>(Пункт 132.5 статьи 132 с изменениями, внесенными в соответствии с Законом от 03.08.2018 № 247-IНС)</w:t>
        </w:r>
      </w:hyperlink>
    </w:p>
    <w:p w14:paraId="7E5EDC92"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1E0E97" w:rsidRPr="001D2951">
        <w:rPr>
          <w:sz w:val="28"/>
          <w:szCs w:val="28"/>
        </w:rPr>
        <w:t>32</w:t>
      </w:r>
      <w:r w:rsidR="00510BFB" w:rsidRPr="001D2951">
        <w:rPr>
          <w:sz w:val="28"/>
          <w:szCs w:val="28"/>
        </w:rPr>
        <w:t>.6. </w:t>
      </w:r>
      <w:r w:rsidRPr="001D2951">
        <w:rPr>
          <w:sz w:val="28"/>
          <w:szCs w:val="28"/>
        </w:rPr>
        <w:t>Налог за земельные участки (</w:t>
      </w:r>
      <w:r w:rsidR="00D718EC" w:rsidRPr="001D2951">
        <w:rPr>
          <w:bCs/>
          <w:sz w:val="28"/>
          <w:szCs w:val="28"/>
        </w:rPr>
        <w:t>в границах и за границами</w:t>
      </w:r>
      <w:r w:rsidR="00D718EC" w:rsidRPr="001D2951">
        <w:rPr>
          <w:sz w:val="28"/>
          <w:szCs w:val="28"/>
        </w:rPr>
        <w:t xml:space="preserve"> </w:t>
      </w:r>
      <w:r w:rsidRPr="001D2951">
        <w:rPr>
          <w:sz w:val="28"/>
          <w:szCs w:val="28"/>
        </w:rPr>
        <w:t>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w:t>
      </w:r>
      <w:r w:rsidR="008B7BAC" w:rsidRPr="001D2951">
        <w:rPr>
          <w:sz w:val="28"/>
          <w:szCs w:val="28"/>
        </w:rPr>
        <w:t>ого в соответствии с пунктами 1</w:t>
      </w:r>
      <w:r w:rsidRPr="001D2951">
        <w:rPr>
          <w:sz w:val="28"/>
          <w:szCs w:val="28"/>
        </w:rPr>
        <w:t>3</w:t>
      </w:r>
      <w:r w:rsidR="008B7BAC" w:rsidRPr="001D2951">
        <w:rPr>
          <w:sz w:val="28"/>
          <w:szCs w:val="28"/>
        </w:rPr>
        <w:t>1.1, 1</w:t>
      </w:r>
      <w:r w:rsidRPr="001D2951">
        <w:rPr>
          <w:sz w:val="28"/>
          <w:szCs w:val="28"/>
        </w:rPr>
        <w:t>3</w:t>
      </w:r>
      <w:r w:rsidR="008B7BAC" w:rsidRPr="001D2951">
        <w:rPr>
          <w:sz w:val="28"/>
          <w:szCs w:val="28"/>
        </w:rPr>
        <w:t>1.5, 1</w:t>
      </w:r>
      <w:r w:rsidRPr="001D2951">
        <w:rPr>
          <w:sz w:val="28"/>
          <w:szCs w:val="28"/>
        </w:rPr>
        <w:t>3</w:t>
      </w:r>
      <w:r w:rsidR="008B7BAC" w:rsidRPr="001D2951">
        <w:rPr>
          <w:sz w:val="28"/>
          <w:szCs w:val="28"/>
        </w:rPr>
        <w:t>1.6, 1</w:t>
      </w:r>
      <w:r w:rsidRPr="001D2951">
        <w:rPr>
          <w:sz w:val="28"/>
          <w:szCs w:val="28"/>
        </w:rPr>
        <w:t>3</w:t>
      </w:r>
      <w:r w:rsidR="008B7BAC" w:rsidRPr="001D2951">
        <w:rPr>
          <w:sz w:val="28"/>
          <w:szCs w:val="28"/>
        </w:rPr>
        <w:t>1.8, 1</w:t>
      </w:r>
      <w:r w:rsidRPr="001D2951">
        <w:rPr>
          <w:sz w:val="28"/>
          <w:szCs w:val="28"/>
        </w:rPr>
        <w:t>3</w:t>
      </w:r>
      <w:r w:rsidR="008B7BAC" w:rsidRPr="001D2951">
        <w:rPr>
          <w:sz w:val="28"/>
          <w:szCs w:val="28"/>
        </w:rPr>
        <w:t xml:space="preserve">1.9, </w:t>
      </w:r>
      <w:r w:rsidR="00D718EC" w:rsidRPr="001D2951">
        <w:rPr>
          <w:bCs/>
          <w:sz w:val="28"/>
          <w:szCs w:val="28"/>
        </w:rPr>
        <w:t xml:space="preserve">131.10 </w:t>
      </w:r>
      <w:r w:rsidR="008B7BAC" w:rsidRPr="001D2951">
        <w:rPr>
          <w:sz w:val="28"/>
          <w:szCs w:val="28"/>
        </w:rPr>
        <w:t>статьи 1</w:t>
      </w:r>
      <w:r w:rsidRPr="001D2951">
        <w:rPr>
          <w:sz w:val="28"/>
          <w:szCs w:val="28"/>
        </w:rPr>
        <w:t>3</w:t>
      </w:r>
      <w:r w:rsidR="008B7BAC" w:rsidRPr="001D2951">
        <w:rPr>
          <w:sz w:val="28"/>
          <w:szCs w:val="28"/>
        </w:rPr>
        <w:t>1</w:t>
      </w:r>
      <w:r w:rsidRPr="001D2951">
        <w:rPr>
          <w:sz w:val="28"/>
          <w:szCs w:val="28"/>
        </w:rPr>
        <w:t xml:space="preserve"> настоящего Закона. </w:t>
      </w:r>
    </w:p>
    <w:p w14:paraId="1840BE8F" w14:textId="77777777" w:rsidR="00D718EC" w:rsidRPr="001D2951" w:rsidRDefault="00AA6EEC" w:rsidP="006811D0">
      <w:pPr>
        <w:spacing w:after="360" w:line="276" w:lineRule="auto"/>
        <w:ind w:firstLine="709"/>
        <w:jc w:val="both"/>
        <w:rPr>
          <w:bCs/>
          <w:i/>
          <w:color w:val="0000FF"/>
          <w:sz w:val="28"/>
          <w:szCs w:val="28"/>
          <w:u w:val="single"/>
        </w:rPr>
      </w:pPr>
      <w:hyperlink r:id="rId562" w:history="1">
        <w:r w:rsidR="00D718EC" w:rsidRPr="001D2951">
          <w:rPr>
            <w:bCs/>
            <w:i/>
            <w:color w:val="0000FF"/>
            <w:sz w:val="28"/>
            <w:szCs w:val="28"/>
            <w:u w:val="single"/>
          </w:rPr>
          <w:t>(Пункт 132.6 статьи 132 с изменениями, внесенными в соответствии с Законом от 03.08.2018 № 247-IНС)</w:t>
        </w:r>
      </w:hyperlink>
    </w:p>
    <w:p w14:paraId="06DB2E9F" w14:textId="77777777" w:rsidR="00D718EC" w:rsidRPr="001D2951" w:rsidRDefault="00D718EC" w:rsidP="00D718EC">
      <w:pPr>
        <w:spacing w:after="360" w:line="276" w:lineRule="auto"/>
        <w:ind w:firstLine="709"/>
        <w:jc w:val="both"/>
        <w:rPr>
          <w:bCs/>
          <w:sz w:val="28"/>
          <w:szCs w:val="28"/>
        </w:rPr>
      </w:pPr>
      <w:r w:rsidRPr="001D2951">
        <w:rPr>
          <w:bCs/>
          <w:sz w:val="28"/>
          <w:szCs w:val="28"/>
        </w:rPr>
        <w:t>132.7. Налог за земельные участки (независимо от месторасположения), используемые субъектами хозяйствования, на которых расположено недвижимое имущество, принадлежащее субъектам хозяйствования на праве собственности, но которые не оформили (не переоформили) в течение 6 месяцев документы, подтверждающие государственную регистрацию права собственности или пользования земельным участком, взимается в размере 5 процентов от их нормативной денежной оценки.</w:t>
      </w:r>
    </w:p>
    <w:p w14:paraId="219845DB" w14:textId="77777777" w:rsidR="00D718EC" w:rsidRPr="001D2951" w:rsidRDefault="00AA6EEC" w:rsidP="00D718EC">
      <w:pPr>
        <w:spacing w:after="360" w:line="276" w:lineRule="auto"/>
        <w:ind w:firstLine="709"/>
        <w:jc w:val="both"/>
        <w:rPr>
          <w:sz w:val="28"/>
          <w:szCs w:val="28"/>
        </w:rPr>
      </w:pPr>
      <w:hyperlink r:id="rId563" w:history="1">
        <w:r w:rsidR="00D718EC" w:rsidRPr="001D2951">
          <w:rPr>
            <w:bCs/>
            <w:i/>
            <w:color w:val="0000FF"/>
            <w:sz w:val="28"/>
            <w:szCs w:val="28"/>
            <w:u w:val="single"/>
          </w:rPr>
          <w:t>(Пункт 132.7 статьи 132 введен Законом от 03.08.2018 № 247-IНС)</w:t>
        </w:r>
      </w:hyperlink>
    </w:p>
    <w:p w14:paraId="69BCAFF5"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1E0E97" w:rsidRPr="001D2951">
        <w:rPr>
          <w:bCs/>
          <w:sz w:val="28"/>
          <w:szCs w:val="28"/>
        </w:rPr>
        <w:t>33</w:t>
      </w:r>
      <w:r w:rsidRPr="001D2951">
        <w:rPr>
          <w:bCs/>
          <w:sz w:val="28"/>
          <w:szCs w:val="28"/>
        </w:rPr>
        <w:t>.</w:t>
      </w:r>
      <w:r w:rsidRPr="001D2951">
        <w:rPr>
          <w:b/>
          <w:bCs/>
          <w:sz w:val="28"/>
          <w:szCs w:val="28"/>
        </w:rPr>
        <w:t xml:space="preserve"> Льготы относительно уплаты земельного налога</w:t>
      </w:r>
    </w:p>
    <w:p w14:paraId="06B73C33"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Pr="001D2951">
        <w:rPr>
          <w:sz w:val="28"/>
          <w:szCs w:val="28"/>
        </w:rPr>
        <w:t>.1. Льготы по уплате налога для физических лиц.</w:t>
      </w:r>
    </w:p>
    <w:p w14:paraId="3E8D1D1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Pr="001D2951">
        <w:rPr>
          <w:sz w:val="28"/>
          <w:szCs w:val="28"/>
        </w:rPr>
        <w:t>.1.1. От уплаты земельного налога освобождаются:</w:t>
      </w:r>
    </w:p>
    <w:p w14:paraId="46A297EF" w14:textId="77777777" w:rsidR="00545EF9" w:rsidRPr="001D2951" w:rsidRDefault="00545EF9" w:rsidP="006811D0">
      <w:pPr>
        <w:spacing w:after="360" w:line="276" w:lineRule="auto"/>
        <w:ind w:firstLine="709"/>
        <w:jc w:val="both"/>
        <w:rPr>
          <w:sz w:val="28"/>
          <w:szCs w:val="28"/>
        </w:rPr>
      </w:pPr>
      <w:r w:rsidRPr="001D2951">
        <w:rPr>
          <w:sz w:val="28"/>
          <w:szCs w:val="28"/>
        </w:rPr>
        <w:t>а) инвалиды первой и второй группы;</w:t>
      </w:r>
    </w:p>
    <w:p w14:paraId="66AB80B7" w14:textId="77777777" w:rsidR="00545EF9" w:rsidRPr="001D2951" w:rsidRDefault="00545EF9" w:rsidP="006811D0">
      <w:pPr>
        <w:spacing w:after="360" w:line="276" w:lineRule="auto"/>
        <w:ind w:firstLine="709"/>
        <w:jc w:val="both"/>
        <w:rPr>
          <w:sz w:val="28"/>
          <w:szCs w:val="28"/>
        </w:rPr>
      </w:pPr>
      <w:r w:rsidRPr="001D2951">
        <w:rPr>
          <w:sz w:val="28"/>
          <w:szCs w:val="28"/>
        </w:rPr>
        <w:t>б) физические лица, которые воспитывают трех и больше детей в возрасте до 18 лет;</w:t>
      </w:r>
    </w:p>
    <w:p w14:paraId="5C75E4F7" w14:textId="77777777" w:rsidR="00545EF9" w:rsidRPr="001D2951" w:rsidRDefault="00545EF9" w:rsidP="006811D0">
      <w:pPr>
        <w:spacing w:after="360" w:line="276" w:lineRule="auto"/>
        <w:ind w:firstLine="709"/>
        <w:jc w:val="both"/>
        <w:rPr>
          <w:sz w:val="28"/>
          <w:szCs w:val="28"/>
        </w:rPr>
      </w:pPr>
      <w:r w:rsidRPr="001D2951">
        <w:rPr>
          <w:sz w:val="28"/>
          <w:szCs w:val="28"/>
        </w:rPr>
        <w:t>в) пенсионеры;</w:t>
      </w:r>
    </w:p>
    <w:p w14:paraId="31DDB491" w14:textId="77777777" w:rsidR="00FB39E3" w:rsidRPr="001D2951" w:rsidRDefault="00510BFB" w:rsidP="006811D0">
      <w:pPr>
        <w:spacing w:after="360" w:line="276" w:lineRule="auto"/>
        <w:ind w:firstLine="709"/>
        <w:jc w:val="both"/>
        <w:rPr>
          <w:sz w:val="28"/>
          <w:szCs w:val="28"/>
        </w:rPr>
      </w:pPr>
      <w:r w:rsidRPr="001D2951">
        <w:rPr>
          <w:sz w:val="28"/>
          <w:szCs w:val="28"/>
        </w:rPr>
        <w:t>г) </w:t>
      </w:r>
      <w:r w:rsidR="00FB39E3" w:rsidRPr="001D2951">
        <w:rPr>
          <w:sz w:val="28"/>
          <w:szCs w:val="28"/>
        </w:rPr>
        <w:t>В</w:t>
      </w:r>
      <w:r w:rsidR="00545EF9" w:rsidRPr="001D2951">
        <w:rPr>
          <w:sz w:val="28"/>
          <w:szCs w:val="28"/>
        </w:rPr>
        <w:t xml:space="preserve">етераны </w:t>
      </w:r>
      <w:r w:rsidR="00FB39E3" w:rsidRPr="001D2951">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1D2951">
        <w:rPr>
          <w:sz w:val="28"/>
          <w:szCs w:val="28"/>
        </w:rPr>
        <w:t>02.06.2014</w:t>
      </w:r>
      <w:r w:rsidR="00FB39E3" w:rsidRPr="001D2951">
        <w:rPr>
          <w:sz w:val="28"/>
          <w:szCs w:val="28"/>
        </w:rPr>
        <w:t xml:space="preserve"> года;</w:t>
      </w:r>
    </w:p>
    <w:p w14:paraId="2164FA8A" w14:textId="77777777" w:rsidR="00FB39E3" w:rsidRPr="001D2951" w:rsidRDefault="00FB39E3" w:rsidP="006811D0">
      <w:pPr>
        <w:spacing w:after="360" w:line="276" w:lineRule="auto"/>
        <w:ind w:firstLine="709"/>
        <w:jc w:val="both"/>
        <w:rPr>
          <w:sz w:val="28"/>
          <w:szCs w:val="28"/>
        </w:rPr>
      </w:pPr>
      <w:r w:rsidRPr="001D2951">
        <w:rPr>
          <w:sz w:val="28"/>
          <w:szCs w:val="28"/>
        </w:rPr>
        <w:t>Лица, которые относятся к участникам боевых (военных) действий:</w:t>
      </w:r>
    </w:p>
    <w:p w14:paraId="39EC4E22" w14:textId="77777777" w:rsidR="00FB39E3" w:rsidRPr="001D2951" w:rsidRDefault="00510BFB" w:rsidP="006811D0">
      <w:pPr>
        <w:spacing w:after="360" w:line="276" w:lineRule="auto"/>
        <w:ind w:firstLine="709"/>
        <w:jc w:val="both"/>
        <w:rPr>
          <w:sz w:val="28"/>
          <w:szCs w:val="28"/>
        </w:rPr>
      </w:pPr>
      <w:r w:rsidRPr="001D2951">
        <w:rPr>
          <w:sz w:val="28"/>
          <w:szCs w:val="28"/>
        </w:rPr>
        <w:lastRenderedPageBreak/>
        <w:t>1) </w:t>
      </w:r>
      <w:r w:rsidR="00434FF3" w:rsidRPr="001D2951">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14:paraId="397E4B90" w14:textId="77777777" w:rsidR="00434FF3" w:rsidRPr="001D2951" w:rsidRDefault="00510BFB" w:rsidP="006811D0">
      <w:pPr>
        <w:spacing w:after="360" w:line="276" w:lineRule="auto"/>
        <w:ind w:firstLine="709"/>
        <w:jc w:val="both"/>
        <w:rPr>
          <w:sz w:val="28"/>
          <w:szCs w:val="28"/>
        </w:rPr>
      </w:pPr>
      <w:r w:rsidRPr="001D2951">
        <w:rPr>
          <w:sz w:val="28"/>
          <w:szCs w:val="28"/>
        </w:rPr>
        <w:t>2) </w:t>
      </w:r>
      <w:r w:rsidR="00434FF3" w:rsidRPr="001D2951">
        <w:rPr>
          <w:sz w:val="28"/>
          <w:szCs w:val="28"/>
        </w:rPr>
        <w:t>участники боевых действий</w:t>
      </w:r>
      <w:r w:rsidR="00791D3C" w:rsidRPr="001D2951">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1D2951">
        <w:rPr>
          <w:sz w:val="28"/>
          <w:szCs w:val="28"/>
        </w:rPr>
        <w:t>й деятельности войск (флотов);</w:t>
      </w:r>
    </w:p>
    <w:p w14:paraId="3D25ABA7" w14:textId="77777777" w:rsidR="00545EF9" w:rsidRPr="001D2951" w:rsidRDefault="00545EF9" w:rsidP="006811D0">
      <w:pPr>
        <w:spacing w:after="360" w:line="276" w:lineRule="auto"/>
        <w:ind w:firstLine="709"/>
        <w:jc w:val="both"/>
        <w:rPr>
          <w:sz w:val="28"/>
          <w:szCs w:val="28"/>
        </w:rPr>
      </w:pPr>
      <w:r w:rsidRPr="001D2951">
        <w:rPr>
          <w:sz w:val="28"/>
          <w:szCs w:val="28"/>
        </w:rPr>
        <w:t>д) физические лица, признанные лицами, пострадавшими в результате Чернобыльской катастрофы</w:t>
      </w:r>
      <w:r w:rsidR="00E634BE" w:rsidRPr="001D2951">
        <w:rPr>
          <w:sz w:val="28"/>
          <w:szCs w:val="28"/>
        </w:rPr>
        <w:t>;</w:t>
      </w:r>
    </w:p>
    <w:p w14:paraId="6937056D" w14:textId="77777777" w:rsidR="00E634BE" w:rsidRPr="001D2951" w:rsidRDefault="00510BFB" w:rsidP="006811D0">
      <w:pPr>
        <w:spacing w:after="360" w:line="276" w:lineRule="auto"/>
        <w:ind w:firstLine="709"/>
        <w:jc w:val="both"/>
        <w:rPr>
          <w:sz w:val="28"/>
          <w:szCs w:val="28"/>
        </w:rPr>
      </w:pPr>
      <w:r w:rsidRPr="001D2951">
        <w:rPr>
          <w:sz w:val="28"/>
          <w:szCs w:val="28"/>
        </w:rPr>
        <w:t>е) </w:t>
      </w:r>
      <w:r w:rsidR="00E634BE" w:rsidRPr="001D2951">
        <w:rPr>
          <w:sz w:val="28"/>
          <w:szCs w:val="28"/>
        </w:rPr>
        <w:t xml:space="preserve">физические лица, пострадавшие в результате проведения боевых (военных) действий </w:t>
      </w:r>
      <w:r w:rsidR="00D718EC" w:rsidRPr="001D2951">
        <w:rPr>
          <w:bCs/>
          <w:sz w:val="28"/>
          <w:szCs w:val="28"/>
        </w:rPr>
        <w:t>на территориях Донецкой Народной Республики и Луганской Народной Республики</w:t>
      </w:r>
      <w:r w:rsidR="00E634BE" w:rsidRPr="001D2951">
        <w:rPr>
          <w:sz w:val="28"/>
          <w:szCs w:val="28"/>
        </w:rPr>
        <w:t>,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14:paraId="7ED805AE" w14:textId="77777777" w:rsidR="00D718EC" w:rsidRPr="001D2951" w:rsidRDefault="00AA6EEC" w:rsidP="006811D0">
      <w:pPr>
        <w:spacing w:after="360" w:line="276" w:lineRule="auto"/>
        <w:ind w:firstLine="709"/>
        <w:jc w:val="both"/>
        <w:rPr>
          <w:sz w:val="28"/>
          <w:szCs w:val="28"/>
        </w:rPr>
      </w:pPr>
      <w:hyperlink r:id="rId564" w:history="1">
        <w:r w:rsidR="00D718EC" w:rsidRPr="001D2951">
          <w:rPr>
            <w:bCs/>
            <w:i/>
            <w:color w:val="0000FF"/>
            <w:sz w:val="28"/>
            <w:szCs w:val="28"/>
            <w:u w:val="single"/>
          </w:rPr>
          <w:t>(Подпункт «е» подпункта 133.1.1 пункта 133.1 статьи 133 с изменениями, внесенными в соответствии с Законом от 03.08.2018                  № 247-IНС)</w:t>
        </w:r>
      </w:hyperlink>
    </w:p>
    <w:p w14:paraId="405ED14F" w14:textId="77777777" w:rsidR="00B22443" w:rsidRPr="001D2951" w:rsidRDefault="0033508F" w:rsidP="006811D0">
      <w:pPr>
        <w:spacing w:after="360" w:line="276" w:lineRule="auto"/>
        <w:ind w:firstLine="709"/>
        <w:jc w:val="both"/>
        <w:rPr>
          <w:sz w:val="28"/>
          <w:szCs w:val="28"/>
        </w:rPr>
      </w:pPr>
      <w:r w:rsidRPr="001D2951">
        <w:rPr>
          <w:sz w:val="28"/>
          <w:szCs w:val="28"/>
        </w:rPr>
        <w:t>ж)</w:t>
      </w:r>
      <w:r w:rsidR="00510BFB" w:rsidRPr="001D2951">
        <w:rPr>
          <w:sz w:val="28"/>
          <w:szCs w:val="28"/>
        </w:rPr>
        <w:t> </w:t>
      </w:r>
      <w:r w:rsidR="00B22443" w:rsidRPr="001D2951">
        <w:rPr>
          <w:sz w:val="28"/>
          <w:szCs w:val="28"/>
        </w:rPr>
        <w:t xml:space="preserve">физическим лицам, потерявшим в результате проведения боевых (военных) действий </w:t>
      </w:r>
      <w:r w:rsidR="00FC0FD7" w:rsidRPr="001D2951">
        <w:rPr>
          <w:bCs/>
          <w:sz w:val="28"/>
          <w:szCs w:val="28"/>
        </w:rPr>
        <w:t>на территориях Донецкой Народной Республики и Луганской Народной Республики</w:t>
      </w:r>
      <w:r w:rsidR="00B22443" w:rsidRPr="001D2951">
        <w:rPr>
          <w:sz w:val="28"/>
          <w:szCs w:val="28"/>
        </w:rPr>
        <w:t>, в течение длительности таких боевых (военных) действий с 02.06.2014 года, единственного кормильца семьи.</w:t>
      </w:r>
    </w:p>
    <w:p w14:paraId="10908929" w14:textId="77777777" w:rsidR="00FC0FD7" w:rsidRPr="001D2951" w:rsidRDefault="00AA6EEC" w:rsidP="006811D0">
      <w:pPr>
        <w:spacing w:after="360" w:line="276" w:lineRule="auto"/>
        <w:ind w:firstLine="709"/>
        <w:jc w:val="both"/>
        <w:rPr>
          <w:bCs/>
          <w:i/>
          <w:color w:val="0000FF"/>
          <w:sz w:val="28"/>
          <w:szCs w:val="28"/>
          <w:u w:val="single"/>
        </w:rPr>
      </w:pPr>
      <w:hyperlink r:id="rId565" w:history="1">
        <w:r w:rsidR="00FC0FD7" w:rsidRPr="001D2951">
          <w:rPr>
            <w:bCs/>
            <w:i/>
            <w:color w:val="0000FF"/>
            <w:sz w:val="28"/>
            <w:szCs w:val="28"/>
            <w:u w:val="single"/>
          </w:rPr>
          <w:t>(Подпункт «ж» подпункта 133.1.1 пункта 133.1 статьи 133 с изменениями, внесенными в соответствии с Законом от 03.08.2018                  № 247-IНС)</w:t>
        </w:r>
      </w:hyperlink>
    </w:p>
    <w:p w14:paraId="13EAABFC" w14:textId="598A812F" w:rsidR="007803E2" w:rsidRPr="001D2951" w:rsidRDefault="007803E2" w:rsidP="007803E2">
      <w:pPr>
        <w:tabs>
          <w:tab w:val="left" w:pos="4820"/>
        </w:tabs>
        <w:spacing w:after="360" w:line="276" w:lineRule="auto"/>
        <w:ind w:firstLine="709"/>
        <w:jc w:val="both"/>
        <w:rPr>
          <w:sz w:val="28"/>
          <w:szCs w:val="28"/>
        </w:rPr>
      </w:pPr>
      <w:r w:rsidRPr="001D2951">
        <w:rPr>
          <w:sz w:val="28"/>
          <w:szCs w:val="28"/>
        </w:rPr>
        <w:lastRenderedPageBreak/>
        <w:t>з) 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 и (или) субъектам хозяйствования, находящимся на системе налогообложения для сельскохозяйственных товаропроизводителей, осуществляющих деятельность в сфере растениеводства</w:t>
      </w:r>
      <w:r w:rsidR="0035144D" w:rsidRPr="0035144D">
        <w:rPr>
          <w:sz w:val="28"/>
          <w:szCs w:val="28"/>
        </w:rPr>
        <w:t xml:space="preserve">, </w:t>
      </w:r>
      <w:r w:rsidR="0035144D" w:rsidRPr="0035144D">
        <w:rPr>
          <w:bCs/>
          <w:sz w:val="28"/>
          <w:szCs w:val="28"/>
        </w:rPr>
        <w:t>а также субъектам хозяйствования, находящимся на системе налогообложения для сельскохозяйственных товаропроизводителей, осуществляющих деятельность в сфере животноводства</w:t>
      </w:r>
      <w:r w:rsidRPr="001D2951">
        <w:rPr>
          <w:sz w:val="28"/>
          <w:szCs w:val="28"/>
        </w:rPr>
        <w:t>;</w:t>
      </w:r>
    </w:p>
    <w:p w14:paraId="2CD49DF7" w14:textId="0932C8C5" w:rsidR="0056216E" w:rsidRPr="001D2951" w:rsidRDefault="007803E2" w:rsidP="0056216E">
      <w:pPr>
        <w:spacing w:after="360" w:line="276" w:lineRule="auto"/>
        <w:ind w:firstLine="709"/>
        <w:jc w:val="both"/>
        <w:rPr>
          <w:bCs/>
          <w:i/>
          <w:sz w:val="28"/>
          <w:szCs w:val="28"/>
        </w:rPr>
      </w:pPr>
      <w:r w:rsidRPr="001D2951">
        <w:rPr>
          <w:bCs/>
          <w:i/>
          <w:sz w:val="28"/>
          <w:szCs w:val="28"/>
        </w:rPr>
        <w:t xml:space="preserve"> </w:t>
      </w:r>
      <w:r w:rsidR="0056216E" w:rsidRPr="001D2951">
        <w:rPr>
          <w:bCs/>
          <w:i/>
          <w:sz w:val="28"/>
          <w:szCs w:val="28"/>
        </w:rPr>
        <w:t xml:space="preserve">(Подпункт «з» подпункта 133.1.1 пункта 133.1 статьи 133 введен Законом </w:t>
      </w:r>
      <w:hyperlink r:id="rId566" w:history="1">
        <w:r w:rsidR="0056216E" w:rsidRPr="001D2951">
          <w:rPr>
            <w:rStyle w:val="ac"/>
            <w:bCs/>
            <w:i/>
            <w:sz w:val="28"/>
            <w:szCs w:val="28"/>
            <w:u w:val="single"/>
          </w:rPr>
          <w:t>от 03.08.2018 № 247-IНС</w:t>
        </w:r>
      </w:hyperlink>
      <w:r w:rsidRPr="001D2951">
        <w:rPr>
          <w:bCs/>
          <w:i/>
          <w:sz w:val="28"/>
          <w:szCs w:val="28"/>
        </w:rPr>
        <w:t xml:space="preserve">, изложен в новой редакции в соответствии с Законом </w:t>
      </w:r>
      <w:hyperlink r:id="rId567" w:history="1">
        <w:r w:rsidRPr="001D2951">
          <w:rPr>
            <w:rStyle w:val="ac"/>
            <w:bCs/>
            <w:i/>
            <w:sz w:val="28"/>
            <w:szCs w:val="28"/>
            <w:u w:val="single"/>
          </w:rPr>
          <w:t>от 04.05.2020 № 144-IIНС</w:t>
        </w:r>
      </w:hyperlink>
      <w:r w:rsidR="0035144D">
        <w:rPr>
          <w:rStyle w:val="ac"/>
          <w:bCs/>
          <w:i/>
          <w:sz w:val="28"/>
          <w:szCs w:val="28"/>
          <w:u w:val="single"/>
        </w:rPr>
        <w:t>,</w:t>
      </w:r>
      <w:r w:rsidR="0035144D" w:rsidRPr="0035144D">
        <w:rPr>
          <w:rStyle w:val="ac"/>
          <w:bCs/>
          <w:i/>
          <w:sz w:val="28"/>
          <w:szCs w:val="28"/>
        </w:rPr>
        <w:t xml:space="preserve"> </w:t>
      </w:r>
      <w:r w:rsidR="0035144D" w:rsidRPr="0035144D">
        <w:rPr>
          <w:bCs/>
          <w:i/>
          <w:iCs/>
          <w:sz w:val="28"/>
          <w:szCs w:val="28"/>
        </w:rPr>
        <w:t xml:space="preserve">с изменениями, внесенными в соответствии с Законом </w:t>
      </w:r>
      <w:hyperlink r:id="rId568" w:history="1">
        <w:r w:rsidR="0035144D" w:rsidRPr="0035144D">
          <w:rPr>
            <w:rStyle w:val="ac"/>
            <w:bCs/>
            <w:i/>
            <w:iCs/>
            <w:sz w:val="28"/>
            <w:szCs w:val="28"/>
            <w:u w:val="single"/>
          </w:rPr>
          <w:t>от 30.06.2021 № 298-</w:t>
        </w:r>
        <w:r w:rsidR="0035144D" w:rsidRPr="0035144D">
          <w:rPr>
            <w:rStyle w:val="ac"/>
            <w:bCs/>
            <w:i/>
            <w:iCs/>
            <w:sz w:val="28"/>
            <w:szCs w:val="28"/>
            <w:u w:val="single"/>
            <w:lang w:val="en-US"/>
          </w:rPr>
          <w:t>IIHC</w:t>
        </w:r>
      </w:hyperlink>
      <w:r w:rsidR="0056216E" w:rsidRPr="001D2951">
        <w:rPr>
          <w:bCs/>
          <w:i/>
          <w:sz w:val="28"/>
          <w:szCs w:val="28"/>
        </w:rPr>
        <w:t>)</w:t>
      </w:r>
    </w:p>
    <w:p w14:paraId="73BCE824" w14:textId="77777777" w:rsidR="004E1997" w:rsidRPr="001D2951" w:rsidRDefault="004E1997" w:rsidP="004E1997">
      <w:pPr>
        <w:spacing w:after="360" w:line="276" w:lineRule="auto"/>
        <w:ind w:firstLine="709"/>
        <w:jc w:val="both"/>
        <w:rPr>
          <w:bCs/>
          <w:sz w:val="28"/>
          <w:szCs w:val="28"/>
        </w:rPr>
      </w:pPr>
      <w:r w:rsidRPr="001D2951">
        <w:rPr>
          <w:bCs/>
          <w:sz w:val="28"/>
          <w:szCs w:val="28"/>
        </w:rPr>
        <w:t xml:space="preserve">и) иные лица, для которых льгота устанавливается специальными законами Донецкой Народной Республики, а также нормативными правовыми актами Главы Донецкой Народной Республики или </w:t>
      </w:r>
      <w:r w:rsidR="001D4391" w:rsidRPr="001D2951">
        <w:rPr>
          <w:bCs/>
          <w:sz w:val="28"/>
          <w:szCs w:val="28"/>
        </w:rPr>
        <w:t>Правительства</w:t>
      </w:r>
      <w:r w:rsidRPr="001D2951">
        <w:rPr>
          <w:bCs/>
          <w:sz w:val="28"/>
          <w:szCs w:val="28"/>
        </w:rPr>
        <w:t xml:space="preserve"> Донецкой Народной Республики.</w:t>
      </w:r>
    </w:p>
    <w:p w14:paraId="31229DFF" w14:textId="77777777" w:rsidR="004E1997" w:rsidRPr="001D2951" w:rsidRDefault="00AA6EEC" w:rsidP="004E1997">
      <w:pPr>
        <w:spacing w:after="360" w:line="276" w:lineRule="auto"/>
        <w:ind w:firstLine="709"/>
        <w:jc w:val="both"/>
        <w:rPr>
          <w:sz w:val="28"/>
          <w:szCs w:val="28"/>
        </w:rPr>
      </w:pPr>
      <w:hyperlink r:id="rId569" w:history="1">
        <w:r w:rsidR="004E1997" w:rsidRPr="001D2951">
          <w:rPr>
            <w:bCs/>
            <w:i/>
            <w:color w:val="0000FF"/>
            <w:sz w:val="28"/>
            <w:szCs w:val="28"/>
            <w:u w:val="single"/>
          </w:rPr>
          <w:t>(Подпункт «и» подпункта 133.1.1 пункта 133.1 статьи 133 введен Законом от 03.08.2018 № 247-IНС)</w:t>
        </w:r>
      </w:hyperlink>
    </w:p>
    <w:p w14:paraId="18140F4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Pr="001D2951">
        <w:rPr>
          <w:sz w:val="28"/>
          <w:szCs w:val="28"/>
        </w:rPr>
        <w:t>.1</w:t>
      </w:r>
      <w:r w:rsidR="00510BFB" w:rsidRPr="001D2951">
        <w:rPr>
          <w:sz w:val="28"/>
          <w:szCs w:val="28"/>
        </w:rPr>
        <w:t>.2. </w:t>
      </w:r>
      <w:r w:rsidRPr="001D2951">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1D2951">
        <w:rPr>
          <w:sz w:val="28"/>
          <w:szCs w:val="28"/>
        </w:rPr>
        <w:t>33.1.1 пункта 133.1 статьи 133</w:t>
      </w:r>
      <w:r w:rsidRPr="001D2951">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14:paraId="549B4094"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а) для ведения личного крестьянского хозяйства </w:t>
      </w:r>
      <w:r w:rsidR="00510BFB" w:rsidRPr="001D2951">
        <w:rPr>
          <w:sz w:val="28"/>
          <w:szCs w:val="28"/>
        </w:rPr>
        <w:t>–</w:t>
      </w:r>
      <w:r w:rsidRPr="001D2951">
        <w:rPr>
          <w:sz w:val="28"/>
          <w:szCs w:val="28"/>
        </w:rPr>
        <w:t xml:space="preserve"> в размере не более 2 гектара;</w:t>
      </w:r>
    </w:p>
    <w:p w14:paraId="63095E88"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1D2951">
        <w:rPr>
          <w:sz w:val="28"/>
          <w:szCs w:val="28"/>
        </w:rPr>
        <w:t>–</w:t>
      </w:r>
      <w:r w:rsidRPr="001D2951">
        <w:rPr>
          <w:sz w:val="28"/>
          <w:szCs w:val="28"/>
        </w:rPr>
        <w:t xml:space="preserve"> не более 0,25 гектара, в поселках </w:t>
      </w:r>
      <w:r w:rsidR="00510BFB" w:rsidRPr="001D2951">
        <w:rPr>
          <w:sz w:val="28"/>
          <w:szCs w:val="28"/>
        </w:rPr>
        <w:t>–</w:t>
      </w:r>
      <w:r w:rsidRPr="001D2951">
        <w:rPr>
          <w:sz w:val="28"/>
          <w:szCs w:val="28"/>
        </w:rPr>
        <w:t xml:space="preserve"> не более 0,15 гектара, в городах </w:t>
      </w:r>
      <w:r w:rsidR="00510BFB" w:rsidRPr="001D2951">
        <w:rPr>
          <w:sz w:val="28"/>
          <w:szCs w:val="28"/>
        </w:rPr>
        <w:t>–</w:t>
      </w:r>
      <w:r w:rsidRPr="001D2951">
        <w:rPr>
          <w:sz w:val="28"/>
          <w:szCs w:val="28"/>
        </w:rPr>
        <w:t xml:space="preserve"> не более 0,10 гектара;</w:t>
      </w:r>
    </w:p>
    <w:p w14:paraId="797C6F67" w14:textId="77777777" w:rsidR="00545EF9" w:rsidRPr="001D2951" w:rsidRDefault="00510BFB" w:rsidP="006811D0">
      <w:pPr>
        <w:spacing w:after="360" w:line="276" w:lineRule="auto"/>
        <w:ind w:firstLine="709"/>
        <w:jc w:val="both"/>
        <w:rPr>
          <w:sz w:val="28"/>
          <w:szCs w:val="28"/>
        </w:rPr>
      </w:pPr>
      <w:r w:rsidRPr="001D2951">
        <w:rPr>
          <w:sz w:val="28"/>
          <w:szCs w:val="28"/>
        </w:rPr>
        <w:t>в) </w:t>
      </w:r>
      <w:r w:rsidR="00545EF9" w:rsidRPr="001D2951">
        <w:rPr>
          <w:sz w:val="28"/>
          <w:szCs w:val="28"/>
        </w:rPr>
        <w:t xml:space="preserve">для индивидуального дачного строительства </w:t>
      </w:r>
      <w:r w:rsidRPr="001D2951">
        <w:rPr>
          <w:sz w:val="28"/>
          <w:szCs w:val="28"/>
        </w:rPr>
        <w:t>–</w:t>
      </w:r>
      <w:r w:rsidR="00545EF9" w:rsidRPr="001D2951">
        <w:rPr>
          <w:sz w:val="28"/>
          <w:szCs w:val="28"/>
        </w:rPr>
        <w:t xml:space="preserve"> не более 0,10 гектара;</w:t>
      </w:r>
    </w:p>
    <w:p w14:paraId="35CAC71E" w14:textId="77777777" w:rsidR="00545EF9" w:rsidRPr="001D2951" w:rsidRDefault="00510BFB" w:rsidP="006811D0">
      <w:pPr>
        <w:spacing w:after="360" w:line="276" w:lineRule="auto"/>
        <w:ind w:firstLine="709"/>
        <w:jc w:val="both"/>
        <w:rPr>
          <w:sz w:val="28"/>
          <w:szCs w:val="28"/>
        </w:rPr>
      </w:pPr>
      <w:r w:rsidRPr="001D2951">
        <w:rPr>
          <w:sz w:val="28"/>
          <w:szCs w:val="28"/>
        </w:rPr>
        <w:t>г) </w:t>
      </w:r>
      <w:r w:rsidR="00545EF9" w:rsidRPr="001D2951">
        <w:rPr>
          <w:sz w:val="28"/>
          <w:szCs w:val="28"/>
        </w:rPr>
        <w:t xml:space="preserve">для строительства индивидуальных гаражей </w:t>
      </w:r>
      <w:r w:rsidRPr="001D2951">
        <w:rPr>
          <w:sz w:val="28"/>
          <w:szCs w:val="28"/>
        </w:rPr>
        <w:t>–</w:t>
      </w:r>
      <w:r w:rsidR="00545EF9" w:rsidRPr="001D2951">
        <w:rPr>
          <w:sz w:val="28"/>
          <w:szCs w:val="28"/>
        </w:rPr>
        <w:t xml:space="preserve"> не более 0,01 гектара;</w:t>
      </w:r>
    </w:p>
    <w:p w14:paraId="3F4597C0"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д) для ведения садоводства </w:t>
      </w:r>
      <w:r w:rsidR="00510BFB" w:rsidRPr="001D2951">
        <w:rPr>
          <w:sz w:val="28"/>
          <w:szCs w:val="28"/>
        </w:rPr>
        <w:t>–</w:t>
      </w:r>
      <w:r w:rsidRPr="001D2951">
        <w:rPr>
          <w:sz w:val="28"/>
          <w:szCs w:val="28"/>
        </w:rPr>
        <w:t xml:space="preserve"> не более 0,12 гектара.</w:t>
      </w:r>
    </w:p>
    <w:p w14:paraId="6BDB7006" w14:textId="77777777" w:rsidR="00547DAA" w:rsidRPr="001D2951" w:rsidRDefault="00AA6EEC" w:rsidP="006811D0">
      <w:pPr>
        <w:spacing w:after="360" w:line="276" w:lineRule="auto"/>
        <w:ind w:firstLine="709"/>
        <w:jc w:val="both"/>
        <w:rPr>
          <w:sz w:val="28"/>
          <w:szCs w:val="28"/>
        </w:rPr>
      </w:pPr>
      <w:hyperlink r:id="rId570" w:history="1">
        <w:r w:rsidR="00547DAA" w:rsidRPr="001D2951">
          <w:rPr>
            <w:bCs/>
            <w:i/>
            <w:color w:val="0000FF"/>
            <w:sz w:val="28"/>
            <w:szCs w:val="28"/>
            <w:u w:val="single"/>
          </w:rPr>
          <w:t>(Подпункт 133.1.2 статьи 133 с изменениями, внесенными в соответствии с Законом от 03.08.2018 № 247-IНС)</w:t>
        </w:r>
      </w:hyperlink>
    </w:p>
    <w:p w14:paraId="5C6576C3"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Pr="001D2951">
        <w:rPr>
          <w:sz w:val="28"/>
          <w:szCs w:val="28"/>
        </w:rPr>
        <w:t>.2. Льготы по уплате налога для юридических лиц.</w:t>
      </w:r>
    </w:p>
    <w:p w14:paraId="3B89F5ED"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Pr="001D2951">
        <w:rPr>
          <w:sz w:val="28"/>
          <w:szCs w:val="28"/>
        </w:rPr>
        <w:t>.2.1. От уплаты налога освобождаются:</w:t>
      </w:r>
    </w:p>
    <w:p w14:paraId="36AC4BD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00510BFB" w:rsidRPr="001D2951">
        <w:rPr>
          <w:sz w:val="28"/>
          <w:szCs w:val="28"/>
        </w:rPr>
        <w:t>.2.1.1. </w:t>
      </w:r>
      <w:r w:rsidRPr="001D2951">
        <w:rPr>
          <w:sz w:val="28"/>
          <w:szCs w:val="28"/>
        </w:rPr>
        <w:t>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14:paraId="0AE5EFD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00510BFB" w:rsidRPr="001D2951">
        <w:rPr>
          <w:sz w:val="28"/>
          <w:szCs w:val="28"/>
        </w:rPr>
        <w:t>.2.1.2. </w:t>
      </w:r>
      <w:r w:rsidRPr="001D2951">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14:paraId="322ECD3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00510BFB" w:rsidRPr="001D2951">
        <w:rPr>
          <w:sz w:val="28"/>
          <w:szCs w:val="28"/>
        </w:rPr>
        <w:t>.2.1.3. </w:t>
      </w:r>
      <w:r w:rsidRPr="001D2951">
        <w:rPr>
          <w:sz w:val="28"/>
          <w:szCs w:val="28"/>
        </w:rPr>
        <w:t>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
    <w:p w14:paraId="4882B295" w14:textId="77777777" w:rsidR="00F67FCC" w:rsidRPr="001D2951" w:rsidRDefault="00F67FCC" w:rsidP="00F67FCC">
      <w:pPr>
        <w:spacing w:after="360" w:line="276" w:lineRule="auto"/>
        <w:ind w:firstLine="709"/>
        <w:jc w:val="both"/>
        <w:rPr>
          <w:bCs/>
          <w:sz w:val="28"/>
          <w:szCs w:val="28"/>
        </w:rPr>
      </w:pPr>
      <w:r w:rsidRPr="001D2951">
        <w:rPr>
          <w:bCs/>
          <w:sz w:val="28"/>
          <w:szCs w:val="28"/>
        </w:rPr>
        <w:t>133.2.1.4. детские санаторно-курортные и оздоровительные организации Донецкой Народной Республики, находящиеся в государственной или муниципальной собственности;</w:t>
      </w:r>
    </w:p>
    <w:p w14:paraId="5909D98A" w14:textId="77777777" w:rsidR="00545EF9" w:rsidRPr="001D2951" w:rsidRDefault="00AA6EEC" w:rsidP="00F67FCC">
      <w:pPr>
        <w:spacing w:after="360" w:line="276" w:lineRule="auto"/>
        <w:ind w:firstLine="709"/>
        <w:jc w:val="both"/>
        <w:rPr>
          <w:sz w:val="28"/>
          <w:szCs w:val="28"/>
        </w:rPr>
      </w:pPr>
      <w:hyperlink r:id="rId571" w:history="1">
        <w:r w:rsidR="00F67FCC" w:rsidRPr="001D2951">
          <w:rPr>
            <w:bCs/>
            <w:i/>
            <w:color w:val="0000FF"/>
            <w:sz w:val="28"/>
            <w:szCs w:val="28"/>
            <w:u w:val="single"/>
          </w:rPr>
          <w:t>(Подпункт 133.2.1.4 статьи 133 изложен в новой редакции в соответствии с Законом от 03.08.2018 № 247-IНС)</w:t>
        </w:r>
      </w:hyperlink>
    </w:p>
    <w:p w14:paraId="69EB740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00510BFB" w:rsidRPr="001D2951">
        <w:rPr>
          <w:sz w:val="28"/>
          <w:szCs w:val="28"/>
        </w:rPr>
        <w:t>.2.1.5. </w:t>
      </w:r>
      <w:r w:rsidRPr="001D2951">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1D2951">
        <w:rPr>
          <w:sz w:val="28"/>
          <w:szCs w:val="28"/>
        </w:rPr>
        <w:t>ой Народной Республики порядке;</w:t>
      </w:r>
    </w:p>
    <w:p w14:paraId="08CFE64D"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1E0E97" w:rsidRPr="001D2951">
        <w:rPr>
          <w:sz w:val="28"/>
          <w:szCs w:val="28"/>
        </w:rPr>
        <w:t>33</w:t>
      </w:r>
      <w:r w:rsidR="00510BFB" w:rsidRPr="001D2951">
        <w:rPr>
          <w:sz w:val="28"/>
          <w:szCs w:val="28"/>
        </w:rPr>
        <w:t>.2.1.6. </w:t>
      </w:r>
      <w:r w:rsidRPr="001D2951">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14:paraId="2AC2C7B4"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1E0E97" w:rsidRPr="001D2951">
        <w:rPr>
          <w:sz w:val="28"/>
          <w:szCs w:val="28"/>
        </w:rPr>
        <w:t>33</w:t>
      </w:r>
      <w:r w:rsidR="00510BFB" w:rsidRPr="001D2951">
        <w:rPr>
          <w:sz w:val="28"/>
          <w:szCs w:val="28"/>
        </w:rPr>
        <w:t>.2.1.7. </w:t>
      </w:r>
      <w:r w:rsidRPr="001D2951">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w:t>
      </w:r>
      <w:r w:rsidR="00F67FCC" w:rsidRPr="001D2951">
        <w:rPr>
          <w:bCs/>
          <w:sz w:val="28"/>
          <w:szCs w:val="28"/>
        </w:rPr>
        <w:t>не менее чем</w:t>
      </w:r>
      <w:r w:rsidRPr="001D2951">
        <w:rPr>
          <w:sz w:val="28"/>
          <w:szCs w:val="28"/>
        </w:rPr>
        <w:t xml:space="preserve"> 50 процентов </w:t>
      </w:r>
      <w:proofErr w:type="spellStart"/>
      <w:r w:rsidRPr="001D2951">
        <w:rPr>
          <w:sz w:val="28"/>
          <w:szCs w:val="28"/>
        </w:rPr>
        <w:t>среднеучетной</w:t>
      </w:r>
      <w:proofErr w:type="spellEnd"/>
      <w:r w:rsidRPr="001D2951">
        <w:rPr>
          <w:sz w:val="28"/>
          <w:szCs w:val="28"/>
        </w:rPr>
        <w:t xml:space="preserve"> численности штатных работников учетного состава при условии, что фонд оплаты труда таких инвалидов составляет в течение отчетного периода </w:t>
      </w:r>
      <w:r w:rsidR="00F67FCC" w:rsidRPr="001D2951">
        <w:rPr>
          <w:bCs/>
          <w:sz w:val="28"/>
          <w:szCs w:val="28"/>
        </w:rPr>
        <w:t>не менее чем</w:t>
      </w:r>
      <w:r w:rsidRPr="001D2951">
        <w:rPr>
          <w:sz w:val="28"/>
          <w:szCs w:val="28"/>
        </w:rPr>
        <w:t xml:space="preserve">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D2951">
        <w:rPr>
          <w:sz w:val="28"/>
          <w:szCs w:val="28"/>
          <w:lang w:eastAsia="uk-UA"/>
        </w:rPr>
        <w:t xml:space="preserve"> </w:t>
      </w:r>
    </w:p>
    <w:p w14:paraId="0D7412E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Указанные предприятия и организации общественных организаций инвалидов имеют право применять </w:t>
      </w:r>
      <w:r w:rsidRPr="001D2951">
        <w:rPr>
          <w:sz w:val="28"/>
          <w:szCs w:val="28"/>
        </w:rPr>
        <w:t>льготу по уплате налога на землю в порядке</w:t>
      </w:r>
      <w:r w:rsidR="00510BFB" w:rsidRPr="001D2951">
        <w:rPr>
          <w:sz w:val="28"/>
          <w:szCs w:val="28"/>
        </w:rPr>
        <w:t>,</w:t>
      </w:r>
      <w:r w:rsidRPr="001D2951">
        <w:rPr>
          <w:sz w:val="28"/>
          <w:szCs w:val="28"/>
        </w:rPr>
        <w:t xml:space="preserve"> установленном </w:t>
      </w:r>
      <w:r w:rsidR="001D4391" w:rsidRPr="001D2951">
        <w:rPr>
          <w:sz w:val="28"/>
          <w:szCs w:val="28"/>
        </w:rPr>
        <w:t>Правительством</w:t>
      </w:r>
      <w:r w:rsidRPr="001D2951">
        <w:rPr>
          <w:sz w:val="28"/>
          <w:szCs w:val="28"/>
        </w:rPr>
        <w:t xml:space="preserve"> Донецкой Народной Республики </w:t>
      </w:r>
      <w:r w:rsidRPr="001D2951">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14:paraId="390682A2" w14:textId="77777777" w:rsidR="00F67FCC" w:rsidRPr="001D2951" w:rsidRDefault="00AA6EEC" w:rsidP="006811D0">
      <w:pPr>
        <w:spacing w:after="360" w:line="276" w:lineRule="auto"/>
        <w:ind w:firstLine="709"/>
        <w:jc w:val="both"/>
        <w:rPr>
          <w:sz w:val="28"/>
          <w:szCs w:val="28"/>
          <w:lang w:eastAsia="uk-UA"/>
        </w:rPr>
      </w:pPr>
      <w:hyperlink r:id="rId572" w:history="1">
        <w:r w:rsidR="00F67FCC" w:rsidRPr="001D2951">
          <w:rPr>
            <w:bCs/>
            <w:i/>
            <w:color w:val="0000FF"/>
            <w:sz w:val="28"/>
            <w:szCs w:val="28"/>
            <w:u w:val="single"/>
          </w:rPr>
          <w:t>(Подпункт 133.2.1.7 подпункта 133.2.1 пункта 133.2 статьи 133 с изменениями, внесенными в соответствии с Законом от 03.08.2018                  № 247-IНС)</w:t>
        </w:r>
      </w:hyperlink>
    </w:p>
    <w:p w14:paraId="49CE62B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00510BFB" w:rsidRPr="001D2951">
        <w:rPr>
          <w:sz w:val="28"/>
          <w:szCs w:val="28"/>
        </w:rPr>
        <w:t>.2.1.8. </w:t>
      </w:r>
      <w:r w:rsidRPr="001D2951">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14:paraId="0DAD9C23"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00510BFB" w:rsidRPr="001D2951">
        <w:rPr>
          <w:sz w:val="28"/>
          <w:szCs w:val="28"/>
        </w:rPr>
        <w:t>.2.1.9. </w:t>
      </w:r>
      <w:r w:rsidRPr="001D2951">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1D2951">
        <w:rPr>
          <w:sz w:val="28"/>
          <w:szCs w:val="28"/>
        </w:rPr>
        <w:t>–</w:t>
      </w:r>
      <w:r w:rsidRPr="001D2951">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w:t>
      </w:r>
      <w:r w:rsidRPr="001D2951">
        <w:rPr>
          <w:sz w:val="28"/>
          <w:szCs w:val="28"/>
        </w:rPr>
        <w:lastRenderedPageBreak/>
        <w:t xml:space="preserve">подготовки, перечень которых утверждается </w:t>
      </w:r>
      <w:r w:rsidR="001D4391" w:rsidRPr="001D2951">
        <w:rPr>
          <w:sz w:val="28"/>
          <w:szCs w:val="28"/>
        </w:rPr>
        <w:t>Правительством</w:t>
      </w:r>
      <w:r w:rsidRPr="001D2951">
        <w:rPr>
          <w:sz w:val="28"/>
          <w:szCs w:val="28"/>
        </w:rPr>
        <w:t xml:space="preserve"> Донецкой Народной Республики;</w:t>
      </w:r>
    </w:p>
    <w:p w14:paraId="584BB125" w14:textId="77777777" w:rsidR="00A10AB8" w:rsidRPr="001D2951" w:rsidRDefault="00A10AB8" w:rsidP="00A10AB8">
      <w:pPr>
        <w:spacing w:after="360" w:line="276" w:lineRule="auto"/>
        <w:ind w:firstLine="709"/>
        <w:jc w:val="both"/>
        <w:rPr>
          <w:bCs/>
          <w:sz w:val="28"/>
          <w:szCs w:val="28"/>
        </w:rPr>
      </w:pPr>
      <w:r w:rsidRPr="001D2951">
        <w:rPr>
          <w:bCs/>
          <w:sz w:val="28"/>
          <w:szCs w:val="28"/>
        </w:rPr>
        <w:t>133.2.1.10. вновь созданные фермерские хозяйства на земельные участки площадью не более 10 гектаров в течение трех лет со времени передачи им земельного участка в пользование (кроме арендных отношений между субъектами хозяйствования);</w:t>
      </w:r>
    </w:p>
    <w:p w14:paraId="6AD7CEC0" w14:textId="07335F9F" w:rsidR="00545EF9" w:rsidRPr="001D2951" w:rsidRDefault="00AA6EEC" w:rsidP="00A10AB8">
      <w:pPr>
        <w:spacing w:after="360" w:line="276" w:lineRule="auto"/>
        <w:ind w:firstLine="709"/>
        <w:jc w:val="both"/>
        <w:rPr>
          <w:sz w:val="28"/>
          <w:szCs w:val="28"/>
        </w:rPr>
      </w:pPr>
      <w:hyperlink r:id="rId573" w:history="1">
        <w:r w:rsidR="00A10AB8" w:rsidRPr="001D2951">
          <w:rPr>
            <w:bCs/>
            <w:i/>
            <w:color w:val="0000FF"/>
            <w:sz w:val="28"/>
            <w:szCs w:val="28"/>
            <w:u w:val="single"/>
          </w:rPr>
          <w:t>(Подпункт 133.2.1.10 подпункта 133.2.1 пункта 133.2 статьи 133 изложен в новой редакции в соответствии с Законом от 03.08.2018 № 247-IНС)</w:t>
        </w:r>
      </w:hyperlink>
    </w:p>
    <w:p w14:paraId="742394AE" w14:textId="27B8E731" w:rsidR="004E56A7" w:rsidRPr="001D2951" w:rsidRDefault="004E56A7" w:rsidP="004E56A7">
      <w:pPr>
        <w:tabs>
          <w:tab w:val="left" w:pos="4820"/>
        </w:tabs>
        <w:spacing w:after="360" w:line="276" w:lineRule="auto"/>
        <w:ind w:firstLine="709"/>
        <w:jc w:val="both"/>
        <w:rPr>
          <w:sz w:val="28"/>
          <w:szCs w:val="28"/>
        </w:rPr>
      </w:pPr>
      <w:r w:rsidRPr="001D2951">
        <w:rPr>
          <w:sz w:val="28"/>
          <w:szCs w:val="28"/>
        </w:rPr>
        <w:t>133.2.1.11. 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 и (или)  субъектам хозяйствования, находящимся на системе налогообложения для сельскохозяйственных товаропроизводителей, осуществляющих деятельность в сфере растениеводства</w:t>
      </w:r>
      <w:r w:rsidR="00852232" w:rsidRPr="00852232">
        <w:rPr>
          <w:bCs/>
          <w:iCs/>
          <w:sz w:val="28"/>
          <w:szCs w:val="28"/>
        </w:rPr>
        <w:t xml:space="preserve">, </w:t>
      </w:r>
      <w:r w:rsidR="00852232" w:rsidRPr="00852232">
        <w:rPr>
          <w:bCs/>
          <w:sz w:val="28"/>
          <w:szCs w:val="28"/>
        </w:rPr>
        <w:t>а также субъектам хозяйствования, находящимся на системе налогообложения для сельскохозяйственных товаропроизводителей, осуществляющих деятельность в сфере животноводства</w:t>
      </w:r>
      <w:r w:rsidRPr="001D2951">
        <w:rPr>
          <w:sz w:val="28"/>
          <w:szCs w:val="28"/>
        </w:rPr>
        <w:t>.</w:t>
      </w:r>
    </w:p>
    <w:p w14:paraId="2650C3E0" w14:textId="689567EC" w:rsidR="00A10AB8" w:rsidRPr="001D2951" w:rsidRDefault="00A10AB8" w:rsidP="006811D0">
      <w:pPr>
        <w:spacing w:after="360" w:line="276" w:lineRule="auto"/>
        <w:ind w:firstLine="709"/>
        <w:jc w:val="both"/>
        <w:rPr>
          <w:sz w:val="28"/>
          <w:szCs w:val="28"/>
        </w:rPr>
      </w:pPr>
      <w:r w:rsidRPr="001D2951">
        <w:rPr>
          <w:bCs/>
          <w:i/>
          <w:sz w:val="28"/>
          <w:szCs w:val="28"/>
        </w:rPr>
        <w:t xml:space="preserve">(Подпункт 133.2.1.11 подпункта 133.2.1 пункта 133.2 статьи 133 с изменениями, внесенными в соответствии с Законом </w:t>
      </w:r>
      <w:hyperlink r:id="rId574" w:history="1">
        <w:r w:rsidRPr="001D2951">
          <w:rPr>
            <w:rStyle w:val="ac"/>
            <w:bCs/>
            <w:i/>
            <w:sz w:val="28"/>
            <w:szCs w:val="28"/>
            <w:u w:val="single"/>
          </w:rPr>
          <w:t>от 03.08.2018 № 247-IНС</w:t>
        </w:r>
      </w:hyperlink>
      <w:r w:rsidR="004E56A7" w:rsidRPr="001D2951">
        <w:rPr>
          <w:bCs/>
          <w:i/>
          <w:sz w:val="28"/>
          <w:szCs w:val="28"/>
        </w:rPr>
        <w:t xml:space="preserve">, изложен в новой редакции в соответствии с Законом </w:t>
      </w:r>
      <w:hyperlink r:id="rId575" w:history="1">
        <w:r w:rsidR="004E56A7" w:rsidRPr="001D2951">
          <w:rPr>
            <w:rStyle w:val="ac"/>
            <w:bCs/>
            <w:i/>
            <w:sz w:val="28"/>
            <w:szCs w:val="28"/>
            <w:u w:val="single"/>
          </w:rPr>
          <w:t>от 04.05.2020 № 144-IIНС</w:t>
        </w:r>
      </w:hyperlink>
      <w:r w:rsidR="006E0D23">
        <w:rPr>
          <w:rStyle w:val="ac"/>
          <w:bCs/>
          <w:i/>
          <w:sz w:val="28"/>
          <w:szCs w:val="28"/>
          <w:u w:val="single"/>
        </w:rPr>
        <w:t>,</w:t>
      </w:r>
      <w:r w:rsidR="006E0D23" w:rsidRPr="006E0D23">
        <w:rPr>
          <w:rStyle w:val="ac"/>
          <w:bCs/>
          <w:i/>
          <w:sz w:val="28"/>
          <w:szCs w:val="28"/>
        </w:rPr>
        <w:t xml:space="preserve"> </w:t>
      </w:r>
      <w:r w:rsidR="006E0D23" w:rsidRPr="006E0D23">
        <w:rPr>
          <w:bCs/>
          <w:i/>
          <w:iCs/>
          <w:sz w:val="28"/>
          <w:szCs w:val="28"/>
        </w:rPr>
        <w:t xml:space="preserve">с изменениями, внесенными в соответствии с Законом </w:t>
      </w:r>
      <w:hyperlink r:id="rId576" w:history="1">
        <w:r w:rsidR="006E0D23" w:rsidRPr="006E0D23">
          <w:rPr>
            <w:rStyle w:val="ac"/>
            <w:bCs/>
            <w:i/>
            <w:iCs/>
            <w:sz w:val="28"/>
            <w:szCs w:val="28"/>
            <w:u w:val="single"/>
          </w:rPr>
          <w:t>от 30.06.2021 № 298-</w:t>
        </w:r>
        <w:r w:rsidR="006E0D23" w:rsidRPr="006E0D23">
          <w:rPr>
            <w:rStyle w:val="ac"/>
            <w:bCs/>
            <w:i/>
            <w:iCs/>
            <w:sz w:val="28"/>
            <w:szCs w:val="28"/>
            <w:u w:val="single"/>
            <w:lang w:val="en-US"/>
          </w:rPr>
          <w:t>IIHC</w:t>
        </w:r>
      </w:hyperlink>
      <w:r w:rsidRPr="001D2951">
        <w:rPr>
          <w:bCs/>
          <w:i/>
          <w:sz w:val="28"/>
          <w:szCs w:val="28"/>
        </w:rPr>
        <w:t>)</w:t>
      </w:r>
    </w:p>
    <w:p w14:paraId="0377375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Pr="001D2951">
        <w:rPr>
          <w:sz w:val="28"/>
          <w:szCs w:val="28"/>
        </w:rPr>
        <w:t xml:space="preserve">.3. Земельный налог не уплачивается за: </w:t>
      </w:r>
    </w:p>
    <w:p w14:paraId="0F933C68"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1E0E97" w:rsidRPr="001D2951">
        <w:rPr>
          <w:sz w:val="28"/>
          <w:szCs w:val="28"/>
        </w:rPr>
        <w:t>33</w:t>
      </w:r>
      <w:r w:rsidR="00510BFB" w:rsidRPr="001D2951">
        <w:rPr>
          <w:sz w:val="28"/>
          <w:szCs w:val="28"/>
        </w:rPr>
        <w:t>.3.1. </w:t>
      </w:r>
      <w:r w:rsidRPr="001D2951">
        <w:rPr>
          <w:sz w:val="28"/>
          <w:szCs w:val="28"/>
        </w:rPr>
        <w:t xml:space="preserve">сельскохозяйственные угодья зон радиоактивно загрязненных </w:t>
      </w:r>
      <w:r w:rsidRPr="001D2951">
        <w:rPr>
          <w:sz w:val="28"/>
          <w:szCs w:val="28"/>
          <w:lang w:eastAsia="uk-UA"/>
        </w:rPr>
        <w:t>территорий, определенных в соответствии с законодательством такими,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14:paraId="1E812AEA" w14:textId="77777777" w:rsidR="00F50E71" w:rsidRPr="001D2951" w:rsidRDefault="00F50E71" w:rsidP="00F50E71">
      <w:pPr>
        <w:spacing w:after="360" w:line="276" w:lineRule="auto"/>
        <w:ind w:firstLine="709"/>
        <w:jc w:val="both"/>
        <w:rPr>
          <w:bCs/>
          <w:sz w:val="28"/>
          <w:szCs w:val="28"/>
        </w:rPr>
      </w:pPr>
      <w:r w:rsidRPr="001D2951">
        <w:rPr>
          <w:bCs/>
          <w:sz w:val="28"/>
          <w:szCs w:val="28"/>
        </w:rPr>
        <w:t xml:space="preserve">133.3.2. сельскохозяйственные угодья, которые находятся во временной консервации или в стадии сельскохозяйственного освоения согласно </w:t>
      </w:r>
      <w:r w:rsidRPr="001D2951">
        <w:rPr>
          <w:bCs/>
          <w:sz w:val="28"/>
          <w:szCs w:val="28"/>
        </w:rPr>
        <w:lastRenderedPageBreak/>
        <w:t>утвержденным рабочим проектам по улучшению малопродуктивных сельскохозяйственных земель;</w:t>
      </w:r>
    </w:p>
    <w:p w14:paraId="5C581146" w14:textId="77777777" w:rsidR="00545EF9" w:rsidRPr="001D2951" w:rsidRDefault="00AA6EEC" w:rsidP="00F50E71">
      <w:pPr>
        <w:spacing w:after="360" w:line="276" w:lineRule="auto"/>
        <w:ind w:firstLine="709"/>
        <w:jc w:val="both"/>
        <w:rPr>
          <w:sz w:val="28"/>
          <w:szCs w:val="28"/>
          <w:lang w:eastAsia="uk-UA"/>
        </w:rPr>
      </w:pPr>
      <w:hyperlink r:id="rId577" w:history="1">
        <w:r w:rsidR="00F50E71" w:rsidRPr="001D2951">
          <w:rPr>
            <w:bCs/>
            <w:i/>
            <w:color w:val="0000FF"/>
            <w:sz w:val="28"/>
            <w:szCs w:val="28"/>
            <w:u w:val="single"/>
          </w:rPr>
          <w:t>(Подпункт 133.3.2 статьи 133 изложен в новой редакции в соответствии с Законом от 03.08.2018 № 247-IНС)</w:t>
        </w:r>
      </w:hyperlink>
    </w:p>
    <w:p w14:paraId="399B8219"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1E0E97" w:rsidRPr="001D2951">
        <w:rPr>
          <w:sz w:val="28"/>
          <w:szCs w:val="28"/>
        </w:rPr>
        <w:t>33</w:t>
      </w:r>
      <w:r w:rsidR="004F2AE0" w:rsidRPr="001D2951">
        <w:rPr>
          <w:sz w:val="28"/>
          <w:szCs w:val="28"/>
          <w:lang w:eastAsia="uk-UA"/>
        </w:rPr>
        <w:t>.3.3. </w:t>
      </w:r>
      <w:r w:rsidRPr="001D2951">
        <w:rPr>
          <w:sz w:val="28"/>
          <w:szCs w:val="28"/>
          <w:lang w:eastAsia="uk-UA"/>
        </w:rPr>
        <w:t xml:space="preserve">земельные участки государственных сортоиспытательных станций и </w:t>
      </w:r>
      <w:proofErr w:type="spellStart"/>
      <w:r w:rsidRPr="001D2951">
        <w:rPr>
          <w:sz w:val="28"/>
          <w:szCs w:val="28"/>
          <w:lang w:eastAsia="uk-UA"/>
        </w:rPr>
        <w:t>сортоучастков</w:t>
      </w:r>
      <w:proofErr w:type="spellEnd"/>
      <w:r w:rsidRPr="001D2951">
        <w:rPr>
          <w:sz w:val="28"/>
          <w:szCs w:val="28"/>
          <w:lang w:eastAsia="uk-UA"/>
        </w:rPr>
        <w:t>, которые используются для испытания сортов сельскохозяйственных культур;</w:t>
      </w:r>
    </w:p>
    <w:p w14:paraId="1DDAC07E"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004F2AE0" w:rsidRPr="001D2951">
        <w:rPr>
          <w:sz w:val="28"/>
          <w:szCs w:val="28"/>
          <w:lang w:eastAsia="uk-UA"/>
        </w:rPr>
        <w:t>.3.4. </w:t>
      </w:r>
      <w:r w:rsidRPr="001D2951">
        <w:rPr>
          <w:sz w:val="28"/>
          <w:szCs w:val="28"/>
          <w:lang w:eastAsia="uk-UA"/>
        </w:rPr>
        <w:t xml:space="preserve">земли дорожного хозяйства автомобильных дорог общего пользования </w:t>
      </w:r>
      <w:r w:rsidR="004F2AE0" w:rsidRPr="001D2951">
        <w:rPr>
          <w:sz w:val="28"/>
          <w:szCs w:val="28"/>
          <w:lang w:eastAsia="uk-UA"/>
        </w:rPr>
        <w:t>–</w:t>
      </w:r>
      <w:r w:rsidRPr="001D2951">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сооружениями</w:t>
      </w:r>
      <w:r w:rsidRPr="001D2951">
        <w:rPr>
          <w:sz w:val="28"/>
          <w:szCs w:val="28"/>
        </w:rPr>
        <w:t xml:space="preserve">,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w:t>
      </w:r>
      <w:r w:rsidR="0070644D" w:rsidRPr="001D2951">
        <w:rPr>
          <w:bCs/>
          <w:sz w:val="28"/>
          <w:szCs w:val="28"/>
        </w:rPr>
        <w:t>отвода</w:t>
      </w:r>
      <w:r w:rsidRPr="001D2951">
        <w:rPr>
          <w:sz w:val="28"/>
          <w:szCs w:val="28"/>
        </w:rPr>
        <w:t xml:space="preserve"> другими дорожными сооружениями и оборудованием, а также земли, которые находятся за пределами полос </w:t>
      </w:r>
      <w:r w:rsidR="0070644D" w:rsidRPr="001D2951">
        <w:rPr>
          <w:bCs/>
          <w:sz w:val="28"/>
          <w:szCs w:val="28"/>
        </w:rPr>
        <w:t>отвода</w:t>
      </w:r>
      <w:r w:rsidRPr="001D2951">
        <w:rPr>
          <w:sz w:val="28"/>
          <w:szCs w:val="28"/>
        </w:rPr>
        <w:t>, если на них размещены сооружения, которые обеспечивают функционирование автомобильных дорог, а именно:</w:t>
      </w:r>
    </w:p>
    <w:p w14:paraId="6C175938"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а) параллельные объездные дороги, паромные переправы, снегозащитные сооружения и насаждения, </w:t>
      </w:r>
      <w:proofErr w:type="spellStart"/>
      <w:r w:rsidRPr="001D2951">
        <w:rPr>
          <w:sz w:val="28"/>
          <w:szCs w:val="28"/>
        </w:rPr>
        <w:t>противолавинные</w:t>
      </w:r>
      <w:proofErr w:type="spellEnd"/>
      <w:r w:rsidRPr="001D2951">
        <w:rPr>
          <w:sz w:val="28"/>
          <w:szCs w:val="28"/>
        </w:rPr>
        <w:t xml:space="preserve"> и противоселевые сооружения, улавливающие съезды, защитные насаждения, шумовые экраны, очистные сооружения;</w:t>
      </w:r>
    </w:p>
    <w:p w14:paraId="56C6A311" w14:textId="77777777" w:rsidR="00545EF9" w:rsidRPr="001D2951" w:rsidRDefault="004F2AE0" w:rsidP="006811D0">
      <w:pPr>
        <w:spacing w:after="360" w:line="276" w:lineRule="auto"/>
        <w:ind w:firstLine="709"/>
        <w:jc w:val="both"/>
        <w:rPr>
          <w:sz w:val="28"/>
          <w:szCs w:val="28"/>
        </w:rPr>
      </w:pPr>
      <w:r w:rsidRPr="001D2951">
        <w:rPr>
          <w:sz w:val="28"/>
          <w:szCs w:val="28"/>
        </w:rPr>
        <w:t>б) </w:t>
      </w:r>
      <w:r w:rsidR="00545EF9" w:rsidRPr="001D2951">
        <w:rPr>
          <w:sz w:val="28"/>
          <w:szCs w:val="28"/>
        </w:rPr>
        <w:t>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14:paraId="1D6AA868" w14:textId="77777777" w:rsidR="0070644D" w:rsidRPr="001D2951" w:rsidRDefault="00AA6EEC" w:rsidP="006811D0">
      <w:pPr>
        <w:spacing w:after="360" w:line="276" w:lineRule="auto"/>
        <w:ind w:firstLine="709"/>
        <w:jc w:val="both"/>
        <w:rPr>
          <w:sz w:val="28"/>
          <w:szCs w:val="28"/>
        </w:rPr>
      </w:pPr>
      <w:hyperlink r:id="rId578" w:history="1">
        <w:r w:rsidR="0070644D" w:rsidRPr="001D2951">
          <w:rPr>
            <w:bCs/>
            <w:i/>
            <w:color w:val="0000FF"/>
            <w:sz w:val="28"/>
            <w:szCs w:val="28"/>
            <w:u w:val="single"/>
          </w:rPr>
          <w:t xml:space="preserve">(Подпункт 133.3.4 пункта 133.3 статьи 133 с изменениями, внесенными в соответствии с Законом от </w:t>
        </w:r>
        <w:proofErr w:type="gramStart"/>
        <w:r w:rsidR="0070644D" w:rsidRPr="001D2951">
          <w:rPr>
            <w:bCs/>
            <w:i/>
            <w:color w:val="0000FF"/>
            <w:sz w:val="28"/>
            <w:szCs w:val="28"/>
            <w:u w:val="single"/>
          </w:rPr>
          <w:t>03.08.2018  №</w:t>
        </w:r>
        <w:proofErr w:type="gramEnd"/>
        <w:r w:rsidR="0070644D" w:rsidRPr="001D2951">
          <w:rPr>
            <w:bCs/>
            <w:i/>
            <w:color w:val="0000FF"/>
            <w:sz w:val="28"/>
            <w:szCs w:val="28"/>
            <w:u w:val="single"/>
          </w:rPr>
          <w:t xml:space="preserve"> 247-IНС)</w:t>
        </w:r>
      </w:hyperlink>
    </w:p>
    <w:p w14:paraId="1FCB607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33</w:t>
      </w:r>
      <w:r w:rsidR="004F2AE0" w:rsidRPr="001D2951">
        <w:rPr>
          <w:sz w:val="28"/>
          <w:szCs w:val="28"/>
        </w:rPr>
        <w:t>.3.5. </w:t>
      </w:r>
      <w:r w:rsidRPr="001D2951">
        <w:rPr>
          <w:sz w:val="28"/>
          <w:szCs w:val="28"/>
        </w:rPr>
        <w:t>земельные участки сельскохозяйственных пред</w:t>
      </w:r>
      <w:r w:rsidR="00C526F9" w:rsidRPr="001D2951">
        <w:rPr>
          <w:sz w:val="28"/>
          <w:szCs w:val="28"/>
        </w:rPr>
        <w:t>приятий всех форм собственности, фермерских хозяйств и личных крестьянских хозяйств</w:t>
      </w:r>
      <w:r w:rsidRPr="001D2951">
        <w:rPr>
          <w:sz w:val="28"/>
          <w:szCs w:val="28"/>
        </w:rPr>
        <w:t xml:space="preserve">, занятые молодыми садами, ягодниками и виноградниками, гибридными </w:t>
      </w:r>
      <w:r w:rsidR="00261A3E" w:rsidRPr="001D2951">
        <w:rPr>
          <w:sz w:val="28"/>
          <w:szCs w:val="28"/>
        </w:rPr>
        <w:t xml:space="preserve">многолетними </w:t>
      </w:r>
      <w:r w:rsidRPr="001D2951">
        <w:rPr>
          <w:sz w:val="28"/>
          <w:szCs w:val="28"/>
        </w:rPr>
        <w:t xml:space="preserve">насаждениями до вступления их в пору плодоношения, а также </w:t>
      </w:r>
      <w:proofErr w:type="spellStart"/>
      <w:r w:rsidRPr="001D2951">
        <w:rPr>
          <w:sz w:val="28"/>
          <w:szCs w:val="28"/>
        </w:rPr>
        <w:lastRenderedPageBreak/>
        <w:t>генофондовыми</w:t>
      </w:r>
      <w:proofErr w:type="spellEnd"/>
      <w:r w:rsidRPr="001D2951">
        <w:rPr>
          <w:sz w:val="28"/>
          <w:szCs w:val="28"/>
        </w:rPr>
        <w:t xml:space="preserve"> коллекциями и рассадниками многолетних плодовых насаждений</w:t>
      </w:r>
      <w:r w:rsidR="005B25A9" w:rsidRPr="001D2951">
        <w:rPr>
          <w:sz w:val="28"/>
          <w:szCs w:val="28"/>
        </w:rPr>
        <w:t>.</w:t>
      </w:r>
      <w:r w:rsidR="005B25A9" w:rsidRPr="001D2951">
        <w:rPr>
          <w:b/>
          <w:sz w:val="28"/>
          <w:szCs w:val="28"/>
        </w:rPr>
        <w:t xml:space="preserve"> </w:t>
      </w:r>
      <w:r w:rsidR="005B25A9" w:rsidRPr="001D2951">
        <w:rPr>
          <w:sz w:val="28"/>
          <w:szCs w:val="28"/>
        </w:rPr>
        <w:t>Льгота по уплате земельного налога не распространяется на трансгенные (ГМО) растения-гибриды</w:t>
      </w:r>
      <w:r w:rsidRPr="001D2951">
        <w:rPr>
          <w:sz w:val="28"/>
          <w:szCs w:val="28"/>
        </w:rPr>
        <w:t>;</w:t>
      </w:r>
    </w:p>
    <w:p w14:paraId="5840A865" w14:textId="77777777" w:rsidR="00C526F9" w:rsidRPr="001D2951" w:rsidRDefault="00AA6EEC" w:rsidP="006811D0">
      <w:pPr>
        <w:spacing w:after="360" w:line="276" w:lineRule="auto"/>
        <w:ind w:firstLine="709"/>
        <w:jc w:val="both"/>
        <w:rPr>
          <w:sz w:val="28"/>
          <w:szCs w:val="28"/>
        </w:rPr>
      </w:pPr>
      <w:hyperlink r:id="rId579" w:history="1">
        <w:r w:rsidR="00C526F9" w:rsidRPr="001D2951">
          <w:rPr>
            <w:i/>
            <w:color w:val="0000FF"/>
            <w:kern w:val="1"/>
            <w:sz w:val="28"/>
            <w:szCs w:val="28"/>
            <w:u w:val="single"/>
          </w:rPr>
          <w:t>(Подпункт 133.3.5 пункта 133.3 статьи 133 с изменениями, внесенными в соответствии с Законом от 27.09.2019 № 62-IIНС)</w:t>
        </w:r>
      </w:hyperlink>
    </w:p>
    <w:p w14:paraId="43890B80" w14:textId="77777777" w:rsidR="0070644D" w:rsidRPr="001D2951" w:rsidRDefault="0070644D" w:rsidP="0070644D">
      <w:pPr>
        <w:spacing w:after="360" w:line="276" w:lineRule="auto"/>
        <w:ind w:firstLine="709"/>
        <w:jc w:val="both"/>
        <w:rPr>
          <w:bCs/>
          <w:sz w:val="28"/>
          <w:szCs w:val="28"/>
        </w:rPr>
      </w:pPr>
      <w:r w:rsidRPr="001D2951">
        <w:rPr>
          <w:bCs/>
          <w:sz w:val="28"/>
          <w:szCs w:val="28"/>
        </w:rPr>
        <w:t>133.3.6. земельные участки кладбищ, крематориев и колумбариев, находящиеся в государственной и муниципальной собственности.</w:t>
      </w:r>
    </w:p>
    <w:p w14:paraId="7B8AFB0C" w14:textId="77777777" w:rsidR="00545EF9" w:rsidRPr="001D2951" w:rsidRDefault="00AA6EEC" w:rsidP="0070644D">
      <w:pPr>
        <w:spacing w:after="360" w:line="276" w:lineRule="auto"/>
        <w:ind w:firstLine="709"/>
        <w:jc w:val="both"/>
        <w:rPr>
          <w:sz w:val="28"/>
          <w:szCs w:val="28"/>
        </w:rPr>
      </w:pPr>
      <w:hyperlink r:id="rId580" w:history="1">
        <w:r w:rsidR="0070644D" w:rsidRPr="001D2951">
          <w:rPr>
            <w:bCs/>
            <w:i/>
            <w:color w:val="0000FF"/>
            <w:sz w:val="28"/>
            <w:szCs w:val="28"/>
            <w:u w:val="single"/>
          </w:rPr>
          <w:t>(Подпункт 133.3.6 пункта 133.3 статьи 133 изложен в новой редакции в соответствии с Законом от 03.08.2018 № 247-IНС)</w:t>
        </w:r>
      </w:hyperlink>
    </w:p>
    <w:p w14:paraId="1DCDFB7D"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261A3E" w:rsidRPr="001D2951">
        <w:rPr>
          <w:bCs/>
          <w:sz w:val="28"/>
          <w:szCs w:val="28"/>
        </w:rPr>
        <w:t>34</w:t>
      </w:r>
      <w:r w:rsidRPr="001D2951">
        <w:rPr>
          <w:bCs/>
          <w:sz w:val="28"/>
          <w:szCs w:val="28"/>
        </w:rPr>
        <w:t>.</w:t>
      </w:r>
      <w:r w:rsidRPr="001D2951">
        <w:rPr>
          <w:b/>
          <w:bCs/>
          <w:sz w:val="28"/>
          <w:szCs w:val="28"/>
        </w:rPr>
        <w:t xml:space="preserve"> Особенности применения льготного налогообложения по налогу на землю</w:t>
      </w:r>
    </w:p>
    <w:p w14:paraId="0235B545" w14:textId="77777777" w:rsidR="007D4CAE" w:rsidRPr="001D2951" w:rsidRDefault="007D4CAE" w:rsidP="007D4CAE">
      <w:pPr>
        <w:spacing w:after="360" w:line="276" w:lineRule="auto"/>
        <w:ind w:firstLine="709"/>
        <w:jc w:val="both"/>
        <w:rPr>
          <w:sz w:val="28"/>
          <w:szCs w:val="28"/>
        </w:rPr>
      </w:pPr>
      <w:r w:rsidRPr="001D2951">
        <w:rPr>
          <w:sz w:val="28"/>
          <w:szCs w:val="28"/>
        </w:rPr>
        <w:t>134.1. Органы местного самоуправления могут устанавливать льготы относительно земельного налога и арендной платы за землю, уплачиваемых на соответствующей территории (в виде частичного освобождения на определенный срок, уменьшения суммы земельного налога и арендной платы) лишь за счет средств, зачисляемых в соответствующие местные бюджеты.</w:t>
      </w:r>
    </w:p>
    <w:p w14:paraId="6177B6C9" w14:textId="77777777" w:rsidR="00545EF9" w:rsidRPr="001D2951" w:rsidRDefault="00AA6EEC" w:rsidP="007D4CAE">
      <w:pPr>
        <w:spacing w:after="360" w:line="276" w:lineRule="auto"/>
        <w:ind w:firstLine="709"/>
        <w:jc w:val="both"/>
        <w:rPr>
          <w:sz w:val="28"/>
          <w:szCs w:val="28"/>
        </w:rPr>
      </w:pPr>
      <w:hyperlink r:id="rId581" w:history="1">
        <w:r w:rsidR="007D4CAE" w:rsidRPr="001D2951">
          <w:rPr>
            <w:bCs/>
            <w:i/>
            <w:color w:val="0000FF"/>
            <w:sz w:val="28"/>
            <w:szCs w:val="28"/>
            <w:u w:val="single"/>
          </w:rPr>
          <w:t>(Пункт 134.1 статьи 134 изложен в новой редакции в соответствии с Законом от 03.08.2018 № 247-IНС)</w:t>
        </w:r>
      </w:hyperlink>
    </w:p>
    <w:p w14:paraId="48AC28FE"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34</w:t>
      </w:r>
      <w:r w:rsidR="00D81609" w:rsidRPr="001D2951">
        <w:rPr>
          <w:sz w:val="28"/>
          <w:szCs w:val="28"/>
        </w:rPr>
        <w:t>.2. </w:t>
      </w:r>
      <w:r w:rsidRPr="001D2951">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1D2951">
        <w:rPr>
          <w:sz w:val="28"/>
          <w:szCs w:val="28"/>
        </w:rPr>
        <w:t xml:space="preserve">Донецкой Народной Республики по </w:t>
      </w:r>
      <w:r w:rsidRPr="001D2951">
        <w:rPr>
          <w:sz w:val="28"/>
          <w:szCs w:val="28"/>
        </w:rPr>
        <w:t>местонахождению земельного участка данные относительно предоставленных льгот по уплате земельного налога юридическим и/или физическим лицам.</w:t>
      </w:r>
    </w:p>
    <w:p w14:paraId="0FAD7F4E"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34</w:t>
      </w:r>
      <w:r w:rsidR="00D81609" w:rsidRPr="001D2951">
        <w:rPr>
          <w:sz w:val="28"/>
          <w:szCs w:val="28"/>
        </w:rPr>
        <w:t>.3. </w:t>
      </w:r>
      <w:r w:rsidRPr="001D2951">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14:paraId="0DF97D73"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34</w:t>
      </w:r>
      <w:r w:rsidRPr="001D2951">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14:paraId="374E5B67"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261A3E" w:rsidRPr="001D2951">
        <w:rPr>
          <w:sz w:val="28"/>
          <w:szCs w:val="28"/>
        </w:rPr>
        <w:t>34</w:t>
      </w:r>
      <w:r w:rsidRPr="001D2951">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14:paraId="541541DA" w14:textId="77777777" w:rsidR="00545EF9" w:rsidRPr="001D2951" w:rsidRDefault="00545EF9" w:rsidP="006811D0">
      <w:pPr>
        <w:spacing w:after="360" w:line="276" w:lineRule="auto"/>
        <w:ind w:firstLine="709"/>
        <w:jc w:val="both"/>
        <w:rPr>
          <w:sz w:val="28"/>
          <w:szCs w:val="28"/>
        </w:rPr>
      </w:pPr>
      <w:r w:rsidRPr="001D2951">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14:paraId="4E8C3451"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261A3E" w:rsidRPr="001D2951">
        <w:rPr>
          <w:bCs/>
          <w:sz w:val="28"/>
          <w:szCs w:val="28"/>
        </w:rPr>
        <w:t>35</w:t>
      </w:r>
      <w:r w:rsidRPr="001D2951">
        <w:rPr>
          <w:bCs/>
          <w:sz w:val="28"/>
          <w:szCs w:val="28"/>
        </w:rPr>
        <w:t>.</w:t>
      </w:r>
      <w:r w:rsidRPr="001D2951">
        <w:rPr>
          <w:b/>
          <w:bCs/>
          <w:sz w:val="28"/>
          <w:szCs w:val="28"/>
        </w:rPr>
        <w:t xml:space="preserve"> Порядок исчисления платы за землю </w:t>
      </w:r>
    </w:p>
    <w:p w14:paraId="73BFE562" w14:textId="77777777" w:rsidR="007D4CAE" w:rsidRPr="001D2951" w:rsidRDefault="007D4CAE" w:rsidP="007D4CAE">
      <w:pPr>
        <w:spacing w:after="360" w:line="276" w:lineRule="auto"/>
        <w:ind w:firstLine="709"/>
        <w:jc w:val="both"/>
        <w:rPr>
          <w:bCs/>
          <w:sz w:val="28"/>
          <w:szCs w:val="28"/>
        </w:rPr>
      </w:pPr>
      <w:r w:rsidRPr="001D2951">
        <w:rPr>
          <w:bCs/>
          <w:sz w:val="28"/>
          <w:szCs w:val="28"/>
        </w:rPr>
        <w:t>135.1. Основанием для начисления земельного налога являются данные Государственного земельного кадастра.</w:t>
      </w:r>
    </w:p>
    <w:p w14:paraId="23CFD844" w14:textId="77777777" w:rsidR="00545EF9" w:rsidRPr="001D2951" w:rsidRDefault="00AA6EEC" w:rsidP="007D4CAE">
      <w:pPr>
        <w:spacing w:after="360" w:line="276" w:lineRule="auto"/>
        <w:ind w:firstLine="709"/>
        <w:jc w:val="both"/>
        <w:rPr>
          <w:sz w:val="28"/>
          <w:szCs w:val="28"/>
        </w:rPr>
      </w:pPr>
      <w:hyperlink r:id="rId582" w:history="1">
        <w:r w:rsidR="007D4CAE" w:rsidRPr="001D2951">
          <w:rPr>
            <w:bCs/>
            <w:i/>
            <w:color w:val="0000FF"/>
            <w:sz w:val="28"/>
            <w:szCs w:val="28"/>
            <w:u w:val="single"/>
          </w:rPr>
          <w:t>(Пункт 135.1 статьи 135 изложен в новой редакции в соответствии с Законом от 03.08.2018 № 247-IНС)</w:t>
        </w:r>
      </w:hyperlink>
      <w:r w:rsidR="00545EF9" w:rsidRPr="001D2951">
        <w:rPr>
          <w:sz w:val="28"/>
          <w:szCs w:val="28"/>
        </w:rPr>
        <w:t xml:space="preserve"> </w:t>
      </w:r>
    </w:p>
    <w:p w14:paraId="77A85F53"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261A3E" w:rsidRPr="001D2951">
        <w:rPr>
          <w:sz w:val="28"/>
          <w:szCs w:val="28"/>
        </w:rPr>
        <w:t>35</w:t>
      </w:r>
      <w:r w:rsidR="00D81609" w:rsidRPr="001D2951">
        <w:rPr>
          <w:sz w:val="28"/>
          <w:szCs w:val="28"/>
        </w:rPr>
        <w:t>.2. </w:t>
      </w:r>
      <w:r w:rsidR="00B10344" w:rsidRPr="001D2951">
        <w:rPr>
          <w:sz w:val="28"/>
          <w:szCs w:val="28"/>
          <w:lang w:eastAsia="uk-UA"/>
        </w:rPr>
        <w:t>Республиканские</w:t>
      </w:r>
      <w:r w:rsidRPr="001D2951">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D2951">
        <w:rPr>
          <w:sz w:val="28"/>
          <w:szCs w:val="28"/>
          <w:lang w:eastAsia="uk-UA"/>
        </w:rPr>
        <w:t>н</w:t>
      </w:r>
      <w:r w:rsidRPr="001D2951">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
    <w:p w14:paraId="115DDCF4" w14:textId="77777777" w:rsidR="00F51CE0" w:rsidRPr="001D2951" w:rsidRDefault="00F51CE0" w:rsidP="00F51CE0">
      <w:pPr>
        <w:spacing w:after="360" w:line="276" w:lineRule="auto"/>
        <w:ind w:firstLine="709"/>
        <w:jc w:val="both"/>
        <w:rPr>
          <w:sz w:val="28"/>
          <w:szCs w:val="28"/>
          <w:lang w:eastAsia="uk-UA"/>
        </w:rPr>
      </w:pPr>
      <w:r w:rsidRPr="001D2951">
        <w:rPr>
          <w:sz w:val="28"/>
          <w:szCs w:val="28"/>
        </w:rPr>
        <w:t xml:space="preserve">135.3. Плательщики платы за землю, а именно: юридические лица и физические лица − предприниматели, являющиеся собственниками земельного участка, земельной доли (пая) и (или) землепользователями, в том числе арендаторы, физические лица, являющиеся собственниками земельного участка, земельной доли (пая) и (или) землепользователями, которые используют данные категории земель в коммерческой деятельности, кроме физических лиц граждан − собственников или землепользователей земельной доли (пая),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установленной форме с разбивкой годовой суммы равными частями по месяцам. Подача такой декларации освобождает от обязанности представления ежемесячных деклараций. При подаче первой декларации (до начала фактической деятельности как </w:t>
      </w:r>
      <w:r w:rsidRPr="001D2951">
        <w:rPr>
          <w:sz w:val="28"/>
          <w:szCs w:val="28"/>
        </w:rPr>
        <w:lastRenderedPageBreak/>
        <w:t>плательщика земельного налога) вместе с ней подается извлечение (справка) из технической документации по нормативной денежной оценке земельного участка, в дальнейшем такое извлечение (справка) подается в случае изменения нормативной денежной оценки земли.</w:t>
      </w:r>
    </w:p>
    <w:p w14:paraId="58F24266" w14:textId="77777777" w:rsidR="00A12521" w:rsidRPr="001D2951" w:rsidRDefault="00AA6EEC" w:rsidP="00F51CE0">
      <w:pPr>
        <w:spacing w:after="360" w:line="276" w:lineRule="auto"/>
        <w:ind w:firstLine="709"/>
        <w:jc w:val="both"/>
        <w:rPr>
          <w:sz w:val="28"/>
          <w:szCs w:val="28"/>
          <w:lang w:eastAsia="uk-UA"/>
        </w:rPr>
      </w:pPr>
      <w:hyperlink r:id="rId583" w:history="1">
        <w:r w:rsidR="00F51CE0" w:rsidRPr="001D2951">
          <w:rPr>
            <w:bCs/>
            <w:i/>
            <w:color w:val="0000FF"/>
            <w:sz w:val="28"/>
            <w:szCs w:val="28"/>
            <w:u w:val="single"/>
          </w:rPr>
          <w:t>(Абзац первый пункта 135.3 статьи 135 изложен в новой редакции в соответствии с Законом от 03.08.2018 № 247-IНС)</w:t>
        </w:r>
      </w:hyperlink>
    </w:p>
    <w:p w14:paraId="60EA2103" w14:textId="77777777" w:rsidR="00A12521" w:rsidRPr="001D2951" w:rsidRDefault="00D81609" w:rsidP="006811D0">
      <w:pPr>
        <w:spacing w:after="360" w:line="276" w:lineRule="auto"/>
        <w:ind w:firstLine="709"/>
        <w:jc w:val="both"/>
        <w:rPr>
          <w:sz w:val="28"/>
          <w:szCs w:val="28"/>
          <w:lang w:eastAsia="uk-UA"/>
        </w:rPr>
      </w:pPr>
      <w:r w:rsidRPr="001D2951">
        <w:rPr>
          <w:sz w:val="28"/>
          <w:szCs w:val="28"/>
          <w:lang w:eastAsia="uk-UA"/>
        </w:rPr>
        <w:t>135.3.1 </w:t>
      </w:r>
      <w:r w:rsidR="00A12521" w:rsidRPr="001D2951">
        <w:rPr>
          <w:sz w:val="28"/>
          <w:szCs w:val="28"/>
          <w:lang w:eastAsia="uk-UA"/>
        </w:rPr>
        <w:t xml:space="preserve">Учет физических лиц – плательщиков </w:t>
      </w:r>
      <w:r w:rsidR="00B22443" w:rsidRPr="001D2951">
        <w:rPr>
          <w:sz w:val="28"/>
          <w:szCs w:val="28"/>
          <w:lang w:eastAsia="uk-UA"/>
        </w:rPr>
        <w:t xml:space="preserve">земельного </w:t>
      </w:r>
      <w:r w:rsidR="00A12521" w:rsidRPr="001D2951">
        <w:rPr>
          <w:sz w:val="28"/>
          <w:szCs w:val="28"/>
          <w:lang w:eastAsia="uk-UA"/>
        </w:rPr>
        <w:t xml:space="preserve">налога и начисление соответствующих сумм проводится ежегодно до 1 мая. </w:t>
      </w:r>
    </w:p>
    <w:p w14:paraId="110167C1" w14:textId="77777777" w:rsidR="00A12521" w:rsidRPr="001D2951" w:rsidRDefault="00D81609" w:rsidP="006811D0">
      <w:pPr>
        <w:spacing w:after="360" w:line="276" w:lineRule="auto"/>
        <w:ind w:firstLine="709"/>
        <w:jc w:val="both"/>
        <w:rPr>
          <w:sz w:val="28"/>
          <w:szCs w:val="28"/>
          <w:lang w:eastAsia="uk-UA"/>
        </w:rPr>
      </w:pPr>
      <w:r w:rsidRPr="001D2951">
        <w:rPr>
          <w:sz w:val="28"/>
          <w:szCs w:val="28"/>
          <w:lang w:eastAsia="uk-UA"/>
        </w:rPr>
        <w:t>135.3.2. </w:t>
      </w:r>
      <w:r w:rsidR="00A12521" w:rsidRPr="001D2951">
        <w:rPr>
          <w:sz w:val="28"/>
          <w:szCs w:val="28"/>
          <w:lang w:eastAsia="uk-UA"/>
        </w:rPr>
        <w:t>Начисление физическим лицам сумм</w:t>
      </w:r>
      <w:r w:rsidR="00947FED" w:rsidRPr="001D2951">
        <w:rPr>
          <w:sz w:val="28"/>
          <w:szCs w:val="28"/>
          <w:lang w:eastAsia="uk-UA"/>
        </w:rPr>
        <w:t xml:space="preserve"> земельного налога </w:t>
      </w:r>
      <w:r w:rsidR="00A12521" w:rsidRPr="001D2951">
        <w:rPr>
          <w:sz w:val="28"/>
          <w:szCs w:val="28"/>
          <w:lang w:eastAsia="uk-UA"/>
        </w:rPr>
        <w:t xml:space="preserve">проводится </w:t>
      </w:r>
      <w:r w:rsidR="003017F4" w:rsidRPr="001D2951">
        <w:rPr>
          <w:sz w:val="28"/>
          <w:szCs w:val="28"/>
          <w:lang w:eastAsia="uk-UA"/>
        </w:rPr>
        <w:t xml:space="preserve">территориальным </w:t>
      </w:r>
      <w:r w:rsidR="00A12521" w:rsidRPr="001D2951">
        <w:rPr>
          <w:sz w:val="28"/>
          <w:szCs w:val="28"/>
          <w:lang w:eastAsia="uk-UA"/>
        </w:rPr>
        <w:t xml:space="preserve">органом доходов и сборов, который вручает плательщику до 1 июля текущего года </w:t>
      </w:r>
      <w:r w:rsidR="003017F4" w:rsidRPr="001D2951">
        <w:rPr>
          <w:sz w:val="28"/>
          <w:szCs w:val="28"/>
          <w:lang w:eastAsia="uk-UA"/>
        </w:rPr>
        <w:t xml:space="preserve">соответствующее </w:t>
      </w:r>
      <w:r w:rsidR="00A12521" w:rsidRPr="001D2951">
        <w:rPr>
          <w:sz w:val="28"/>
          <w:szCs w:val="28"/>
          <w:lang w:eastAsia="uk-UA"/>
        </w:rPr>
        <w:t>уведомление.</w:t>
      </w:r>
    </w:p>
    <w:p w14:paraId="7DF60DA8" w14:textId="77777777" w:rsidR="00A12521" w:rsidRPr="001D2951" w:rsidRDefault="00A12521" w:rsidP="006811D0">
      <w:pPr>
        <w:spacing w:after="360" w:line="276" w:lineRule="auto"/>
        <w:ind w:firstLine="709"/>
        <w:jc w:val="both"/>
        <w:rPr>
          <w:sz w:val="28"/>
          <w:szCs w:val="28"/>
          <w:lang w:eastAsia="uk-UA"/>
        </w:rPr>
      </w:pPr>
      <w:r w:rsidRPr="001D2951">
        <w:rPr>
          <w:sz w:val="28"/>
          <w:szCs w:val="28"/>
          <w:lang w:eastAsia="uk-UA"/>
        </w:rPr>
        <w:t xml:space="preserve">135.3.3. В случае перехода права собственности на земельный участок от одного </w:t>
      </w:r>
      <w:r w:rsidR="00A13AD8" w:rsidRPr="001D2951">
        <w:rPr>
          <w:sz w:val="28"/>
          <w:szCs w:val="28"/>
          <w:lang w:eastAsia="uk-UA"/>
        </w:rPr>
        <w:t>собственника</w:t>
      </w:r>
      <w:r w:rsidRPr="001D2951">
        <w:rPr>
          <w:sz w:val="28"/>
          <w:szCs w:val="28"/>
          <w:lang w:eastAsia="uk-UA"/>
        </w:rPr>
        <w:t xml:space="preserve"> к другому в течение календарного года территориальный орган </w:t>
      </w:r>
      <w:r w:rsidR="003017F4" w:rsidRPr="001D2951">
        <w:rPr>
          <w:sz w:val="28"/>
          <w:szCs w:val="28"/>
          <w:lang w:eastAsia="uk-UA"/>
        </w:rPr>
        <w:t xml:space="preserve">доходов и сборов </w:t>
      </w:r>
      <w:r w:rsidRPr="001D2951">
        <w:rPr>
          <w:sz w:val="28"/>
          <w:szCs w:val="28"/>
          <w:lang w:eastAsia="uk-UA"/>
        </w:rPr>
        <w:t xml:space="preserve">направляет уведомление новому </w:t>
      </w:r>
      <w:r w:rsidR="00A13AD8" w:rsidRPr="001D2951">
        <w:rPr>
          <w:sz w:val="28"/>
          <w:szCs w:val="28"/>
          <w:lang w:eastAsia="uk-UA"/>
        </w:rPr>
        <w:t>собственника</w:t>
      </w:r>
      <w:r w:rsidRPr="001D2951">
        <w:rPr>
          <w:sz w:val="28"/>
          <w:szCs w:val="28"/>
          <w:lang w:eastAsia="uk-UA"/>
        </w:rPr>
        <w:t xml:space="preserve"> при получении информации о переходе права собственности.</w:t>
      </w:r>
    </w:p>
    <w:p w14:paraId="6376EF39" w14:textId="77777777" w:rsidR="00A13AD8" w:rsidRPr="001D2951" w:rsidRDefault="00AA6EEC" w:rsidP="006811D0">
      <w:pPr>
        <w:spacing w:after="360" w:line="276" w:lineRule="auto"/>
        <w:ind w:firstLine="709"/>
        <w:jc w:val="both"/>
        <w:rPr>
          <w:sz w:val="28"/>
          <w:szCs w:val="28"/>
          <w:lang w:eastAsia="uk-UA"/>
        </w:rPr>
      </w:pPr>
      <w:hyperlink r:id="rId584" w:history="1">
        <w:r w:rsidR="00A13AD8" w:rsidRPr="001D2951">
          <w:rPr>
            <w:bCs/>
            <w:i/>
            <w:color w:val="0000FF"/>
            <w:sz w:val="28"/>
            <w:szCs w:val="28"/>
            <w:u w:val="single"/>
          </w:rPr>
          <w:t xml:space="preserve">(Подпункт 135.3.3 пункта 135.3 статьи 135 с изменениями, </w:t>
        </w:r>
        <w:proofErr w:type="gramStart"/>
        <w:r w:rsidR="00A13AD8" w:rsidRPr="001D2951">
          <w:rPr>
            <w:bCs/>
            <w:i/>
            <w:color w:val="0000FF"/>
            <w:sz w:val="28"/>
            <w:szCs w:val="28"/>
            <w:u w:val="single"/>
          </w:rPr>
          <w:t>внесенными  в</w:t>
        </w:r>
        <w:proofErr w:type="gramEnd"/>
        <w:r w:rsidR="00A13AD8" w:rsidRPr="001D2951">
          <w:rPr>
            <w:bCs/>
            <w:i/>
            <w:color w:val="0000FF"/>
            <w:sz w:val="28"/>
            <w:szCs w:val="28"/>
            <w:u w:val="single"/>
          </w:rPr>
          <w:t xml:space="preserve"> соответствии с Законом от 03.08.2018 № 247-IНС)</w:t>
        </w:r>
      </w:hyperlink>
    </w:p>
    <w:p w14:paraId="64C44E06"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35</w:t>
      </w:r>
      <w:r w:rsidRPr="001D2951">
        <w:rPr>
          <w:sz w:val="28"/>
          <w:szCs w:val="28"/>
        </w:rPr>
        <w:t>.4. Плательщик платы за землю имеет право в течение 20 календарных дней месяца, который наступает за отчетным, подавать ежемесячно отчетную декларацию, которая освобождает его от обязанности представления декларации не позднее 20 февраля текущего года.</w:t>
      </w:r>
    </w:p>
    <w:p w14:paraId="59F220BB"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35</w:t>
      </w:r>
      <w:r w:rsidR="00597E80" w:rsidRPr="001D2951">
        <w:rPr>
          <w:sz w:val="28"/>
          <w:szCs w:val="28"/>
        </w:rPr>
        <w:t>.5. </w:t>
      </w:r>
      <w:r w:rsidRPr="001D2951">
        <w:rPr>
          <w:sz w:val="28"/>
          <w:szCs w:val="28"/>
        </w:rPr>
        <w:t>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за отчетным.</w:t>
      </w:r>
    </w:p>
    <w:p w14:paraId="38DE9CFF" w14:textId="77777777" w:rsidR="00474342" w:rsidRPr="001D2951" w:rsidRDefault="00474342" w:rsidP="00474342">
      <w:pPr>
        <w:spacing w:after="360" w:line="276" w:lineRule="auto"/>
        <w:ind w:firstLine="709"/>
        <w:jc w:val="both"/>
        <w:rPr>
          <w:sz w:val="28"/>
          <w:szCs w:val="28"/>
          <w:lang w:eastAsia="uk-UA"/>
        </w:rPr>
      </w:pPr>
      <w:r w:rsidRPr="001D2951">
        <w:rPr>
          <w:sz w:val="28"/>
          <w:szCs w:val="28"/>
          <w:lang w:eastAsia="uk-UA"/>
        </w:rPr>
        <w:t>135.6. В случае перехода права собственности (пользования) на земельный участок от одного собственника (пользователя) другому в течение календарного года налог уплачивается предыдущим собственником (пользователем) до момента прекращения права собственности (пользования) на указанный земельный участок, а новым собственником (пользователем) − начиная с момента возникновения права собственности (пользования).</w:t>
      </w:r>
    </w:p>
    <w:p w14:paraId="4F39AE2A" w14:textId="77777777" w:rsidR="00545EF9" w:rsidRPr="001D2951" w:rsidRDefault="00AA6EEC" w:rsidP="00474342">
      <w:pPr>
        <w:spacing w:after="360" w:line="276" w:lineRule="auto"/>
        <w:ind w:firstLine="709"/>
        <w:jc w:val="both"/>
        <w:rPr>
          <w:sz w:val="28"/>
          <w:szCs w:val="28"/>
        </w:rPr>
      </w:pPr>
      <w:hyperlink r:id="rId585" w:history="1">
        <w:r w:rsidR="00474342" w:rsidRPr="001D2951">
          <w:rPr>
            <w:bCs/>
            <w:i/>
            <w:color w:val="0000FF"/>
            <w:sz w:val="28"/>
            <w:szCs w:val="28"/>
            <w:u w:val="single"/>
          </w:rPr>
          <w:t>(Пункт 135.6 статьи 135 изложен в новой редакции в соответствии с Законом от 03.08.2018 № 247-IНС)</w:t>
        </w:r>
      </w:hyperlink>
    </w:p>
    <w:p w14:paraId="72DB5EB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35</w:t>
      </w:r>
      <w:r w:rsidR="00597E80" w:rsidRPr="001D2951">
        <w:rPr>
          <w:sz w:val="28"/>
          <w:szCs w:val="28"/>
        </w:rPr>
        <w:t>.7. </w:t>
      </w:r>
      <w:r w:rsidRPr="001D2951">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14:paraId="64CC998B" w14:textId="77777777" w:rsidR="00545EF9" w:rsidRPr="001D2951" w:rsidRDefault="00597E80" w:rsidP="006811D0">
      <w:pPr>
        <w:spacing w:after="360" w:line="276" w:lineRule="auto"/>
        <w:ind w:firstLine="709"/>
        <w:jc w:val="both"/>
        <w:rPr>
          <w:sz w:val="28"/>
          <w:szCs w:val="28"/>
        </w:rPr>
      </w:pPr>
      <w:r w:rsidRPr="001D2951">
        <w:rPr>
          <w:sz w:val="28"/>
          <w:szCs w:val="28"/>
        </w:rPr>
        <w:t>а) </w:t>
      </w:r>
      <w:r w:rsidR="00545EF9" w:rsidRPr="001D2951">
        <w:rPr>
          <w:sz w:val="28"/>
          <w:szCs w:val="28"/>
        </w:rPr>
        <w:t xml:space="preserve">в равных частях </w:t>
      </w:r>
      <w:r w:rsidRPr="001D2951">
        <w:rPr>
          <w:sz w:val="28"/>
          <w:szCs w:val="28"/>
        </w:rPr>
        <w:t>–</w:t>
      </w:r>
      <w:r w:rsidR="00545EF9" w:rsidRPr="001D2951">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14:paraId="182B6368"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б) пропорционально принадлежащей части </w:t>
      </w:r>
      <w:r w:rsidR="00474342" w:rsidRPr="001D2951">
        <w:rPr>
          <w:sz w:val="28"/>
          <w:szCs w:val="28"/>
          <w:lang w:eastAsia="uk-UA"/>
        </w:rPr>
        <w:t xml:space="preserve">(доли) </w:t>
      </w:r>
      <w:r w:rsidRPr="001D2951">
        <w:rPr>
          <w:sz w:val="28"/>
          <w:szCs w:val="28"/>
        </w:rPr>
        <w:t xml:space="preserve">каждому лицу </w:t>
      </w:r>
      <w:r w:rsidR="00597E80" w:rsidRPr="001D2951">
        <w:rPr>
          <w:sz w:val="28"/>
          <w:szCs w:val="28"/>
        </w:rPr>
        <w:t>–</w:t>
      </w:r>
      <w:r w:rsidRPr="001D2951">
        <w:rPr>
          <w:sz w:val="28"/>
          <w:szCs w:val="28"/>
        </w:rPr>
        <w:t xml:space="preserve"> если здание находится в общей долевой собственности;</w:t>
      </w:r>
    </w:p>
    <w:p w14:paraId="53915490" w14:textId="77777777" w:rsidR="00474342" w:rsidRPr="001D2951" w:rsidRDefault="00AA6EEC" w:rsidP="006811D0">
      <w:pPr>
        <w:spacing w:after="360" w:line="276" w:lineRule="auto"/>
        <w:ind w:firstLine="709"/>
        <w:jc w:val="both"/>
        <w:rPr>
          <w:sz w:val="28"/>
          <w:szCs w:val="28"/>
        </w:rPr>
      </w:pPr>
      <w:hyperlink r:id="rId586" w:history="1">
        <w:r w:rsidR="00474342" w:rsidRPr="001D2951">
          <w:rPr>
            <w:bCs/>
            <w:i/>
            <w:color w:val="0000FF"/>
            <w:sz w:val="28"/>
            <w:szCs w:val="28"/>
            <w:u w:val="single"/>
          </w:rPr>
          <w:t xml:space="preserve">(Подпункт «б» пункта 135.7 статьи 135 с изменениями, </w:t>
        </w:r>
        <w:proofErr w:type="gramStart"/>
        <w:r w:rsidR="00474342" w:rsidRPr="001D2951">
          <w:rPr>
            <w:bCs/>
            <w:i/>
            <w:color w:val="0000FF"/>
            <w:sz w:val="28"/>
            <w:szCs w:val="28"/>
            <w:u w:val="single"/>
          </w:rPr>
          <w:t>внесенными  в</w:t>
        </w:r>
        <w:proofErr w:type="gramEnd"/>
        <w:r w:rsidR="00474342" w:rsidRPr="001D2951">
          <w:rPr>
            <w:bCs/>
            <w:i/>
            <w:color w:val="0000FF"/>
            <w:sz w:val="28"/>
            <w:szCs w:val="28"/>
            <w:u w:val="single"/>
          </w:rPr>
          <w:t xml:space="preserve"> соответствии с Законом от 03.08.2018 № 247-IНС)</w:t>
        </w:r>
      </w:hyperlink>
    </w:p>
    <w:p w14:paraId="0965F29B"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 пропорционально принадлежащей части каждому лицу </w:t>
      </w:r>
      <w:r w:rsidR="00597E80" w:rsidRPr="001D2951">
        <w:rPr>
          <w:sz w:val="28"/>
          <w:szCs w:val="28"/>
        </w:rPr>
        <w:t>–</w:t>
      </w:r>
      <w:r w:rsidRPr="001D2951">
        <w:rPr>
          <w:sz w:val="28"/>
          <w:szCs w:val="28"/>
        </w:rPr>
        <w:t xml:space="preserve"> если здание находится в общей </w:t>
      </w:r>
      <w:r w:rsidR="006A0F50" w:rsidRPr="001D2951">
        <w:rPr>
          <w:sz w:val="28"/>
          <w:szCs w:val="28"/>
          <w:lang w:eastAsia="uk-UA"/>
        </w:rPr>
        <w:t>совместной</w:t>
      </w:r>
      <w:r w:rsidRPr="001D2951">
        <w:rPr>
          <w:sz w:val="28"/>
          <w:szCs w:val="28"/>
        </w:rPr>
        <w:t xml:space="preserve"> собственности и разделено в натуре.</w:t>
      </w:r>
    </w:p>
    <w:p w14:paraId="2718D311" w14:textId="77777777" w:rsidR="006A0F50" w:rsidRPr="001D2951" w:rsidRDefault="00AA6EEC" w:rsidP="006811D0">
      <w:pPr>
        <w:spacing w:after="360" w:line="276" w:lineRule="auto"/>
        <w:ind w:firstLine="709"/>
        <w:jc w:val="both"/>
        <w:rPr>
          <w:sz w:val="28"/>
          <w:szCs w:val="28"/>
        </w:rPr>
      </w:pPr>
      <w:hyperlink r:id="rId587" w:history="1">
        <w:r w:rsidR="006A0F50" w:rsidRPr="001D2951">
          <w:rPr>
            <w:bCs/>
            <w:i/>
            <w:color w:val="0000FF"/>
            <w:sz w:val="28"/>
            <w:szCs w:val="28"/>
            <w:u w:val="single"/>
          </w:rPr>
          <w:t xml:space="preserve">(Подпункт «в» пункта 135.7 статьи 135 с изменениями, </w:t>
        </w:r>
        <w:proofErr w:type="gramStart"/>
        <w:r w:rsidR="006A0F50" w:rsidRPr="001D2951">
          <w:rPr>
            <w:bCs/>
            <w:i/>
            <w:color w:val="0000FF"/>
            <w:sz w:val="28"/>
            <w:szCs w:val="28"/>
            <w:u w:val="single"/>
          </w:rPr>
          <w:t>внесенными  в</w:t>
        </w:r>
        <w:proofErr w:type="gramEnd"/>
        <w:r w:rsidR="006A0F50" w:rsidRPr="001D2951">
          <w:rPr>
            <w:bCs/>
            <w:i/>
            <w:color w:val="0000FF"/>
            <w:sz w:val="28"/>
            <w:szCs w:val="28"/>
            <w:u w:val="single"/>
          </w:rPr>
          <w:t xml:space="preserve"> соответствии с Законом от 03.08.2018 № 247-IНС)</w:t>
        </w:r>
      </w:hyperlink>
    </w:p>
    <w:p w14:paraId="7E65F3D6"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35</w:t>
      </w:r>
      <w:r w:rsidR="00597E80" w:rsidRPr="001D2951">
        <w:rPr>
          <w:sz w:val="28"/>
          <w:szCs w:val="28"/>
        </w:rPr>
        <w:t>.8. </w:t>
      </w:r>
      <w:r w:rsidRPr="001D2951">
        <w:rPr>
          <w:sz w:val="28"/>
          <w:szCs w:val="28"/>
        </w:rPr>
        <w:t>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здания, которое находится в их пользовании, с учетом придомовой территории.</w:t>
      </w:r>
    </w:p>
    <w:p w14:paraId="28484F9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35</w:t>
      </w:r>
      <w:r w:rsidRPr="001D2951">
        <w:rPr>
          <w:sz w:val="28"/>
          <w:szCs w:val="28"/>
        </w:rPr>
        <w:t>.9. Юридическое лицо уменьшает размер земельного налога на сумму льгот, которые предоставляются физическим ли</w:t>
      </w:r>
      <w:r w:rsidR="00114D60" w:rsidRPr="001D2951">
        <w:rPr>
          <w:sz w:val="28"/>
          <w:szCs w:val="28"/>
        </w:rPr>
        <w:t>цам в соответствии с пунктом 133.1 статьи 133</w:t>
      </w:r>
      <w:r w:rsidRPr="001D2951">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14:paraId="1E7F184B"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261A3E" w:rsidRPr="001D2951">
        <w:rPr>
          <w:bCs/>
          <w:sz w:val="28"/>
          <w:szCs w:val="28"/>
        </w:rPr>
        <w:t>36</w:t>
      </w:r>
      <w:r w:rsidRPr="001D2951">
        <w:rPr>
          <w:bCs/>
          <w:sz w:val="28"/>
          <w:szCs w:val="28"/>
        </w:rPr>
        <w:t>.</w:t>
      </w:r>
      <w:r w:rsidRPr="001D2951">
        <w:rPr>
          <w:b/>
          <w:bCs/>
          <w:sz w:val="28"/>
          <w:szCs w:val="28"/>
        </w:rPr>
        <w:t xml:space="preserve"> Сроки уплаты платы за землю </w:t>
      </w:r>
    </w:p>
    <w:p w14:paraId="0CD3B2EA"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261A3E" w:rsidRPr="001D2951">
        <w:rPr>
          <w:sz w:val="28"/>
          <w:szCs w:val="28"/>
        </w:rPr>
        <w:t>36</w:t>
      </w:r>
      <w:r w:rsidRPr="001D2951">
        <w:rPr>
          <w:sz w:val="28"/>
          <w:szCs w:val="28"/>
        </w:rPr>
        <w:t xml:space="preserve">.1. </w:t>
      </w:r>
      <w:r w:rsidR="00EE26E8" w:rsidRPr="001D2951">
        <w:rPr>
          <w:sz w:val="28"/>
          <w:szCs w:val="28"/>
          <w:lang w:eastAsia="uk-UA"/>
        </w:rPr>
        <w:t>Собственники</w:t>
      </w:r>
      <w:r w:rsidRPr="001D2951">
        <w:rPr>
          <w:sz w:val="28"/>
          <w:szCs w:val="28"/>
        </w:rPr>
        <w:t xml:space="preserve"> земли и землепользователи осуществляют плату за землю со дня возникновения права собственности или права пользования земельным участком.</w:t>
      </w:r>
    </w:p>
    <w:p w14:paraId="3083814B" w14:textId="77777777" w:rsidR="00EE26E8" w:rsidRPr="001D2951" w:rsidRDefault="00AA6EEC" w:rsidP="006811D0">
      <w:pPr>
        <w:spacing w:after="360" w:line="276" w:lineRule="auto"/>
        <w:ind w:firstLine="709"/>
        <w:jc w:val="both"/>
        <w:rPr>
          <w:sz w:val="28"/>
          <w:szCs w:val="28"/>
        </w:rPr>
      </w:pPr>
      <w:hyperlink r:id="rId588" w:history="1">
        <w:r w:rsidR="00EE26E8" w:rsidRPr="001D2951">
          <w:rPr>
            <w:bCs/>
            <w:i/>
            <w:color w:val="0000FF"/>
            <w:sz w:val="28"/>
            <w:szCs w:val="28"/>
            <w:u w:val="single"/>
          </w:rPr>
          <w:t xml:space="preserve">(Пункт 136.1 статьи 136 с изменениями, </w:t>
        </w:r>
        <w:proofErr w:type="gramStart"/>
        <w:r w:rsidR="00EE26E8" w:rsidRPr="001D2951">
          <w:rPr>
            <w:bCs/>
            <w:i/>
            <w:color w:val="0000FF"/>
            <w:sz w:val="28"/>
            <w:szCs w:val="28"/>
            <w:u w:val="single"/>
          </w:rPr>
          <w:t>внесенными  в</w:t>
        </w:r>
        <w:proofErr w:type="gramEnd"/>
        <w:r w:rsidR="00EE26E8" w:rsidRPr="001D2951">
          <w:rPr>
            <w:bCs/>
            <w:i/>
            <w:color w:val="0000FF"/>
            <w:sz w:val="28"/>
            <w:szCs w:val="28"/>
            <w:u w:val="single"/>
          </w:rPr>
          <w:t xml:space="preserve"> соответствии с Законом от 03.08.2018 № 247-IНС)</w:t>
        </w:r>
      </w:hyperlink>
    </w:p>
    <w:p w14:paraId="4003DC4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36</w:t>
      </w:r>
      <w:r w:rsidRPr="001D2951">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14:paraId="6F25AAC9"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36</w:t>
      </w:r>
      <w:r w:rsidRPr="001D2951">
        <w:rPr>
          <w:sz w:val="28"/>
          <w:szCs w:val="28"/>
        </w:rPr>
        <w:t xml:space="preserve">.3. Сумма платы за землю, определенная в декларации на текущий год, уплачивается равными частями </w:t>
      </w:r>
      <w:r w:rsidR="000B1312" w:rsidRPr="001D2951">
        <w:rPr>
          <w:sz w:val="28"/>
          <w:szCs w:val="28"/>
          <w:lang w:eastAsia="uk-UA"/>
        </w:rPr>
        <w:t>собственниками</w:t>
      </w:r>
      <w:r w:rsidRPr="001D2951">
        <w:rPr>
          <w:sz w:val="28"/>
          <w:szCs w:val="28"/>
        </w:rPr>
        <w:t xml:space="preserve">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14:paraId="1315E6EB" w14:textId="77777777" w:rsidR="000B1312" w:rsidRPr="001D2951" w:rsidRDefault="00AA6EEC" w:rsidP="006811D0">
      <w:pPr>
        <w:spacing w:after="360" w:line="276" w:lineRule="auto"/>
        <w:ind w:firstLine="709"/>
        <w:jc w:val="both"/>
        <w:rPr>
          <w:sz w:val="28"/>
          <w:szCs w:val="28"/>
        </w:rPr>
      </w:pPr>
      <w:hyperlink r:id="rId589" w:history="1">
        <w:r w:rsidR="000B1312" w:rsidRPr="001D2951">
          <w:rPr>
            <w:bCs/>
            <w:i/>
            <w:color w:val="0000FF"/>
            <w:sz w:val="28"/>
            <w:szCs w:val="28"/>
            <w:u w:val="single"/>
          </w:rPr>
          <w:t xml:space="preserve">(Пункт 136.3 статьи 136 с изменениями, </w:t>
        </w:r>
        <w:proofErr w:type="gramStart"/>
        <w:r w:rsidR="000B1312" w:rsidRPr="001D2951">
          <w:rPr>
            <w:bCs/>
            <w:i/>
            <w:color w:val="0000FF"/>
            <w:sz w:val="28"/>
            <w:szCs w:val="28"/>
            <w:u w:val="single"/>
          </w:rPr>
          <w:t>внесенными  в</w:t>
        </w:r>
        <w:proofErr w:type="gramEnd"/>
        <w:r w:rsidR="000B1312" w:rsidRPr="001D2951">
          <w:rPr>
            <w:bCs/>
            <w:i/>
            <w:color w:val="0000FF"/>
            <w:sz w:val="28"/>
            <w:szCs w:val="28"/>
            <w:u w:val="single"/>
          </w:rPr>
          <w:t xml:space="preserve"> соответствии с Законом от 03.08.2018 № 247-IНС)</w:t>
        </w:r>
      </w:hyperlink>
    </w:p>
    <w:p w14:paraId="4A488FA0" w14:textId="77777777" w:rsidR="001C2CC0" w:rsidRPr="001D2951" w:rsidRDefault="001C2CC0" w:rsidP="006811D0">
      <w:pPr>
        <w:spacing w:after="360" w:line="276" w:lineRule="auto"/>
        <w:ind w:firstLine="709"/>
        <w:jc w:val="both"/>
        <w:rPr>
          <w:sz w:val="28"/>
          <w:szCs w:val="28"/>
          <w:lang w:eastAsia="uk-UA"/>
        </w:rPr>
      </w:pPr>
      <w:r w:rsidRPr="001D2951">
        <w:rPr>
          <w:sz w:val="28"/>
          <w:szCs w:val="28"/>
          <w:lang w:eastAsia="uk-UA"/>
        </w:rPr>
        <w:t xml:space="preserve">136.3.1. Физическими лицами сумма платы за землю оплачивается в течение 60 дней со дня вручения уведомления. </w:t>
      </w:r>
    </w:p>
    <w:p w14:paraId="5CBAC73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36</w:t>
      </w:r>
      <w:r w:rsidRPr="001D2951">
        <w:rPr>
          <w:sz w:val="28"/>
          <w:szCs w:val="28"/>
        </w:rPr>
        <w:t xml:space="preserve">.4. Сумма платы за землю, определенная в новой отчетной декларации, в том числе по вновь отведенным земельным участкам, платится </w:t>
      </w:r>
      <w:r w:rsidR="000B1312" w:rsidRPr="001D2951">
        <w:rPr>
          <w:sz w:val="28"/>
          <w:szCs w:val="28"/>
          <w:lang w:eastAsia="uk-UA"/>
        </w:rPr>
        <w:t>собственниками</w:t>
      </w:r>
      <w:r w:rsidRPr="001D2951">
        <w:rPr>
          <w:sz w:val="28"/>
          <w:szCs w:val="28"/>
        </w:rPr>
        <w:t xml:space="preserve">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14:paraId="04786305" w14:textId="77777777" w:rsidR="000B1312" w:rsidRPr="001D2951" w:rsidRDefault="00AA6EEC" w:rsidP="006811D0">
      <w:pPr>
        <w:spacing w:after="360" w:line="276" w:lineRule="auto"/>
        <w:ind w:firstLine="709"/>
        <w:jc w:val="both"/>
        <w:rPr>
          <w:sz w:val="28"/>
          <w:szCs w:val="28"/>
        </w:rPr>
      </w:pPr>
      <w:hyperlink r:id="rId590" w:history="1">
        <w:r w:rsidR="000B1312" w:rsidRPr="001D2951">
          <w:rPr>
            <w:bCs/>
            <w:i/>
            <w:color w:val="0000FF"/>
            <w:sz w:val="28"/>
            <w:szCs w:val="28"/>
            <w:u w:val="single"/>
          </w:rPr>
          <w:t xml:space="preserve">(Пункт 136.4 статьи 136 с изменениями, </w:t>
        </w:r>
        <w:proofErr w:type="gramStart"/>
        <w:r w:rsidR="000B1312" w:rsidRPr="001D2951">
          <w:rPr>
            <w:bCs/>
            <w:i/>
            <w:color w:val="0000FF"/>
            <w:sz w:val="28"/>
            <w:szCs w:val="28"/>
            <w:u w:val="single"/>
          </w:rPr>
          <w:t>внесенными  в</w:t>
        </w:r>
        <w:proofErr w:type="gramEnd"/>
        <w:r w:rsidR="000B1312" w:rsidRPr="001D2951">
          <w:rPr>
            <w:bCs/>
            <w:i/>
            <w:color w:val="0000FF"/>
            <w:sz w:val="28"/>
            <w:szCs w:val="28"/>
            <w:u w:val="single"/>
          </w:rPr>
          <w:t xml:space="preserve"> соответствии с Законом от 03.08.2018 № 247-IНС)</w:t>
        </w:r>
      </w:hyperlink>
    </w:p>
    <w:p w14:paraId="197B5D7B" w14:textId="77777777" w:rsidR="000B1312" w:rsidRPr="001D2951" w:rsidRDefault="000B1312" w:rsidP="000B1312">
      <w:pPr>
        <w:spacing w:after="360" w:line="276" w:lineRule="auto"/>
        <w:ind w:firstLine="709"/>
        <w:jc w:val="both"/>
        <w:rPr>
          <w:sz w:val="28"/>
          <w:szCs w:val="28"/>
          <w:lang w:eastAsia="uk-UA"/>
        </w:rPr>
      </w:pPr>
      <w:r w:rsidRPr="001D2951">
        <w:rPr>
          <w:sz w:val="28"/>
          <w:szCs w:val="28"/>
          <w:lang w:eastAsia="uk-UA"/>
        </w:rPr>
        <w:t>136.5.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уплачивается на общих основаниях с даты государственной регистрации права собственности на недвижимое имущество.</w:t>
      </w:r>
    </w:p>
    <w:p w14:paraId="2CBE0709" w14:textId="77777777" w:rsidR="00545EF9" w:rsidRPr="001D2951" w:rsidRDefault="00AA6EEC" w:rsidP="000B1312">
      <w:pPr>
        <w:spacing w:after="360" w:line="276" w:lineRule="auto"/>
        <w:ind w:firstLine="709"/>
        <w:jc w:val="both"/>
        <w:rPr>
          <w:sz w:val="28"/>
          <w:szCs w:val="28"/>
        </w:rPr>
      </w:pPr>
      <w:hyperlink r:id="rId591" w:history="1">
        <w:r w:rsidR="000B1312" w:rsidRPr="001D2951">
          <w:rPr>
            <w:bCs/>
            <w:i/>
            <w:color w:val="0000FF"/>
            <w:sz w:val="28"/>
            <w:szCs w:val="28"/>
            <w:u w:val="single"/>
          </w:rPr>
          <w:t>(Пункт 136.5 статьи 136 изложен в новой редакции в соответствии с Законом от 03.08.2018 № 247-IНС)</w:t>
        </w:r>
      </w:hyperlink>
    </w:p>
    <w:p w14:paraId="1120A576"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36</w:t>
      </w:r>
      <w:r w:rsidRPr="001D2951">
        <w:rPr>
          <w:sz w:val="28"/>
          <w:szCs w:val="28"/>
        </w:rPr>
        <w:t xml:space="preserve">.6. В случае предоставления в аренду земельных участков (в </w:t>
      </w:r>
      <w:r w:rsidR="000B1312" w:rsidRPr="001D2951">
        <w:rPr>
          <w:sz w:val="28"/>
          <w:szCs w:val="28"/>
          <w:lang w:eastAsia="uk-UA"/>
        </w:rPr>
        <w:t>границах</w:t>
      </w:r>
      <w:r w:rsidRPr="001D2951">
        <w:rPr>
          <w:sz w:val="28"/>
          <w:szCs w:val="28"/>
        </w:rPr>
        <w:t xml:space="preserve"> населенных пунктов), отдельных зданий (сооружений) или их частей </w:t>
      </w:r>
      <w:r w:rsidR="000B1312" w:rsidRPr="001D2951">
        <w:rPr>
          <w:sz w:val="28"/>
          <w:szCs w:val="28"/>
          <w:lang w:eastAsia="uk-UA"/>
        </w:rPr>
        <w:t>собственниками</w:t>
      </w:r>
      <w:r w:rsidRPr="001D2951">
        <w:rPr>
          <w:sz w:val="28"/>
          <w:szCs w:val="28"/>
        </w:rPr>
        <w:t xml:space="preserve"> и землепользователями, в то</w:t>
      </w:r>
      <w:r w:rsidR="001C1E6C" w:rsidRPr="001D2951">
        <w:rPr>
          <w:sz w:val="28"/>
          <w:szCs w:val="28"/>
        </w:rPr>
        <w:t>м числе указанных в пунктах 132.1, 132</w:t>
      </w:r>
      <w:r w:rsidRPr="001D2951">
        <w:rPr>
          <w:sz w:val="28"/>
          <w:szCs w:val="28"/>
        </w:rPr>
        <w:t>.4 статьи 1</w:t>
      </w:r>
      <w:r w:rsidR="001C1E6C" w:rsidRPr="001D2951">
        <w:rPr>
          <w:sz w:val="28"/>
          <w:szCs w:val="28"/>
        </w:rPr>
        <w:t>32</w:t>
      </w:r>
      <w:r w:rsidRPr="001D2951">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
    <w:p w14:paraId="2C785465" w14:textId="77777777" w:rsidR="000B1312" w:rsidRPr="001D2951" w:rsidRDefault="00AA6EEC" w:rsidP="006811D0">
      <w:pPr>
        <w:spacing w:after="360" w:line="276" w:lineRule="auto"/>
        <w:ind w:firstLine="709"/>
        <w:jc w:val="both"/>
        <w:rPr>
          <w:sz w:val="28"/>
          <w:szCs w:val="28"/>
        </w:rPr>
      </w:pPr>
      <w:hyperlink r:id="rId592" w:history="1">
        <w:r w:rsidR="000B1312" w:rsidRPr="001D2951">
          <w:rPr>
            <w:bCs/>
            <w:i/>
            <w:color w:val="0000FF"/>
            <w:sz w:val="28"/>
            <w:szCs w:val="28"/>
            <w:u w:val="single"/>
          </w:rPr>
          <w:t xml:space="preserve">(Пункт 136.6 статьи 136 с изменениями, </w:t>
        </w:r>
        <w:proofErr w:type="gramStart"/>
        <w:r w:rsidR="000B1312" w:rsidRPr="001D2951">
          <w:rPr>
            <w:bCs/>
            <w:i/>
            <w:color w:val="0000FF"/>
            <w:sz w:val="28"/>
            <w:szCs w:val="28"/>
            <w:u w:val="single"/>
          </w:rPr>
          <w:t>внесенными  в</w:t>
        </w:r>
        <w:proofErr w:type="gramEnd"/>
        <w:r w:rsidR="000B1312" w:rsidRPr="001D2951">
          <w:rPr>
            <w:bCs/>
            <w:i/>
            <w:color w:val="0000FF"/>
            <w:sz w:val="28"/>
            <w:szCs w:val="28"/>
            <w:u w:val="single"/>
          </w:rPr>
          <w:t xml:space="preserve"> соответствии с Законом от 03.08.2018 № 247-IНС)</w:t>
        </w:r>
      </w:hyperlink>
    </w:p>
    <w:p w14:paraId="1F4A66D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36</w:t>
      </w:r>
      <w:r w:rsidRPr="001D2951">
        <w:rPr>
          <w:sz w:val="28"/>
          <w:szCs w:val="28"/>
        </w:rPr>
        <w:t>.7.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государственной регистрации права собственности на недвижимое имущество.</w:t>
      </w:r>
    </w:p>
    <w:p w14:paraId="0457BF71"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373133" w:rsidRPr="001D2951">
        <w:rPr>
          <w:bCs/>
          <w:sz w:val="28"/>
          <w:szCs w:val="28"/>
        </w:rPr>
        <w:t>37</w:t>
      </w:r>
      <w:r w:rsidRPr="001D2951">
        <w:rPr>
          <w:bCs/>
          <w:sz w:val="28"/>
          <w:szCs w:val="28"/>
        </w:rPr>
        <w:t>.</w:t>
      </w:r>
      <w:r w:rsidRPr="001D2951">
        <w:rPr>
          <w:b/>
          <w:bCs/>
          <w:sz w:val="28"/>
          <w:szCs w:val="28"/>
        </w:rPr>
        <w:t xml:space="preserve"> Арендная плата </w:t>
      </w:r>
    </w:p>
    <w:p w14:paraId="3557FF29"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Pr="001D2951">
        <w:rPr>
          <w:sz w:val="28"/>
          <w:szCs w:val="28"/>
        </w:rPr>
        <w:t>.1. Основанием для начисления арендной платы за земельный участок является договор аренды такого земельного участка.</w:t>
      </w:r>
    </w:p>
    <w:p w14:paraId="0BE488B6"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00BC0044" w:rsidRPr="001D2951">
        <w:rPr>
          <w:sz w:val="28"/>
          <w:szCs w:val="28"/>
        </w:rPr>
        <w:t>.2. </w:t>
      </w:r>
      <w:r w:rsidRPr="001D2951">
        <w:rPr>
          <w:sz w:val="28"/>
          <w:szCs w:val="28"/>
        </w:rPr>
        <w:t>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14:paraId="595D662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00BC0044" w:rsidRPr="001D2951">
        <w:rPr>
          <w:sz w:val="28"/>
          <w:szCs w:val="28"/>
        </w:rPr>
        <w:t>.3. </w:t>
      </w:r>
      <w:r w:rsidRPr="001D2951">
        <w:rPr>
          <w:sz w:val="28"/>
          <w:szCs w:val="28"/>
        </w:rPr>
        <w:t>Плательщиком арендной платы является арендатор земельного участка.</w:t>
      </w:r>
    </w:p>
    <w:p w14:paraId="6F252E0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Pr="001D2951">
        <w:rPr>
          <w:sz w:val="28"/>
          <w:szCs w:val="28"/>
        </w:rPr>
        <w:t>.4.</w:t>
      </w:r>
      <w:r w:rsidR="00BC0044" w:rsidRPr="001D2951">
        <w:rPr>
          <w:sz w:val="28"/>
          <w:szCs w:val="28"/>
        </w:rPr>
        <w:t> </w:t>
      </w:r>
      <w:r w:rsidRPr="001D2951">
        <w:rPr>
          <w:sz w:val="28"/>
          <w:szCs w:val="28"/>
        </w:rPr>
        <w:t>Объектом налогообложения является земельный участок, предоставленный в аренду.</w:t>
      </w:r>
    </w:p>
    <w:p w14:paraId="0062A08D"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373133" w:rsidRPr="001D2951">
        <w:rPr>
          <w:sz w:val="28"/>
          <w:szCs w:val="28"/>
        </w:rPr>
        <w:t>37</w:t>
      </w:r>
      <w:r w:rsidRPr="001D2951">
        <w:rPr>
          <w:sz w:val="28"/>
          <w:szCs w:val="28"/>
        </w:rPr>
        <w:t>.5. Размер и условия внесения арендной платы устанавливаются в договоре аренды между арендодателем (</w:t>
      </w:r>
      <w:r w:rsidR="00FC76FF" w:rsidRPr="001D2951">
        <w:rPr>
          <w:sz w:val="28"/>
          <w:szCs w:val="28"/>
          <w:lang w:eastAsia="uk-UA"/>
        </w:rPr>
        <w:t>собственником</w:t>
      </w:r>
      <w:r w:rsidRPr="001D2951">
        <w:rPr>
          <w:sz w:val="28"/>
          <w:szCs w:val="28"/>
        </w:rPr>
        <w:t>) и арендатором.</w:t>
      </w:r>
    </w:p>
    <w:p w14:paraId="62B60016" w14:textId="77777777" w:rsidR="00816EC2" w:rsidRPr="001D2951" w:rsidRDefault="00816EC2" w:rsidP="006811D0">
      <w:pPr>
        <w:pStyle w:val="14"/>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14:paraId="7B2E350A" w14:textId="77777777" w:rsidR="00FC76FF" w:rsidRPr="001D2951" w:rsidRDefault="00AA6EEC" w:rsidP="006811D0">
      <w:pPr>
        <w:pStyle w:val="14"/>
        <w:spacing w:after="360" w:line="276" w:lineRule="auto"/>
        <w:ind w:firstLine="709"/>
        <w:jc w:val="both"/>
        <w:rPr>
          <w:rFonts w:ascii="Times New Roman" w:hAnsi="Times New Roman" w:cs="Times New Roman"/>
          <w:sz w:val="28"/>
          <w:szCs w:val="28"/>
        </w:rPr>
      </w:pPr>
      <w:hyperlink r:id="rId593" w:history="1">
        <w:r w:rsidR="00FC76FF" w:rsidRPr="001D2951">
          <w:rPr>
            <w:rFonts w:ascii="Times New Roman" w:hAnsi="Times New Roman" w:cs="Times New Roman"/>
            <w:bCs/>
            <w:i/>
            <w:color w:val="0000FF"/>
            <w:sz w:val="28"/>
            <w:szCs w:val="28"/>
            <w:u w:val="single"/>
            <w:lang w:eastAsia="ru-RU"/>
          </w:rPr>
          <w:t xml:space="preserve">(Пункт 137.5 статьи 137 с изменениями, </w:t>
        </w:r>
        <w:proofErr w:type="gramStart"/>
        <w:r w:rsidR="00FC76FF" w:rsidRPr="001D2951">
          <w:rPr>
            <w:rFonts w:ascii="Times New Roman" w:hAnsi="Times New Roman" w:cs="Times New Roman"/>
            <w:bCs/>
            <w:i/>
            <w:color w:val="0000FF"/>
            <w:sz w:val="28"/>
            <w:szCs w:val="28"/>
            <w:u w:val="single"/>
            <w:lang w:eastAsia="ru-RU"/>
          </w:rPr>
          <w:t>внесенными  в</w:t>
        </w:r>
        <w:proofErr w:type="gramEnd"/>
        <w:r w:rsidR="00FC76FF" w:rsidRPr="001D2951">
          <w:rPr>
            <w:rFonts w:ascii="Times New Roman" w:hAnsi="Times New Roman" w:cs="Times New Roman"/>
            <w:bCs/>
            <w:i/>
            <w:color w:val="0000FF"/>
            <w:sz w:val="28"/>
            <w:szCs w:val="28"/>
            <w:u w:val="single"/>
            <w:lang w:eastAsia="ru-RU"/>
          </w:rPr>
          <w:t xml:space="preserve"> соответствии с Законом от 03.08.2018 № 247-IНС)</w:t>
        </w:r>
      </w:hyperlink>
    </w:p>
    <w:p w14:paraId="36B5C22F" w14:textId="77777777" w:rsidR="00816EC2" w:rsidRPr="001D2951" w:rsidRDefault="00AA6EEC" w:rsidP="006811D0">
      <w:pPr>
        <w:spacing w:after="360" w:line="276" w:lineRule="auto"/>
        <w:ind w:firstLine="709"/>
        <w:jc w:val="both"/>
        <w:rPr>
          <w:sz w:val="28"/>
          <w:szCs w:val="28"/>
        </w:rPr>
      </w:pPr>
      <w:hyperlink r:id="rId594" w:history="1">
        <w:r w:rsidR="00816EC2" w:rsidRPr="001D2951">
          <w:rPr>
            <w:rStyle w:val="ac"/>
            <w:i/>
            <w:sz w:val="28"/>
            <w:szCs w:val="28"/>
          </w:rPr>
          <w:t>(</w:t>
        </w:r>
        <w:r w:rsidR="00816EC2" w:rsidRPr="001D2951">
          <w:rPr>
            <w:rStyle w:val="ac"/>
            <w:i/>
            <w:sz w:val="28"/>
            <w:szCs w:val="28"/>
            <w:u w:val="single"/>
          </w:rPr>
          <w:t xml:space="preserve">Абзац второй </w:t>
        </w:r>
        <w:r w:rsidR="00816EC2" w:rsidRPr="001D2951">
          <w:rPr>
            <w:rStyle w:val="ac"/>
            <w:bCs/>
            <w:i/>
            <w:sz w:val="28"/>
            <w:szCs w:val="28"/>
            <w:u w:val="single"/>
            <w:shd w:val="clear" w:color="auto" w:fill="FCFCFF"/>
          </w:rPr>
          <w:t xml:space="preserve">пункта 137.5 </w:t>
        </w:r>
        <w:r w:rsidR="00816EC2" w:rsidRPr="001D2951">
          <w:rPr>
            <w:rStyle w:val="ac"/>
            <w:i/>
            <w:sz w:val="28"/>
            <w:szCs w:val="28"/>
            <w:u w:val="single"/>
          </w:rPr>
          <w:t xml:space="preserve">статьи 137 введен Законом </w:t>
        </w:r>
        <w:r w:rsidR="00816EC2" w:rsidRPr="001D2951">
          <w:rPr>
            <w:rStyle w:val="ac"/>
            <w:i/>
            <w:sz w:val="28"/>
            <w:szCs w:val="28"/>
            <w:u w:val="single"/>
          </w:rPr>
          <w:br/>
        </w:r>
        <w:r w:rsidR="00816EC2" w:rsidRPr="001D2951">
          <w:rPr>
            <w:rStyle w:val="ac"/>
            <w:bCs/>
            <w:i/>
            <w:sz w:val="28"/>
            <w:szCs w:val="28"/>
            <w:u w:val="single"/>
            <w:shd w:val="clear" w:color="auto" w:fill="FCFCFF"/>
          </w:rPr>
          <w:t>от 30.04.2016 № 131-IНС</w:t>
        </w:r>
        <w:r w:rsidR="00816EC2" w:rsidRPr="001D2951">
          <w:rPr>
            <w:rStyle w:val="ac"/>
            <w:i/>
            <w:sz w:val="28"/>
            <w:szCs w:val="28"/>
          </w:rPr>
          <w:t>)</w:t>
        </w:r>
      </w:hyperlink>
    </w:p>
    <w:p w14:paraId="75E7612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Pr="001D2951">
        <w:rPr>
          <w:sz w:val="28"/>
          <w:szCs w:val="28"/>
        </w:rPr>
        <w:t>.6. Размер арендной платы устанавливается в договоре аренды, но годовая сумма платежа:</w:t>
      </w:r>
    </w:p>
    <w:p w14:paraId="488744CD"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Pr="001D2951">
        <w:rPr>
          <w:sz w:val="28"/>
          <w:szCs w:val="28"/>
        </w:rPr>
        <w:t>.6.1. не может быть меньшей:</w:t>
      </w:r>
    </w:p>
    <w:p w14:paraId="08673D53" w14:textId="77777777" w:rsidR="00545EF9" w:rsidRPr="001D2951" w:rsidRDefault="00BC0044" w:rsidP="006811D0">
      <w:pPr>
        <w:spacing w:after="360" w:line="276" w:lineRule="auto"/>
        <w:ind w:firstLine="709"/>
        <w:jc w:val="both"/>
        <w:rPr>
          <w:sz w:val="28"/>
          <w:szCs w:val="28"/>
        </w:rPr>
      </w:pPr>
      <w:r w:rsidRPr="001D2951">
        <w:rPr>
          <w:sz w:val="28"/>
          <w:szCs w:val="28"/>
        </w:rPr>
        <w:t>а) </w:t>
      </w:r>
      <w:r w:rsidR="00545EF9" w:rsidRPr="001D2951">
        <w:rPr>
          <w:sz w:val="28"/>
          <w:szCs w:val="28"/>
        </w:rPr>
        <w:t xml:space="preserve">для земель сельскохозяйственного назначения </w:t>
      </w:r>
      <w:r w:rsidRPr="001D2951">
        <w:rPr>
          <w:sz w:val="28"/>
          <w:szCs w:val="28"/>
        </w:rPr>
        <w:t>–</w:t>
      </w:r>
      <w:r w:rsidR="00545EF9" w:rsidRPr="001D2951">
        <w:rPr>
          <w:sz w:val="28"/>
          <w:szCs w:val="28"/>
        </w:rPr>
        <w:t xml:space="preserve"> размера земельного налога, который установлен настоящим Законом;</w:t>
      </w:r>
    </w:p>
    <w:p w14:paraId="7BA84C40" w14:textId="77777777" w:rsidR="00545EF9" w:rsidRPr="001D2951" w:rsidRDefault="00BC0044" w:rsidP="006811D0">
      <w:pPr>
        <w:spacing w:after="360" w:line="276" w:lineRule="auto"/>
        <w:ind w:firstLine="709"/>
        <w:jc w:val="both"/>
        <w:rPr>
          <w:sz w:val="28"/>
          <w:szCs w:val="28"/>
        </w:rPr>
      </w:pPr>
      <w:r w:rsidRPr="001D2951">
        <w:rPr>
          <w:sz w:val="28"/>
          <w:szCs w:val="28"/>
        </w:rPr>
        <w:t>б) </w:t>
      </w:r>
      <w:r w:rsidR="00545EF9" w:rsidRPr="001D2951">
        <w:rPr>
          <w:sz w:val="28"/>
          <w:szCs w:val="28"/>
        </w:rPr>
        <w:t xml:space="preserve">для других категорий земель </w:t>
      </w:r>
      <w:r w:rsidRPr="001D2951">
        <w:rPr>
          <w:sz w:val="28"/>
          <w:szCs w:val="28"/>
        </w:rPr>
        <w:t>–</w:t>
      </w:r>
      <w:r w:rsidR="00545EF9" w:rsidRPr="001D2951">
        <w:rPr>
          <w:sz w:val="28"/>
          <w:szCs w:val="28"/>
        </w:rPr>
        <w:t xml:space="preserve"> трехкратного размера земельного налога, который установлен настоящим Законом;</w:t>
      </w:r>
    </w:p>
    <w:p w14:paraId="02822ED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Pr="001D2951">
        <w:rPr>
          <w:sz w:val="28"/>
          <w:szCs w:val="28"/>
        </w:rPr>
        <w:t>.6.2. не может превышать:</w:t>
      </w:r>
    </w:p>
    <w:p w14:paraId="574A82E8" w14:textId="77777777" w:rsidR="00545EF9" w:rsidRPr="001D2951" w:rsidRDefault="00BC0044" w:rsidP="006811D0">
      <w:pPr>
        <w:spacing w:after="360" w:line="276" w:lineRule="auto"/>
        <w:ind w:firstLine="709"/>
        <w:jc w:val="both"/>
        <w:rPr>
          <w:sz w:val="28"/>
          <w:szCs w:val="28"/>
        </w:rPr>
      </w:pPr>
      <w:r w:rsidRPr="001D2951">
        <w:rPr>
          <w:sz w:val="28"/>
          <w:szCs w:val="28"/>
        </w:rPr>
        <w:t>а) </w:t>
      </w:r>
      <w:r w:rsidR="00545EF9" w:rsidRPr="001D2951">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1D2951">
        <w:rPr>
          <w:sz w:val="28"/>
          <w:szCs w:val="28"/>
        </w:rPr>
        <w:t>–</w:t>
      </w:r>
      <w:r w:rsidR="00545EF9" w:rsidRPr="001D2951">
        <w:rPr>
          <w:sz w:val="28"/>
          <w:szCs w:val="28"/>
        </w:rPr>
        <w:t xml:space="preserve"> 3 процента нормативной денежной оценки; </w:t>
      </w:r>
    </w:p>
    <w:p w14:paraId="608CD19A" w14:textId="77777777" w:rsidR="00545EF9" w:rsidRPr="001D2951" w:rsidRDefault="00BC0044" w:rsidP="006811D0">
      <w:pPr>
        <w:spacing w:after="360" w:line="276" w:lineRule="auto"/>
        <w:ind w:firstLine="709"/>
        <w:jc w:val="both"/>
        <w:rPr>
          <w:sz w:val="28"/>
          <w:szCs w:val="28"/>
        </w:rPr>
      </w:pPr>
      <w:r w:rsidRPr="001D2951">
        <w:rPr>
          <w:sz w:val="28"/>
          <w:szCs w:val="28"/>
          <w:lang w:eastAsia="uk-UA"/>
        </w:rPr>
        <w:t>б) </w:t>
      </w:r>
      <w:r w:rsidR="00545EF9" w:rsidRPr="001D2951">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и/или эксплуатации аэродромов, </w:t>
      </w:r>
      <w:r w:rsidRPr="001D2951">
        <w:rPr>
          <w:sz w:val="28"/>
          <w:szCs w:val="28"/>
          <w:lang w:eastAsia="uk-UA"/>
        </w:rPr>
        <w:t xml:space="preserve">– </w:t>
      </w:r>
      <w:r w:rsidR="00545EF9" w:rsidRPr="001D2951">
        <w:rPr>
          <w:sz w:val="28"/>
          <w:szCs w:val="28"/>
        </w:rPr>
        <w:t>4</w:t>
      </w:r>
      <w:r w:rsidRPr="001D2951">
        <w:rPr>
          <w:sz w:val="28"/>
          <w:szCs w:val="28"/>
        </w:rPr>
        <w:t xml:space="preserve"> </w:t>
      </w:r>
      <w:r w:rsidR="00545EF9" w:rsidRPr="001D2951">
        <w:rPr>
          <w:sz w:val="28"/>
          <w:szCs w:val="28"/>
        </w:rPr>
        <w:t xml:space="preserve">процента нормативной денежной оценки; </w:t>
      </w:r>
    </w:p>
    <w:p w14:paraId="1551F131" w14:textId="77777777" w:rsidR="00545EF9" w:rsidRPr="001D2951" w:rsidRDefault="00BC0044" w:rsidP="006811D0">
      <w:pPr>
        <w:spacing w:after="360" w:line="276" w:lineRule="auto"/>
        <w:ind w:firstLine="709"/>
        <w:jc w:val="both"/>
        <w:rPr>
          <w:sz w:val="28"/>
          <w:szCs w:val="28"/>
        </w:rPr>
      </w:pPr>
      <w:r w:rsidRPr="001D2951">
        <w:rPr>
          <w:sz w:val="28"/>
          <w:szCs w:val="28"/>
        </w:rPr>
        <w:t>в) </w:t>
      </w:r>
      <w:r w:rsidR="00545EF9" w:rsidRPr="001D2951">
        <w:rPr>
          <w:sz w:val="28"/>
          <w:szCs w:val="28"/>
        </w:rPr>
        <w:t xml:space="preserve">для других земельных участков, предоставленных в аренду </w:t>
      </w:r>
      <w:r w:rsidRPr="001D2951">
        <w:rPr>
          <w:sz w:val="28"/>
          <w:szCs w:val="28"/>
        </w:rPr>
        <w:t>–</w:t>
      </w:r>
      <w:r w:rsidR="00545EF9" w:rsidRPr="001D2951">
        <w:rPr>
          <w:sz w:val="28"/>
          <w:szCs w:val="28"/>
        </w:rPr>
        <w:t xml:space="preserve"> 12 процентов нормативной денежной оценки;</w:t>
      </w:r>
    </w:p>
    <w:p w14:paraId="039E9C07"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373133" w:rsidRPr="001D2951">
        <w:rPr>
          <w:sz w:val="28"/>
          <w:szCs w:val="28"/>
        </w:rPr>
        <w:t>37</w:t>
      </w:r>
      <w:r w:rsidRPr="001D2951">
        <w:rPr>
          <w:sz w:val="28"/>
          <w:szCs w:val="28"/>
        </w:rPr>
        <w:t>.6.3 может быть больше предельного размера арендной платы, чем определен в подпункте 1</w:t>
      </w:r>
      <w:r w:rsidR="001C1E6C" w:rsidRPr="001D2951">
        <w:rPr>
          <w:sz w:val="28"/>
          <w:szCs w:val="28"/>
        </w:rPr>
        <w:t>37</w:t>
      </w:r>
      <w:r w:rsidRPr="001D2951">
        <w:rPr>
          <w:sz w:val="28"/>
          <w:szCs w:val="28"/>
        </w:rPr>
        <w:t>.6.2 настоящей статьи, в случае определения арендатора на конкурентных принципах.</w:t>
      </w:r>
    </w:p>
    <w:p w14:paraId="76D466FF"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Pr="001D2951">
        <w:rPr>
          <w:sz w:val="28"/>
          <w:szCs w:val="28"/>
        </w:rPr>
        <w:t>.6.4. Плата за субаренду земельных участков не может превышать арендной платы.</w:t>
      </w:r>
    </w:p>
    <w:p w14:paraId="4D80362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Pr="001D2951">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D2951">
        <w:rPr>
          <w:sz w:val="28"/>
          <w:szCs w:val="28"/>
        </w:rPr>
        <w:t>9</w:t>
      </w:r>
      <w:r w:rsidRPr="001D2951">
        <w:rPr>
          <w:sz w:val="28"/>
          <w:szCs w:val="28"/>
        </w:rPr>
        <w:t>, 1</w:t>
      </w:r>
      <w:r w:rsidR="001C1E6C" w:rsidRPr="001D2951">
        <w:rPr>
          <w:sz w:val="28"/>
          <w:szCs w:val="28"/>
        </w:rPr>
        <w:t>35, 136</w:t>
      </w:r>
      <w:r w:rsidRPr="001D2951">
        <w:rPr>
          <w:sz w:val="28"/>
          <w:szCs w:val="28"/>
        </w:rPr>
        <w:t xml:space="preserve"> настоящего Закона. </w:t>
      </w:r>
    </w:p>
    <w:p w14:paraId="4AAA5733"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13</w:t>
      </w:r>
      <w:r w:rsidR="00373133" w:rsidRPr="001D2951">
        <w:rPr>
          <w:bCs/>
          <w:sz w:val="28"/>
          <w:szCs w:val="28"/>
        </w:rPr>
        <w:t>8</w:t>
      </w:r>
      <w:r w:rsidRPr="001D2951">
        <w:rPr>
          <w:bCs/>
          <w:sz w:val="28"/>
          <w:szCs w:val="28"/>
        </w:rPr>
        <w:t>.</w:t>
      </w:r>
      <w:r w:rsidRPr="001D2951">
        <w:rPr>
          <w:b/>
          <w:bCs/>
          <w:sz w:val="28"/>
          <w:szCs w:val="28"/>
        </w:rPr>
        <w:t xml:space="preserve"> Индексация нормативной денежной оценки земель </w:t>
      </w:r>
    </w:p>
    <w:p w14:paraId="03E021FD" w14:textId="77777777" w:rsidR="00545EF9" w:rsidRPr="001D2951" w:rsidRDefault="00545EF9" w:rsidP="006811D0">
      <w:pPr>
        <w:spacing w:after="360" w:line="276" w:lineRule="auto"/>
        <w:ind w:firstLine="709"/>
        <w:jc w:val="both"/>
        <w:rPr>
          <w:sz w:val="28"/>
          <w:szCs w:val="28"/>
        </w:rPr>
      </w:pPr>
      <w:r w:rsidRPr="001D2951">
        <w:rPr>
          <w:sz w:val="28"/>
          <w:szCs w:val="28"/>
        </w:rPr>
        <w:t>13</w:t>
      </w:r>
      <w:r w:rsidR="00373133" w:rsidRPr="001D2951">
        <w:rPr>
          <w:sz w:val="28"/>
          <w:szCs w:val="28"/>
        </w:rPr>
        <w:t>8</w:t>
      </w:r>
      <w:r w:rsidR="00BC0044" w:rsidRPr="001D2951">
        <w:rPr>
          <w:sz w:val="28"/>
          <w:szCs w:val="28"/>
        </w:rPr>
        <w:t>.1. </w:t>
      </w:r>
      <w:r w:rsidRPr="001D2951">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14:paraId="48848DF3" w14:textId="77777777" w:rsidR="00545EF9" w:rsidRPr="001D2951" w:rsidRDefault="00B10344" w:rsidP="006811D0">
      <w:pPr>
        <w:spacing w:after="360" w:line="276" w:lineRule="auto"/>
        <w:ind w:firstLine="709"/>
        <w:jc w:val="both"/>
        <w:rPr>
          <w:sz w:val="28"/>
          <w:szCs w:val="28"/>
          <w:lang w:eastAsia="uk-UA"/>
        </w:rPr>
      </w:pPr>
      <w:r w:rsidRPr="001D2951">
        <w:rPr>
          <w:sz w:val="28"/>
          <w:szCs w:val="28"/>
          <w:lang w:eastAsia="uk-UA"/>
        </w:rPr>
        <w:t>Республиканский</w:t>
      </w:r>
      <w:r w:rsidR="00545EF9" w:rsidRPr="001D2951">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14:paraId="20466F1B"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13</w:t>
      </w:r>
      <w:r w:rsidR="00373133" w:rsidRPr="001D2951">
        <w:rPr>
          <w:sz w:val="28"/>
          <w:szCs w:val="28"/>
        </w:rPr>
        <w:t>8</w:t>
      </w:r>
      <w:r w:rsidRPr="001D2951">
        <w:rPr>
          <w:sz w:val="28"/>
          <w:szCs w:val="28"/>
        </w:rPr>
        <w:t>.</w:t>
      </w:r>
      <w:r w:rsidR="00BC0044" w:rsidRPr="001D2951">
        <w:rPr>
          <w:sz w:val="28"/>
          <w:szCs w:val="28"/>
        </w:rPr>
        <w:t>2. </w:t>
      </w:r>
      <w:r w:rsidR="00B10344" w:rsidRPr="001D2951">
        <w:rPr>
          <w:sz w:val="28"/>
          <w:szCs w:val="28"/>
          <w:lang w:eastAsia="uk-UA"/>
        </w:rPr>
        <w:t>Республиканский</w:t>
      </w:r>
      <w:r w:rsidRPr="001D2951">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D2951">
        <w:rPr>
          <w:sz w:val="28"/>
          <w:szCs w:val="28"/>
        </w:rPr>
        <w:t xml:space="preserve">коэффициента индексации нормативной денежной оценки земель, на 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года, которая </w:t>
      </w:r>
      <w:r w:rsidR="00BC0044" w:rsidRPr="001D2951">
        <w:rPr>
          <w:sz w:val="28"/>
          <w:szCs w:val="28"/>
        </w:rPr>
        <w:t xml:space="preserve">определяется по формуле: </w:t>
      </w:r>
      <w:proofErr w:type="spellStart"/>
      <w:r w:rsidR="00BC0044" w:rsidRPr="001D2951">
        <w:rPr>
          <w:sz w:val="28"/>
          <w:szCs w:val="28"/>
        </w:rPr>
        <w:t>Кі</w:t>
      </w:r>
      <w:proofErr w:type="spellEnd"/>
      <w:r w:rsidR="00BC0044" w:rsidRPr="001D2951">
        <w:rPr>
          <w:sz w:val="28"/>
          <w:szCs w:val="28"/>
        </w:rPr>
        <w:t> = И </w:t>
      </w:r>
      <w:r w:rsidRPr="001D2951">
        <w:rPr>
          <w:sz w:val="28"/>
          <w:szCs w:val="28"/>
        </w:rPr>
        <w:t>:</w:t>
      </w:r>
      <w:r w:rsidR="00BC0044" w:rsidRPr="001D2951">
        <w:rPr>
          <w:sz w:val="28"/>
          <w:szCs w:val="28"/>
        </w:rPr>
        <w:t> </w:t>
      </w:r>
      <w:r w:rsidRPr="001D2951">
        <w:rPr>
          <w:sz w:val="28"/>
          <w:szCs w:val="28"/>
        </w:rPr>
        <w:t xml:space="preserve">100, где И </w:t>
      </w:r>
      <w:r w:rsidR="00BC0044" w:rsidRPr="001D2951">
        <w:rPr>
          <w:sz w:val="28"/>
          <w:szCs w:val="28"/>
        </w:rPr>
        <w:t>–</w:t>
      </w:r>
      <w:r w:rsidRPr="001D2951">
        <w:rPr>
          <w:sz w:val="28"/>
          <w:szCs w:val="28"/>
        </w:rPr>
        <w:t xml:space="preserve"> индекс потребительских цен за предыдущий год</w:t>
      </w:r>
      <w:r w:rsidRPr="001D2951">
        <w:rPr>
          <w:sz w:val="28"/>
          <w:szCs w:val="28"/>
          <w:lang w:eastAsia="uk-UA"/>
        </w:rPr>
        <w:t xml:space="preserve">. </w:t>
      </w:r>
    </w:p>
    <w:p w14:paraId="492131C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 случае если индекс потребительских цен не превышает 100 процентов, такой индекс применяется со значением 100.</w:t>
      </w:r>
    </w:p>
    <w:p w14:paraId="197E95E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13</w:t>
      </w:r>
      <w:r w:rsidR="00373133" w:rsidRPr="001D2951">
        <w:rPr>
          <w:sz w:val="28"/>
          <w:szCs w:val="28"/>
          <w:lang w:eastAsia="uk-UA"/>
        </w:rPr>
        <w:t>8</w:t>
      </w:r>
      <w:r w:rsidR="00BC0044" w:rsidRPr="001D2951">
        <w:rPr>
          <w:sz w:val="28"/>
          <w:szCs w:val="28"/>
          <w:lang w:eastAsia="uk-UA"/>
        </w:rPr>
        <w:t>.3. </w:t>
      </w:r>
      <w:r w:rsidRPr="001D2951">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14:paraId="28488745"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13</w:t>
      </w:r>
      <w:r w:rsidR="00373133" w:rsidRPr="001D2951">
        <w:rPr>
          <w:sz w:val="28"/>
          <w:szCs w:val="28"/>
          <w:lang w:eastAsia="uk-UA"/>
        </w:rPr>
        <w:t>8</w:t>
      </w:r>
      <w:r w:rsidR="00BC0044" w:rsidRPr="001D2951">
        <w:rPr>
          <w:sz w:val="28"/>
          <w:szCs w:val="28"/>
          <w:lang w:eastAsia="uk-UA"/>
        </w:rPr>
        <w:t>.4. </w:t>
      </w:r>
      <w:r w:rsidR="00B10344" w:rsidRPr="001D2951">
        <w:rPr>
          <w:sz w:val="28"/>
          <w:szCs w:val="28"/>
          <w:lang w:eastAsia="uk-UA"/>
        </w:rPr>
        <w:t>Республиканский</w:t>
      </w:r>
      <w:r w:rsidRPr="001D2951">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w:t>
      </w:r>
      <w:r w:rsidR="00121B11" w:rsidRPr="001D2951">
        <w:rPr>
          <w:sz w:val="28"/>
          <w:szCs w:val="28"/>
          <w:lang w:eastAsia="uk-UA"/>
        </w:rPr>
        <w:lastRenderedPageBreak/>
        <w:t>собственников</w:t>
      </w:r>
      <w:r w:rsidRPr="001D2951">
        <w:rPr>
          <w:sz w:val="28"/>
          <w:szCs w:val="28"/>
          <w:lang w:eastAsia="uk-UA"/>
        </w:rPr>
        <w:t xml:space="preserve"> земли и землепользователей о ежегодной индексации нормативной денежной оценки земель. </w:t>
      </w:r>
    </w:p>
    <w:p w14:paraId="017A3431" w14:textId="77777777" w:rsidR="00A35AC2" w:rsidRPr="001D2951" w:rsidRDefault="00121B11" w:rsidP="00A35AC2">
      <w:pPr>
        <w:spacing w:after="360" w:line="276" w:lineRule="auto"/>
        <w:ind w:firstLine="709"/>
        <w:jc w:val="both"/>
        <w:rPr>
          <w:bCs/>
          <w:sz w:val="28"/>
          <w:szCs w:val="28"/>
        </w:rPr>
      </w:pPr>
      <w:r w:rsidRPr="001D2951">
        <w:rPr>
          <w:bCs/>
          <w:i/>
          <w:color w:val="0000FF"/>
          <w:sz w:val="28"/>
          <w:szCs w:val="28"/>
          <w:u w:val="single"/>
        </w:rPr>
        <w:t xml:space="preserve">(Пункт 138.4 статьи 138 с изменениями, </w:t>
      </w:r>
      <w:proofErr w:type="gramStart"/>
      <w:r w:rsidRPr="001D2951">
        <w:rPr>
          <w:bCs/>
          <w:i/>
          <w:color w:val="0000FF"/>
          <w:sz w:val="28"/>
          <w:szCs w:val="28"/>
          <w:u w:val="single"/>
        </w:rPr>
        <w:t>внесенными  в</w:t>
      </w:r>
      <w:proofErr w:type="gramEnd"/>
      <w:r w:rsidRPr="001D2951">
        <w:rPr>
          <w:bCs/>
          <w:i/>
          <w:color w:val="0000FF"/>
          <w:sz w:val="28"/>
          <w:szCs w:val="28"/>
          <w:u w:val="single"/>
        </w:rPr>
        <w:t xml:space="preserve"> соответствии с Законом от 03.08.2018 № 247-IНС)</w:t>
      </w:r>
    </w:p>
    <w:p w14:paraId="4830F246" w14:textId="77777777" w:rsidR="003B2A33" w:rsidRPr="001D2951" w:rsidRDefault="003B2A33" w:rsidP="00A35AC2">
      <w:pPr>
        <w:spacing w:after="360" w:line="276" w:lineRule="auto"/>
        <w:ind w:firstLine="709"/>
        <w:jc w:val="both"/>
        <w:rPr>
          <w:sz w:val="28"/>
          <w:szCs w:val="28"/>
          <w:lang w:eastAsia="uk-UA"/>
        </w:rPr>
      </w:pPr>
      <w:r w:rsidRPr="001D2951">
        <w:rPr>
          <w:bCs/>
          <w:sz w:val="28"/>
          <w:szCs w:val="28"/>
        </w:rPr>
        <w:t xml:space="preserve">Глава 20. </w:t>
      </w:r>
      <w:r w:rsidRPr="001D2951">
        <w:rPr>
          <w:b/>
          <w:bCs/>
          <w:sz w:val="28"/>
          <w:szCs w:val="28"/>
        </w:rPr>
        <w:t>Экологический налог</w:t>
      </w:r>
    </w:p>
    <w:p w14:paraId="18CB434C" w14:textId="77777777" w:rsidR="003B2A33" w:rsidRPr="001D2951" w:rsidRDefault="003B2A33" w:rsidP="006811D0">
      <w:pPr>
        <w:spacing w:after="360" w:line="276" w:lineRule="auto"/>
        <w:ind w:firstLine="709"/>
        <w:jc w:val="both"/>
        <w:rPr>
          <w:b/>
          <w:bCs/>
          <w:sz w:val="28"/>
          <w:szCs w:val="28"/>
        </w:rPr>
      </w:pPr>
      <w:bookmarkStart w:id="205" w:name="_Toc345335341"/>
      <w:bookmarkStart w:id="206" w:name="_Toc345337607"/>
      <w:r w:rsidRPr="001D2951">
        <w:rPr>
          <w:bCs/>
          <w:sz w:val="28"/>
          <w:szCs w:val="28"/>
        </w:rPr>
        <w:t>Статья 139.</w:t>
      </w:r>
      <w:r w:rsidRPr="001D2951">
        <w:rPr>
          <w:b/>
          <w:bCs/>
          <w:sz w:val="28"/>
          <w:szCs w:val="28"/>
        </w:rPr>
        <w:t xml:space="preserve"> Плательщики налога</w:t>
      </w:r>
      <w:bookmarkEnd w:id="205"/>
      <w:bookmarkEnd w:id="206"/>
    </w:p>
    <w:p w14:paraId="48E16DB6" w14:textId="77777777" w:rsidR="003C67F6" w:rsidRPr="001D2951" w:rsidRDefault="003C67F6" w:rsidP="003C67F6">
      <w:pPr>
        <w:spacing w:after="360" w:line="276" w:lineRule="auto"/>
        <w:ind w:firstLine="709"/>
        <w:jc w:val="both"/>
        <w:rPr>
          <w:rFonts w:eastAsia="Calibri"/>
          <w:sz w:val="28"/>
          <w:szCs w:val="28"/>
        </w:rPr>
      </w:pPr>
      <w:r w:rsidRPr="001D2951">
        <w:rPr>
          <w:rFonts w:eastAsia="Calibri"/>
          <w:sz w:val="28"/>
          <w:szCs w:val="28"/>
        </w:rPr>
        <w:t>139.1. Плательщиками налога являются юридические лица, филиалы юридических лиц – нерезидентов,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14:paraId="0B3AB450" w14:textId="77777777" w:rsidR="003C67F6" w:rsidRPr="001D2951" w:rsidRDefault="003C67F6" w:rsidP="003C67F6">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Абзац первый пункта 139.1 с</w:t>
      </w:r>
      <w:r w:rsidRPr="001D2951">
        <w:rPr>
          <w:bCs/>
          <w:i/>
          <w:color w:val="0000FF" w:themeColor="hyperlink"/>
          <w:sz w:val="28"/>
          <w:szCs w:val="28"/>
          <w:u w:val="single"/>
        </w:rPr>
        <w:t xml:space="preserve">татьи 139 изложен в новой редакции в соответствии </w:t>
      </w:r>
      <w:proofErr w:type="gramStart"/>
      <w:r w:rsidRPr="001D2951">
        <w:rPr>
          <w:bCs/>
          <w:i/>
          <w:color w:val="0000FF" w:themeColor="hyperlink"/>
          <w:sz w:val="28"/>
          <w:szCs w:val="28"/>
          <w:u w:val="single"/>
        </w:rPr>
        <w:t>с  Законом</w:t>
      </w:r>
      <w:proofErr w:type="gramEnd"/>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662428B1" w14:textId="77777777" w:rsidR="003B2A33" w:rsidRPr="001D2951" w:rsidRDefault="003C67F6" w:rsidP="003C67F6">
      <w:pPr>
        <w:pStyle w:val="12"/>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i/>
          <w:sz w:val="28"/>
          <w:szCs w:val="28"/>
          <w:lang w:eastAsia="ru-RU"/>
        </w:rPr>
        <w:fldChar w:fldCharType="end"/>
      </w:r>
      <w:r w:rsidR="00BC0044" w:rsidRPr="001D2951">
        <w:rPr>
          <w:rFonts w:ascii="Times New Roman" w:hAnsi="Times New Roman" w:cs="Times New Roman"/>
          <w:sz w:val="28"/>
          <w:szCs w:val="28"/>
        </w:rPr>
        <w:t>139.1.1 </w:t>
      </w:r>
      <w:r w:rsidR="003B2A33" w:rsidRPr="001D2951">
        <w:rPr>
          <w:rFonts w:ascii="Times New Roman" w:hAnsi="Times New Roman" w:cs="Times New Roman"/>
          <w:sz w:val="28"/>
          <w:szCs w:val="28"/>
        </w:rPr>
        <w:t xml:space="preserve">выбросы загрязняющих веществ в атмосферный воздух стационарными источниками </w:t>
      </w:r>
      <w:r w:rsidR="0098459E" w:rsidRPr="001D2951">
        <w:rPr>
          <w:rFonts w:ascii="Times New Roman" w:hAnsi="Times New Roman" w:cs="Times New Roman"/>
          <w:sz w:val="28"/>
          <w:szCs w:val="28"/>
        </w:rPr>
        <w:t>выбросов</w:t>
      </w:r>
      <w:r w:rsidR="003B2A33" w:rsidRPr="001D2951">
        <w:rPr>
          <w:rFonts w:ascii="Times New Roman" w:hAnsi="Times New Roman" w:cs="Times New Roman"/>
          <w:sz w:val="28"/>
          <w:szCs w:val="28"/>
        </w:rPr>
        <w:t>;</w:t>
      </w:r>
    </w:p>
    <w:p w14:paraId="143A0105" w14:textId="77777777" w:rsidR="0098459E" w:rsidRPr="001D2951" w:rsidRDefault="00AA6EEC" w:rsidP="0098459E">
      <w:pPr>
        <w:spacing w:before="100" w:beforeAutospacing="1" w:after="360" w:line="276" w:lineRule="auto"/>
        <w:ind w:firstLine="709"/>
        <w:jc w:val="both"/>
        <w:rPr>
          <w:i/>
          <w:sz w:val="28"/>
          <w:szCs w:val="28"/>
        </w:rPr>
      </w:pPr>
      <w:hyperlink r:id="rId595" w:history="1">
        <w:r w:rsidR="0098459E" w:rsidRPr="001D2951">
          <w:rPr>
            <w:i/>
            <w:color w:val="0000FF"/>
            <w:sz w:val="28"/>
            <w:szCs w:val="28"/>
            <w:u w:val="single"/>
          </w:rPr>
          <w:t>(Подпункт 139.1.1 пункта 139.1 статьи 139 с изменениями, внесенными Законом от 25.05.2018 № 226-IНС)</w:t>
        </w:r>
      </w:hyperlink>
    </w:p>
    <w:p w14:paraId="1045D3D1" w14:textId="77777777" w:rsidR="00DB0B78" w:rsidRPr="001D2951" w:rsidRDefault="00DB0B78" w:rsidP="00DB0B78">
      <w:pPr>
        <w:spacing w:after="360" w:line="276" w:lineRule="auto"/>
        <w:ind w:firstLine="709"/>
        <w:jc w:val="both"/>
        <w:rPr>
          <w:sz w:val="28"/>
          <w:szCs w:val="28"/>
        </w:rPr>
      </w:pPr>
      <w:r w:rsidRPr="001D2951">
        <w:rPr>
          <w:sz w:val="28"/>
          <w:szCs w:val="28"/>
        </w:rPr>
        <w:t>139.1.2. сбросы загрязняющих веществ как непосредственно в водные объекты, так и с возвратными водами;</w:t>
      </w:r>
    </w:p>
    <w:p w14:paraId="61DBB8D6" w14:textId="77777777" w:rsidR="003B2A33" w:rsidRPr="001D2951" w:rsidRDefault="00AA6EEC" w:rsidP="00DB0B78">
      <w:pPr>
        <w:spacing w:after="360" w:line="276" w:lineRule="auto"/>
        <w:ind w:firstLine="709"/>
        <w:jc w:val="both"/>
        <w:rPr>
          <w:sz w:val="28"/>
          <w:szCs w:val="28"/>
        </w:rPr>
      </w:pPr>
      <w:hyperlink r:id="rId596" w:history="1">
        <w:r w:rsidR="00DB0B78" w:rsidRPr="001D2951">
          <w:rPr>
            <w:bCs/>
            <w:i/>
            <w:color w:val="0000FF"/>
            <w:sz w:val="28"/>
            <w:szCs w:val="28"/>
            <w:u w:val="single"/>
          </w:rPr>
          <w:t>(Подпункт 139.1.2 пункта 139.1 статьи 139 изложен в новой редакции в соответствии с Законом от 03.08.2018 № 247-IНС)</w:t>
        </w:r>
      </w:hyperlink>
    </w:p>
    <w:p w14:paraId="454EE79F" w14:textId="77777777" w:rsidR="00D85772" w:rsidRPr="001D2951" w:rsidRDefault="00D85772" w:rsidP="00D85772">
      <w:pPr>
        <w:spacing w:after="360" w:line="276" w:lineRule="auto"/>
        <w:ind w:firstLine="709"/>
        <w:jc w:val="both"/>
        <w:rPr>
          <w:sz w:val="28"/>
          <w:szCs w:val="28"/>
        </w:rPr>
      </w:pPr>
      <w:r w:rsidRPr="001D2951">
        <w:rPr>
          <w:sz w:val="28"/>
          <w:szCs w:val="28"/>
        </w:rPr>
        <w:t>139.1.3. размещение отходов производства и потребления;</w:t>
      </w:r>
    </w:p>
    <w:p w14:paraId="7F189E97" w14:textId="77777777" w:rsidR="003B2A33" w:rsidRPr="001D2951" w:rsidRDefault="00AA6EEC" w:rsidP="00D85772">
      <w:pPr>
        <w:spacing w:after="360" w:line="276" w:lineRule="auto"/>
        <w:ind w:firstLine="709"/>
        <w:jc w:val="both"/>
        <w:rPr>
          <w:sz w:val="28"/>
          <w:szCs w:val="28"/>
        </w:rPr>
      </w:pPr>
      <w:hyperlink r:id="rId597" w:history="1">
        <w:r w:rsidR="00D85772" w:rsidRPr="001D2951">
          <w:rPr>
            <w:bCs/>
            <w:i/>
            <w:color w:val="0000FF"/>
            <w:sz w:val="28"/>
            <w:szCs w:val="28"/>
            <w:u w:val="single"/>
          </w:rPr>
          <w:t>(Подпункт 139.1.3 пункта 139.1 статьи 139 изложен в новой редакции в соответствии с Законом от 03.08.2018 № 247-IНС)</w:t>
        </w:r>
      </w:hyperlink>
    </w:p>
    <w:p w14:paraId="6E891345" w14:textId="77777777" w:rsidR="003B2A33" w:rsidRPr="001D2951" w:rsidRDefault="003B2A33" w:rsidP="006811D0">
      <w:pPr>
        <w:pStyle w:val="12"/>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14:paraId="1BB52731" w14:textId="77777777" w:rsidR="009A3D02" w:rsidRPr="001D2951" w:rsidRDefault="009A3D02" w:rsidP="009A3D02">
      <w:pPr>
        <w:spacing w:after="360" w:line="276" w:lineRule="auto"/>
        <w:ind w:firstLine="709"/>
        <w:jc w:val="both"/>
        <w:rPr>
          <w:sz w:val="28"/>
          <w:szCs w:val="28"/>
        </w:rPr>
      </w:pPr>
      <w:r w:rsidRPr="001D2951">
        <w:rPr>
          <w:sz w:val="28"/>
          <w:szCs w:val="28"/>
        </w:rPr>
        <w:lastRenderedPageBreak/>
        <w:t>139.2. Не являются плательщиками налога за размещение отходов субъекты хозяйствования, размещающие на собственных территориях (объектах) отходы</w:t>
      </w:r>
      <w:r w:rsidRPr="001D2951">
        <w:rPr>
          <w:color w:val="0000FF"/>
          <w:sz w:val="28"/>
          <w:szCs w:val="28"/>
        </w:rPr>
        <w:t xml:space="preserve"> </w:t>
      </w:r>
      <w:r w:rsidRPr="001D2951">
        <w:rPr>
          <w:sz w:val="28"/>
          <w:szCs w:val="28"/>
        </w:rPr>
        <w:t>исключительно как</w:t>
      </w:r>
      <w:r w:rsidRPr="001D2951">
        <w:rPr>
          <w:color w:val="0000FF"/>
          <w:sz w:val="28"/>
          <w:szCs w:val="28"/>
        </w:rPr>
        <w:t xml:space="preserve"> </w:t>
      </w:r>
      <w:r w:rsidRPr="001D2951">
        <w:rPr>
          <w:sz w:val="28"/>
          <w:szCs w:val="28"/>
        </w:rPr>
        <w:t>вторичное сырье.</w:t>
      </w:r>
    </w:p>
    <w:p w14:paraId="0FAD56A6" w14:textId="77777777" w:rsidR="003B2A33" w:rsidRPr="001D2951" w:rsidRDefault="00AA6EEC" w:rsidP="009A3D02">
      <w:pPr>
        <w:spacing w:after="360" w:line="276" w:lineRule="auto"/>
        <w:ind w:firstLine="709"/>
        <w:jc w:val="both"/>
        <w:rPr>
          <w:sz w:val="28"/>
          <w:szCs w:val="28"/>
        </w:rPr>
      </w:pPr>
      <w:hyperlink r:id="rId598" w:history="1">
        <w:r w:rsidR="009A3D02" w:rsidRPr="001D2951">
          <w:rPr>
            <w:bCs/>
            <w:i/>
            <w:color w:val="0000FF"/>
            <w:sz w:val="28"/>
            <w:szCs w:val="28"/>
            <w:u w:val="single"/>
          </w:rPr>
          <w:t>(Пункт 139.2 статьи 139 изложен в новой редакции в соответствии с Законом от 03.08.2018 № 247-IНС)</w:t>
        </w:r>
      </w:hyperlink>
    </w:p>
    <w:p w14:paraId="07E1DB9A" w14:textId="77777777" w:rsidR="009771D8" w:rsidRPr="001D2951" w:rsidRDefault="009771D8" w:rsidP="009771D8">
      <w:pPr>
        <w:spacing w:after="120" w:line="276" w:lineRule="auto"/>
        <w:ind w:firstLine="709"/>
        <w:jc w:val="both"/>
        <w:rPr>
          <w:rFonts w:eastAsiaTheme="minorHAnsi"/>
          <w:sz w:val="28"/>
          <w:szCs w:val="28"/>
          <w:lang w:eastAsia="en-US"/>
        </w:rPr>
      </w:pPr>
      <w:r w:rsidRPr="001D2951">
        <w:rPr>
          <w:rFonts w:eastAsiaTheme="minorHAnsi"/>
          <w:sz w:val="28"/>
          <w:szCs w:val="28"/>
          <w:lang w:eastAsia="en-US"/>
        </w:rPr>
        <w:t>139.3. Не являются плательщиками налога за образование радиоактивных отходов (включая накопленные ранее) и (или)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государственные учреждения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дезактивация радиационно-загрязненных объектов.</w:t>
      </w:r>
    </w:p>
    <w:p w14:paraId="18431A96" w14:textId="77777777" w:rsidR="003B2A33" w:rsidRPr="001D2951" w:rsidRDefault="00AA6EEC" w:rsidP="009771D8">
      <w:pPr>
        <w:pStyle w:val="12"/>
        <w:spacing w:after="360" w:line="276" w:lineRule="auto"/>
        <w:ind w:firstLine="709"/>
        <w:jc w:val="both"/>
        <w:rPr>
          <w:rFonts w:ascii="Times New Roman" w:hAnsi="Times New Roman" w:cs="Times New Roman"/>
          <w:sz w:val="28"/>
          <w:szCs w:val="28"/>
        </w:rPr>
      </w:pPr>
      <w:hyperlink r:id="rId599" w:history="1">
        <w:r w:rsidR="009771D8" w:rsidRPr="001D2951">
          <w:rPr>
            <w:rFonts w:ascii="Times New Roman" w:eastAsia="Calibri" w:hAnsi="Times New Roman" w:cs="Times New Roman"/>
            <w:i/>
            <w:color w:val="0000FF"/>
            <w:sz w:val="28"/>
            <w:szCs w:val="28"/>
            <w:u w:val="single"/>
            <w:lang w:eastAsia="uk-UA"/>
          </w:rPr>
          <w:t>(Пункт 139.3 статьи 139 изложен в новой редакции в соответствии с Законом от 03.04.2020 № 122-IIНС)</w:t>
        </w:r>
      </w:hyperlink>
    </w:p>
    <w:p w14:paraId="615F9F11" w14:textId="77777777" w:rsidR="003B2A33" w:rsidRPr="001D2951" w:rsidRDefault="003B2A33" w:rsidP="006811D0">
      <w:pPr>
        <w:spacing w:after="360" w:line="276" w:lineRule="auto"/>
        <w:ind w:firstLine="709"/>
        <w:jc w:val="both"/>
        <w:rPr>
          <w:b/>
          <w:bCs/>
          <w:sz w:val="28"/>
          <w:szCs w:val="28"/>
        </w:rPr>
      </w:pPr>
      <w:bookmarkStart w:id="207" w:name="_Toc345335343"/>
      <w:bookmarkStart w:id="208" w:name="_Toc345337609"/>
      <w:r w:rsidRPr="001D2951">
        <w:rPr>
          <w:bCs/>
          <w:sz w:val="28"/>
          <w:szCs w:val="28"/>
        </w:rPr>
        <w:t>Статья 140.</w:t>
      </w:r>
      <w:r w:rsidRPr="001D2951">
        <w:rPr>
          <w:b/>
          <w:bCs/>
          <w:sz w:val="28"/>
          <w:szCs w:val="28"/>
        </w:rPr>
        <w:t xml:space="preserve"> Объект и база налогообложения</w:t>
      </w:r>
      <w:bookmarkEnd w:id="207"/>
      <w:bookmarkEnd w:id="208"/>
    </w:p>
    <w:p w14:paraId="2C664052" w14:textId="77777777" w:rsidR="003B2A33" w:rsidRPr="001D2951" w:rsidRDefault="003B2A33" w:rsidP="006811D0">
      <w:pPr>
        <w:spacing w:after="360" w:line="276" w:lineRule="auto"/>
        <w:ind w:firstLine="709"/>
        <w:jc w:val="both"/>
        <w:rPr>
          <w:sz w:val="28"/>
          <w:szCs w:val="28"/>
        </w:rPr>
      </w:pPr>
      <w:r w:rsidRPr="001D2951">
        <w:rPr>
          <w:sz w:val="28"/>
          <w:szCs w:val="28"/>
        </w:rPr>
        <w:t>140.1. Объектом и базой налогообложения являются:</w:t>
      </w:r>
    </w:p>
    <w:p w14:paraId="69BE47E7" w14:textId="77777777" w:rsidR="003B2A33" w:rsidRPr="001D2951" w:rsidRDefault="00BC0044" w:rsidP="006811D0">
      <w:pPr>
        <w:spacing w:after="360" w:line="276" w:lineRule="auto"/>
        <w:ind w:firstLine="709"/>
        <w:jc w:val="both"/>
        <w:rPr>
          <w:sz w:val="28"/>
          <w:szCs w:val="28"/>
        </w:rPr>
      </w:pPr>
      <w:r w:rsidRPr="001D2951">
        <w:rPr>
          <w:sz w:val="28"/>
          <w:szCs w:val="28"/>
        </w:rPr>
        <w:t>140.1.1 </w:t>
      </w:r>
      <w:r w:rsidR="003B2A33" w:rsidRPr="001D2951">
        <w:rPr>
          <w:sz w:val="28"/>
          <w:szCs w:val="28"/>
        </w:rPr>
        <w:t>объемы и виды загрязняющих веществ, выбрасываемые в атмосферный воздух стационарными источниками</w:t>
      </w:r>
      <w:r w:rsidR="0098459E" w:rsidRPr="001D2951">
        <w:rPr>
          <w:sz w:val="28"/>
          <w:szCs w:val="28"/>
        </w:rPr>
        <w:t xml:space="preserve"> выбросов</w:t>
      </w:r>
      <w:r w:rsidR="003B2A33" w:rsidRPr="001D2951">
        <w:rPr>
          <w:sz w:val="28"/>
          <w:szCs w:val="28"/>
        </w:rPr>
        <w:t>;</w:t>
      </w:r>
    </w:p>
    <w:p w14:paraId="43D95903" w14:textId="77777777" w:rsidR="0098459E" w:rsidRPr="001D2951" w:rsidRDefault="00AA6EEC" w:rsidP="0098459E">
      <w:pPr>
        <w:spacing w:before="100" w:beforeAutospacing="1" w:after="360" w:line="276" w:lineRule="auto"/>
        <w:ind w:firstLine="709"/>
        <w:jc w:val="both"/>
        <w:rPr>
          <w:i/>
          <w:sz w:val="28"/>
          <w:szCs w:val="28"/>
        </w:rPr>
      </w:pPr>
      <w:hyperlink r:id="rId600" w:history="1">
        <w:r w:rsidR="0098459E" w:rsidRPr="001D2951">
          <w:rPr>
            <w:i/>
            <w:color w:val="0000FF"/>
            <w:sz w:val="28"/>
            <w:szCs w:val="28"/>
            <w:u w:val="single"/>
          </w:rPr>
          <w:t>(Подпункт 140.1.1 пункта 140.1 статьи 140 с изменениями, внесенными Законом от 25.05.2018 № 226-IНС)</w:t>
        </w:r>
      </w:hyperlink>
    </w:p>
    <w:p w14:paraId="043897BE" w14:textId="77777777" w:rsidR="003B2A33" w:rsidRPr="001D2951" w:rsidRDefault="00BC0044" w:rsidP="006811D0">
      <w:pPr>
        <w:spacing w:after="360" w:line="276" w:lineRule="auto"/>
        <w:ind w:firstLine="709"/>
        <w:jc w:val="both"/>
        <w:rPr>
          <w:sz w:val="28"/>
          <w:szCs w:val="28"/>
        </w:rPr>
      </w:pPr>
      <w:r w:rsidRPr="001D2951">
        <w:rPr>
          <w:sz w:val="28"/>
          <w:szCs w:val="28"/>
        </w:rPr>
        <w:t>140.1.2 </w:t>
      </w:r>
      <w:r w:rsidR="003B2A33" w:rsidRPr="001D2951">
        <w:rPr>
          <w:sz w:val="28"/>
          <w:szCs w:val="28"/>
        </w:rPr>
        <w:t>объемы и виды загрязняющих веществ, сбрасываемые непосредственно в водные объекты;</w:t>
      </w:r>
    </w:p>
    <w:p w14:paraId="0A220ABA" w14:textId="77777777" w:rsidR="003B2A33" w:rsidRPr="001D2951" w:rsidRDefault="00BC0044" w:rsidP="006811D0">
      <w:pPr>
        <w:spacing w:after="360" w:line="276" w:lineRule="auto"/>
        <w:ind w:firstLine="709"/>
        <w:jc w:val="both"/>
        <w:rPr>
          <w:sz w:val="28"/>
          <w:szCs w:val="28"/>
        </w:rPr>
      </w:pPr>
      <w:r w:rsidRPr="001D2951">
        <w:rPr>
          <w:sz w:val="28"/>
          <w:szCs w:val="28"/>
        </w:rPr>
        <w:t>140.1.3 </w:t>
      </w:r>
      <w:r w:rsidR="003B2A33" w:rsidRPr="001D2951">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D2951">
        <w:rPr>
          <w:sz w:val="28"/>
          <w:szCs w:val="28"/>
        </w:rPr>
        <w:t>бъектах) плательщика налога</w:t>
      </w:r>
      <w:r w:rsidR="001A58B3" w:rsidRPr="001D2951">
        <w:rPr>
          <w:sz w:val="28"/>
          <w:szCs w:val="28"/>
        </w:rPr>
        <w:t>;</w:t>
      </w:r>
    </w:p>
    <w:p w14:paraId="5702259C" w14:textId="77777777" w:rsidR="003B2A33" w:rsidRPr="001D2951" w:rsidRDefault="003B2A33" w:rsidP="006811D0">
      <w:pPr>
        <w:spacing w:after="360" w:line="276" w:lineRule="auto"/>
        <w:ind w:firstLine="709"/>
        <w:jc w:val="both"/>
        <w:rPr>
          <w:sz w:val="28"/>
          <w:szCs w:val="28"/>
        </w:rPr>
      </w:pPr>
      <w:r w:rsidRPr="001D2951">
        <w:rPr>
          <w:sz w:val="28"/>
          <w:szCs w:val="28"/>
        </w:rPr>
        <w:t>140.1.4</w:t>
      </w:r>
      <w:r w:rsidR="00BC0044" w:rsidRPr="001D2951">
        <w:rPr>
          <w:sz w:val="28"/>
          <w:szCs w:val="28"/>
        </w:rPr>
        <w:t> </w:t>
      </w:r>
      <w:r w:rsidRPr="001D2951">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14:paraId="0869B9AD" w14:textId="77777777" w:rsidR="003B2A33" w:rsidRPr="001D2951" w:rsidRDefault="00BC0044" w:rsidP="006811D0">
      <w:pPr>
        <w:spacing w:after="360" w:line="276" w:lineRule="auto"/>
        <w:ind w:firstLine="709"/>
        <w:jc w:val="both"/>
        <w:rPr>
          <w:b/>
          <w:bCs/>
          <w:sz w:val="28"/>
          <w:szCs w:val="28"/>
        </w:rPr>
      </w:pPr>
      <w:bookmarkStart w:id="209" w:name="_Toc345335344"/>
      <w:bookmarkStart w:id="210" w:name="_Toc345337610"/>
      <w:r w:rsidRPr="001D2951">
        <w:rPr>
          <w:bCs/>
          <w:sz w:val="28"/>
          <w:szCs w:val="28"/>
        </w:rPr>
        <w:lastRenderedPageBreak/>
        <w:t>Статья </w:t>
      </w:r>
      <w:r w:rsidR="003B2A33" w:rsidRPr="001D2951">
        <w:rPr>
          <w:bCs/>
          <w:sz w:val="28"/>
          <w:szCs w:val="28"/>
        </w:rPr>
        <w:t>141.</w:t>
      </w:r>
      <w:r w:rsidR="003B2A33" w:rsidRPr="001D2951">
        <w:rPr>
          <w:b/>
          <w:bCs/>
          <w:sz w:val="28"/>
          <w:szCs w:val="28"/>
        </w:rPr>
        <w:t xml:space="preserve"> Ставки налога за выбросы в атмосферный воздух загрязняющих веществ стационарными источниками </w:t>
      </w:r>
      <w:bookmarkEnd w:id="209"/>
      <w:bookmarkEnd w:id="210"/>
      <w:r w:rsidR="0098459E" w:rsidRPr="001D2951">
        <w:rPr>
          <w:b/>
          <w:bCs/>
          <w:sz w:val="28"/>
          <w:szCs w:val="28"/>
        </w:rPr>
        <w:t>выбросов</w:t>
      </w:r>
    </w:p>
    <w:p w14:paraId="5B04D9D1" w14:textId="77777777" w:rsidR="0098459E" w:rsidRPr="001D2951" w:rsidRDefault="00AA6EEC" w:rsidP="0098459E">
      <w:pPr>
        <w:spacing w:before="100" w:beforeAutospacing="1" w:after="360" w:line="276" w:lineRule="auto"/>
        <w:ind w:firstLine="709"/>
        <w:jc w:val="both"/>
        <w:rPr>
          <w:i/>
          <w:sz w:val="28"/>
          <w:szCs w:val="28"/>
        </w:rPr>
      </w:pPr>
      <w:hyperlink r:id="rId601" w:history="1">
        <w:r w:rsidR="0098459E" w:rsidRPr="001D2951">
          <w:rPr>
            <w:i/>
            <w:color w:val="0000FF"/>
            <w:sz w:val="28"/>
            <w:szCs w:val="28"/>
            <w:u w:val="single"/>
          </w:rPr>
          <w:t>(Наименование статьи 141 с изменениями, внесенными Законом от 25.05.2018 № 226-IНС)</w:t>
        </w:r>
      </w:hyperlink>
    </w:p>
    <w:p w14:paraId="64251B10" w14:textId="77777777" w:rsidR="003B2A33" w:rsidRPr="001D2951" w:rsidRDefault="00BC0044" w:rsidP="006811D0">
      <w:pPr>
        <w:spacing w:after="360" w:line="276" w:lineRule="auto"/>
        <w:ind w:firstLine="709"/>
        <w:jc w:val="both"/>
        <w:rPr>
          <w:sz w:val="28"/>
          <w:szCs w:val="28"/>
        </w:rPr>
      </w:pPr>
      <w:r w:rsidRPr="001D2951">
        <w:rPr>
          <w:sz w:val="28"/>
          <w:szCs w:val="28"/>
        </w:rPr>
        <w:t>141.1. </w:t>
      </w:r>
      <w:r w:rsidR="003B2A33" w:rsidRPr="001D2951">
        <w:rPr>
          <w:sz w:val="28"/>
          <w:szCs w:val="28"/>
        </w:rPr>
        <w:t xml:space="preserve">Ставки налога за выбросы в атмосферный воздух отдельных загрязняющих веществ стационарными источниками </w:t>
      </w:r>
      <w:r w:rsidR="0098459E" w:rsidRPr="001D2951">
        <w:rPr>
          <w:sz w:val="28"/>
          <w:szCs w:val="28"/>
        </w:rPr>
        <w:t>выбросов</w:t>
      </w:r>
      <w:r w:rsidR="003B2A33" w:rsidRPr="001D2951">
        <w:rPr>
          <w:sz w:val="28"/>
          <w:szCs w:val="28"/>
        </w:rPr>
        <w:t>:</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762"/>
        <w:gridCol w:w="4576"/>
      </w:tblGrid>
      <w:tr w:rsidR="003B2A33" w:rsidRPr="001D2951" w14:paraId="36E0153B"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E8C237A" w14:textId="77777777" w:rsidR="003B2A33" w:rsidRPr="001D2951" w:rsidRDefault="003B2A33" w:rsidP="006811D0">
            <w:pPr>
              <w:spacing w:after="360" w:line="276" w:lineRule="auto"/>
              <w:jc w:val="center"/>
              <w:rPr>
                <w:b/>
                <w:bCs/>
                <w:sz w:val="28"/>
                <w:szCs w:val="28"/>
              </w:rPr>
            </w:pPr>
            <w:bookmarkStart w:id="211" w:name="_Toc345335345"/>
            <w:r w:rsidRPr="001D2951">
              <w:rPr>
                <w:b/>
                <w:bCs/>
                <w:sz w:val="28"/>
                <w:szCs w:val="28"/>
              </w:rPr>
              <w:t>Название загрязняющего вещества</w:t>
            </w:r>
            <w:bookmarkEnd w:id="211"/>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13A0A63" w14:textId="77777777" w:rsidR="00BC0044" w:rsidRPr="001D2951" w:rsidRDefault="003B2A33" w:rsidP="006811D0">
            <w:pPr>
              <w:spacing w:after="360" w:line="276" w:lineRule="auto"/>
              <w:jc w:val="center"/>
              <w:rPr>
                <w:b/>
                <w:bCs/>
                <w:sz w:val="28"/>
                <w:szCs w:val="28"/>
              </w:rPr>
            </w:pPr>
            <w:bookmarkStart w:id="212" w:name="_Toc345335346"/>
            <w:r w:rsidRPr="001D2951">
              <w:rPr>
                <w:b/>
                <w:bCs/>
                <w:sz w:val="28"/>
                <w:szCs w:val="28"/>
              </w:rPr>
              <w:t xml:space="preserve">Ставка налога, </w:t>
            </w:r>
          </w:p>
          <w:p w14:paraId="0AAD569A" w14:textId="77777777" w:rsidR="003B2A33" w:rsidRPr="001D2951" w:rsidRDefault="003B2A33" w:rsidP="006811D0">
            <w:pPr>
              <w:spacing w:after="360" w:line="276" w:lineRule="auto"/>
              <w:jc w:val="center"/>
              <w:rPr>
                <w:b/>
                <w:bCs/>
                <w:sz w:val="28"/>
                <w:szCs w:val="28"/>
              </w:rPr>
            </w:pPr>
            <w:r w:rsidRPr="001D2951">
              <w:rPr>
                <w:b/>
                <w:bCs/>
                <w:sz w:val="28"/>
                <w:szCs w:val="28"/>
                <w:lang w:eastAsia="uk-UA"/>
              </w:rPr>
              <w:t>российских рублей</w:t>
            </w:r>
            <w:r w:rsidRPr="001D2951">
              <w:rPr>
                <w:b/>
                <w:bCs/>
                <w:sz w:val="28"/>
                <w:szCs w:val="28"/>
              </w:rPr>
              <w:t xml:space="preserve"> за 1 тонну</w:t>
            </w:r>
            <w:bookmarkEnd w:id="212"/>
          </w:p>
        </w:tc>
      </w:tr>
      <w:tr w:rsidR="003B2A33" w:rsidRPr="001D2951" w14:paraId="2CB3D17F"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4D9B569E" w14:textId="77777777" w:rsidR="003B2A33" w:rsidRPr="001D2951" w:rsidRDefault="003B2A33" w:rsidP="006811D0">
            <w:pPr>
              <w:spacing w:after="360" w:line="276" w:lineRule="auto"/>
              <w:jc w:val="both"/>
              <w:rPr>
                <w:sz w:val="28"/>
                <w:szCs w:val="28"/>
              </w:rPr>
            </w:pPr>
            <w:r w:rsidRPr="001D2951">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B56D199" w14:textId="77777777" w:rsidR="003B2A33" w:rsidRPr="001D2951" w:rsidRDefault="003B2A33" w:rsidP="006811D0">
            <w:pPr>
              <w:spacing w:after="360" w:line="276" w:lineRule="auto"/>
              <w:jc w:val="center"/>
              <w:rPr>
                <w:sz w:val="28"/>
                <w:szCs w:val="28"/>
              </w:rPr>
            </w:pPr>
            <w:r w:rsidRPr="001D2951">
              <w:rPr>
                <w:sz w:val="28"/>
                <w:szCs w:val="28"/>
              </w:rPr>
              <w:t>3108</w:t>
            </w:r>
            <w:r w:rsidR="00C57088" w:rsidRPr="001D2951">
              <w:rPr>
                <w:sz w:val="28"/>
                <w:szCs w:val="28"/>
              </w:rPr>
              <w:t>,00</w:t>
            </w:r>
          </w:p>
        </w:tc>
      </w:tr>
      <w:tr w:rsidR="003B2A33" w:rsidRPr="001D2951" w14:paraId="5F51B062"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978B2BB" w14:textId="77777777" w:rsidR="003B2A33" w:rsidRPr="001D2951" w:rsidRDefault="003B2A33" w:rsidP="006811D0">
            <w:pPr>
              <w:spacing w:after="360" w:line="276" w:lineRule="auto"/>
              <w:jc w:val="both"/>
              <w:rPr>
                <w:sz w:val="28"/>
                <w:szCs w:val="28"/>
              </w:rPr>
            </w:pPr>
            <w:r w:rsidRPr="001D2951">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766D6F3F" w14:textId="77777777" w:rsidR="003B2A33" w:rsidRPr="001D2951" w:rsidRDefault="003B2A33" w:rsidP="006811D0">
            <w:pPr>
              <w:spacing w:after="360" w:line="276" w:lineRule="auto"/>
              <w:jc w:val="center"/>
              <w:rPr>
                <w:sz w:val="28"/>
                <w:szCs w:val="28"/>
              </w:rPr>
            </w:pPr>
            <w:r w:rsidRPr="001D2951">
              <w:rPr>
                <w:sz w:val="28"/>
                <w:szCs w:val="28"/>
              </w:rPr>
              <w:t>583</w:t>
            </w:r>
            <w:r w:rsidR="00C57088" w:rsidRPr="001D2951">
              <w:rPr>
                <w:sz w:val="28"/>
                <w:szCs w:val="28"/>
              </w:rPr>
              <w:t>,00</w:t>
            </w:r>
          </w:p>
        </w:tc>
      </w:tr>
      <w:tr w:rsidR="003B2A33" w:rsidRPr="001D2951" w14:paraId="6386A2B8"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BE87A0A" w14:textId="77777777" w:rsidR="003B2A33" w:rsidRPr="001D2951" w:rsidRDefault="003B2A33" w:rsidP="006811D0">
            <w:pPr>
              <w:spacing w:after="360" w:line="276" w:lineRule="auto"/>
              <w:jc w:val="both"/>
              <w:rPr>
                <w:sz w:val="28"/>
                <w:szCs w:val="28"/>
              </w:rPr>
            </w:pPr>
            <w:r w:rsidRPr="001D2951">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009EB4B1" w14:textId="77777777" w:rsidR="003B2A33" w:rsidRPr="001D2951" w:rsidRDefault="003B2A33" w:rsidP="006811D0">
            <w:pPr>
              <w:spacing w:after="360" w:line="276" w:lineRule="auto"/>
              <w:jc w:val="center"/>
              <w:rPr>
                <w:sz w:val="28"/>
                <w:szCs w:val="28"/>
              </w:rPr>
            </w:pPr>
            <w:r w:rsidRPr="001D2951">
              <w:rPr>
                <w:sz w:val="28"/>
                <w:szCs w:val="28"/>
              </w:rPr>
              <w:t>3108</w:t>
            </w:r>
            <w:r w:rsidR="00C57088" w:rsidRPr="001D2951">
              <w:rPr>
                <w:sz w:val="28"/>
                <w:szCs w:val="28"/>
              </w:rPr>
              <w:t>,00</w:t>
            </w:r>
          </w:p>
        </w:tc>
      </w:tr>
      <w:tr w:rsidR="003B2A33" w:rsidRPr="001D2951" w14:paraId="2D7B4216"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3F1D646E" w14:textId="77777777" w:rsidR="003B2A33" w:rsidRPr="001D2951" w:rsidRDefault="003B2A33" w:rsidP="006811D0">
            <w:pPr>
              <w:spacing w:after="360" w:line="276" w:lineRule="auto"/>
              <w:jc w:val="both"/>
              <w:rPr>
                <w:sz w:val="28"/>
                <w:szCs w:val="28"/>
              </w:rPr>
            </w:pPr>
            <w:r w:rsidRPr="001D2951">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5A2B15E" w14:textId="77777777" w:rsidR="003B2A33" w:rsidRPr="001D2951" w:rsidRDefault="003B2A33" w:rsidP="006811D0">
            <w:pPr>
              <w:spacing w:after="360" w:line="276" w:lineRule="auto"/>
              <w:jc w:val="center"/>
              <w:rPr>
                <w:sz w:val="28"/>
                <w:szCs w:val="28"/>
              </w:rPr>
            </w:pPr>
            <w:r w:rsidRPr="001D2951">
              <w:rPr>
                <w:sz w:val="28"/>
                <w:szCs w:val="28"/>
              </w:rPr>
              <w:t>1166</w:t>
            </w:r>
            <w:r w:rsidR="00C57088" w:rsidRPr="001D2951">
              <w:rPr>
                <w:sz w:val="28"/>
                <w:szCs w:val="28"/>
              </w:rPr>
              <w:t>,00</w:t>
            </w:r>
          </w:p>
        </w:tc>
      </w:tr>
      <w:tr w:rsidR="003B2A33" w:rsidRPr="001D2951" w14:paraId="02076269"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6CA2FEC9" w14:textId="77777777" w:rsidR="003B2A33" w:rsidRPr="001D2951" w:rsidRDefault="009A3D02" w:rsidP="006811D0">
            <w:pPr>
              <w:spacing w:after="360" w:line="276" w:lineRule="auto"/>
              <w:jc w:val="both"/>
              <w:rPr>
                <w:sz w:val="28"/>
                <w:szCs w:val="28"/>
              </w:rPr>
            </w:pPr>
            <w:proofErr w:type="spellStart"/>
            <w:r w:rsidRPr="001D2951">
              <w:rPr>
                <w:sz w:val="28"/>
                <w:szCs w:val="28"/>
                <w:lang w:eastAsia="uk-UA"/>
              </w:rPr>
              <w:t>Бенз</w:t>
            </w:r>
            <w:proofErr w:type="spellEnd"/>
            <w:r w:rsidRPr="001D2951">
              <w:rPr>
                <w:sz w:val="28"/>
                <w:szCs w:val="28"/>
                <w:lang w:eastAsia="uk-UA"/>
              </w:rPr>
              <w:t>(а)</w:t>
            </w:r>
            <w:proofErr w:type="spellStart"/>
            <w:r w:rsidRPr="001D2951">
              <w:rPr>
                <w:sz w:val="28"/>
                <w:szCs w:val="28"/>
                <w:lang w:eastAsia="uk-UA"/>
              </w:rPr>
              <w:t>пирен</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4155915" w14:textId="77777777" w:rsidR="003B2A33" w:rsidRPr="001D2951" w:rsidRDefault="003B2A33" w:rsidP="006811D0">
            <w:pPr>
              <w:spacing w:after="360" w:line="276" w:lineRule="auto"/>
              <w:jc w:val="center"/>
              <w:rPr>
                <w:sz w:val="28"/>
                <w:szCs w:val="28"/>
              </w:rPr>
            </w:pPr>
            <w:r w:rsidRPr="001D2951">
              <w:rPr>
                <w:sz w:val="28"/>
                <w:szCs w:val="28"/>
              </w:rPr>
              <w:t>3955985</w:t>
            </w:r>
            <w:r w:rsidR="00C57088" w:rsidRPr="001D2951">
              <w:rPr>
                <w:sz w:val="28"/>
                <w:szCs w:val="28"/>
              </w:rPr>
              <w:t>,00</w:t>
            </w:r>
          </w:p>
        </w:tc>
      </w:tr>
      <w:tr w:rsidR="003B2A33" w:rsidRPr="001D2951" w14:paraId="3EA9FEA9"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056F935" w14:textId="77777777" w:rsidR="003B2A33" w:rsidRPr="001D2951" w:rsidRDefault="003B2A33" w:rsidP="006811D0">
            <w:pPr>
              <w:spacing w:after="360" w:line="276" w:lineRule="auto"/>
              <w:jc w:val="both"/>
              <w:rPr>
                <w:sz w:val="28"/>
                <w:szCs w:val="28"/>
              </w:rPr>
            </w:pPr>
            <w:r w:rsidRPr="001D2951">
              <w:rPr>
                <w:sz w:val="28"/>
                <w:szCs w:val="28"/>
              </w:rPr>
              <w:t>Бутилацетат</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3A366C2" w14:textId="77777777" w:rsidR="003B2A33" w:rsidRPr="001D2951" w:rsidRDefault="003B2A33" w:rsidP="006811D0">
            <w:pPr>
              <w:spacing w:after="360" w:line="276" w:lineRule="auto"/>
              <w:jc w:val="center"/>
              <w:rPr>
                <w:sz w:val="28"/>
                <w:szCs w:val="28"/>
              </w:rPr>
            </w:pPr>
            <w:r w:rsidRPr="001D2951">
              <w:rPr>
                <w:sz w:val="28"/>
                <w:szCs w:val="28"/>
              </w:rPr>
              <w:t>700</w:t>
            </w:r>
            <w:r w:rsidR="00C57088" w:rsidRPr="001D2951">
              <w:rPr>
                <w:sz w:val="28"/>
                <w:szCs w:val="28"/>
              </w:rPr>
              <w:t>,00</w:t>
            </w:r>
          </w:p>
        </w:tc>
      </w:tr>
      <w:tr w:rsidR="003B2A33" w:rsidRPr="001D2951" w14:paraId="371B92F2"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1A9B7F99" w14:textId="77777777" w:rsidR="003B2A33" w:rsidRPr="001D2951" w:rsidRDefault="003B2A33" w:rsidP="006811D0">
            <w:pPr>
              <w:spacing w:after="360" w:line="276" w:lineRule="auto"/>
              <w:jc w:val="both"/>
              <w:rPr>
                <w:sz w:val="28"/>
                <w:szCs w:val="28"/>
              </w:rPr>
            </w:pPr>
            <w:r w:rsidRPr="001D2951">
              <w:rPr>
                <w:sz w:val="28"/>
                <w:szCs w:val="28"/>
              </w:rPr>
              <w:t xml:space="preserve">Ванадия </w:t>
            </w:r>
            <w:proofErr w:type="spellStart"/>
            <w:r w:rsidRPr="001D2951">
              <w:rPr>
                <w:sz w:val="28"/>
                <w:szCs w:val="28"/>
              </w:rPr>
              <w:t>пятиокись</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A7AE121" w14:textId="77777777" w:rsidR="003B2A33" w:rsidRPr="001D2951" w:rsidRDefault="003B2A33" w:rsidP="006811D0">
            <w:pPr>
              <w:spacing w:after="360" w:line="276" w:lineRule="auto"/>
              <w:jc w:val="center"/>
              <w:rPr>
                <w:sz w:val="28"/>
                <w:szCs w:val="28"/>
              </w:rPr>
            </w:pPr>
            <w:r w:rsidRPr="001D2951">
              <w:rPr>
                <w:sz w:val="28"/>
                <w:szCs w:val="28"/>
              </w:rPr>
              <w:t>11657</w:t>
            </w:r>
            <w:r w:rsidR="00C57088" w:rsidRPr="001D2951">
              <w:rPr>
                <w:sz w:val="28"/>
                <w:szCs w:val="28"/>
              </w:rPr>
              <w:t>,00</w:t>
            </w:r>
          </w:p>
        </w:tc>
      </w:tr>
      <w:tr w:rsidR="003B2A33" w:rsidRPr="001D2951" w14:paraId="6096D31D"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37E10D3B" w14:textId="77777777" w:rsidR="003B2A33" w:rsidRPr="001D2951" w:rsidRDefault="003B2A33" w:rsidP="006811D0">
            <w:pPr>
              <w:spacing w:after="360" w:line="276" w:lineRule="auto"/>
              <w:jc w:val="both"/>
              <w:rPr>
                <w:sz w:val="28"/>
                <w:szCs w:val="28"/>
              </w:rPr>
            </w:pPr>
            <w:r w:rsidRPr="001D2951">
              <w:rPr>
                <w:sz w:val="28"/>
                <w:szCs w:val="28"/>
              </w:rPr>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FC55691" w14:textId="77777777" w:rsidR="003B2A33" w:rsidRPr="001D2951" w:rsidRDefault="003B2A33" w:rsidP="006811D0">
            <w:pPr>
              <w:spacing w:after="360" w:line="276" w:lineRule="auto"/>
              <w:jc w:val="center"/>
              <w:rPr>
                <w:sz w:val="28"/>
                <w:szCs w:val="28"/>
              </w:rPr>
            </w:pPr>
            <w:r w:rsidRPr="001D2951">
              <w:rPr>
                <w:sz w:val="28"/>
                <w:szCs w:val="28"/>
              </w:rPr>
              <w:t>117</w:t>
            </w:r>
            <w:r w:rsidR="00C57088" w:rsidRPr="001D2951">
              <w:rPr>
                <w:sz w:val="28"/>
                <w:szCs w:val="28"/>
              </w:rPr>
              <w:t>,00</w:t>
            </w:r>
          </w:p>
        </w:tc>
      </w:tr>
      <w:tr w:rsidR="003B2A33" w:rsidRPr="001D2951" w14:paraId="5AC4F9CD"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152DE298" w14:textId="77777777" w:rsidR="003B2A33" w:rsidRPr="001D2951" w:rsidRDefault="003B2A33" w:rsidP="006811D0">
            <w:pPr>
              <w:spacing w:after="360" w:line="276" w:lineRule="auto"/>
              <w:jc w:val="both"/>
              <w:rPr>
                <w:sz w:val="28"/>
                <w:szCs w:val="28"/>
              </w:rPr>
            </w:pPr>
            <w:r w:rsidRPr="001D2951">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C5A99A4" w14:textId="77777777" w:rsidR="003B2A33" w:rsidRPr="001D2951" w:rsidRDefault="003B2A33" w:rsidP="006811D0">
            <w:pPr>
              <w:spacing w:after="360" w:line="276" w:lineRule="auto"/>
              <w:jc w:val="center"/>
              <w:rPr>
                <w:sz w:val="28"/>
                <w:szCs w:val="28"/>
              </w:rPr>
            </w:pPr>
            <w:r w:rsidRPr="001D2951">
              <w:rPr>
                <w:sz w:val="28"/>
                <w:szCs w:val="28"/>
              </w:rPr>
              <w:t>117</w:t>
            </w:r>
            <w:r w:rsidR="00C57088" w:rsidRPr="001D2951">
              <w:rPr>
                <w:sz w:val="28"/>
                <w:szCs w:val="28"/>
              </w:rPr>
              <w:t>,00</w:t>
            </w:r>
          </w:p>
        </w:tc>
      </w:tr>
      <w:tr w:rsidR="003B2A33" w:rsidRPr="001D2951" w14:paraId="0CD2D860"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1B0036A" w14:textId="77777777" w:rsidR="003B2A33" w:rsidRPr="001D2951" w:rsidRDefault="003B2A33" w:rsidP="006811D0">
            <w:pPr>
              <w:spacing w:after="360" w:line="276" w:lineRule="auto"/>
              <w:jc w:val="both"/>
              <w:rPr>
                <w:sz w:val="28"/>
                <w:szCs w:val="28"/>
              </w:rPr>
            </w:pPr>
            <w:r w:rsidRPr="001D2951">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87FE075" w14:textId="77777777" w:rsidR="003B2A33" w:rsidRPr="001D2951" w:rsidRDefault="003B2A33" w:rsidP="006811D0">
            <w:pPr>
              <w:spacing w:after="360" w:line="276" w:lineRule="auto"/>
              <w:jc w:val="center"/>
              <w:rPr>
                <w:sz w:val="28"/>
                <w:szCs w:val="28"/>
              </w:rPr>
            </w:pPr>
            <w:r w:rsidRPr="001D2951">
              <w:rPr>
                <w:sz w:val="28"/>
                <w:szCs w:val="28"/>
              </w:rPr>
              <w:t>176</w:t>
            </w:r>
            <w:r w:rsidR="00C57088" w:rsidRPr="001D2951">
              <w:rPr>
                <w:sz w:val="28"/>
                <w:szCs w:val="28"/>
              </w:rPr>
              <w:t>,00</w:t>
            </w:r>
          </w:p>
        </w:tc>
      </w:tr>
      <w:tr w:rsidR="003B2A33" w:rsidRPr="001D2951" w14:paraId="564BE2E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FC3959F" w14:textId="77777777" w:rsidR="003B2A33" w:rsidRPr="001D2951" w:rsidRDefault="003B2A33" w:rsidP="006811D0">
            <w:pPr>
              <w:spacing w:after="360" w:line="276" w:lineRule="auto"/>
              <w:jc w:val="both"/>
              <w:rPr>
                <w:sz w:val="28"/>
                <w:szCs w:val="28"/>
              </w:rPr>
            </w:pPr>
            <w:r w:rsidRPr="001D2951">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D4FB7D2" w14:textId="77777777" w:rsidR="003B2A33" w:rsidRPr="001D2951" w:rsidRDefault="003B2A33" w:rsidP="006811D0">
            <w:pPr>
              <w:spacing w:after="360" w:line="276" w:lineRule="auto"/>
              <w:jc w:val="center"/>
              <w:rPr>
                <w:sz w:val="28"/>
                <w:szCs w:val="28"/>
              </w:rPr>
            </w:pPr>
            <w:r w:rsidRPr="001D2951">
              <w:rPr>
                <w:sz w:val="28"/>
                <w:szCs w:val="28"/>
              </w:rPr>
              <w:t>7694</w:t>
            </w:r>
            <w:r w:rsidR="00C57088" w:rsidRPr="001D2951">
              <w:rPr>
                <w:sz w:val="28"/>
                <w:szCs w:val="28"/>
              </w:rPr>
              <w:t>,00</w:t>
            </w:r>
          </w:p>
        </w:tc>
      </w:tr>
      <w:tr w:rsidR="003B2A33" w:rsidRPr="001D2951" w14:paraId="1BDC3041"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384DB707" w14:textId="77777777" w:rsidR="003B2A33" w:rsidRPr="001D2951" w:rsidRDefault="003B2A33" w:rsidP="006811D0">
            <w:pPr>
              <w:spacing w:after="360" w:line="276" w:lineRule="auto"/>
              <w:jc w:val="both"/>
              <w:rPr>
                <w:sz w:val="28"/>
                <w:szCs w:val="28"/>
              </w:rPr>
            </w:pPr>
            <w:r w:rsidRPr="001D2951">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87356F8" w14:textId="77777777" w:rsidR="003B2A33" w:rsidRPr="001D2951" w:rsidRDefault="003B2A33" w:rsidP="006811D0">
            <w:pPr>
              <w:spacing w:after="360" w:line="276" w:lineRule="auto"/>
              <w:jc w:val="center"/>
              <w:rPr>
                <w:sz w:val="28"/>
                <w:szCs w:val="28"/>
              </w:rPr>
            </w:pPr>
            <w:r w:rsidRPr="001D2951">
              <w:rPr>
                <w:sz w:val="28"/>
                <w:szCs w:val="28"/>
              </w:rPr>
              <w:t>117</w:t>
            </w:r>
            <w:r w:rsidR="00C57088" w:rsidRPr="001D2951">
              <w:rPr>
                <w:sz w:val="28"/>
                <w:szCs w:val="28"/>
              </w:rPr>
              <w:t>,00</w:t>
            </w:r>
          </w:p>
        </w:tc>
      </w:tr>
      <w:tr w:rsidR="003B2A33" w:rsidRPr="001D2951" w14:paraId="76A04D6A"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6933DE04" w14:textId="77777777" w:rsidR="003B2A33" w:rsidRPr="001D2951" w:rsidRDefault="003B2A33" w:rsidP="006811D0">
            <w:pPr>
              <w:spacing w:after="360" w:line="276" w:lineRule="auto"/>
              <w:jc w:val="both"/>
              <w:rPr>
                <w:sz w:val="28"/>
                <w:szCs w:val="28"/>
              </w:rPr>
            </w:pPr>
            <w:r w:rsidRPr="001D2951">
              <w:rPr>
                <w:sz w:val="28"/>
                <w:szCs w:val="28"/>
              </w:rPr>
              <w:lastRenderedPageBreak/>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05D92655" w14:textId="77777777" w:rsidR="003B2A33" w:rsidRPr="001D2951" w:rsidRDefault="003B2A33" w:rsidP="006811D0">
            <w:pPr>
              <w:spacing w:after="360" w:line="276" w:lineRule="auto"/>
              <w:jc w:val="center"/>
              <w:rPr>
                <w:sz w:val="28"/>
                <w:szCs w:val="28"/>
              </w:rPr>
            </w:pPr>
            <w:r w:rsidRPr="001D2951">
              <w:rPr>
                <w:sz w:val="28"/>
                <w:szCs w:val="28"/>
              </w:rPr>
              <w:t>24596</w:t>
            </w:r>
            <w:r w:rsidR="00C57088" w:rsidRPr="001D2951">
              <w:rPr>
                <w:sz w:val="28"/>
                <w:szCs w:val="28"/>
              </w:rPr>
              <w:t>,00</w:t>
            </w:r>
          </w:p>
        </w:tc>
      </w:tr>
      <w:tr w:rsidR="003B2A33" w:rsidRPr="001D2951" w14:paraId="17F46415"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EC6C0BC" w14:textId="77777777" w:rsidR="003B2A33" w:rsidRPr="001D2951" w:rsidRDefault="003B2A33" w:rsidP="006811D0">
            <w:pPr>
              <w:spacing w:after="360" w:line="276" w:lineRule="auto"/>
              <w:jc w:val="both"/>
              <w:rPr>
                <w:sz w:val="28"/>
                <w:szCs w:val="28"/>
              </w:rPr>
            </w:pPr>
            <w:r w:rsidRPr="001D2951">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29DCD56C" w14:textId="77777777" w:rsidR="003B2A33" w:rsidRPr="001D2951" w:rsidRDefault="003B2A33" w:rsidP="006811D0">
            <w:pPr>
              <w:spacing w:after="360" w:line="276" w:lineRule="auto"/>
              <w:jc w:val="center"/>
              <w:rPr>
                <w:sz w:val="28"/>
                <w:szCs w:val="28"/>
              </w:rPr>
            </w:pPr>
            <w:r w:rsidRPr="001D2951">
              <w:rPr>
                <w:sz w:val="28"/>
                <w:szCs w:val="28"/>
              </w:rPr>
              <w:t>24596</w:t>
            </w:r>
            <w:r w:rsidR="00C57088" w:rsidRPr="001D2951">
              <w:rPr>
                <w:sz w:val="28"/>
                <w:szCs w:val="28"/>
              </w:rPr>
              <w:t>,00</w:t>
            </w:r>
          </w:p>
        </w:tc>
      </w:tr>
      <w:tr w:rsidR="003B2A33" w:rsidRPr="001D2951" w14:paraId="0AA215C1"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15B036EC" w14:textId="77777777" w:rsidR="003B2A33" w:rsidRPr="001D2951" w:rsidRDefault="003B2A33" w:rsidP="006811D0">
            <w:pPr>
              <w:spacing w:after="360" w:line="276" w:lineRule="auto"/>
              <w:jc w:val="both"/>
              <w:rPr>
                <w:sz w:val="28"/>
                <w:szCs w:val="28"/>
              </w:rPr>
            </w:pPr>
            <w:r w:rsidRPr="001D2951">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2437C58A" w14:textId="77777777" w:rsidR="003B2A33" w:rsidRPr="001D2951" w:rsidRDefault="003B2A33" w:rsidP="006811D0">
            <w:pPr>
              <w:spacing w:after="360" w:line="276" w:lineRule="auto"/>
              <w:jc w:val="center"/>
              <w:rPr>
                <w:sz w:val="28"/>
                <w:szCs w:val="28"/>
              </w:rPr>
            </w:pPr>
            <w:r w:rsidRPr="001D2951">
              <w:rPr>
                <w:sz w:val="28"/>
                <w:szCs w:val="28"/>
              </w:rPr>
              <w:t>125316</w:t>
            </w:r>
            <w:r w:rsidR="00C57088" w:rsidRPr="001D2951">
              <w:rPr>
                <w:sz w:val="28"/>
                <w:szCs w:val="28"/>
              </w:rPr>
              <w:t>,00</w:t>
            </w:r>
          </w:p>
        </w:tc>
      </w:tr>
      <w:tr w:rsidR="003B2A33" w:rsidRPr="001D2951" w14:paraId="6243C7B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7293FB2" w14:textId="77777777" w:rsidR="003B2A33" w:rsidRPr="001D2951" w:rsidRDefault="003B2A33" w:rsidP="006811D0">
            <w:pPr>
              <w:spacing w:after="360" w:line="276" w:lineRule="auto"/>
              <w:jc w:val="both"/>
              <w:rPr>
                <w:sz w:val="28"/>
                <w:szCs w:val="28"/>
              </w:rPr>
            </w:pPr>
            <w:r w:rsidRPr="001D2951">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47D3414" w14:textId="77777777" w:rsidR="003B2A33" w:rsidRPr="001D2951" w:rsidRDefault="003B2A33" w:rsidP="006811D0">
            <w:pPr>
              <w:spacing w:after="360" w:line="276" w:lineRule="auto"/>
              <w:jc w:val="center"/>
              <w:rPr>
                <w:sz w:val="28"/>
                <w:szCs w:val="28"/>
              </w:rPr>
            </w:pPr>
            <w:r w:rsidRPr="001D2951">
              <w:rPr>
                <w:sz w:val="28"/>
                <w:szCs w:val="28"/>
              </w:rPr>
              <w:t>3108</w:t>
            </w:r>
            <w:r w:rsidR="00C57088" w:rsidRPr="001D2951">
              <w:rPr>
                <w:sz w:val="28"/>
                <w:szCs w:val="28"/>
              </w:rPr>
              <w:t>,00</w:t>
            </w:r>
          </w:p>
        </w:tc>
      </w:tr>
      <w:tr w:rsidR="003B2A33" w:rsidRPr="001D2951" w14:paraId="22D281EC"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D52B41D" w14:textId="77777777" w:rsidR="003B2A33" w:rsidRPr="001D2951" w:rsidRDefault="003B2A33" w:rsidP="006811D0">
            <w:pPr>
              <w:spacing w:after="360" w:line="276" w:lineRule="auto"/>
              <w:jc w:val="both"/>
              <w:rPr>
                <w:sz w:val="28"/>
                <w:szCs w:val="28"/>
              </w:rPr>
            </w:pPr>
            <w:r w:rsidRPr="001D2951">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8D4B28C" w14:textId="77777777" w:rsidR="003B2A33" w:rsidRPr="001D2951" w:rsidRDefault="003B2A33" w:rsidP="006811D0">
            <w:pPr>
              <w:spacing w:after="360" w:line="276" w:lineRule="auto"/>
              <w:jc w:val="center"/>
              <w:rPr>
                <w:sz w:val="28"/>
                <w:szCs w:val="28"/>
              </w:rPr>
            </w:pPr>
            <w:r w:rsidRPr="001D2951">
              <w:rPr>
                <w:sz w:val="28"/>
                <w:szCs w:val="28"/>
              </w:rPr>
              <w:t>131728</w:t>
            </w:r>
            <w:r w:rsidR="00C57088" w:rsidRPr="001D2951">
              <w:rPr>
                <w:sz w:val="28"/>
                <w:szCs w:val="28"/>
              </w:rPr>
              <w:t>,00</w:t>
            </w:r>
          </w:p>
        </w:tc>
      </w:tr>
      <w:tr w:rsidR="003B2A33" w:rsidRPr="001D2951" w14:paraId="56A005D1"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0CF0524" w14:textId="77777777" w:rsidR="003B2A33" w:rsidRPr="001D2951" w:rsidRDefault="003B2A33" w:rsidP="006811D0">
            <w:pPr>
              <w:spacing w:after="360" w:line="276" w:lineRule="auto"/>
              <w:jc w:val="both"/>
              <w:rPr>
                <w:sz w:val="28"/>
                <w:szCs w:val="28"/>
              </w:rPr>
            </w:pPr>
            <w:r w:rsidRPr="001D2951">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2104F7B8" w14:textId="77777777" w:rsidR="003B2A33" w:rsidRPr="001D2951" w:rsidRDefault="003B2A33" w:rsidP="006811D0">
            <w:pPr>
              <w:spacing w:after="360" w:line="276" w:lineRule="auto"/>
              <w:jc w:val="center"/>
              <w:rPr>
                <w:sz w:val="28"/>
                <w:szCs w:val="28"/>
              </w:rPr>
            </w:pPr>
            <w:r w:rsidRPr="001D2951">
              <w:rPr>
                <w:sz w:val="28"/>
                <w:szCs w:val="28"/>
              </w:rPr>
              <w:t>131728</w:t>
            </w:r>
            <w:r w:rsidR="00C57088" w:rsidRPr="001D2951">
              <w:rPr>
                <w:sz w:val="28"/>
                <w:szCs w:val="28"/>
              </w:rPr>
              <w:t>,00</w:t>
            </w:r>
          </w:p>
        </w:tc>
      </w:tr>
      <w:tr w:rsidR="003B2A33" w:rsidRPr="001D2951" w14:paraId="5C052CA6"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40BFC34" w14:textId="77777777" w:rsidR="003B2A33" w:rsidRPr="001D2951" w:rsidRDefault="003B2A33" w:rsidP="006811D0">
            <w:pPr>
              <w:spacing w:after="360" w:line="276" w:lineRule="auto"/>
              <w:jc w:val="both"/>
              <w:rPr>
                <w:sz w:val="28"/>
                <w:szCs w:val="28"/>
              </w:rPr>
            </w:pPr>
            <w:r w:rsidRPr="001D2951">
              <w:rPr>
                <w:sz w:val="28"/>
                <w:szCs w:val="28"/>
              </w:rPr>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AD72DCE" w14:textId="77777777" w:rsidR="003B2A33" w:rsidRPr="001D2951" w:rsidRDefault="003B2A33" w:rsidP="006811D0">
            <w:pPr>
              <w:spacing w:after="360" w:line="276" w:lineRule="auto"/>
              <w:jc w:val="center"/>
              <w:rPr>
                <w:sz w:val="28"/>
                <w:szCs w:val="28"/>
              </w:rPr>
            </w:pPr>
            <w:r w:rsidRPr="001D2951">
              <w:rPr>
                <w:sz w:val="28"/>
                <w:szCs w:val="28"/>
              </w:rPr>
              <w:t>9987</w:t>
            </w:r>
            <w:r w:rsidR="00C57088" w:rsidRPr="001D2951">
              <w:rPr>
                <w:sz w:val="28"/>
                <w:szCs w:val="28"/>
              </w:rPr>
              <w:t>,00</w:t>
            </w:r>
          </w:p>
        </w:tc>
      </w:tr>
      <w:tr w:rsidR="003B2A33" w:rsidRPr="001D2951" w14:paraId="5743EEDD"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4D8EBD09" w14:textId="77777777" w:rsidR="003B2A33" w:rsidRPr="001D2951" w:rsidRDefault="003B2A33" w:rsidP="006811D0">
            <w:pPr>
              <w:spacing w:after="360" w:line="276" w:lineRule="auto"/>
              <w:jc w:val="both"/>
              <w:rPr>
                <w:sz w:val="28"/>
                <w:szCs w:val="28"/>
              </w:rPr>
            </w:pPr>
            <w:r w:rsidRPr="001D2951">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77F6EF36" w14:textId="77777777" w:rsidR="003B2A33" w:rsidRPr="001D2951" w:rsidRDefault="003B2A33" w:rsidP="006811D0">
            <w:pPr>
              <w:spacing w:after="360" w:line="276" w:lineRule="auto"/>
              <w:jc w:val="center"/>
              <w:rPr>
                <w:sz w:val="28"/>
                <w:szCs w:val="28"/>
              </w:rPr>
            </w:pPr>
            <w:r w:rsidRPr="001D2951">
              <w:rPr>
                <w:sz w:val="28"/>
                <w:szCs w:val="28"/>
              </w:rPr>
              <w:t>6490</w:t>
            </w:r>
            <w:r w:rsidR="00C57088" w:rsidRPr="001D2951">
              <w:rPr>
                <w:sz w:val="28"/>
                <w:szCs w:val="28"/>
              </w:rPr>
              <w:t>,00</w:t>
            </w:r>
          </w:p>
        </w:tc>
      </w:tr>
      <w:tr w:rsidR="003B2A33" w:rsidRPr="001D2951" w14:paraId="1D6A368B"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642F850D" w14:textId="77777777" w:rsidR="003B2A33" w:rsidRPr="001D2951" w:rsidRDefault="003B2A33" w:rsidP="006811D0">
            <w:pPr>
              <w:spacing w:after="360" w:line="276" w:lineRule="auto"/>
              <w:jc w:val="both"/>
              <w:rPr>
                <w:sz w:val="28"/>
                <w:szCs w:val="28"/>
              </w:rPr>
            </w:pPr>
            <w:r w:rsidRPr="001D2951">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0E102BBA" w14:textId="77777777" w:rsidR="003B2A33" w:rsidRPr="001D2951" w:rsidRDefault="003B2A33" w:rsidP="006811D0">
            <w:pPr>
              <w:spacing w:after="360" w:line="276" w:lineRule="auto"/>
              <w:jc w:val="center"/>
              <w:rPr>
                <w:sz w:val="28"/>
                <w:szCs w:val="28"/>
              </w:rPr>
            </w:pPr>
            <w:r w:rsidRPr="001D2951">
              <w:rPr>
                <w:sz w:val="28"/>
                <w:szCs w:val="28"/>
              </w:rPr>
              <w:t>3108</w:t>
            </w:r>
            <w:r w:rsidR="00C57088" w:rsidRPr="001D2951">
              <w:rPr>
                <w:sz w:val="28"/>
                <w:szCs w:val="28"/>
              </w:rPr>
              <w:t>,00</w:t>
            </w:r>
          </w:p>
        </w:tc>
      </w:tr>
      <w:tr w:rsidR="003B2A33" w:rsidRPr="001D2951" w14:paraId="762061FF"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EBB4046" w14:textId="77777777" w:rsidR="003B2A33" w:rsidRPr="001D2951" w:rsidRDefault="003B2A33" w:rsidP="006811D0">
            <w:pPr>
              <w:spacing w:after="360" w:line="276" w:lineRule="auto"/>
              <w:jc w:val="both"/>
              <w:rPr>
                <w:sz w:val="28"/>
                <w:szCs w:val="28"/>
              </w:rPr>
            </w:pPr>
            <w:r w:rsidRPr="001D2951">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09D85BC" w14:textId="77777777" w:rsidR="003B2A33" w:rsidRPr="001D2951" w:rsidRDefault="003B2A33" w:rsidP="006811D0">
            <w:pPr>
              <w:spacing w:after="360" w:line="276" w:lineRule="auto"/>
              <w:jc w:val="center"/>
              <w:rPr>
                <w:sz w:val="28"/>
                <w:szCs w:val="28"/>
              </w:rPr>
            </w:pPr>
            <w:r w:rsidRPr="001D2951">
              <w:rPr>
                <w:sz w:val="28"/>
                <w:szCs w:val="28"/>
              </w:rPr>
              <w:t>22692</w:t>
            </w:r>
            <w:r w:rsidR="00C57088" w:rsidRPr="001D2951">
              <w:rPr>
                <w:sz w:val="28"/>
                <w:szCs w:val="28"/>
              </w:rPr>
              <w:t>,00</w:t>
            </w:r>
          </w:p>
        </w:tc>
      </w:tr>
      <w:tr w:rsidR="003B2A33" w:rsidRPr="001D2951" w14:paraId="3CF7948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35C78A2" w14:textId="77777777" w:rsidR="003B2A33" w:rsidRPr="001D2951" w:rsidRDefault="003B2A33" w:rsidP="006811D0">
            <w:pPr>
              <w:spacing w:after="360" w:line="276" w:lineRule="auto"/>
              <w:jc w:val="both"/>
              <w:rPr>
                <w:sz w:val="28"/>
                <w:szCs w:val="28"/>
              </w:rPr>
            </w:pPr>
            <w:r w:rsidRPr="001D2951">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D8CC894" w14:textId="77777777" w:rsidR="003B2A33" w:rsidRPr="001D2951" w:rsidRDefault="003B2A33" w:rsidP="006811D0">
            <w:pPr>
              <w:spacing w:after="360" w:line="276" w:lineRule="auto"/>
              <w:jc w:val="center"/>
              <w:rPr>
                <w:sz w:val="28"/>
                <w:szCs w:val="28"/>
              </w:rPr>
            </w:pPr>
            <w:r w:rsidRPr="001D2951">
              <w:rPr>
                <w:sz w:val="28"/>
                <w:szCs w:val="28"/>
              </w:rPr>
              <w:t>14105</w:t>
            </w:r>
            <w:r w:rsidR="00C57088" w:rsidRPr="001D2951">
              <w:rPr>
                <w:sz w:val="28"/>
                <w:szCs w:val="28"/>
              </w:rPr>
              <w:t>,00</w:t>
            </w:r>
          </w:p>
        </w:tc>
      </w:tr>
      <w:tr w:rsidR="003B2A33" w:rsidRPr="001D2951" w14:paraId="6258A86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10AEDAC" w14:textId="77777777" w:rsidR="003B2A33" w:rsidRPr="001D2951" w:rsidRDefault="003B2A33" w:rsidP="006811D0">
            <w:pPr>
              <w:spacing w:after="360" w:line="276" w:lineRule="auto"/>
              <w:jc w:val="both"/>
              <w:rPr>
                <w:sz w:val="28"/>
                <w:szCs w:val="28"/>
              </w:rPr>
            </w:pPr>
            <w:r w:rsidRPr="001D2951">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B4C8A0C" w14:textId="77777777" w:rsidR="003B2A33" w:rsidRPr="001D2951" w:rsidRDefault="003B2A33" w:rsidP="006811D0">
            <w:pPr>
              <w:spacing w:after="360" w:line="276" w:lineRule="auto"/>
              <w:jc w:val="center"/>
              <w:rPr>
                <w:sz w:val="28"/>
                <w:szCs w:val="28"/>
              </w:rPr>
            </w:pPr>
            <w:r w:rsidRPr="001D2951">
              <w:rPr>
                <w:sz w:val="28"/>
                <w:szCs w:val="28"/>
              </w:rPr>
              <w:t>7694</w:t>
            </w:r>
            <w:r w:rsidR="00C57088" w:rsidRPr="001D2951">
              <w:rPr>
                <w:sz w:val="28"/>
                <w:szCs w:val="28"/>
              </w:rPr>
              <w:t>,00</w:t>
            </w:r>
          </w:p>
        </w:tc>
      </w:tr>
      <w:tr w:rsidR="003B2A33" w:rsidRPr="001D2951" w14:paraId="2D2C34E8"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E426088" w14:textId="77777777" w:rsidR="003B2A33" w:rsidRPr="001D2951" w:rsidRDefault="003B2A33" w:rsidP="006811D0">
            <w:pPr>
              <w:spacing w:after="360" w:line="276" w:lineRule="auto"/>
              <w:jc w:val="both"/>
              <w:rPr>
                <w:sz w:val="28"/>
                <w:szCs w:val="28"/>
              </w:rPr>
            </w:pPr>
            <w:r w:rsidRPr="001D2951">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37E3E63" w14:textId="77777777" w:rsidR="003B2A33" w:rsidRPr="001D2951" w:rsidRDefault="003B2A33" w:rsidP="006811D0">
            <w:pPr>
              <w:spacing w:after="360" w:line="276" w:lineRule="auto"/>
              <w:jc w:val="center"/>
              <w:rPr>
                <w:sz w:val="28"/>
                <w:szCs w:val="28"/>
              </w:rPr>
            </w:pPr>
            <w:r w:rsidRPr="001D2951">
              <w:rPr>
                <w:sz w:val="28"/>
                <w:szCs w:val="28"/>
              </w:rPr>
              <w:t>83426</w:t>
            </w:r>
            <w:r w:rsidR="00C57088" w:rsidRPr="001D2951">
              <w:rPr>
                <w:sz w:val="28"/>
                <w:szCs w:val="28"/>
              </w:rPr>
              <w:t>,00</w:t>
            </w:r>
          </w:p>
        </w:tc>
      </w:tr>
    </w:tbl>
    <w:p w14:paraId="13F67310" w14:textId="77777777" w:rsidR="003B2A33" w:rsidRPr="001D2951" w:rsidRDefault="003B2A33" w:rsidP="006811D0">
      <w:pPr>
        <w:spacing w:after="360" w:line="276" w:lineRule="auto"/>
        <w:ind w:firstLine="709"/>
        <w:jc w:val="both"/>
        <w:rPr>
          <w:sz w:val="28"/>
          <w:szCs w:val="28"/>
        </w:rPr>
      </w:pPr>
    </w:p>
    <w:p w14:paraId="70A8EAED" w14:textId="77777777" w:rsidR="009A3D02" w:rsidRPr="001D2951" w:rsidRDefault="00AA6EEC" w:rsidP="006811D0">
      <w:pPr>
        <w:spacing w:after="360" w:line="276" w:lineRule="auto"/>
        <w:ind w:firstLine="709"/>
        <w:jc w:val="both"/>
        <w:rPr>
          <w:sz w:val="28"/>
          <w:szCs w:val="28"/>
        </w:rPr>
      </w:pPr>
      <w:hyperlink r:id="rId602" w:history="1">
        <w:r w:rsidR="009A3D02" w:rsidRPr="001D2951">
          <w:rPr>
            <w:bCs/>
            <w:i/>
            <w:color w:val="0000FF"/>
            <w:sz w:val="28"/>
            <w:szCs w:val="28"/>
            <w:u w:val="single"/>
          </w:rPr>
          <w:t xml:space="preserve">(Пункт 141.1 статьи 141 с изменениями, </w:t>
        </w:r>
        <w:proofErr w:type="gramStart"/>
        <w:r w:rsidR="009A3D02" w:rsidRPr="001D2951">
          <w:rPr>
            <w:bCs/>
            <w:i/>
            <w:color w:val="0000FF"/>
            <w:sz w:val="28"/>
            <w:szCs w:val="28"/>
            <w:u w:val="single"/>
          </w:rPr>
          <w:t>внесенными  в</w:t>
        </w:r>
        <w:proofErr w:type="gramEnd"/>
        <w:r w:rsidR="009A3D02" w:rsidRPr="001D2951">
          <w:rPr>
            <w:bCs/>
            <w:i/>
            <w:color w:val="0000FF"/>
            <w:sz w:val="28"/>
            <w:szCs w:val="28"/>
            <w:u w:val="single"/>
          </w:rPr>
          <w:t xml:space="preserve"> соответствии с Законом от 03.08.2018 № 247-IНС)</w:t>
        </w:r>
      </w:hyperlink>
    </w:p>
    <w:p w14:paraId="1B497631" w14:textId="77777777" w:rsidR="0098459E" w:rsidRPr="001D2951" w:rsidRDefault="00AA6EEC" w:rsidP="0098459E">
      <w:pPr>
        <w:spacing w:before="100" w:beforeAutospacing="1" w:after="360" w:line="276" w:lineRule="auto"/>
        <w:ind w:firstLine="709"/>
        <w:jc w:val="both"/>
        <w:rPr>
          <w:i/>
          <w:sz w:val="28"/>
          <w:szCs w:val="28"/>
        </w:rPr>
      </w:pPr>
      <w:hyperlink r:id="rId603" w:history="1">
        <w:r w:rsidR="0098459E" w:rsidRPr="001D2951">
          <w:rPr>
            <w:i/>
            <w:color w:val="0000FF"/>
            <w:sz w:val="28"/>
            <w:szCs w:val="28"/>
            <w:u w:val="single"/>
          </w:rPr>
          <w:t>(Пункт 141.1 статьи 141 с изменениями, внесенными Законом от 25.05.2018 № 226-IНС)</w:t>
        </w:r>
      </w:hyperlink>
    </w:p>
    <w:p w14:paraId="6C480572" w14:textId="77777777" w:rsidR="003B2A33" w:rsidRPr="001D2951" w:rsidRDefault="003B2A33" w:rsidP="006811D0">
      <w:pPr>
        <w:spacing w:after="360" w:line="276" w:lineRule="auto"/>
        <w:ind w:firstLine="709"/>
        <w:jc w:val="both"/>
        <w:rPr>
          <w:sz w:val="28"/>
          <w:szCs w:val="28"/>
        </w:rPr>
      </w:pPr>
      <w:r w:rsidRPr="001D2951">
        <w:rPr>
          <w:sz w:val="28"/>
          <w:szCs w:val="28"/>
        </w:rPr>
        <w:t xml:space="preserve">141.2. Ставки налога за выбросы в атмосферный воздух стационарными источниками </w:t>
      </w:r>
      <w:r w:rsidR="0098459E" w:rsidRPr="001D2951">
        <w:rPr>
          <w:sz w:val="28"/>
          <w:szCs w:val="28"/>
        </w:rPr>
        <w:t xml:space="preserve">выбросов </w:t>
      </w:r>
      <w:r w:rsidRPr="001D2951">
        <w:rPr>
          <w:sz w:val="28"/>
          <w:szCs w:val="28"/>
        </w:rPr>
        <w:t>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136"/>
        <w:gridCol w:w="4202"/>
      </w:tblGrid>
      <w:tr w:rsidR="003B2A33" w:rsidRPr="001D2951" w14:paraId="1374CDF9"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2205E9D7" w14:textId="77777777" w:rsidR="003B2A33" w:rsidRPr="001D2951" w:rsidRDefault="003B2A33" w:rsidP="006811D0">
            <w:pPr>
              <w:spacing w:after="360" w:line="276" w:lineRule="auto"/>
              <w:jc w:val="center"/>
              <w:rPr>
                <w:b/>
                <w:bCs/>
                <w:sz w:val="28"/>
                <w:szCs w:val="28"/>
              </w:rPr>
            </w:pPr>
            <w:bookmarkStart w:id="213" w:name="_Toc345335347"/>
            <w:r w:rsidRPr="001D2951">
              <w:rPr>
                <w:b/>
                <w:bCs/>
                <w:sz w:val="28"/>
                <w:szCs w:val="28"/>
              </w:rPr>
              <w:lastRenderedPageBreak/>
              <w:t>Класс опасности</w:t>
            </w:r>
            <w:bookmarkEnd w:id="213"/>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57E8A7A8" w14:textId="77777777" w:rsidR="003B2A33" w:rsidRPr="001D2951" w:rsidRDefault="003B2A33" w:rsidP="006811D0">
            <w:pPr>
              <w:spacing w:after="360" w:line="276" w:lineRule="auto"/>
              <w:jc w:val="center"/>
              <w:rPr>
                <w:b/>
                <w:bCs/>
                <w:sz w:val="28"/>
                <w:szCs w:val="28"/>
              </w:rPr>
            </w:pPr>
            <w:bookmarkStart w:id="214" w:name="_Toc345335348"/>
            <w:r w:rsidRPr="001D2951">
              <w:rPr>
                <w:b/>
                <w:bCs/>
                <w:sz w:val="28"/>
                <w:szCs w:val="28"/>
              </w:rPr>
              <w:t>Ставка налога, российских рублей за 1 тонну</w:t>
            </w:r>
            <w:bookmarkEnd w:id="214"/>
          </w:p>
        </w:tc>
      </w:tr>
      <w:tr w:rsidR="003B2A33" w:rsidRPr="001D2951" w14:paraId="460168FF"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030E7931" w14:textId="77777777" w:rsidR="003B2A33" w:rsidRPr="001D2951" w:rsidRDefault="003B2A33" w:rsidP="006811D0">
            <w:pPr>
              <w:spacing w:after="360" w:line="276" w:lineRule="auto"/>
              <w:jc w:val="center"/>
              <w:rPr>
                <w:sz w:val="28"/>
                <w:szCs w:val="28"/>
              </w:rPr>
            </w:pPr>
            <w:r w:rsidRPr="001D2951">
              <w:rPr>
                <w:sz w:val="28"/>
                <w:szCs w:val="28"/>
              </w:rPr>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5D4BF4F6" w14:textId="77777777" w:rsidR="003B2A33" w:rsidRPr="001D2951" w:rsidRDefault="003B2A33" w:rsidP="006811D0">
            <w:pPr>
              <w:spacing w:after="360" w:line="276" w:lineRule="auto"/>
              <w:jc w:val="center"/>
              <w:rPr>
                <w:sz w:val="28"/>
                <w:szCs w:val="28"/>
              </w:rPr>
            </w:pPr>
            <w:r w:rsidRPr="001D2951">
              <w:rPr>
                <w:sz w:val="28"/>
                <w:szCs w:val="28"/>
              </w:rPr>
              <w:t>22227</w:t>
            </w:r>
            <w:r w:rsidR="00C57088" w:rsidRPr="001D2951">
              <w:rPr>
                <w:sz w:val="28"/>
                <w:szCs w:val="28"/>
              </w:rPr>
              <w:t>,00</w:t>
            </w:r>
          </w:p>
        </w:tc>
      </w:tr>
      <w:tr w:rsidR="003B2A33" w:rsidRPr="001D2951" w14:paraId="096F0D62"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3F25D122" w14:textId="77777777" w:rsidR="003B2A33" w:rsidRPr="001D2951" w:rsidRDefault="003B2A33" w:rsidP="006811D0">
            <w:pPr>
              <w:spacing w:after="360" w:line="276" w:lineRule="auto"/>
              <w:jc w:val="center"/>
              <w:rPr>
                <w:sz w:val="28"/>
                <w:szCs w:val="28"/>
              </w:rPr>
            </w:pPr>
            <w:r w:rsidRPr="001D2951">
              <w:rPr>
                <w:sz w:val="28"/>
                <w:szCs w:val="28"/>
              </w:rPr>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28D4DEAB" w14:textId="77777777" w:rsidR="003B2A33" w:rsidRPr="001D2951" w:rsidRDefault="003B2A33" w:rsidP="006811D0">
            <w:pPr>
              <w:spacing w:after="360" w:line="276" w:lineRule="auto"/>
              <w:jc w:val="center"/>
              <w:rPr>
                <w:sz w:val="28"/>
                <w:szCs w:val="28"/>
              </w:rPr>
            </w:pPr>
            <w:r w:rsidRPr="001D2951">
              <w:rPr>
                <w:sz w:val="28"/>
                <w:szCs w:val="28"/>
              </w:rPr>
              <w:t>5090</w:t>
            </w:r>
            <w:r w:rsidR="00C57088" w:rsidRPr="001D2951">
              <w:rPr>
                <w:sz w:val="28"/>
                <w:szCs w:val="28"/>
              </w:rPr>
              <w:t>,00</w:t>
            </w:r>
          </w:p>
        </w:tc>
      </w:tr>
      <w:tr w:rsidR="003B2A33" w:rsidRPr="001D2951" w14:paraId="0425591F"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0461121E" w14:textId="77777777" w:rsidR="003B2A33" w:rsidRPr="001D2951" w:rsidRDefault="003B2A33" w:rsidP="006811D0">
            <w:pPr>
              <w:spacing w:after="360" w:line="276" w:lineRule="auto"/>
              <w:jc w:val="center"/>
              <w:rPr>
                <w:sz w:val="28"/>
                <w:szCs w:val="28"/>
              </w:rPr>
            </w:pPr>
            <w:r w:rsidRPr="001D2951">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1B00AE24" w14:textId="77777777" w:rsidR="003B2A33" w:rsidRPr="001D2951" w:rsidRDefault="003B2A33" w:rsidP="006811D0">
            <w:pPr>
              <w:spacing w:after="360" w:line="276" w:lineRule="auto"/>
              <w:jc w:val="center"/>
              <w:rPr>
                <w:sz w:val="28"/>
                <w:szCs w:val="28"/>
              </w:rPr>
            </w:pPr>
            <w:r w:rsidRPr="001D2951">
              <w:rPr>
                <w:sz w:val="28"/>
                <w:szCs w:val="28"/>
              </w:rPr>
              <w:t>758</w:t>
            </w:r>
            <w:r w:rsidR="00C57088" w:rsidRPr="001D2951">
              <w:rPr>
                <w:sz w:val="28"/>
                <w:szCs w:val="28"/>
              </w:rPr>
              <w:t>,00</w:t>
            </w:r>
          </w:p>
        </w:tc>
      </w:tr>
      <w:tr w:rsidR="003B2A33" w:rsidRPr="001D2951" w14:paraId="4858E0F7"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27D8BD06" w14:textId="77777777" w:rsidR="003B2A33" w:rsidRPr="001D2951" w:rsidRDefault="003B2A33" w:rsidP="006811D0">
            <w:pPr>
              <w:spacing w:after="360" w:line="276" w:lineRule="auto"/>
              <w:jc w:val="center"/>
              <w:rPr>
                <w:sz w:val="28"/>
                <w:szCs w:val="28"/>
              </w:rPr>
            </w:pPr>
            <w:r w:rsidRPr="001D2951">
              <w:rPr>
                <w:sz w:val="28"/>
                <w:szCs w:val="28"/>
              </w:rPr>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40D862F3" w14:textId="77777777" w:rsidR="003B2A33" w:rsidRPr="001D2951" w:rsidRDefault="003B2A33" w:rsidP="006811D0">
            <w:pPr>
              <w:spacing w:after="360" w:line="276" w:lineRule="auto"/>
              <w:jc w:val="center"/>
              <w:rPr>
                <w:sz w:val="28"/>
                <w:szCs w:val="28"/>
              </w:rPr>
            </w:pPr>
            <w:r w:rsidRPr="001D2951">
              <w:rPr>
                <w:sz w:val="28"/>
                <w:szCs w:val="28"/>
              </w:rPr>
              <w:t>176</w:t>
            </w:r>
            <w:r w:rsidR="00C57088" w:rsidRPr="001D2951">
              <w:rPr>
                <w:sz w:val="28"/>
                <w:szCs w:val="28"/>
              </w:rPr>
              <w:t>,00</w:t>
            </w:r>
          </w:p>
        </w:tc>
      </w:tr>
    </w:tbl>
    <w:p w14:paraId="6C6CD045" w14:textId="77777777" w:rsidR="0098459E" w:rsidRPr="001D2951" w:rsidRDefault="00AA6EEC" w:rsidP="0098459E">
      <w:pPr>
        <w:spacing w:before="100" w:beforeAutospacing="1" w:after="360" w:line="276" w:lineRule="auto"/>
        <w:ind w:firstLine="709"/>
        <w:jc w:val="both"/>
        <w:rPr>
          <w:i/>
          <w:sz w:val="28"/>
          <w:szCs w:val="28"/>
        </w:rPr>
      </w:pPr>
      <w:hyperlink r:id="rId604" w:history="1">
        <w:r w:rsidR="0098459E" w:rsidRPr="001D2951">
          <w:rPr>
            <w:i/>
            <w:color w:val="0000FF"/>
            <w:sz w:val="28"/>
            <w:szCs w:val="28"/>
            <w:u w:val="single"/>
          </w:rPr>
          <w:t>(Пункт 141.2 статьи 141 с изменениями, внесенными Законом от 25.05.2018 № 226-IНС)</w:t>
        </w:r>
      </w:hyperlink>
    </w:p>
    <w:p w14:paraId="257EE9E5" w14:textId="77777777" w:rsidR="003B2A33" w:rsidRPr="001D2951" w:rsidRDefault="003B2A33" w:rsidP="000720F2">
      <w:pPr>
        <w:spacing w:after="360" w:line="276" w:lineRule="auto"/>
        <w:ind w:firstLine="709"/>
        <w:jc w:val="both"/>
        <w:rPr>
          <w:sz w:val="28"/>
          <w:szCs w:val="28"/>
        </w:rPr>
      </w:pPr>
      <w:r w:rsidRPr="001D2951">
        <w:rPr>
          <w:sz w:val="28"/>
          <w:szCs w:val="28"/>
        </w:rPr>
        <w:t xml:space="preserve">141.3. 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w:t>
      </w:r>
      <w:r w:rsidR="006E52BE" w:rsidRPr="001D2951">
        <w:rPr>
          <w:sz w:val="28"/>
          <w:szCs w:val="28"/>
        </w:rPr>
        <w:t>ориентировочных безопасных уровней воздействия</w:t>
      </w:r>
      <w:r w:rsidRPr="001D2951">
        <w:rPr>
          <w:sz w:val="28"/>
          <w:szCs w:val="28"/>
        </w:rPr>
        <w:t xml:space="preserve"> таких веществ (соединений) в атмосферном воздухе населенных пунктов:</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29"/>
        <w:gridCol w:w="4109"/>
      </w:tblGrid>
      <w:tr w:rsidR="003B2A33" w:rsidRPr="001D2951" w14:paraId="603072D3"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10DFAF5D" w14:textId="77777777" w:rsidR="003B2A33" w:rsidRPr="001D2951" w:rsidRDefault="003B2A33" w:rsidP="00FA4116">
            <w:pPr>
              <w:spacing w:after="360" w:line="276" w:lineRule="auto"/>
              <w:jc w:val="center"/>
              <w:rPr>
                <w:b/>
                <w:bCs/>
                <w:sz w:val="28"/>
                <w:szCs w:val="28"/>
              </w:rPr>
            </w:pPr>
            <w:bookmarkStart w:id="215" w:name="_Toc345335349"/>
            <w:r w:rsidRPr="001D2951">
              <w:rPr>
                <w:b/>
                <w:bCs/>
                <w:sz w:val="28"/>
                <w:szCs w:val="28"/>
              </w:rPr>
              <w:t xml:space="preserve">Ориентировочно </w:t>
            </w:r>
            <w:r w:rsidR="00FA4116" w:rsidRPr="001D2951">
              <w:rPr>
                <w:b/>
                <w:bCs/>
                <w:sz w:val="28"/>
                <w:szCs w:val="28"/>
              </w:rPr>
              <w:t>безопасный</w:t>
            </w:r>
            <w:r w:rsidRPr="001D2951">
              <w:rPr>
                <w:b/>
                <w:bCs/>
                <w:sz w:val="28"/>
                <w:szCs w:val="28"/>
              </w:rPr>
              <w:t xml:space="preserve"> уровень </w:t>
            </w:r>
            <w:r w:rsidR="00FA4116" w:rsidRPr="001D2951">
              <w:rPr>
                <w:b/>
                <w:bCs/>
                <w:sz w:val="28"/>
                <w:szCs w:val="28"/>
              </w:rPr>
              <w:t>воздействия</w:t>
            </w:r>
            <w:r w:rsidRPr="001D2951">
              <w:rPr>
                <w:b/>
                <w:bCs/>
                <w:sz w:val="28"/>
                <w:szCs w:val="28"/>
              </w:rPr>
              <w:t xml:space="preserve"> веществ (соединений), миллиграмм на 1 куб. метр</w:t>
            </w:r>
            <w:bookmarkEnd w:id="215"/>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70574CF6" w14:textId="77777777" w:rsidR="003B2A33" w:rsidRPr="001D2951" w:rsidRDefault="003B2A33" w:rsidP="006811D0">
            <w:pPr>
              <w:spacing w:after="360" w:line="276" w:lineRule="auto"/>
              <w:jc w:val="center"/>
              <w:rPr>
                <w:b/>
                <w:bCs/>
                <w:sz w:val="28"/>
                <w:szCs w:val="28"/>
              </w:rPr>
            </w:pPr>
            <w:bookmarkStart w:id="216" w:name="_Toc345335350"/>
            <w:r w:rsidRPr="001D2951">
              <w:rPr>
                <w:b/>
                <w:bCs/>
                <w:sz w:val="28"/>
                <w:szCs w:val="28"/>
              </w:rPr>
              <w:t>Ставка налога, российских рублей за 1 тонну</w:t>
            </w:r>
            <w:bookmarkEnd w:id="216"/>
          </w:p>
        </w:tc>
      </w:tr>
      <w:tr w:rsidR="003B2A33" w:rsidRPr="001D2951" w14:paraId="66E1E317"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3DB1F36D" w14:textId="77777777" w:rsidR="003B2A33" w:rsidRPr="001D2951" w:rsidRDefault="003B2A33" w:rsidP="006811D0">
            <w:pPr>
              <w:spacing w:after="360" w:line="276" w:lineRule="auto"/>
              <w:jc w:val="both"/>
              <w:rPr>
                <w:sz w:val="28"/>
                <w:szCs w:val="28"/>
              </w:rPr>
            </w:pPr>
            <w:r w:rsidRPr="001D2951">
              <w:rPr>
                <w:sz w:val="28"/>
                <w:szCs w:val="28"/>
              </w:rPr>
              <w:t>Менее 0,0001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6ED47037" w14:textId="77777777" w:rsidR="003B2A33" w:rsidRPr="001D2951" w:rsidRDefault="003B2A33" w:rsidP="006811D0">
            <w:pPr>
              <w:spacing w:after="360" w:line="276" w:lineRule="auto"/>
              <w:jc w:val="center"/>
              <w:rPr>
                <w:sz w:val="28"/>
                <w:szCs w:val="28"/>
              </w:rPr>
            </w:pPr>
            <w:r w:rsidRPr="001D2951">
              <w:rPr>
                <w:sz w:val="28"/>
                <w:szCs w:val="28"/>
              </w:rPr>
              <w:t>935616</w:t>
            </w:r>
            <w:r w:rsidR="00C57088" w:rsidRPr="001D2951">
              <w:rPr>
                <w:sz w:val="28"/>
                <w:szCs w:val="28"/>
              </w:rPr>
              <w:t>,00</w:t>
            </w:r>
          </w:p>
        </w:tc>
      </w:tr>
      <w:tr w:rsidR="003B2A33" w:rsidRPr="001D2951" w14:paraId="6590A666"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02D1E5F7" w14:textId="77777777" w:rsidR="003B2A33" w:rsidRPr="001D2951" w:rsidRDefault="003B2A33" w:rsidP="006811D0">
            <w:pPr>
              <w:spacing w:after="360" w:line="276" w:lineRule="auto"/>
              <w:jc w:val="both"/>
              <w:rPr>
                <w:sz w:val="28"/>
                <w:szCs w:val="28"/>
              </w:rPr>
            </w:pPr>
            <w:r w:rsidRPr="001D2951">
              <w:rPr>
                <w:sz w:val="28"/>
                <w:szCs w:val="28"/>
              </w:rPr>
              <w:t xml:space="preserve">0,0001 </w:t>
            </w:r>
            <w:r w:rsidR="00983DDB" w:rsidRPr="001D2951">
              <w:rPr>
                <w:sz w:val="28"/>
                <w:szCs w:val="28"/>
              </w:rPr>
              <w:t>–</w:t>
            </w:r>
            <w:r w:rsidRPr="001D2951">
              <w:rPr>
                <w:sz w:val="28"/>
                <w:szCs w:val="28"/>
              </w:rPr>
              <w:t xml:space="preserve"> 0,001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496FEAD4" w14:textId="77777777" w:rsidR="003B2A33" w:rsidRPr="001D2951" w:rsidRDefault="003B2A33" w:rsidP="006811D0">
            <w:pPr>
              <w:spacing w:after="360" w:line="276" w:lineRule="auto"/>
              <w:jc w:val="center"/>
              <w:rPr>
                <w:sz w:val="28"/>
                <w:szCs w:val="28"/>
              </w:rPr>
            </w:pPr>
            <w:r w:rsidRPr="001D2951">
              <w:rPr>
                <w:sz w:val="28"/>
                <w:szCs w:val="28"/>
              </w:rPr>
              <w:t>80164</w:t>
            </w:r>
            <w:r w:rsidR="00C57088" w:rsidRPr="001D2951">
              <w:rPr>
                <w:sz w:val="28"/>
                <w:szCs w:val="28"/>
              </w:rPr>
              <w:t>,00</w:t>
            </w:r>
          </w:p>
        </w:tc>
      </w:tr>
      <w:tr w:rsidR="003B2A33" w:rsidRPr="001D2951" w14:paraId="5AACA377"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794C90A9" w14:textId="77777777" w:rsidR="003B2A33" w:rsidRPr="001D2951" w:rsidRDefault="003B2A33" w:rsidP="006811D0">
            <w:pPr>
              <w:spacing w:after="360" w:line="276" w:lineRule="auto"/>
              <w:jc w:val="both"/>
              <w:rPr>
                <w:sz w:val="28"/>
                <w:szCs w:val="28"/>
              </w:rPr>
            </w:pPr>
            <w:r w:rsidRPr="001D2951">
              <w:rPr>
                <w:sz w:val="28"/>
                <w:szCs w:val="28"/>
              </w:rPr>
              <w:t xml:space="preserve">Свыше 0,001 </w:t>
            </w:r>
            <w:r w:rsidR="00983DDB" w:rsidRPr="001D2951">
              <w:rPr>
                <w:sz w:val="28"/>
                <w:szCs w:val="28"/>
              </w:rPr>
              <w:t>–</w:t>
            </w:r>
            <w:r w:rsidRPr="001D2951">
              <w:rPr>
                <w:sz w:val="28"/>
                <w:szCs w:val="28"/>
              </w:rPr>
              <w:t xml:space="preserve"> 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09569C08" w14:textId="77777777" w:rsidR="003B2A33" w:rsidRPr="001D2951" w:rsidRDefault="003B2A33" w:rsidP="006811D0">
            <w:pPr>
              <w:spacing w:after="360" w:line="276" w:lineRule="auto"/>
              <w:jc w:val="center"/>
              <w:rPr>
                <w:sz w:val="28"/>
                <w:szCs w:val="28"/>
              </w:rPr>
            </w:pPr>
            <w:r w:rsidRPr="001D2951">
              <w:rPr>
                <w:sz w:val="28"/>
                <w:szCs w:val="28"/>
              </w:rPr>
              <w:t>11074</w:t>
            </w:r>
            <w:r w:rsidR="00C57088" w:rsidRPr="001D2951">
              <w:rPr>
                <w:sz w:val="28"/>
                <w:szCs w:val="28"/>
              </w:rPr>
              <w:t>,00</w:t>
            </w:r>
          </w:p>
        </w:tc>
      </w:tr>
      <w:tr w:rsidR="003B2A33" w:rsidRPr="001D2951" w14:paraId="1CA615BF"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2C07EDCA" w14:textId="77777777" w:rsidR="003B2A33" w:rsidRPr="001D2951" w:rsidRDefault="003B2A33" w:rsidP="006811D0">
            <w:pPr>
              <w:spacing w:after="360" w:line="276" w:lineRule="auto"/>
              <w:jc w:val="both"/>
              <w:rPr>
                <w:sz w:val="28"/>
                <w:szCs w:val="28"/>
              </w:rPr>
            </w:pPr>
            <w:r w:rsidRPr="001D2951">
              <w:rPr>
                <w:sz w:val="28"/>
                <w:szCs w:val="28"/>
              </w:rPr>
              <w:t xml:space="preserve">Свыше 0,01 </w:t>
            </w:r>
            <w:r w:rsidR="00983DDB" w:rsidRPr="001D2951">
              <w:rPr>
                <w:sz w:val="28"/>
                <w:szCs w:val="28"/>
              </w:rPr>
              <w:t>–</w:t>
            </w:r>
            <w:r w:rsidRPr="001D2951">
              <w:rPr>
                <w:sz w:val="28"/>
                <w:szCs w:val="28"/>
              </w:rPr>
              <w:t xml:space="preserve"> 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473A24E4" w14:textId="77777777" w:rsidR="003B2A33" w:rsidRPr="001D2951" w:rsidRDefault="003B2A33" w:rsidP="006811D0">
            <w:pPr>
              <w:spacing w:after="360" w:line="276" w:lineRule="auto"/>
              <w:jc w:val="center"/>
              <w:rPr>
                <w:sz w:val="28"/>
                <w:szCs w:val="28"/>
              </w:rPr>
            </w:pPr>
            <w:r w:rsidRPr="001D2951">
              <w:rPr>
                <w:sz w:val="28"/>
                <w:szCs w:val="28"/>
              </w:rPr>
              <w:t>3108</w:t>
            </w:r>
            <w:r w:rsidR="00C57088" w:rsidRPr="001D2951">
              <w:rPr>
                <w:sz w:val="28"/>
                <w:szCs w:val="28"/>
              </w:rPr>
              <w:t>,00</w:t>
            </w:r>
          </w:p>
        </w:tc>
      </w:tr>
      <w:tr w:rsidR="003B2A33" w:rsidRPr="001D2951" w14:paraId="01021709"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2A9D0ED7" w14:textId="77777777" w:rsidR="003B2A33" w:rsidRPr="001D2951" w:rsidRDefault="003B2A33" w:rsidP="006811D0">
            <w:pPr>
              <w:spacing w:after="360" w:line="276" w:lineRule="auto"/>
              <w:jc w:val="both"/>
              <w:rPr>
                <w:sz w:val="28"/>
                <w:szCs w:val="28"/>
              </w:rPr>
            </w:pPr>
            <w:r w:rsidRPr="001D2951">
              <w:rPr>
                <w:sz w:val="28"/>
                <w:szCs w:val="28"/>
              </w:rPr>
              <w:t>Свыше 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664F0866" w14:textId="77777777" w:rsidR="003B2A33" w:rsidRPr="001D2951" w:rsidRDefault="003B2A33" w:rsidP="006811D0">
            <w:pPr>
              <w:spacing w:after="360" w:line="276" w:lineRule="auto"/>
              <w:jc w:val="center"/>
              <w:rPr>
                <w:sz w:val="28"/>
                <w:szCs w:val="28"/>
              </w:rPr>
            </w:pPr>
            <w:r w:rsidRPr="001D2951">
              <w:rPr>
                <w:sz w:val="28"/>
                <w:szCs w:val="28"/>
              </w:rPr>
              <w:t>117</w:t>
            </w:r>
            <w:r w:rsidR="00C57088" w:rsidRPr="001D2951">
              <w:rPr>
                <w:sz w:val="28"/>
                <w:szCs w:val="28"/>
              </w:rPr>
              <w:t>,00</w:t>
            </w:r>
          </w:p>
        </w:tc>
      </w:tr>
    </w:tbl>
    <w:p w14:paraId="483A6FEA" w14:textId="77777777" w:rsidR="003B2A33" w:rsidRPr="001D2951" w:rsidRDefault="003B2A33" w:rsidP="006811D0">
      <w:pPr>
        <w:spacing w:after="360" w:line="276" w:lineRule="auto"/>
        <w:ind w:firstLine="709"/>
        <w:jc w:val="both"/>
        <w:rPr>
          <w:sz w:val="28"/>
          <w:szCs w:val="28"/>
        </w:rPr>
      </w:pPr>
    </w:p>
    <w:p w14:paraId="04E42DF8" w14:textId="77777777" w:rsidR="00FA4116" w:rsidRPr="001D2951" w:rsidRDefault="00AA6EEC" w:rsidP="006811D0">
      <w:pPr>
        <w:spacing w:after="360" w:line="276" w:lineRule="auto"/>
        <w:ind w:firstLine="709"/>
        <w:jc w:val="both"/>
        <w:rPr>
          <w:sz w:val="28"/>
          <w:szCs w:val="28"/>
        </w:rPr>
      </w:pPr>
      <w:hyperlink r:id="rId605" w:history="1">
        <w:r w:rsidR="00FA4116" w:rsidRPr="001D2951">
          <w:rPr>
            <w:bCs/>
            <w:i/>
            <w:color w:val="0000FF"/>
            <w:sz w:val="28"/>
            <w:szCs w:val="28"/>
            <w:u w:val="single"/>
          </w:rPr>
          <w:t xml:space="preserve">(Пункт 141.3 статьи 141 с изменениями, </w:t>
        </w:r>
        <w:proofErr w:type="gramStart"/>
        <w:r w:rsidR="00FA4116" w:rsidRPr="001D2951">
          <w:rPr>
            <w:bCs/>
            <w:i/>
            <w:color w:val="0000FF"/>
            <w:sz w:val="28"/>
            <w:szCs w:val="28"/>
            <w:u w:val="single"/>
          </w:rPr>
          <w:t>внесенными  в</w:t>
        </w:r>
        <w:proofErr w:type="gramEnd"/>
        <w:r w:rsidR="00FA4116" w:rsidRPr="001D2951">
          <w:rPr>
            <w:bCs/>
            <w:i/>
            <w:color w:val="0000FF"/>
            <w:sz w:val="28"/>
            <w:szCs w:val="28"/>
            <w:u w:val="single"/>
          </w:rPr>
          <w:t xml:space="preserve"> соответствии с Законом от 03.08.2018 № 247-IНС)</w:t>
        </w:r>
      </w:hyperlink>
    </w:p>
    <w:p w14:paraId="40C42663" w14:textId="77777777" w:rsidR="003B2A33" w:rsidRPr="001D2951" w:rsidRDefault="00983DDB" w:rsidP="006811D0">
      <w:pPr>
        <w:spacing w:after="360" w:line="276" w:lineRule="auto"/>
        <w:ind w:firstLine="709"/>
        <w:jc w:val="both"/>
        <w:rPr>
          <w:sz w:val="28"/>
          <w:szCs w:val="28"/>
        </w:rPr>
      </w:pPr>
      <w:r w:rsidRPr="001D2951">
        <w:rPr>
          <w:sz w:val="28"/>
          <w:szCs w:val="28"/>
        </w:rPr>
        <w:t>141.4. </w:t>
      </w:r>
      <w:r w:rsidR="003B2A33" w:rsidRPr="001D2951">
        <w:rPr>
          <w:sz w:val="28"/>
          <w:szCs w:val="28"/>
        </w:rPr>
        <w:t xml:space="preserve">Ставка налога за выбросы </w:t>
      </w:r>
      <w:r w:rsidR="006E52BE" w:rsidRPr="001D2951">
        <w:rPr>
          <w:sz w:val="28"/>
          <w:szCs w:val="28"/>
        </w:rPr>
        <w:t>углерода диоксида</w:t>
      </w:r>
      <w:r w:rsidR="003B2A33" w:rsidRPr="001D2951">
        <w:rPr>
          <w:sz w:val="28"/>
          <w:szCs w:val="28"/>
        </w:rPr>
        <w:t xml:space="preserve"> составляет 0,52 российских рублей за 1 тонну.</w:t>
      </w:r>
    </w:p>
    <w:p w14:paraId="40016CA5" w14:textId="77777777" w:rsidR="006E52BE" w:rsidRPr="001D2951" w:rsidRDefault="00AA6EEC" w:rsidP="006811D0">
      <w:pPr>
        <w:spacing w:after="360" w:line="276" w:lineRule="auto"/>
        <w:ind w:firstLine="709"/>
        <w:jc w:val="both"/>
        <w:rPr>
          <w:sz w:val="28"/>
          <w:szCs w:val="28"/>
        </w:rPr>
      </w:pPr>
      <w:hyperlink r:id="rId606" w:history="1">
        <w:r w:rsidR="006E52BE" w:rsidRPr="001D2951">
          <w:rPr>
            <w:bCs/>
            <w:i/>
            <w:color w:val="0000FF"/>
            <w:sz w:val="28"/>
            <w:szCs w:val="28"/>
            <w:u w:val="single"/>
          </w:rPr>
          <w:t xml:space="preserve">(Пункт 141.4 статьи 141 с изменениями, </w:t>
        </w:r>
        <w:proofErr w:type="gramStart"/>
        <w:r w:rsidR="006E52BE" w:rsidRPr="001D2951">
          <w:rPr>
            <w:bCs/>
            <w:i/>
            <w:color w:val="0000FF"/>
            <w:sz w:val="28"/>
            <w:szCs w:val="28"/>
            <w:u w:val="single"/>
          </w:rPr>
          <w:t>внесенными  в</w:t>
        </w:r>
        <w:proofErr w:type="gramEnd"/>
        <w:r w:rsidR="006E52BE" w:rsidRPr="001D2951">
          <w:rPr>
            <w:bCs/>
            <w:i/>
            <w:color w:val="0000FF"/>
            <w:sz w:val="28"/>
            <w:szCs w:val="28"/>
            <w:u w:val="single"/>
          </w:rPr>
          <w:t xml:space="preserve"> соответствии с Законом от 03.08.2018 № 247-IНС)</w:t>
        </w:r>
      </w:hyperlink>
    </w:p>
    <w:p w14:paraId="11B1D720" w14:textId="77777777" w:rsidR="003B2A33" w:rsidRPr="001D2951" w:rsidRDefault="00983DDB" w:rsidP="006811D0">
      <w:pPr>
        <w:spacing w:after="360" w:line="276" w:lineRule="auto"/>
        <w:ind w:firstLine="709"/>
        <w:jc w:val="both"/>
        <w:rPr>
          <w:sz w:val="28"/>
          <w:szCs w:val="28"/>
        </w:rPr>
      </w:pPr>
      <w:r w:rsidRPr="001D2951">
        <w:rPr>
          <w:sz w:val="28"/>
          <w:szCs w:val="28"/>
        </w:rPr>
        <w:t>141.5. </w:t>
      </w:r>
      <w:r w:rsidR="003B2A33" w:rsidRPr="001D2951">
        <w:rPr>
          <w:sz w:val="28"/>
          <w:szCs w:val="28"/>
        </w:rPr>
        <w:t xml:space="preserve">Для загрязняющих веществ (соединений), на которые не установлен класс опасности и </w:t>
      </w:r>
      <w:r w:rsidR="00FA4116" w:rsidRPr="001D2951">
        <w:rPr>
          <w:sz w:val="28"/>
          <w:szCs w:val="28"/>
        </w:rPr>
        <w:t xml:space="preserve">ориентировочный безопасный уровень воздействия </w:t>
      </w:r>
      <w:r w:rsidR="003B2A33" w:rsidRPr="001D2951">
        <w:rPr>
          <w:sz w:val="28"/>
          <w:szCs w:val="28"/>
        </w:rPr>
        <w:t>(кроме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14:paraId="6E96B0A7" w14:textId="77777777" w:rsidR="00FA4116" w:rsidRPr="001D2951" w:rsidRDefault="00AA6EEC" w:rsidP="006811D0">
      <w:pPr>
        <w:spacing w:after="360" w:line="276" w:lineRule="auto"/>
        <w:ind w:firstLine="709"/>
        <w:jc w:val="both"/>
        <w:rPr>
          <w:sz w:val="28"/>
          <w:szCs w:val="28"/>
        </w:rPr>
      </w:pPr>
      <w:hyperlink r:id="rId607" w:history="1">
        <w:r w:rsidR="00FA4116" w:rsidRPr="001D2951">
          <w:rPr>
            <w:bCs/>
            <w:i/>
            <w:color w:val="0000FF"/>
            <w:sz w:val="28"/>
            <w:szCs w:val="28"/>
            <w:u w:val="single"/>
          </w:rPr>
          <w:t xml:space="preserve">(Пункт 141.5 статьи 141 с изменениями, </w:t>
        </w:r>
        <w:proofErr w:type="gramStart"/>
        <w:r w:rsidR="00FA4116" w:rsidRPr="001D2951">
          <w:rPr>
            <w:bCs/>
            <w:i/>
            <w:color w:val="0000FF"/>
            <w:sz w:val="28"/>
            <w:szCs w:val="28"/>
            <w:u w:val="single"/>
          </w:rPr>
          <w:t>внесенными  в</w:t>
        </w:r>
        <w:proofErr w:type="gramEnd"/>
        <w:r w:rsidR="00FA4116" w:rsidRPr="001D2951">
          <w:rPr>
            <w:bCs/>
            <w:i/>
            <w:color w:val="0000FF"/>
            <w:sz w:val="28"/>
            <w:szCs w:val="28"/>
            <w:u w:val="single"/>
          </w:rPr>
          <w:t xml:space="preserve"> соответствии с Законом от 03.08.2018 № 247-IНС)</w:t>
        </w:r>
      </w:hyperlink>
    </w:p>
    <w:p w14:paraId="7E093E73" w14:textId="77777777" w:rsidR="003B2A33" w:rsidRPr="001D2951" w:rsidRDefault="003B2A33" w:rsidP="006811D0">
      <w:pPr>
        <w:spacing w:after="360" w:line="276" w:lineRule="auto"/>
        <w:ind w:firstLine="709"/>
        <w:jc w:val="both"/>
        <w:rPr>
          <w:b/>
          <w:bCs/>
          <w:sz w:val="28"/>
          <w:szCs w:val="28"/>
        </w:rPr>
      </w:pPr>
      <w:bookmarkStart w:id="217" w:name="_Toc345335358"/>
      <w:bookmarkStart w:id="218" w:name="_Toc345337612"/>
      <w:r w:rsidRPr="001D2951">
        <w:rPr>
          <w:bCs/>
          <w:sz w:val="28"/>
          <w:szCs w:val="28"/>
        </w:rPr>
        <w:t>Статья 142.</w:t>
      </w:r>
      <w:r w:rsidRPr="001D2951">
        <w:rPr>
          <w:b/>
          <w:bCs/>
          <w:sz w:val="28"/>
          <w:szCs w:val="28"/>
        </w:rPr>
        <w:t xml:space="preserve"> Ставки налога за сбросы загрязняющих веществ в водные объекты</w:t>
      </w:r>
      <w:bookmarkEnd w:id="217"/>
      <w:bookmarkEnd w:id="218"/>
      <w:r w:rsidRPr="001D2951">
        <w:rPr>
          <w:b/>
          <w:bCs/>
          <w:sz w:val="28"/>
          <w:szCs w:val="28"/>
        </w:rPr>
        <w:t xml:space="preserve"> </w:t>
      </w:r>
    </w:p>
    <w:p w14:paraId="43ADBB03" w14:textId="77777777" w:rsidR="003B2A33" w:rsidRPr="001D2951" w:rsidRDefault="003B2A33" w:rsidP="006811D0">
      <w:pPr>
        <w:spacing w:after="360" w:line="276" w:lineRule="auto"/>
        <w:ind w:firstLine="709"/>
        <w:jc w:val="both"/>
        <w:rPr>
          <w:sz w:val="28"/>
          <w:szCs w:val="28"/>
        </w:rPr>
      </w:pPr>
      <w:r w:rsidRPr="001D2951">
        <w:rPr>
          <w:sz w:val="28"/>
          <w:szCs w:val="28"/>
        </w:rPr>
        <w:t>142.1. Ставки налога за сбросы отдельных загрязняющих веществ в водные объекты:</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976"/>
        <w:gridCol w:w="3362"/>
      </w:tblGrid>
      <w:tr w:rsidR="003B2A33" w:rsidRPr="001D2951" w14:paraId="2D4BCC73"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7AEC3808" w14:textId="77777777" w:rsidR="00983DDB" w:rsidRPr="001D2951" w:rsidRDefault="00983DDB" w:rsidP="006811D0">
            <w:pPr>
              <w:spacing w:after="360" w:line="276" w:lineRule="auto"/>
              <w:jc w:val="center"/>
              <w:rPr>
                <w:b/>
                <w:bCs/>
                <w:sz w:val="28"/>
                <w:szCs w:val="28"/>
              </w:rPr>
            </w:pPr>
            <w:bookmarkStart w:id="219" w:name="_Toc345335359"/>
          </w:p>
          <w:p w14:paraId="532E71DB" w14:textId="77777777" w:rsidR="003B2A33" w:rsidRPr="001D2951" w:rsidRDefault="003B2A33" w:rsidP="006811D0">
            <w:pPr>
              <w:spacing w:after="360" w:line="276" w:lineRule="auto"/>
              <w:jc w:val="center"/>
              <w:rPr>
                <w:b/>
                <w:bCs/>
                <w:sz w:val="28"/>
                <w:szCs w:val="28"/>
              </w:rPr>
            </w:pPr>
            <w:r w:rsidRPr="001D2951">
              <w:rPr>
                <w:b/>
                <w:bCs/>
                <w:sz w:val="28"/>
                <w:szCs w:val="28"/>
              </w:rPr>
              <w:t>Название загрязняющего вещества</w:t>
            </w:r>
            <w:bookmarkEnd w:id="219"/>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7D2CE94" w14:textId="77777777" w:rsidR="003B2A33" w:rsidRPr="001D2951" w:rsidRDefault="003B2A33" w:rsidP="006811D0">
            <w:pPr>
              <w:spacing w:after="360" w:line="276" w:lineRule="auto"/>
              <w:jc w:val="center"/>
              <w:rPr>
                <w:b/>
                <w:bCs/>
                <w:sz w:val="28"/>
                <w:szCs w:val="28"/>
              </w:rPr>
            </w:pPr>
            <w:bookmarkStart w:id="220" w:name="_Toc345335360"/>
            <w:r w:rsidRPr="001D2951">
              <w:rPr>
                <w:b/>
                <w:bCs/>
                <w:sz w:val="28"/>
                <w:szCs w:val="28"/>
              </w:rPr>
              <w:t>Ставка налога, российских рублей за 1 тонну</w:t>
            </w:r>
            <w:bookmarkEnd w:id="220"/>
          </w:p>
        </w:tc>
      </w:tr>
      <w:tr w:rsidR="003B2A33" w:rsidRPr="001D2951" w14:paraId="7546E931"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4FEF1298" w14:textId="77777777" w:rsidR="003B2A33" w:rsidRPr="001D2951" w:rsidRDefault="003B2A33" w:rsidP="006811D0">
            <w:pPr>
              <w:spacing w:after="360" w:line="276" w:lineRule="auto"/>
              <w:jc w:val="both"/>
              <w:rPr>
                <w:sz w:val="28"/>
                <w:szCs w:val="28"/>
              </w:rPr>
            </w:pPr>
            <w:r w:rsidRPr="001D2951">
              <w:rPr>
                <w:sz w:val="28"/>
                <w:szCs w:val="28"/>
              </w:rPr>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21A9419D" w14:textId="77777777" w:rsidR="003B2A33" w:rsidRPr="001D2951" w:rsidRDefault="003B2A33" w:rsidP="006811D0">
            <w:pPr>
              <w:spacing w:after="360" w:line="276" w:lineRule="auto"/>
              <w:jc w:val="center"/>
              <w:rPr>
                <w:sz w:val="28"/>
                <w:szCs w:val="28"/>
              </w:rPr>
            </w:pPr>
            <w:r w:rsidRPr="001D2951">
              <w:rPr>
                <w:sz w:val="28"/>
                <w:szCs w:val="28"/>
              </w:rPr>
              <w:t>2041</w:t>
            </w:r>
            <w:r w:rsidR="00C57088" w:rsidRPr="001D2951">
              <w:rPr>
                <w:sz w:val="28"/>
                <w:szCs w:val="28"/>
              </w:rPr>
              <w:t>,00</w:t>
            </w:r>
          </w:p>
        </w:tc>
      </w:tr>
      <w:tr w:rsidR="003B2A33" w:rsidRPr="001D2951" w14:paraId="484678C1"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3C6CEFBE" w14:textId="77777777" w:rsidR="003B2A33" w:rsidRPr="001D2951" w:rsidRDefault="003B2A33" w:rsidP="006811D0">
            <w:pPr>
              <w:spacing w:after="360" w:line="276" w:lineRule="auto"/>
              <w:jc w:val="both"/>
              <w:rPr>
                <w:sz w:val="28"/>
                <w:szCs w:val="28"/>
              </w:rPr>
            </w:pPr>
            <w:r w:rsidRPr="001D2951">
              <w:rPr>
                <w:sz w:val="28"/>
                <w:szCs w:val="28"/>
              </w:rPr>
              <w:t xml:space="preserve">Органические вещества (по показателям </w:t>
            </w:r>
            <w:r w:rsidR="002D4260" w:rsidRPr="001D2951">
              <w:rPr>
                <w:sz w:val="28"/>
                <w:szCs w:val="28"/>
              </w:rPr>
              <w:t>БПК 5</w:t>
            </w:r>
            <w:r w:rsidRPr="001D2951">
              <w:rPr>
                <w:sz w:val="28"/>
                <w:szCs w:val="28"/>
              </w:rPr>
              <w:t>)</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A361814" w14:textId="77777777" w:rsidR="003B2A33" w:rsidRPr="001D2951" w:rsidRDefault="003B2A33" w:rsidP="006811D0">
            <w:pPr>
              <w:spacing w:after="360" w:line="276" w:lineRule="auto"/>
              <w:jc w:val="center"/>
              <w:rPr>
                <w:sz w:val="28"/>
                <w:szCs w:val="28"/>
              </w:rPr>
            </w:pPr>
            <w:r w:rsidRPr="001D2951">
              <w:rPr>
                <w:sz w:val="28"/>
                <w:szCs w:val="28"/>
              </w:rPr>
              <w:t>817</w:t>
            </w:r>
            <w:r w:rsidR="00C57088" w:rsidRPr="001D2951">
              <w:rPr>
                <w:sz w:val="28"/>
                <w:szCs w:val="28"/>
              </w:rPr>
              <w:t>,00</w:t>
            </w:r>
          </w:p>
        </w:tc>
      </w:tr>
      <w:tr w:rsidR="003B2A33" w:rsidRPr="001D2951" w14:paraId="0E4A573B"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52935483" w14:textId="77777777" w:rsidR="003B2A33" w:rsidRPr="001D2951" w:rsidRDefault="003B2A33" w:rsidP="006811D0">
            <w:pPr>
              <w:spacing w:after="360" w:line="276" w:lineRule="auto"/>
              <w:jc w:val="both"/>
              <w:rPr>
                <w:sz w:val="28"/>
                <w:szCs w:val="28"/>
              </w:rPr>
            </w:pPr>
            <w:r w:rsidRPr="001D2951">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791DFB9B" w14:textId="77777777" w:rsidR="003B2A33" w:rsidRPr="001D2951" w:rsidRDefault="003B2A33" w:rsidP="006811D0">
            <w:pPr>
              <w:spacing w:after="360" w:line="276" w:lineRule="auto"/>
              <w:jc w:val="center"/>
              <w:rPr>
                <w:sz w:val="28"/>
                <w:szCs w:val="28"/>
              </w:rPr>
            </w:pPr>
            <w:r w:rsidRPr="001D2951">
              <w:rPr>
                <w:sz w:val="28"/>
                <w:szCs w:val="28"/>
              </w:rPr>
              <w:t>59</w:t>
            </w:r>
            <w:r w:rsidR="00C57088" w:rsidRPr="001D2951">
              <w:rPr>
                <w:sz w:val="28"/>
                <w:szCs w:val="28"/>
              </w:rPr>
              <w:t>,00</w:t>
            </w:r>
          </w:p>
        </w:tc>
      </w:tr>
      <w:tr w:rsidR="003B2A33" w:rsidRPr="001D2951" w14:paraId="24929B94"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550137E4" w14:textId="77777777" w:rsidR="003B2A33" w:rsidRPr="001D2951" w:rsidRDefault="003B2A33" w:rsidP="006811D0">
            <w:pPr>
              <w:spacing w:after="360" w:line="276" w:lineRule="auto"/>
              <w:jc w:val="both"/>
              <w:rPr>
                <w:sz w:val="28"/>
                <w:szCs w:val="28"/>
              </w:rPr>
            </w:pPr>
            <w:r w:rsidRPr="001D2951">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2ACA0E48" w14:textId="77777777" w:rsidR="003B2A33" w:rsidRPr="001D2951" w:rsidRDefault="003B2A33" w:rsidP="006811D0">
            <w:pPr>
              <w:spacing w:after="360" w:line="276" w:lineRule="auto"/>
              <w:jc w:val="center"/>
              <w:rPr>
                <w:sz w:val="28"/>
                <w:szCs w:val="28"/>
              </w:rPr>
            </w:pPr>
            <w:r w:rsidRPr="001D2951">
              <w:rPr>
                <w:sz w:val="28"/>
                <w:szCs w:val="28"/>
              </w:rPr>
              <w:t>12008</w:t>
            </w:r>
            <w:r w:rsidR="00C57088" w:rsidRPr="001D2951">
              <w:rPr>
                <w:sz w:val="28"/>
                <w:szCs w:val="28"/>
              </w:rPr>
              <w:t>,00</w:t>
            </w:r>
          </w:p>
        </w:tc>
      </w:tr>
      <w:tr w:rsidR="003B2A33" w:rsidRPr="001D2951" w14:paraId="347FE342"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276731D1" w14:textId="77777777" w:rsidR="003B2A33" w:rsidRPr="001D2951" w:rsidRDefault="003B2A33" w:rsidP="006811D0">
            <w:pPr>
              <w:spacing w:after="360" w:line="276" w:lineRule="auto"/>
              <w:jc w:val="both"/>
              <w:rPr>
                <w:sz w:val="28"/>
                <w:szCs w:val="28"/>
              </w:rPr>
            </w:pPr>
            <w:r w:rsidRPr="001D2951">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CEEE97B" w14:textId="77777777" w:rsidR="003B2A33" w:rsidRPr="001D2951" w:rsidRDefault="003B2A33" w:rsidP="006811D0">
            <w:pPr>
              <w:spacing w:after="360" w:line="276" w:lineRule="auto"/>
              <w:jc w:val="center"/>
              <w:rPr>
                <w:sz w:val="28"/>
                <w:szCs w:val="28"/>
              </w:rPr>
            </w:pPr>
            <w:r w:rsidRPr="001D2951">
              <w:rPr>
                <w:sz w:val="28"/>
                <w:szCs w:val="28"/>
              </w:rPr>
              <w:t>176</w:t>
            </w:r>
            <w:r w:rsidR="00C57088" w:rsidRPr="001D2951">
              <w:rPr>
                <w:sz w:val="28"/>
                <w:szCs w:val="28"/>
              </w:rPr>
              <w:t>,00</w:t>
            </w:r>
          </w:p>
        </w:tc>
      </w:tr>
      <w:tr w:rsidR="003B2A33" w:rsidRPr="001D2951" w14:paraId="17D8A371"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293E3112" w14:textId="77777777" w:rsidR="003B2A33" w:rsidRPr="001D2951" w:rsidRDefault="003B2A33" w:rsidP="006811D0">
            <w:pPr>
              <w:spacing w:after="360" w:line="276" w:lineRule="auto"/>
              <w:jc w:val="both"/>
              <w:rPr>
                <w:sz w:val="28"/>
                <w:szCs w:val="28"/>
              </w:rPr>
            </w:pPr>
            <w:r w:rsidRPr="001D2951">
              <w:rPr>
                <w:sz w:val="28"/>
                <w:szCs w:val="28"/>
              </w:rPr>
              <w:lastRenderedPageBreak/>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51ED4E10" w14:textId="77777777" w:rsidR="003B2A33" w:rsidRPr="001D2951" w:rsidRDefault="003B2A33" w:rsidP="006811D0">
            <w:pPr>
              <w:spacing w:after="360" w:line="276" w:lineRule="auto"/>
              <w:jc w:val="center"/>
              <w:rPr>
                <w:sz w:val="28"/>
                <w:szCs w:val="28"/>
              </w:rPr>
            </w:pPr>
            <w:r w:rsidRPr="001D2951">
              <w:rPr>
                <w:sz w:val="28"/>
                <w:szCs w:val="28"/>
              </w:rPr>
              <w:t>10025</w:t>
            </w:r>
            <w:r w:rsidR="00C57088" w:rsidRPr="001D2951">
              <w:rPr>
                <w:sz w:val="28"/>
                <w:szCs w:val="28"/>
              </w:rPr>
              <w:t>,00</w:t>
            </w:r>
          </w:p>
        </w:tc>
      </w:tr>
      <w:tr w:rsidR="003B2A33" w:rsidRPr="001D2951" w14:paraId="0DD14540"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6D02E18B" w14:textId="77777777" w:rsidR="003B2A33" w:rsidRPr="001D2951" w:rsidRDefault="003B2A33" w:rsidP="006811D0">
            <w:pPr>
              <w:spacing w:after="360" w:line="276" w:lineRule="auto"/>
              <w:jc w:val="both"/>
              <w:rPr>
                <w:sz w:val="28"/>
                <w:szCs w:val="28"/>
              </w:rPr>
            </w:pPr>
            <w:r w:rsidRPr="001D2951">
              <w:rPr>
                <w:sz w:val="28"/>
                <w:szCs w:val="28"/>
              </w:rPr>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229373E1" w14:textId="77777777" w:rsidR="003B2A33" w:rsidRPr="001D2951" w:rsidRDefault="003B2A33" w:rsidP="006811D0">
            <w:pPr>
              <w:spacing w:after="360" w:line="276" w:lineRule="auto"/>
              <w:jc w:val="center"/>
              <w:rPr>
                <w:sz w:val="28"/>
                <w:szCs w:val="28"/>
              </w:rPr>
            </w:pPr>
            <w:r w:rsidRPr="001D2951">
              <w:rPr>
                <w:sz w:val="28"/>
                <w:szCs w:val="28"/>
              </w:rPr>
              <w:t>59</w:t>
            </w:r>
            <w:r w:rsidR="00C57088" w:rsidRPr="001D2951">
              <w:rPr>
                <w:sz w:val="28"/>
                <w:szCs w:val="28"/>
              </w:rPr>
              <w:t>,00</w:t>
            </w:r>
          </w:p>
        </w:tc>
      </w:tr>
      <w:tr w:rsidR="003B2A33" w:rsidRPr="001D2951" w14:paraId="478AC22D"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305A58CE" w14:textId="77777777" w:rsidR="003B2A33" w:rsidRPr="001D2951" w:rsidRDefault="003B2A33" w:rsidP="006811D0">
            <w:pPr>
              <w:spacing w:after="360" w:line="276" w:lineRule="auto"/>
              <w:jc w:val="both"/>
              <w:rPr>
                <w:sz w:val="28"/>
                <w:szCs w:val="28"/>
              </w:rPr>
            </w:pPr>
            <w:r w:rsidRPr="001D2951">
              <w:rPr>
                <w:sz w:val="28"/>
                <w:szCs w:val="28"/>
              </w:rPr>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150DA54A" w14:textId="77777777" w:rsidR="003B2A33" w:rsidRPr="001D2951" w:rsidRDefault="003B2A33" w:rsidP="006811D0">
            <w:pPr>
              <w:spacing w:after="360" w:line="276" w:lineRule="auto"/>
              <w:jc w:val="center"/>
              <w:rPr>
                <w:sz w:val="28"/>
                <w:szCs w:val="28"/>
              </w:rPr>
            </w:pPr>
            <w:r w:rsidRPr="001D2951">
              <w:rPr>
                <w:sz w:val="28"/>
                <w:szCs w:val="28"/>
              </w:rPr>
              <w:t>1631</w:t>
            </w:r>
            <w:r w:rsidR="00C57088" w:rsidRPr="001D2951">
              <w:rPr>
                <w:sz w:val="28"/>
                <w:szCs w:val="28"/>
              </w:rPr>
              <w:t>,00</w:t>
            </w:r>
          </w:p>
        </w:tc>
      </w:tr>
      <w:tr w:rsidR="003B2A33" w:rsidRPr="001D2951" w14:paraId="073746DA"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31481E54" w14:textId="77777777" w:rsidR="003B2A33" w:rsidRPr="001D2951" w:rsidRDefault="003B2A33" w:rsidP="006811D0">
            <w:pPr>
              <w:spacing w:after="360" w:line="276" w:lineRule="auto"/>
              <w:jc w:val="both"/>
              <w:rPr>
                <w:sz w:val="28"/>
                <w:szCs w:val="28"/>
              </w:rPr>
            </w:pPr>
            <w:r w:rsidRPr="001D2951">
              <w:rPr>
                <w:sz w:val="28"/>
                <w:szCs w:val="28"/>
              </w:rPr>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6C03829" w14:textId="77777777" w:rsidR="003B2A33" w:rsidRPr="001D2951" w:rsidRDefault="003B2A33" w:rsidP="006811D0">
            <w:pPr>
              <w:spacing w:after="360" w:line="276" w:lineRule="auto"/>
              <w:jc w:val="center"/>
              <w:rPr>
                <w:sz w:val="28"/>
                <w:szCs w:val="28"/>
              </w:rPr>
            </w:pPr>
            <w:r w:rsidRPr="001D2951">
              <w:rPr>
                <w:sz w:val="28"/>
                <w:szCs w:val="28"/>
              </w:rPr>
              <w:t>59</w:t>
            </w:r>
            <w:r w:rsidR="00C57088" w:rsidRPr="001D2951">
              <w:rPr>
                <w:sz w:val="28"/>
                <w:szCs w:val="28"/>
              </w:rPr>
              <w:t>,00</w:t>
            </w:r>
          </w:p>
        </w:tc>
      </w:tr>
    </w:tbl>
    <w:p w14:paraId="6EA5D762" w14:textId="77777777" w:rsidR="003B2A33" w:rsidRPr="001D2951" w:rsidRDefault="003B2A33" w:rsidP="006811D0">
      <w:pPr>
        <w:spacing w:after="360" w:line="276" w:lineRule="auto"/>
        <w:ind w:firstLine="709"/>
        <w:jc w:val="both"/>
        <w:rPr>
          <w:sz w:val="28"/>
          <w:szCs w:val="28"/>
        </w:rPr>
      </w:pPr>
    </w:p>
    <w:p w14:paraId="6B44C1A9" w14:textId="77777777" w:rsidR="002D4260" w:rsidRPr="001D2951" w:rsidRDefault="00AA6EEC" w:rsidP="006811D0">
      <w:pPr>
        <w:spacing w:after="360" w:line="276" w:lineRule="auto"/>
        <w:ind w:firstLine="709"/>
        <w:jc w:val="both"/>
        <w:rPr>
          <w:sz w:val="28"/>
          <w:szCs w:val="28"/>
        </w:rPr>
      </w:pPr>
      <w:hyperlink r:id="rId608" w:history="1">
        <w:r w:rsidR="002D4260" w:rsidRPr="001D2951">
          <w:rPr>
            <w:bCs/>
            <w:i/>
            <w:color w:val="0000FF"/>
            <w:sz w:val="28"/>
            <w:szCs w:val="28"/>
            <w:u w:val="single"/>
          </w:rPr>
          <w:t xml:space="preserve">(Пункт 142.1 статьи 142 с изменениями, </w:t>
        </w:r>
        <w:proofErr w:type="gramStart"/>
        <w:r w:rsidR="002D4260" w:rsidRPr="001D2951">
          <w:rPr>
            <w:bCs/>
            <w:i/>
            <w:color w:val="0000FF"/>
            <w:sz w:val="28"/>
            <w:szCs w:val="28"/>
            <w:u w:val="single"/>
          </w:rPr>
          <w:t>внесенными  в</w:t>
        </w:r>
        <w:proofErr w:type="gramEnd"/>
        <w:r w:rsidR="002D4260" w:rsidRPr="001D2951">
          <w:rPr>
            <w:bCs/>
            <w:i/>
            <w:color w:val="0000FF"/>
            <w:sz w:val="28"/>
            <w:szCs w:val="28"/>
            <w:u w:val="single"/>
          </w:rPr>
          <w:t xml:space="preserve"> соответствии с Законом от 03.08.2018 № 247-IНС)</w:t>
        </w:r>
      </w:hyperlink>
    </w:p>
    <w:p w14:paraId="47C6625C" w14:textId="77777777" w:rsidR="00C60B17" w:rsidRPr="001D2951" w:rsidRDefault="003B2A33" w:rsidP="006811D0">
      <w:pPr>
        <w:spacing w:after="360" w:line="276" w:lineRule="auto"/>
        <w:ind w:firstLine="709"/>
        <w:jc w:val="both"/>
        <w:rPr>
          <w:sz w:val="28"/>
          <w:szCs w:val="28"/>
        </w:rPr>
      </w:pPr>
      <w:r w:rsidRPr="001D2951">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p w14:paraId="20B847E7" w14:textId="77777777" w:rsidR="00C60B17" w:rsidRPr="001D2951" w:rsidRDefault="00C60B17" w:rsidP="00C60B17"/>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16"/>
        <w:gridCol w:w="3922"/>
      </w:tblGrid>
      <w:tr w:rsidR="003B2A33" w:rsidRPr="001D2951" w14:paraId="367BBDCC"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58AB32A5" w14:textId="77777777" w:rsidR="003B2A33" w:rsidRPr="001D2951" w:rsidRDefault="003B2A33" w:rsidP="006811D0">
            <w:pPr>
              <w:spacing w:after="360" w:line="276" w:lineRule="auto"/>
              <w:jc w:val="center"/>
              <w:rPr>
                <w:b/>
                <w:bCs/>
                <w:sz w:val="28"/>
                <w:szCs w:val="28"/>
              </w:rPr>
            </w:pPr>
            <w:bookmarkStart w:id="221" w:name="_Toc345335361"/>
            <w:r w:rsidRPr="001D2951">
              <w:rPr>
                <w:b/>
                <w:bCs/>
                <w:sz w:val="28"/>
                <w:szCs w:val="28"/>
              </w:rPr>
              <w:t xml:space="preserve">Предельно допустимая концентрация загрязняющих веществ или </w:t>
            </w:r>
            <w:r w:rsidR="007D38EF" w:rsidRPr="001D2951">
              <w:rPr>
                <w:b/>
                <w:sz w:val="28"/>
                <w:szCs w:val="28"/>
              </w:rPr>
              <w:t>ориентировочный безопасный уровень воздействия</w:t>
            </w:r>
            <w:r w:rsidRPr="001D2951">
              <w:rPr>
                <w:b/>
                <w:bCs/>
                <w:sz w:val="28"/>
                <w:szCs w:val="28"/>
              </w:rPr>
              <w:t>, миллиграмм на 1 литр</w:t>
            </w:r>
            <w:bookmarkEnd w:id="221"/>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3AC2D9F4" w14:textId="77777777" w:rsidR="00983DDB" w:rsidRPr="001D2951" w:rsidRDefault="00983DDB" w:rsidP="006811D0">
            <w:pPr>
              <w:spacing w:after="360" w:line="276" w:lineRule="auto"/>
              <w:jc w:val="center"/>
              <w:rPr>
                <w:b/>
                <w:bCs/>
                <w:sz w:val="28"/>
                <w:szCs w:val="28"/>
              </w:rPr>
            </w:pPr>
            <w:bookmarkStart w:id="222" w:name="_Toc345335362"/>
          </w:p>
          <w:p w14:paraId="603042B3" w14:textId="77777777" w:rsidR="003B2A33" w:rsidRPr="001D2951" w:rsidRDefault="003B2A33" w:rsidP="006811D0">
            <w:pPr>
              <w:spacing w:after="360" w:line="276" w:lineRule="auto"/>
              <w:jc w:val="center"/>
              <w:rPr>
                <w:b/>
                <w:bCs/>
                <w:sz w:val="28"/>
                <w:szCs w:val="28"/>
              </w:rPr>
            </w:pPr>
            <w:r w:rsidRPr="001D2951">
              <w:rPr>
                <w:b/>
                <w:bCs/>
                <w:sz w:val="28"/>
                <w:szCs w:val="28"/>
              </w:rPr>
              <w:t>Ставка налога, российских рублей за 1 тонну</w:t>
            </w:r>
            <w:bookmarkEnd w:id="222"/>
          </w:p>
        </w:tc>
      </w:tr>
      <w:tr w:rsidR="003B2A33" w:rsidRPr="001D2951" w14:paraId="6326CBFB"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442CFCBF" w14:textId="77777777" w:rsidR="003B2A33" w:rsidRPr="001D2951" w:rsidRDefault="003B2A33" w:rsidP="006811D0">
            <w:pPr>
              <w:spacing w:after="360" w:line="276" w:lineRule="auto"/>
              <w:jc w:val="both"/>
              <w:rPr>
                <w:sz w:val="28"/>
                <w:szCs w:val="28"/>
              </w:rPr>
            </w:pPr>
            <w:r w:rsidRPr="001D2951">
              <w:rPr>
                <w:sz w:val="28"/>
                <w:szCs w:val="28"/>
              </w:rPr>
              <w:t>До 0,001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0CE909BA" w14:textId="77777777" w:rsidR="003B2A33" w:rsidRPr="001D2951" w:rsidRDefault="003B2A33" w:rsidP="006811D0">
            <w:pPr>
              <w:spacing w:after="360" w:line="276" w:lineRule="auto"/>
              <w:jc w:val="center"/>
              <w:rPr>
                <w:sz w:val="28"/>
                <w:szCs w:val="28"/>
              </w:rPr>
            </w:pPr>
            <w:r w:rsidRPr="001D2951">
              <w:rPr>
                <w:sz w:val="28"/>
                <w:szCs w:val="28"/>
              </w:rPr>
              <w:t>213874</w:t>
            </w:r>
            <w:r w:rsidR="00C57088" w:rsidRPr="001D2951">
              <w:rPr>
                <w:sz w:val="28"/>
                <w:szCs w:val="28"/>
              </w:rPr>
              <w:t>,00</w:t>
            </w:r>
          </w:p>
        </w:tc>
      </w:tr>
      <w:tr w:rsidR="003B2A33" w:rsidRPr="001D2951" w14:paraId="2D9E6331"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626C4ADA" w14:textId="77777777" w:rsidR="003B2A33" w:rsidRPr="001D2951" w:rsidRDefault="003B2A33" w:rsidP="006811D0">
            <w:pPr>
              <w:spacing w:after="360" w:line="276" w:lineRule="auto"/>
              <w:jc w:val="both"/>
              <w:rPr>
                <w:sz w:val="28"/>
                <w:szCs w:val="28"/>
              </w:rPr>
            </w:pPr>
            <w:r w:rsidRPr="001D2951">
              <w:rPr>
                <w:sz w:val="28"/>
                <w:szCs w:val="28"/>
              </w:rPr>
              <w:t xml:space="preserve">Свыше 0,001 </w:t>
            </w:r>
            <w:r w:rsidR="00983DDB" w:rsidRPr="001D2951">
              <w:rPr>
                <w:sz w:val="28"/>
                <w:szCs w:val="28"/>
              </w:rPr>
              <w:t>–</w:t>
            </w:r>
            <w:r w:rsidRPr="001D2951">
              <w:rPr>
                <w:sz w:val="28"/>
                <w:szCs w:val="28"/>
              </w:rPr>
              <w:t xml:space="preserve"> 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6F8071E5" w14:textId="77777777" w:rsidR="003B2A33" w:rsidRPr="001D2951" w:rsidRDefault="003B2A33" w:rsidP="006811D0">
            <w:pPr>
              <w:spacing w:after="360" w:line="276" w:lineRule="auto"/>
              <w:jc w:val="center"/>
              <w:rPr>
                <w:sz w:val="28"/>
                <w:szCs w:val="28"/>
              </w:rPr>
            </w:pPr>
            <w:r w:rsidRPr="001D2951">
              <w:rPr>
                <w:sz w:val="28"/>
                <w:szCs w:val="28"/>
              </w:rPr>
              <w:t>155069</w:t>
            </w:r>
            <w:r w:rsidR="00C57088" w:rsidRPr="001D2951">
              <w:rPr>
                <w:sz w:val="28"/>
                <w:szCs w:val="28"/>
              </w:rPr>
              <w:t>,00</w:t>
            </w:r>
          </w:p>
        </w:tc>
      </w:tr>
      <w:tr w:rsidR="003B2A33" w:rsidRPr="001D2951" w14:paraId="3E9D7271"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3050122A" w14:textId="77777777" w:rsidR="003B2A33" w:rsidRPr="001D2951" w:rsidRDefault="003B2A33" w:rsidP="006811D0">
            <w:pPr>
              <w:spacing w:after="360" w:line="276" w:lineRule="auto"/>
              <w:jc w:val="both"/>
              <w:rPr>
                <w:sz w:val="28"/>
                <w:szCs w:val="28"/>
              </w:rPr>
            </w:pPr>
            <w:r w:rsidRPr="001D2951">
              <w:rPr>
                <w:sz w:val="28"/>
                <w:szCs w:val="28"/>
              </w:rPr>
              <w:t>Свыше 0,1 – 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0AD5940D" w14:textId="77777777" w:rsidR="003B2A33" w:rsidRPr="001D2951" w:rsidRDefault="003B2A33" w:rsidP="006811D0">
            <w:pPr>
              <w:spacing w:after="360" w:line="276" w:lineRule="auto"/>
              <w:jc w:val="center"/>
              <w:rPr>
                <w:sz w:val="28"/>
                <w:szCs w:val="28"/>
              </w:rPr>
            </w:pPr>
            <w:r w:rsidRPr="001D2951">
              <w:rPr>
                <w:sz w:val="28"/>
                <w:szCs w:val="28"/>
              </w:rPr>
              <w:t>26734</w:t>
            </w:r>
            <w:r w:rsidR="00C57088" w:rsidRPr="001D2951">
              <w:rPr>
                <w:sz w:val="28"/>
                <w:szCs w:val="28"/>
              </w:rPr>
              <w:t>,00</w:t>
            </w:r>
          </w:p>
        </w:tc>
      </w:tr>
      <w:tr w:rsidR="003B2A33" w:rsidRPr="001D2951" w14:paraId="610B9CE6"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393C29F9" w14:textId="77777777" w:rsidR="003B2A33" w:rsidRPr="001D2951" w:rsidRDefault="003B2A33" w:rsidP="006811D0">
            <w:pPr>
              <w:spacing w:after="360" w:line="276" w:lineRule="auto"/>
              <w:jc w:val="both"/>
              <w:rPr>
                <w:sz w:val="28"/>
                <w:szCs w:val="28"/>
              </w:rPr>
            </w:pPr>
            <w:r w:rsidRPr="001D2951">
              <w:rPr>
                <w:sz w:val="28"/>
                <w:szCs w:val="28"/>
              </w:rPr>
              <w:t>Свыше 1 – 10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542315E4" w14:textId="77777777" w:rsidR="003B2A33" w:rsidRPr="001D2951" w:rsidRDefault="003B2A33" w:rsidP="006811D0">
            <w:pPr>
              <w:spacing w:after="360" w:line="276" w:lineRule="auto"/>
              <w:jc w:val="center"/>
              <w:rPr>
                <w:sz w:val="28"/>
                <w:szCs w:val="28"/>
              </w:rPr>
            </w:pPr>
            <w:r w:rsidRPr="001D2951">
              <w:rPr>
                <w:sz w:val="28"/>
                <w:szCs w:val="28"/>
              </w:rPr>
              <w:t>2721</w:t>
            </w:r>
            <w:r w:rsidR="00C57088" w:rsidRPr="001D2951">
              <w:rPr>
                <w:sz w:val="28"/>
                <w:szCs w:val="28"/>
              </w:rPr>
              <w:t>,00</w:t>
            </w:r>
          </w:p>
        </w:tc>
      </w:tr>
      <w:tr w:rsidR="003B2A33" w:rsidRPr="001D2951" w14:paraId="62E56837"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158F11ED" w14:textId="77777777" w:rsidR="003B2A33" w:rsidRPr="001D2951" w:rsidRDefault="003B2A33" w:rsidP="006811D0">
            <w:pPr>
              <w:spacing w:after="360" w:line="276" w:lineRule="auto"/>
              <w:jc w:val="both"/>
              <w:rPr>
                <w:sz w:val="28"/>
                <w:szCs w:val="28"/>
              </w:rPr>
            </w:pPr>
            <w:r w:rsidRPr="001D2951">
              <w:rPr>
                <w:sz w:val="28"/>
                <w:szCs w:val="28"/>
              </w:rPr>
              <w:t>Свыше 10</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2CAF79EE" w14:textId="77777777" w:rsidR="003B2A33" w:rsidRPr="001D2951" w:rsidRDefault="003B2A33" w:rsidP="006811D0">
            <w:pPr>
              <w:spacing w:after="360" w:line="276" w:lineRule="auto"/>
              <w:jc w:val="center"/>
              <w:rPr>
                <w:sz w:val="28"/>
                <w:szCs w:val="28"/>
              </w:rPr>
            </w:pPr>
            <w:r w:rsidRPr="001D2951">
              <w:rPr>
                <w:sz w:val="28"/>
                <w:szCs w:val="28"/>
              </w:rPr>
              <w:t>545</w:t>
            </w:r>
            <w:r w:rsidR="00C57088" w:rsidRPr="001D2951">
              <w:rPr>
                <w:sz w:val="28"/>
                <w:szCs w:val="28"/>
              </w:rPr>
              <w:t>,00</w:t>
            </w:r>
          </w:p>
        </w:tc>
      </w:tr>
    </w:tbl>
    <w:p w14:paraId="15DBEE22" w14:textId="77777777" w:rsidR="003B2A33" w:rsidRPr="001D2951" w:rsidRDefault="003B2A33" w:rsidP="006811D0">
      <w:pPr>
        <w:spacing w:after="360" w:line="276" w:lineRule="auto"/>
        <w:ind w:firstLine="709"/>
        <w:jc w:val="both"/>
        <w:rPr>
          <w:sz w:val="28"/>
          <w:szCs w:val="28"/>
        </w:rPr>
      </w:pPr>
    </w:p>
    <w:p w14:paraId="314B5443" w14:textId="77777777" w:rsidR="007D38EF" w:rsidRPr="001D2951" w:rsidRDefault="00AA6EEC" w:rsidP="006811D0">
      <w:pPr>
        <w:spacing w:after="360" w:line="276" w:lineRule="auto"/>
        <w:ind w:firstLine="709"/>
        <w:jc w:val="both"/>
        <w:rPr>
          <w:sz w:val="28"/>
          <w:szCs w:val="28"/>
        </w:rPr>
      </w:pPr>
      <w:hyperlink r:id="rId609" w:history="1">
        <w:r w:rsidR="007D38EF" w:rsidRPr="001D2951">
          <w:rPr>
            <w:bCs/>
            <w:i/>
            <w:color w:val="0000FF"/>
            <w:sz w:val="28"/>
            <w:szCs w:val="28"/>
            <w:u w:val="single"/>
          </w:rPr>
          <w:t xml:space="preserve">(Пункт 142.2 статьи 142 с изменениями, </w:t>
        </w:r>
        <w:proofErr w:type="gramStart"/>
        <w:r w:rsidR="007D38EF" w:rsidRPr="001D2951">
          <w:rPr>
            <w:bCs/>
            <w:i/>
            <w:color w:val="0000FF"/>
            <w:sz w:val="28"/>
            <w:szCs w:val="28"/>
            <w:u w:val="single"/>
          </w:rPr>
          <w:t>внесенными  в</w:t>
        </w:r>
        <w:proofErr w:type="gramEnd"/>
        <w:r w:rsidR="007D38EF" w:rsidRPr="001D2951">
          <w:rPr>
            <w:bCs/>
            <w:i/>
            <w:color w:val="0000FF"/>
            <w:sz w:val="28"/>
            <w:szCs w:val="28"/>
            <w:u w:val="single"/>
          </w:rPr>
          <w:t xml:space="preserve"> соответствии с Законом от 03.08.2018 № 247-IНС)</w:t>
        </w:r>
      </w:hyperlink>
    </w:p>
    <w:p w14:paraId="31EC53E0" w14:textId="77777777" w:rsidR="00774E5A" w:rsidRPr="001D2951" w:rsidRDefault="00774E5A" w:rsidP="00774E5A">
      <w:pPr>
        <w:spacing w:after="360" w:line="276" w:lineRule="auto"/>
        <w:ind w:firstLine="709"/>
        <w:jc w:val="both"/>
        <w:rPr>
          <w:sz w:val="28"/>
          <w:szCs w:val="28"/>
          <w:lang w:eastAsia="uk-UA"/>
        </w:rPr>
      </w:pPr>
      <w:r w:rsidRPr="001D2951">
        <w:rPr>
          <w:sz w:val="28"/>
          <w:szCs w:val="28"/>
        </w:rPr>
        <w:lastRenderedPageBreak/>
        <w:t>142.3. За сбросы загрязняющих веществ, на которые не установлена предельно допустимая концентрация или ориентировочный безопасный уровень воздействия, применяются ставки налога по наименьшей величине предельно допустимой концентрации, приведенной в пункте 142.2 настоящей статьи.</w:t>
      </w:r>
    </w:p>
    <w:p w14:paraId="525A816E" w14:textId="77777777" w:rsidR="003B2A33" w:rsidRPr="001D2951" w:rsidRDefault="00AA6EEC" w:rsidP="00774E5A">
      <w:pPr>
        <w:spacing w:after="360" w:line="276" w:lineRule="auto"/>
        <w:ind w:firstLine="709"/>
        <w:jc w:val="both"/>
        <w:rPr>
          <w:sz w:val="28"/>
          <w:szCs w:val="28"/>
        </w:rPr>
      </w:pPr>
      <w:hyperlink r:id="rId610" w:history="1">
        <w:r w:rsidR="00774E5A" w:rsidRPr="001D2951">
          <w:rPr>
            <w:bCs/>
            <w:i/>
            <w:color w:val="0000FF"/>
            <w:sz w:val="28"/>
            <w:szCs w:val="28"/>
            <w:u w:val="single"/>
          </w:rPr>
          <w:t>(Пункт 142.3 статьи 142 изложен в новой редакции в соответствии с Законом от 03.08.2018 № 247-IНС)</w:t>
        </w:r>
      </w:hyperlink>
    </w:p>
    <w:p w14:paraId="7524369E" w14:textId="77777777" w:rsidR="003B2A33" w:rsidRPr="001D2951"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142.4. Предприятия, осуществляющие деятельность по обслуживанию водоотливного комплекса закрытых шахт с целью предотвращения затопления действующих шахт и прилегающих территорий, не облагаются налогом за сбросы шахтных вод в водные объекты.</w:t>
      </w:r>
    </w:p>
    <w:p w14:paraId="09504D8D" w14:textId="77777777" w:rsidR="003B2A33" w:rsidRPr="001D2951" w:rsidRDefault="003B2A33" w:rsidP="006811D0">
      <w:pPr>
        <w:spacing w:after="360" w:line="276" w:lineRule="auto"/>
        <w:ind w:firstLine="709"/>
        <w:jc w:val="both"/>
        <w:rPr>
          <w:sz w:val="28"/>
          <w:szCs w:val="28"/>
        </w:rPr>
      </w:pPr>
      <w:r w:rsidRPr="001D2951">
        <w:rPr>
          <w:sz w:val="28"/>
          <w:szCs w:val="28"/>
        </w:rPr>
        <w:t>142.5. За сбросы загрязняющих веществ в ставки и озера ставки налога, предусмотренные в пункте 142.1 и 142.2 настоящей статьи, увеличиваются в 1,5 раза.</w:t>
      </w:r>
    </w:p>
    <w:p w14:paraId="68BBE154" w14:textId="77777777" w:rsidR="003B2A33" w:rsidRPr="001D2951" w:rsidRDefault="003B2A33" w:rsidP="006811D0">
      <w:pPr>
        <w:spacing w:after="360" w:line="276" w:lineRule="auto"/>
        <w:ind w:firstLine="709"/>
        <w:jc w:val="both"/>
        <w:rPr>
          <w:b/>
          <w:bCs/>
          <w:sz w:val="28"/>
          <w:szCs w:val="28"/>
        </w:rPr>
      </w:pPr>
      <w:bookmarkStart w:id="223" w:name="_Toc345335376"/>
      <w:bookmarkStart w:id="224" w:name="_Toc345337616"/>
      <w:r w:rsidRPr="001D2951">
        <w:rPr>
          <w:bCs/>
          <w:sz w:val="28"/>
          <w:szCs w:val="28"/>
        </w:rPr>
        <w:t>Статья 143.</w:t>
      </w:r>
      <w:r w:rsidRPr="001D2951">
        <w:rPr>
          <w:b/>
          <w:bCs/>
          <w:sz w:val="28"/>
          <w:szCs w:val="28"/>
        </w:rPr>
        <w:t xml:space="preserve"> Ставки налога за размещение отходов</w:t>
      </w:r>
    </w:p>
    <w:p w14:paraId="0AC03BD2" w14:textId="77777777" w:rsidR="003B2A33" w:rsidRPr="001D2951" w:rsidRDefault="003B2A33" w:rsidP="006811D0">
      <w:pPr>
        <w:spacing w:after="360" w:line="276" w:lineRule="auto"/>
        <w:ind w:firstLine="709"/>
        <w:jc w:val="both"/>
        <w:rPr>
          <w:sz w:val="28"/>
          <w:szCs w:val="28"/>
        </w:rPr>
      </w:pPr>
      <w:r w:rsidRPr="001D2951">
        <w:rPr>
          <w:sz w:val="28"/>
          <w:szCs w:val="28"/>
        </w:rPr>
        <w:t>143.1. Ставки налога за размещение отходов в специально отведенных местах или объектах:</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16"/>
        <w:gridCol w:w="3922"/>
      </w:tblGrid>
      <w:tr w:rsidR="003B2A33" w:rsidRPr="001D2951" w14:paraId="51E6AD83"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0BC394C6" w14:textId="77777777" w:rsidR="003B2A33" w:rsidRPr="001D2951" w:rsidRDefault="00774E5A" w:rsidP="006811D0">
            <w:pPr>
              <w:spacing w:after="360" w:line="276" w:lineRule="auto"/>
              <w:jc w:val="center"/>
              <w:rPr>
                <w:b/>
                <w:bCs/>
                <w:sz w:val="28"/>
                <w:szCs w:val="28"/>
              </w:rPr>
            </w:pPr>
            <w:r w:rsidRPr="001D2951">
              <w:rPr>
                <w:b/>
                <w:sz w:val="28"/>
                <w:szCs w:val="28"/>
                <w:lang w:eastAsia="uk-UA"/>
              </w:rPr>
              <w:t>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692F2D38" w14:textId="77777777" w:rsidR="003B2A33" w:rsidRPr="001D2951" w:rsidRDefault="00774E5A" w:rsidP="006811D0">
            <w:pPr>
              <w:spacing w:after="360" w:line="276" w:lineRule="auto"/>
              <w:jc w:val="center"/>
              <w:rPr>
                <w:b/>
                <w:bCs/>
                <w:sz w:val="28"/>
                <w:szCs w:val="28"/>
              </w:rPr>
            </w:pPr>
            <w:r w:rsidRPr="001D2951">
              <w:rPr>
                <w:b/>
                <w:sz w:val="28"/>
                <w:szCs w:val="28"/>
                <w:lang w:eastAsia="uk-UA"/>
              </w:rPr>
              <w:t>Ставка налога, российских рублей за 1 тонну</w:t>
            </w:r>
          </w:p>
        </w:tc>
      </w:tr>
      <w:tr w:rsidR="003B2A33" w:rsidRPr="001D2951" w14:paraId="3C5D43F1"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199B5136" w14:textId="77777777" w:rsidR="003B2A33" w:rsidRPr="001D2951" w:rsidRDefault="003B2A33" w:rsidP="006811D0">
            <w:pPr>
              <w:spacing w:after="360" w:line="276" w:lineRule="auto"/>
              <w:jc w:val="both"/>
              <w:rPr>
                <w:sz w:val="28"/>
                <w:szCs w:val="28"/>
              </w:rPr>
            </w:pPr>
            <w:r w:rsidRPr="001D2951">
              <w:rPr>
                <w:sz w:val="28"/>
                <w:szCs w:val="28"/>
              </w:rPr>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76873731" w14:textId="77777777" w:rsidR="003B2A33" w:rsidRPr="001D2951" w:rsidRDefault="003B2A33" w:rsidP="006811D0">
            <w:pPr>
              <w:spacing w:after="360" w:line="276" w:lineRule="auto"/>
              <w:jc w:val="center"/>
              <w:rPr>
                <w:sz w:val="28"/>
                <w:szCs w:val="28"/>
              </w:rPr>
            </w:pPr>
            <w:r w:rsidRPr="001D2951">
              <w:rPr>
                <w:sz w:val="28"/>
                <w:szCs w:val="28"/>
              </w:rPr>
              <w:t>1782</w:t>
            </w:r>
            <w:r w:rsidR="00C57088" w:rsidRPr="001D2951">
              <w:rPr>
                <w:sz w:val="28"/>
                <w:szCs w:val="28"/>
              </w:rPr>
              <w:t>,00</w:t>
            </w:r>
          </w:p>
        </w:tc>
      </w:tr>
      <w:tr w:rsidR="003B2A33" w:rsidRPr="001D2951" w14:paraId="284D7DA6"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6104592E" w14:textId="77777777" w:rsidR="003B2A33" w:rsidRPr="001D2951" w:rsidRDefault="003B2A33" w:rsidP="006811D0">
            <w:pPr>
              <w:spacing w:after="360" w:line="276" w:lineRule="auto"/>
              <w:jc w:val="both"/>
              <w:rPr>
                <w:sz w:val="28"/>
                <w:szCs w:val="28"/>
              </w:rPr>
            </w:pPr>
            <w:r w:rsidRPr="001D2951">
              <w:rPr>
                <w:sz w:val="28"/>
                <w:szCs w:val="28"/>
              </w:rPr>
              <w:t>Отходы II класса опасности (</w:t>
            </w:r>
            <w:proofErr w:type="spellStart"/>
            <w:r w:rsidRPr="001D2951">
              <w:rPr>
                <w:sz w:val="28"/>
                <w:szCs w:val="28"/>
              </w:rPr>
              <w:t>высокоопасные</w:t>
            </w:r>
            <w:proofErr w:type="spellEnd"/>
            <w:r w:rsidRPr="001D2951">
              <w:rPr>
                <w:sz w:val="28"/>
                <w:szCs w:val="28"/>
              </w:rPr>
              <w:t>)</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7EDE1160" w14:textId="77777777" w:rsidR="003B2A33" w:rsidRPr="001D2951" w:rsidRDefault="003B2A33" w:rsidP="006811D0">
            <w:pPr>
              <w:spacing w:after="360" w:line="276" w:lineRule="auto"/>
              <w:jc w:val="center"/>
              <w:rPr>
                <w:sz w:val="28"/>
                <w:szCs w:val="28"/>
              </w:rPr>
            </w:pPr>
            <w:r w:rsidRPr="001D2951">
              <w:rPr>
                <w:sz w:val="28"/>
                <w:szCs w:val="28"/>
              </w:rPr>
              <w:t>65</w:t>
            </w:r>
            <w:r w:rsidR="00C57088" w:rsidRPr="001D2951">
              <w:rPr>
                <w:sz w:val="28"/>
                <w:szCs w:val="28"/>
              </w:rPr>
              <w:t>,00</w:t>
            </w:r>
          </w:p>
        </w:tc>
      </w:tr>
      <w:tr w:rsidR="003B2A33" w:rsidRPr="001D2951" w14:paraId="2BAE0401"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3FDA00D4" w14:textId="77777777" w:rsidR="003B2A33" w:rsidRPr="001D2951" w:rsidRDefault="003B2A33" w:rsidP="006811D0">
            <w:pPr>
              <w:spacing w:after="360" w:line="276" w:lineRule="auto"/>
              <w:jc w:val="both"/>
              <w:rPr>
                <w:sz w:val="28"/>
                <w:szCs w:val="28"/>
              </w:rPr>
            </w:pPr>
            <w:r w:rsidRPr="001D2951">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295E8F59" w14:textId="77777777" w:rsidR="003B2A33" w:rsidRPr="001D2951" w:rsidRDefault="003B2A33" w:rsidP="006811D0">
            <w:pPr>
              <w:spacing w:after="360" w:line="276" w:lineRule="auto"/>
              <w:jc w:val="center"/>
              <w:rPr>
                <w:sz w:val="28"/>
                <w:szCs w:val="28"/>
              </w:rPr>
            </w:pPr>
            <w:r w:rsidRPr="001D2951">
              <w:rPr>
                <w:sz w:val="28"/>
                <w:szCs w:val="28"/>
              </w:rPr>
              <w:t>16</w:t>
            </w:r>
            <w:r w:rsidR="00C57088" w:rsidRPr="001D2951">
              <w:rPr>
                <w:sz w:val="28"/>
                <w:szCs w:val="28"/>
              </w:rPr>
              <w:t>,00</w:t>
            </w:r>
          </w:p>
        </w:tc>
      </w:tr>
      <w:tr w:rsidR="003B2A33" w:rsidRPr="001D2951" w14:paraId="1D221BBD" w14:textId="77777777" w:rsidTr="0057095E">
        <w:trPr>
          <w:trHeight w:val="771"/>
        </w:trPr>
        <w:tc>
          <w:tcPr>
            <w:tcW w:w="2869" w:type="pct"/>
            <w:tcBorders>
              <w:top w:val="outset" w:sz="6" w:space="0" w:color="auto"/>
              <w:right w:val="outset" w:sz="6" w:space="0" w:color="auto"/>
            </w:tcBorders>
            <w:tcMar>
              <w:top w:w="30" w:type="dxa"/>
              <w:left w:w="30" w:type="dxa"/>
              <w:bottom w:w="30" w:type="dxa"/>
              <w:right w:w="30" w:type="dxa"/>
            </w:tcMar>
          </w:tcPr>
          <w:p w14:paraId="4DDC5675" w14:textId="77777777" w:rsidR="003B2A33" w:rsidRPr="001D2951" w:rsidRDefault="003B2A33" w:rsidP="006811D0">
            <w:pPr>
              <w:spacing w:after="360" w:line="276" w:lineRule="auto"/>
              <w:jc w:val="both"/>
              <w:rPr>
                <w:sz w:val="28"/>
                <w:szCs w:val="28"/>
              </w:rPr>
            </w:pPr>
            <w:r w:rsidRPr="001D2951">
              <w:rPr>
                <w:sz w:val="28"/>
                <w:szCs w:val="28"/>
              </w:rPr>
              <w:t>Отходы IV класса опасности (малоопасные)</w:t>
            </w:r>
          </w:p>
          <w:p w14:paraId="18ED93E8" w14:textId="77777777" w:rsidR="003B2A33" w:rsidRPr="001D2951" w:rsidRDefault="003B2A33" w:rsidP="006811D0">
            <w:pPr>
              <w:spacing w:after="360" w:line="276" w:lineRule="auto"/>
              <w:jc w:val="both"/>
              <w:rPr>
                <w:sz w:val="28"/>
                <w:szCs w:val="28"/>
              </w:rPr>
            </w:pPr>
            <w:r w:rsidRPr="001D2951">
              <w:rPr>
                <w:sz w:val="28"/>
                <w:szCs w:val="28"/>
              </w:rPr>
              <w:lastRenderedPageBreak/>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14:paraId="6D4FF71B" w14:textId="77777777" w:rsidR="003B2A33" w:rsidRPr="001D2951" w:rsidRDefault="003B2A33" w:rsidP="006811D0">
            <w:pPr>
              <w:spacing w:after="360" w:line="276" w:lineRule="auto"/>
              <w:jc w:val="center"/>
              <w:rPr>
                <w:sz w:val="28"/>
                <w:szCs w:val="28"/>
              </w:rPr>
            </w:pPr>
            <w:r w:rsidRPr="001D2951">
              <w:rPr>
                <w:sz w:val="28"/>
                <w:szCs w:val="28"/>
              </w:rPr>
              <w:lastRenderedPageBreak/>
              <w:t>6,0</w:t>
            </w:r>
            <w:r w:rsidR="00C57088" w:rsidRPr="001D2951">
              <w:rPr>
                <w:sz w:val="28"/>
                <w:szCs w:val="28"/>
              </w:rPr>
              <w:t>0</w:t>
            </w:r>
          </w:p>
          <w:p w14:paraId="2FC7C01E" w14:textId="77777777" w:rsidR="003B2A33" w:rsidRPr="001D2951" w:rsidRDefault="003B2A33" w:rsidP="006811D0">
            <w:pPr>
              <w:spacing w:after="360" w:line="276" w:lineRule="auto"/>
              <w:jc w:val="center"/>
              <w:rPr>
                <w:sz w:val="28"/>
                <w:szCs w:val="28"/>
              </w:rPr>
            </w:pPr>
            <w:r w:rsidRPr="001D2951">
              <w:rPr>
                <w:sz w:val="28"/>
                <w:szCs w:val="28"/>
              </w:rPr>
              <w:t>0,6</w:t>
            </w:r>
            <w:r w:rsidR="00C57088" w:rsidRPr="001D2951">
              <w:rPr>
                <w:sz w:val="28"/>
                <w:szCs w:val="28"/>
              </w:rPr>
              <w:t>0</w:t>
            </w:r>
          </w:p>
        </w:tc>
      </w:tr>
      <w:tr w:rsidR="003B2A33" w:rsidRPr="001D2951" w14:paraId="4EDEE767"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408ED729" w14:textId="77777777" w:rsidR="003B2A33" w:rsidRPr="001D2951" w:rsidRDefault="003B2A33" w:rsidP="006811D0">
            <w:pPr>
              <w:spacing w:after="360" w:line="276" w:lineRule="auto"/>
              <w:jc w:val="both"/>
              <w:rPr>
                <w:sz w:val="28"/>
                <w:szCs w:val="28"/>
              </w:rPr>
            </w:pPr>
            <w:r w:rsidRPr="001D2951">
              <w:rPr>
                <w:sz w:val="28"/>
                <w:szCs w:val="28"/>
              </w:rPr>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42E10DE5" w14:textId="77777777" w:rsidR="003B2A33" w:rsidRPr="001D2951" w:rsidRDefault="003B2A33" w:rsidP="006811D0">
            <w:pPr>
              <w:spacing w:after="360" w:line="276" w:lineRule="auto"/>
              <w:jc w:val="center"/>
              <w:rPr>
                <w:sz w:val="28"/>
                <w:szCs w:val="28"/>
              </w:rPr>
            </w:pPr>
            <w:r w:rsidRPr="001D2951">
              <w:rPr>
                <w:sz w:val="28"/>
                <w:szCs w:val="28"/>
              </w:rPr>
              <w:t>0,6</w:t>
            </w:r>
            <w:r w:rsidR="00C57088" w:rsidRPr="001D2951">
              <w:rPr>
                <w:sz w:val="28"/>
                <w:szCs w:val="28"/>
              </w:rPr>
              <w:t>0</w:t>
            </w:r>
          </w:p>
        </w:tc>
      </w:tr>
    </w:tbl>
    <w:p w14:paraId="586032C2" w14:textId="77777777" w:rsidR="003B2A33" w:rsidRPr="001D2951" w:rsidRDefault="003B2A33" w:rsidP="006811D0">
      <w:pPr>
        <w:spacing w:after="360" w:line="276" w:lineRule="auto"/>
        <w:ind w:firstLine="709"/>
        <w:jc w:val="both"/>
        <w:rPr>
          <w:sz w:val="28"/>
          <w:szCs w:val="28"/>
        </w:rPr>
      </w:pPr>
    </w:p>
    <w:p w14:paraId="7D881C3B" w14:textId="77777777" w:rsidR="00774E5A" w:rsidRPr="001D2951" w:rsidRDefault="00AA6EEC" w:rsidP="006811D0">
      <w:pPr>
        <w:spacing w:after="360" w:line="276" w:lineRule="auto"/>
        <w:ind w:firstLine="709"/>
        <w:jc w:val="both"/>
        <w:rPr>
          <w:sz w:val="28"/>
          <w:szCs w:val="28"/>
        </w:rPr>
      </w:pPr>
      <w:hyperlink r:id="rId611" w:history="1">
        <w:r w:rsidR="00774E5A" w:rsidRPr="001D2951">
          <w:rPr>
            <w:bCs/>
            <w:i/>
            <w:color w:val="0000FF"/>
            <w:sz w:val="28"/>
            <w:szCs w:val="28"/>
            <w:u w:val="single"/>
          </w:rPr>
          <w:t xml:space="preserve">(Пункт 143.1 статьи 143 с изменениями, </w:t>
        </w:r>
        <w:proofErr w:type="gramStart"/>
        <w:r w:rsidR="00774E5A" w:rsidRPr="001D2951">
          <w:rPr>
            <w:bCs/>
            <w:i/>
            <w:color w:val="0000FF"/>
            <w:sz w:val="28"/>
            <w:szCs w:val="28"/>
            <w:u w:val="single"/>
          </w:rPr>
          <w:t>внесенными  в</w:t>
        </w:r>
        <w:proofErr w:type="gramEnd"/>
        <w:r w:rsidR="00774E5A" w:rsidRPr="001D2951">
          <w:rPr>
            <w:bCs/>
            <w:i/>
            <w:color w:val="0000FF"/>
            <w:sz w:val="28"/>
            <w:szCs w:val="28"/>
            <w:u w:val="single"/>
          </w:rPr>
          <w:t xml:space="preserve"> соответствии с Законом от 03.08.2018 № 247-IНС)</w:t>
        </w:r>
      </w:hyperlink>
    </w:p>
    <w:p w14:paraId="69B008E1" w14:textId="77777777" w:rsidR="003B2A33" w:rsidRPr="001D2951" w:rsidRDefault="00983DDB" w:rsidP="006811D0">
      <w:pPr>
        <w:spacing w:after="360" w:line="276" w:lineRule="auto"/>
        <w:ind w:firstLine="709"/>
        <w:jc w:val="both"/>
        <w:rPr>
          <w:sz w:val="28"/>
          <w:szCs w:val="28"/>
        </w:rPr>
      </w:pPr>
      <w:r w:rsidRPr="001D2951">
        <w:rPr>
          <w:sz w:val="28"/>
          <w:szCs w:val="28"/>
        </w:rPr>
        <w:t>143.2. </w:t>
      </w:r>
      <w:r w:rsidR="003B2A33" w:rsidRPr="001D2951">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14:paraId="21518CE9" w14:textId="77777777" w:rsidR="00483085" w:rsidRPr="001D2951" w:rsidRDefault="00483085" w:rsidP="00483085">
      <w:pPr>
        <w:spacing w:after="360" w:line="276" w:lineRule="auto"/>
        <w:ind w:firstLine="709"/>
        <w:jc w:val="both"/>
        <w:rPr>
          <w:sz w:val="28"/>
          <w:szCs w:val="28"/>
          <w:lang w:eastAsia="uk-UA"/>
        </w:rPr>
      </w:pPr>
      <w:r w:rsidRPr="001D2951">
        <w:rPr>
          <w:sz w:val="28"/>
          <w:szCs w:val="28"/>
          <w:lang w:eastAsia="uk-UA"/>
        </w:rPr>
        <w:t>143.3. </w:t>
      </w:r>
      <w:r w:rsidRPr="001D2951">
        <w:rPr>
          <w:sz w:val="28"/>
          <w:szCs w:val="28"/>
        </w:rPr>
        <w:t>Ставка налога за размещение отдельного вида опасных отходов − люминесцентных ламп − составляет 19 российских рублей за единицу.</w:t>
      </w:r>
    </w:p>
    <w:p w14:paraId="50979312" w14:textId="77777777" w:rsidR="003B2A33" w:rsidRPr="001D2951" w:rsidRDefault="00AA6EEC" w:rsidP="00483085">
      <w:pPr>
        <w:spacing w:after="360" w:line="276" w:lineRule="auto"/>
        <w:ind w:firstLine="709"/>
        <w:jc w:val="both"/>
        <w:rPr>
          <w:sz w:val="28"/>
          <w:szCs w:val="28"/>
        </w:rPr>
      </w:pPr>
      <w:hyperlink r:id="rId612" w:history="1">
        <w:r w:rsidR="00483085" w:rsidRPr="001D2951">
          <w:rPr>
            <w:bCs/>
            <w:i/>
            <w:color w:val="0000FF"/>
            <w:sz w:val="28"/>
            <w:szCs w:val="28"/>
            <w:u w:val="single"/>
          </w:rPr>
          <w:t>(Пункт 143.3 статьи 143 изложен в новой редакции в соответствии с Законом от 03.08.2018 № 247-IНС)</w:t>
        </w:r>
      </w:hyperlink>
      <w:r w:rsidR="003B2A33" w:rsidRPr="001D2951">
        <w:rPr>
          <w:sz w:val="28"/>
          <w:szCs w:val="28"/>
        </w:rPr>
        <w:t xml:space="preserve"> </w:t>
      </w:r>
    </w:p>
    <w:p w14:paraId="61F1FDDE" w14:textId="77777777" w:rsidR="004763A5" w:rsidRPr="001D2951" w:rsidRDefault="004763A5" w:rsidP="004763A5">
      <w:pPr>
        <w:spacing w:after="360" w:line="276" w:lineRule="auto"/>
        <w:ind w:firstLine="709"/>
        <w:jc w:val="both"/>
        <w:rPr>
          <w:sz w:val="28"/>
          <w:szCs w:val="28"/>
          <w:lang w:eastAsia="uk-UA"/>
        </w:rPr>
      </w:pPr>
      <w:r w:rsidRPr="001D2951">
        <w:rPr>
          <w:sz w:val="28"/>
          <w:szCs w:val="28"/>
          <w:lang w:eastAsia="uk-UA"/>
        </w:rPr>
        <w:t xml:space="preserve">143.4. </w:t>
      </w:r>
      <w:r w:rsidRPr="001D2951">
        <w:rPr>
          <w:sz w:val="28"/>
          <w:szCs w:val="28"/>
        </w:rPr>
        <w:t>Ставка налога за размещение отдельного вида опасных отходов − оборудования и приборов, содержащих ртуть, элементы с ионизирующим излучением, − составляет 1097 российских рублей за единицу.</w:t>
      </w:r>
    </w:p>
    <w:p w14:paraId="1BA50FCF" w14:textId="77777777" w:rsidR="003B2A33" w:rsidRPr="001D2951" w:rsidRDefault="00AA6EEC" w:rsidP="004763A5">
      <w:pPr>
        <w:spacing w:after="360" w:line="276" w:lineRule="auto"/>
        <w:ind w:firstLine="709"/>
        <w:jc w:val="both"/>
        <w:rPr>
          <w:sz w:val="28"/>
          <w:szCs w:val="28"/>
        </w:rPr>
      </w:pPr>
      <w:hyperlink r:id="rId613" w:history="1">
        <w:r w:rsidR="004763A5" w:rsidRPr="001D2951">
          <w:rPr>
            <w:bCs/>
            <w:i/>
            <w:color w:val="0000FF"/>
            <w:sz w:val="28"/>
            <w:szCs w:val="28"/>
            <w:u w:val="single"/>
          </w:rPr>
          <w:t>(Пункт 143.4 статьи 143 изложен в новой редакции в соответствии с Законом от 03.08.2018 № 247-IНС)</w:t>
        </w:r>
      </w:hyperlink>
    </w:p>
    <w:p w14:paraId="265C29BB" w14:textId="77777777" w:rsidR="004763A5" w:rsidRPr="001D2951" w:rsidRDefault="004763A5" w:rsidP="004763A5">
      <w:pPr>
        <w:spacing w:after="360" w:line="276" w:lineRule="auto"/>
        <w:ind w:firstLine="709"/>
        <w:jc w:val="both"/>
        <w:rPr>
          <w:sz w:val="28"/>
          <w:szCs w:val="28"/>
          <w:lang w:eastAsia="uk-UA"/>
        </w:rPr>
      </w:pPr>
      <w:r w:rsidRPr="001D2951">
        <w:rPr>
          <w:sz w:val="28"/>
          <w:szCs w:val="28"/>
          <w:lang w:eastAsia="uk-UA"/>
        </w:rPr>
        <w:t>143.5. </w:t>
      </w:r>
      <w:r w:rsidRPr="001D2951">
        <w:rPr>
          <w:sz w:val="28"/>
          <w:szCs w:val="28"/>
        </w:rPr>
        <w:t>За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ставка налога, предусмотренная в пункте 143.1 настоящей статьи, увеличивается в 5 раз.</w:t>
      </w:r>
    </w:p>
    <w:p w14:paraId="38B9A0E2" w14:textId="77777777" w:rsidR="004763A5" w:rsidRPr="001D2951" w:rsidRDefault="00AA6EEC" w:rsidP="004763A5">
      <w:pPr>
        <w:spacing w:after="360" w:line="276" w:lineRule="auto"/>
        <w:ind w:firstLine="709"/>
        <w:jc w:val="both"/>
        <w:rPr>
          <w:bCs/>
          <w:i/>
          <w:color w:val="0000FF"/>
          <w:sz w:val="28"/>
          <w:szCs w:val="28"/>
          <w:u w:val="single"/>
        </w:rPr>
      </w:pPr>
      <w:hyperlink r:id="rId614" w:history="1">
        <w:r w:rsidR="004763A5" w:rsidRPr="001D2951">
          <w:rPr>
            <w:bCs/>
            <w:i/>
            <w:color w:val="0000FF"/>
            <w:sz w:val="28"/>
            <w:szCs w:val="28"/>
            <w:u w:val="single"/>
          </w:rPr>
          <w:t>(Пункт 143.5 статьи 143 изложен в новой редакции в соответствии с Законом от 03.08.2018 № 247-IНС)</w:t>
        </w:r>
      </w:hyperlink>
    </w:p>
    <w:p w14:paraId="445DCF8C" w14:textId="77777777" w:rsidR="00092C01" w:rsidRPr="001D2951" w:rsidRDefault="003B2A33" w:rsidP="004763A5">
      <w:pPr>
        <w:spacing w:after="360" w:line="276" w:lineRule="auto"/>
        <w:ind w:firstLine="709"/>
        <w:jc w:val="both"/>
        <w:rPr>
          <w:sz w:val="28"/>
          <w:szCs w:val="28"/>
        </w:rPr>
      </w:pPr>
      <w:r w:rsidRPr="001D2951">
        <w:rPr>
          <w:sz w:val="28"/>
          <w:szCs w:val="28"/>
        </w:rPr>
        <w:t>143.6. Коэффициент к ставкам налога, устанавливается в зависимости от места (зоны) размещения отходов в окружающей среде:</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16"/>
        <w:gridCol w:w="3922"/>
      </w:tblGrid>
      <w:tr w:rsidR="003B2A33" w:rsidRPr="001D2951" w14:paraId="52F6A499" w14:textId="77777777"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14:paraId="5DF018B5" w14:textId="77777777" w:rsidR="003B2A33" w:rsidRPr="001D2951" w:rsidRDefault="003B2A33" w:rsidP="006811D0">
            <w:pPr>
              <w:spacing w:after="360" w:line="276" w:lineRule="auto"/>
              <w:jc w:val="center"/>
              <w:rPr>
                <w:b/>
                <w:bCs/>
                <w:sz w:val="28"/>
                <w:szCs w:val="28"/>
              </w:rPr>
            </w:pPr>
            <w:r w:rsidRPr="001D2951">
              <w:rPr>
                <w:b/>
                <w:bCs/>
                <w:sz w:val="28"/>
                <w:szCs w:val="28"/>
              </w:rPr>
              <w:lastRenderedPageBreak/>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14:paraId="5EF0B257" w14:textId="77777777" w:rsidR="003B2A33" w:rsidRPr="001D2951" w:rsidRDefault="003B2A33" w:rsidP="006811D0">
            <w:pPr>
              <w:spacing w:after="360" w:line="276" w:lineRule="auto"/>
              <w:jc w:val="center"/>
              <w:rPr>
                <w:b/>
                <w:bCs/>
                <w:sz w:val="28"/>
                <w:szCs w:val="28"/>
              </w:rPr>
            </w:pPr>
            <w:r w:rsidRPr="001D2951">
              <w:rPr>
                <w:b/>
                <w:bCs/>
                <w:sz w:val="28"/>
                <w:szCs w:val="28"/>
              </w:rPr>
              <w:t>Коэффициент</w:t>
            </w:r>
          </w:p>
        </w:tc>
      </w:tr>
      <w:tr w:rsidR="003B2A33" w:rsidRPr="001D2951" w14:paraId="7B91DD7A" w14:textId="77777777"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14:paraId="5B15581F" w14:textId="77777777" w:rsidR="003B2A33" w:rsidRPr="001D2951" w:rsidRDefault="003B2A33" w:rsidP="006811D0">
            <w:pPr>
              <w:spacing w:after="360" w:line="276" w:lineRule="auto"/>
              <w:jc w:val="both"/>
              <w:rPr>
                <w:sz w:val="28"/>
                <w:szCs w:val="28"/>
              </w:rPr>
            </w:pPr>
            <w:r w:rsidRPr="001D2951">
              <w:rPr>
                <w:sz w:val="28"/>
                <w:szCs w:val="28"/>
              </w:rPr>
              <w:t>В пределах населенного пункта или на расстоянии менее 3 км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14:paraId="5CE29598" w14:textId="77777777" w:rsidR="003B2A33" w:rsidRPr="001D2951" w:rsidRDefault="003B2A33" w:rsidP="006811D0">
            <w:pPr>
              <w:spacing w:after="360" w:line="276" w:lineRule="auto"/>
              <w:jc w:val="center"/>
              <w:rPr>
                <w:sz w:val="28"/>
                <w:szCs w:val="28"/>
              </w:rPr>
            </w:pPr>
            <w:r w:rsidRPr="001D2951">
              <w:rPr>
                <w:sz w:val="28"/>
                <w:szCs w:val="28"/>
              </w:rPr>
              <w:t>3</w:t>
            </w:r>
          </w:p>
        </w:tc>
      </w:tr>
      <w:tr w:rsidR="003B2A33" w:rsidRPr="001D2951" w14:paraId="7D19681A" w14:textId="77777777"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14:paraId="25EA9BCA" w14:textId="77777777" w:rsidR="003B2A33" w:rsidRPr="001D2951" w:rsidRDefault="003B2A33" w:rsidP="006811D0">
            <w:pPr>
              <w:spacing w:after="360" w:line="276" w:lineRule="auto"/>
              <w:jc w:val="both"/>
              <w:rPr>
                <w:sz w:val="28"/>
                <w:szCs w:val="28"/>
              </w:rPr>
            </w:pPr>
            <w:r w:rsidRPr="001D2951">
              <w:rPr>
                <w:sz w:val="28"/>
                <w:szCs w:val="28"/>
              </w:rPr>
              <w:t>На расстоянии 3 км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14:paraId="346761A3" w14:textId="77777777" w:rsidR="003B2A33" w:rsidRPr="001D2951" w:rsidRDefault="003B2A33" w:rsidP="006811D0">
            <w:pPr>
              <w:spacing w:after="360" w:line="276" w:lineRule="auto"/>
              <w:jc w:val="center"/>
              <w:rPr>
                <w:sz w:val="28"/>
                <w:szCs w:val="28"/>
              </w:rPr>
            </w:pPr>
            <w:r w:rsidRPr="001D2951">
              <w:rPr>
                <w:sz w:val="28"/>
                <w:szCs w:val="28"/>
              </w:rPr>
              <w:t>1</w:t>
            </w:r>
          </w:p>
        </w:tc>
      </w:tr>
    </w:tbl>
    <w:p w14:paraId="52BBAEFF" w14:textId="77777777" w:rsidR="003B2A33" w:rsidRPr="001D2951" w:rsidRDefault="003B2A33" w:rsidP="006811D0">
      <w:pPr>
        <w:spacing w:after="360" w:line="276" w:lineRule="auto"/>
        <w:ind w:firstLine="709"/>
        <w:jc w:val="both"/>
        <w:rPr>
          <w:sz w:val="28"/>
          <w:szCs w:val="28"/>
        </w:rPr>
      </w:pPr>
    </w:p>
    <w:p w14:paraId="053548BA" w14:textId="77777777" w:rsidR="004763A5" w:rsidRPr="001D2951" w:rsidRDefault="00AA6EEC" w:rsidP="006811D0">
      <w:pPr>
        <w:spacing w:after="360" w:line="276" w:lineRule="auto"/>
        <w:ind w:firstLine="709"/>
        <w:jc w:val="both"/>
        <w:rPr>
          <w:sz w:val="28"/>
          <w:szCs w:val="28"/>
        </w:rPr>
      </w:pPr>
      <w:hyperlink r:id="rId615" w:history="1">
        <w:r w:rsidR="004763A5" w:rsidRPr="001D2951">
          <w:rPr>
            <w:bCs/>
            <w:i/>
            <w:color w:val="0000FF"/>
            <w:sz w:val="28"/>
            <w:szCs w:val="28"/>
            <w:u w:val="single"/>
          </w:rPr>
          <w:t xml:space="preserve">(Пункт 143.6 статьи 143 с изменениями, </w:t>
        </w:r>
        <w:proofErr w:type="gramStart"/>
        <w:r w:rsidR="004763A5" w:rsidRPr="001D2951">
          <w:rPr>
            <w:bCs/>
            <w:i/>
            <w:color w:val="0000FF"/>
            <w:sz w:val="28"/>
            <w:szCs w:val="28"/>
            <w:u w:val="single"/>
          </w:rPr>
          <w:t>внесенными  в</w:t>
        </w:r>
        <w:proofErr w:type="gramEnd"/>
        <w:r w:rsidR="004763A5" w:rsidRPr="001D2951">
          <w:rPr>
            <w:bCs/>
            <w:i/>
            <w:color w:val="0000FF"/>
            <w:sz w:val="28"/>
            <w:szCs w:val="28"/>
            <w:u w:val="single"/>
          </w:rPr>
          <w:t xml:space="preserve"> соответствии с Законом от 03.08.2018 № 247-IНС)</w:t>
        </w:r>
      </w:hyperlink>
    </w:p>
    <w:p w14:paraId="6833C41C" w14:textId="77777777" w:rsidR="004763A5" w:rsidRPr="001D2951" w:rsidRDefault="004763A5" w:rsidP="004763A5">
      <w:pPr>
        <w:spacing w:after="360" w:line="276" w:lineRule="auto"/>
        <w:ind w:firstLine="709"/>
        <w:jc w:val="both"/>
        <w:rPr>
          <w:sz w:val="28"/>
          <w:szCs w:val="28"/>
        </w:rPr>
      </w:pPr>
      <w:r w:rsidRPr="001D2951">
        <w:rPr>
          <w:sz w:val="28"/>
          <w:szCs w:val="28"/>
          <w:lang w:eastAsia="uk-UA"/>
        </w:rPr>
        <w:t>143.7. </w:t>
      </w:r>
      <w:r w:rsidRPr="001D2951">
        <w:rPr>
          <w:sz w:val="28"/>
          <w:szCs w:val="28"/>
        </w:rPr>
        <w:t>Субъекты хозяйствования, осуществляющие накопление, хранение отходов, являются плательщиками экологического налога в случае отсутствия у них договора на утилизацию (переработку, использование), захоронение, удаление отходов, в котором определяются сроки передачи отходов субъектам хозяйствования, имеющим необходимую разрешительную документацию на осуществление операций в сфере обращения с отходами в соответствие с законодательством Донецкой Народной Республики, а также документального подтверждения факта передачи таких отходов.</w:t>
      </w:r>
    </w:p>
    <w:p w14:paraId="24F75D62" w14:textId="77777777" w:rsidR="004763A5" w:rsidRPr="001D2951" w:rsidRDefault="00AA6EEC" w:rsidP="004763A5">
      <w:pPr>
        <w:spacing w:after="360" w:line="276" w:lineRule="auto"/>
        <w:ind w:firstLine="709"/>
        <w:jc w:val="both"/>
        <w:rPr>
          <w:bCs/>
          <w:i/>
          <w:color w:val="0000FF"/>
          <w:sz w:val="28"/>
          <w:szCs w:val="28"/>
          <w:u w:val="single"/>
        </w:rPr>
      </w:pPr>
      <w:hyperlink r:id="rId616" w:history="1">
        <w:r w:rsidR="004763A5" w:rsidRPr="001D2951">
          <w:rPr>
            <w:bCs/>
            <w:i/>
            <w:color w:val="0000FF"/>
            <w:sz w:val="28"/>
            <w:szCs w:val="28"/>
            <w:u w:val="single"/>
          </w:rPr>
          <w:t>(Пункт 143.7 статьи 143 изложен в новой редакции в соответствии с Законом от 03.08.2018 № 247-IНС)</w:t>
        </w:r>
      </w:hyperlink>
    </w:p>
    <w:p w14:paraId="40C65211" w14:textId="77777777" w:rsidR="003B2A33" w:rsidRPr="001D2951" w:rsidRDefault="00983DDB" w:rsidP="004763A5">
      <w:pPr>
        <w:spacing w:after="360" w:line="276" w:lineRule="auto"/>
        <w:ind w:firstLine="709"/>
        <w:jc w:val="both"/>
        <w:rPr>
          <w:b/>
          <w:bCs/>
          <w:sz w:val="28"/>
          <w:szCs w:val="28"/>
        </w:rPr>
      </w:pPr>
      <w:r w:rsidRPr="001D2951">
        <w:rPr>
          <w:bCs/>
          <w:sz w:val="28"/>
          <w:szCs w:val="28"/>
        </w:rPr>
        <w:t>Статья </w:t>
      </w:r>
      <w:r w:rsidR="003B2A33" w:rsidRPr="001D2951">
        <w:rPr>
          <w:bCs/>
          <w:sz w:val="28"/>
          <w:szCs w:val="28"/>
        </w:rPr>
        <w:t>144.</w:t>
      </w:r>
      <w:r w:rsidR="003B2A33" w:rsidRPr="001D2951">
        <w:rPr>
          <w:b/>
          <w:bCs/>
          <w:sz w:val="28"/>
          <w:szCs w:val="28"/>
        </w:rPr>
        <w:t xml:space="preserve"> Порядок исчисления налога</w:t>
      </w:r>
      <w:bookmarkEnd w:id="223"/>
      <w:bookmarkEnd w:id="224"/>
      <w:r w:rsidR="003B2A33" w:rsidRPr="001D2951">
        <w:rPr>
          <w:b/>
          <w:bCs/>
          <w:sz w:val="28"/>
          <w:szCs w:val="28"/>
        </w:rPr>
        <w:t xml:space="preserve"> и представления налоговой отчетности </w:t>
      </w:r>
    </w:p>
    <w:p w14:paraId="13472B5F" w14:textId="77777777" w:rsidR="004763A5" w:rsidRPr="001D2951" w:rsidRDefault="004763A5" w:rsidP="004763A5">
      <w:pPr>
        <w:spacing w:after="360" w:line="276" w:lineRule="auto"/>
        <w:ind w:firstLine="709"/>
        <w:jc w:val="both"/>
        <w:rPr>
          <w:sz w:val="28"/>
          <w:szCs w:val="28"/>
        </w:rPr>
      </w:pPr>
      <w:r w:rsidRPr="001D2951">
        <w:rPr>
          <w:sz w:val="28"/>
          <w:szCs w:val="28"/>
        </w:rPr>
        <w:t>144.1. Плательщики налога исчисляют сумму налога нарастающим итогом с начала года,</w:t>
      </w:r>
      <w:r w:rsidRPr="001D2951">
        <w:rPr>
          <w:i/>
          <w:sz w:val="28"/>
          <w:szCs w:val="28"/>
        </w:rPr>
        <w:t xml:space="preserve"> </w:t>
      </w:r>
      <w:r w:rsidRPr="001D2951">
        <w:rPr>
          <w:sz w:val="28"/>
          <w:szCs w:val="28"/>
        </w:rPr>
        <w:t>подают налоговые декларации за отчетный (налоговый) период, который равняется календарному месяцу</w:t>
      </w:r>
      <w:r w:rsidRPr="001D2951">
        <w:rPr>
          <w:i/>
          <w:sz w:val="28"/>
          <w:szCs w:val="28"/>
        </w:rPr>
        <w:t>,</w:t>
      </w:r>
      <w:r w:rsidRPr="001D2951">
        <w:rPr>
          <w:sz w:val="28"/>
          <w:szCs w:val="28"/>
        </w:rPr>
        <w:t xml:space="preserve"> и составляют налоговые декларации по форме, установленной в порядке, предусмотренном статьей 27 настоящего Закона.</w:t>
      </w:r>
    </w:p>
    <w:p w14:paraId="2C57A325" w14:textId="77777777" w:rsidR="003B2A33" w:rsidRPr="001D2951" w:rsidRDefault="00AA6EEC" w:rsidP="004763A5">
      <w:pPr>
        <w:spacing w:after="360" w:line="276" w:lineRule="auto"/>
        <w:ind w:firstLine="709"/>
        <w:jc w:val="both"/>
        <w:rPr>
          <w:sz w:val="28"/>
          <w:szCs w:val="28"/>
        </w:rPr>
      </w:pPr>
      <w:hyperlink r:id="rId617" w:history="1">
        <w:r w:rsidR="004763A5" w:rsidRPr="001D2951">
          <w:rPr>
            <w:bCs/>
            <w:i/>
            <w:color w:val="0000FF"/>
            <w:sz w:val="28"/>
            <w:szCs w:val="28"/>
            <w:u w:val="single"/>
          </w:rPr>
          <w:t>(Пункт 144.1 статьи 144 изложен в новой редакции в соответствии с Законом от 03.08.2018 № 247-IНС)</w:t>
        </w:r>
      </w:hyperlink>
    </w:p>
    <w:p w14:paraId="391A8ECB" w14:textId="77777777" w:rsidR="003B2A33" w:rsidRPr="001D2951" w:rsidRDefault="003B2A33" w:rsidP="006811D0">
      <w:pPr>
        <w:spacing w:after="360" w:line="276" w:lineRule="auto"/>
        <w:ind w:firstLine="709"/>
        <w:jc w:val="both"/>
        <w:rPr>
          <w:sz w:val="28"/>
          <w:szCs w:val="28"/>
        </w:rPr>
      </w:pPr>
      <w:r w:rsidRPr="001D2951">
        <w:rPr>
          <w:sz w:val="28"/>
          <w:szCs w:val="28"/>
        </w:rPr>
        <w:t xml:space="preserve">144.2. В случае если во время осуществления хозяйственной деятельности плательщиком налога осуществляются разные виды загрязнения окружающей среды и/или загрязнение разными видами загрязняющих </w:t>
      </w:r>
      <w:r w:rsidRPr="001D2951">
        <w:rPr>
          <w:sz w:val="28"/>
          <w:szCs w:val="28"/>
        </w:rPr>
        <w:lastRenderedPageBreak/>
        <w:t>веществ, такой плательщик обязан определять сумму налога отдельно по каждому виду загрязнения и/или по каждому виду загрязняющего вещества.</w:t>
      </w:r>
    </w:p>
    <w:p w14:paraId="4AE4DF1B" w14:textId="77777777" w:rsidR="004763A5" w:rsidRPr="001D2951" w:rsidRDefault="00AA6EEC" w:rsidP="006811D0">
      <w:pPr>
        <w:spacing w:after="360" w:line="276" w:lineRule="auto"/>
        <w:ind w:firstLine="709"/>
        <w:jc w:val="both"/>
        <w:rPr>
          <w:sz w:val="28"/>
          <w:szCs w:val="28"/>
        </w:rPr>
      </w:pPr>
      <w:hyperlink r:id="rId618" w:history="1">
        <w:r w:rsidR="004763A5" w:rsidRPr="001D2951">
          <w:rPr>
            <w:bCs/>
            <w:i/>
            <w:color w:val="0000FF"/>
            <w:sz w:val="28"/>
            <w:szCs w:val="28"/>
            <w:u w:val="single"/>
          </w:rPr>
          <w:t xml:space="preserve">(Пункт 144.2 статьи 144 с изменениями, </w:t>
        </w:r>
        <w:proofErr w:type="gramStart"/>
        <w:r w:rsidR="004763A5" w:rsidRPr="001D2951">
          <w:rPr>
            <w:bCs/>
            <w:i/>
            <w:color w:val="0000FF"/>
            <w:sz w:val="28"/>
            <w:szCs w:val="28"/>
            <w:u w:val="single"/>
          </w:rPr>
          <w:t>внесенными  в</w:t>
        </w:r>
        <w:proofErr w:type="gramEnd"/>
        <w:r w:rsidR="004763A5" w:rsidRPr="001D2951">
          <w:rPr>
            <w:bCs/>
            <w:i/>
            <w:color w:val="0000FF"/>
            <w:sz w:val="28"/>
            <w:szCs w:val="28"/>
            <w:u w:val="single"/>
          </w:rPr>
          <w:t xml:space="preserve"> соответствии с Законом от 03.08.2018 № 247-IНС)</w:t>
        </w:r>
      </w:hyperlink>
    </w:p>
    <w:p w14:paraId="494FF516" w14:textId="77777777" w:rsidR="003B2A33" w:rsidRPr="001D2951"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144.3. </w:t>
      </w:r>
      <w:r w:rsidR="003B2A33" w:rsidRPr="001D2951">
        <w:rPr>
          <w:rFonts w:ascii="Times New Roman" w:hAnsi="Times New Roman" w:cs="Times New Roman"/>
          <w:sz w:val="28"/>
          <w:szCs w:val="28"/>
          <w:lang w:val="ru-RU"/>
        </w:rPr>
        <w:t>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14:paraId="1B7A2483" w14:textId="77777777" w:rsidR="003B2A33" w:rsidRPr="001D2951" w:rsidRDefault="003B2A33" w:rsidP="006811D0">
      <w:pPr>
        <w:pStyle w:val="3"/>
        <w:spacing w:after="36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144.4.</w:t>
      </w:r>
      <w:r w:rsidRPr="001D2951">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55"/>
        <w:gridCol w:w="3472"/>
        <w:gridCol w:w="3117"/>
      </w:tblGrid>
      <w:tr w:rsidR="003B2A33" w:rsidRPr="001D2951" w14:paraId="1E6E14A7" w14:textId="77777777" w:rsidTr="00142C8A">
        <w:tc>
          <w:tcPr>
            <w:tcW w:w="2801" w:type="dxa"/>
          </w:tcPr>
          <w:p w14:paraId="37D76F10"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D2951">
              <w:rPr>
                <w:rFonts w:ascii="Times New Roman" w:hAnsi="Times New Roman" w:cs="Times New Roman"/>
                <w:b/>
                <w:sz w:val="28"/>
                <w:szCs w:val="28"/>
                <w:lang w:val="ru-RU"/>
              </w:rPr>
              <w:t>Категория отходов</w:t>
            </w:r>
          </w:p>
        </w:tc>
        <w:tc>
          <w:tcPr>
            <w:tcW w:w="3578" w:type="dxa"/>
          </w:tcPr>
          <w:p w14:paraId="5ECC7880"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D2951">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14:paraId="6537AF79"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D2951">
              <w:rPr>
                <w:rFonts w:ascii="Times New Roman" w:hAnsi="Times New Roman" w:cs="Times New Roman"/>
                <w:b/>
                <w:sz w:val="28"/>
                <w:szCs w:val="28"/>
                <w:lang w:val="ru-RU"/>
              </w:rPr>
              <w:t>российских рублей</w:t>
            </w:r>
          </w:p>
          <w:p w14:paraId="2453A128"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D2951">
              <w:rPr>
                <w:rFonts w:ascii="Times New Roman" w:hAnsi="Times New Roman" w:cs="Times New Roman"/>
                <w:b/>
                <w:sz w:val="28"/>
                <w:szCs w:val="28"/>
                <w:lang w:val="ru-RU"/>
              </w:rPr>
              <w:t>за 1 м</w:t>
            </w:r>
            <w:r w:rsidRPr="001D2951">
              <w:rPr>
                <w:rFonts w:ascii="Times New Roman" w:hAnsi="Times New Roman" w:cs="Times New Roman"/>
                <w:b/>
                <w:sz w:val="28"/>
                <w:szCs w:val="28"/>
                <w:vertAlign w:val="superscript"/>
                <w:lang w:val="ru-RU"/>
              </w:rPr>
              <w:t>3</w:t>
            </w:r>
          </w:p>
        </w:tc>
        <w:tc>
          <w:tcPr>
            <w:tcW w:w="3191" w:type="dxa"/>
          </w:tcPr>
          <w:p w14:paraId="375A3A19"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D2951">
              <w:rPr>
                <w:rFonts w:ascii="Times New Roman" w:hAnsi="Times New Roman" w:cs="Times New Roman"/>
                <w:b/>
                <w:sz w:val="28"/>
                <w:szCs w:val="28"/>
                <w:lang w:val="ru-RU"/>
              </w:rPr>
              <w:t>Ставка налога за временное хранение радиоактивных отходов, представленных как источник ионизирующего излучения,</w:t>
            </w:r>
          </w:p>
          <w:p w14:paraId="1B739E43"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D2951">
              <w:rPr>
                <w:rFonts w:ascii="Times New Roman" w:hAnsi="Times New Roman" w:cs="Times New Roman"/>
                <w:b/>
                <w:sz w:val="28"/>
                <w:szCs w:val="28"/>
                <w:lang w:val="ru-RU"/>
              </w:rPr>
              <w:t>российских рублей</w:t>
            </w:r>
          </w:p>
          <w:p w14:paraId="3D8B2743"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D2951">
              <w:rPr>
                <w:rFonts w:ascii="Times New Roman" w:hAnsi="Times New Roman" w:cs="Times New Roman"/>
                <w:b/>
                <w:sz w:val="28"/>
                <w:szCs w:val="28"/>
                <w:lang w:val="ru-RU"/>
              </w:rPr>
              <w:t>за 1 см</w:t>
            </w:r>
            <w:r w:rsidRPr="001D2951">
              <w:rPr>
                <w:rFonts w:ascii="Times New Roman" w:hAnsi="Times New Roman" w:cs="Times New Roman"/>
                <w:b/>
                <w:sz w:val="28"/>
                <w:szCs w:val="28"/>
                <w:vertAlign w:val="superscript"/>
                <w:lang w:val="ru-RU"/>
              </w:rPr>
              <w:t>3</w:t>
            </w:r>
          </w:p>
        </w:tc>
      </w:tr>
      <w:tr w:rsidR="003B2A33" w:rsidRPr="001D2951" w14:paraId="70E7AD93" w14:textId="77777777" w:rsidTr="00142C8A">
        <w:tc>
          <w:tcPr>
            <w:tcW w:w="2801" w:type="dxa"/>
          </w:tcPr>
          <w:p w14:paraId="001AFFF2" w14:textId="77777777" w:rsidR="003B2A33" w:rsidRPr="001D2951"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Высокоактивные</w:t>
            </w:r>
          </w:p>
        </w:tc>
        <w:tc>
          <w:tcPr>
            <w:tcW w:w="3578" w:type="dxa"/>
          </w:tcPr>
          <w:p w14:paraId="26D9A003"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D2951">
              <w:rPr>
                <w:rFonts w:ascii="Times New Roman" w:hAnsi="Times New Roman" w:cs="Times New Roman"/>
                <w:sz w:val="28"/>
                <w:szCs w:val="28"/>
                <w:lang w:val="ru-RU"/>
              </w:rPr>
              <w:t>763535,14</w:t>
            </w:r>
          </w:p>
        </w:tc>
        <w:tc>
          <w:tcPr>
            <w:tcW w:w="3191" w:type="dxa"/>
          </w:tcPr>
          <w:p w14:paraId="05DC564E"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D2951">
              <w:rPr>
                <w:rFonts w:ascii="Times New Roman" w:hAnsi="Times New Roman" w:cs="Times New Roman"/>
                <w:sz w:val="28"/>
                <w:szCs w:val="28"/>
                <w:lang w:val="ru-RU"/>
              </w:rPr>
              <w:t>25451,18</w:t>
            </w:r>
          </w:p>
        </w:tc>
      </w:tr>
      <w:tr w:rsidR="003B2A33" w:rsidRPr="001D2951" w14:paraId="2074AF57" w14:textId="77777777" w:rsidTr="00142C8A">
        <w:tc>
          <w:tcPr>
            <w:tcW w:w="2801" w:type="dxa"/>
          </w:tcPr>
          <w:p w14:paraId="02FAC5EF" w14:textId="77777777" w:rsidR="003B2A33" w:rsidRPr="001D2951" w:rsidRDefault="003B2A33" w:rsidP="006811D0">
            <w:pPr>
              <w:pStyle w:val="a8"/>
              <w:spacing w:before="0" w:beforeAutospacing="0" w:after="360" w:afterAutospacing="0" w:line="276" w:lineRule="auto"/>
              <w:rPr>
                <w:rFonts w:ascii="Times New Roman" w:hAnsi="Times New Roman" w:cs="Times New Roman"/>
                <w:sz w:val="28"/>
                <w:szCs w:val="28"/>
                <w:lang w:val="ru-RU"/>
              </w:rPr>
            </w:pPr>
            <w:proofErr w:type="spellStart"/>
            <w:r w:rsidRPr="001D2951">
              <w:rPr>
                <w:rFonts w:ascii="Times New Roman" w:hAnsi="Times New Roman" w:cs="Times New Roman"/>
                <w:sz w:val="28"/>
                <w:szCs w:val="28"/>
                <w:lang w:val="ru-RU"/>
              </w:rPr>
              <w:t>Среднеактивные</w:t>
            </w:r>
            <w:proofErr w:type="spellEnd"/>
            <w:r w:rsidRPr="001D2951">
              <w:rPr>
                <w:rFonts w:ascii="Times New Roman" w:hAnsi="Times New Roman" w:cs="Times New Roman"/>
                <w:sz w:val="28"/>
                <w:szCs w:val="28"/>
                <w:lang w:val="ru-RU"/>
              </w:rPr>
              <w:t xml:space="preserve"> и </w:t>
            </w:r>
            <w:proofErr w:type="spellStart"/>
            <w:r w:rsidRPr="001D2951">
              <w:rPr>
                <w:rFonts w:ascii="Times New Roman" w:hAnsi="Times New Roman" w:cs="Times New Roman"/>
                <w:sz w:val="28"/>
                <w:szCs w:val="28"/>
                <w:lang w:val="ru-RU"/>
              </w:rPr>
              <w:t>низкоактивные</w:t>
            </w:r>
            <w:proofErr w:type="spellEnd"/>
          </w:p>
        </w:tc>
        <w:tc>
          <w:tcPr>
            <w:tcW w:w="3578" w:type="dxa"/>
          </w:tcPr>
          <w:p w14:paraId="69881A18"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D2951">
              <w:rPr>
                <w:rFonts w:ascii="Times New Roman" w:hAnsi="Times New Roman" w:cs="Times New Roman"/>
                <w:sz w:val="28"/>
                <w:szCs w:val="28"/>
                <w:lang w:val="ru-RU"/>
              </w:rPr>
              <w:t>14252,64</w:t>
            </w:r>
          </w:p>
        </w:tc>
        <w:tc>
          <w:tcPr>
            <w:tcW w:w="3191" w:type="dxa"/>
          </w:tcPr>
          <w:p w14:paraId="255DF45F"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D2951">
              <w:rPr>
                <w:rFonts w:ascii="Times New Roman" w:hAnsi="Times New Roman" w:cs="Times New Roman"/>
                <w:sz w:val="28"/>
                <w:szCs w:val="28"/>
                <w:lang w:val="ru-RU"/>
              </w:rPr>
              <w:t>5090,22</w:t>
            </w:r>
          </w:p>
        </w:tc>
      </w:tr>
    </w:tbl>
    <w:p w14:paraId="37775361" w14:textId="77777777" w:rsidR="003B2A33" w:rsidRPr="001D2951" w:rsidRDefault="003B2A33" w:rsidP="006811D0">
      <w:pPr>
        <w:spacing w:after="360" w:line="276" w:lineRule="auto"/>
        <w:ind w:firstLine="709"/>
        <w:jc w:val="both"/>
        <w:rPr>
          <w:sz w:val="28"/>
          <w:szCs w:val="28"/>
        </w:rPr>
      </w:pPr>
    </w:p>
    <w:p w14:paraId="77C6819B" w14:textId="77777777" w:rsidR="003B2A33" w:rsidRPr="001D2951" w:rsidRDefault="003B2A33" w:rsidP="006811D0">
      <w:pPr>
        <w:spacing w:after="360" w:line="276" w:lineRule="auto"/>
        <w:ind w:firstLine="709"/>
        <w:jc w:val="both"/>
        <w:rPr>
          <w:sz w:val="28"/>
          <w:szCs w:val="28"/>
        </w:rPr>
      </w:pPr>
      <w:r w:rsidRPr="001D2951">
        <w:rPr>
          <w:sz w:val="28"/>
          <w:szCs w:val="28"/>
        </w:rPr>
        <w:t xml:space="preserve">144.5. Суммы налога, взимаемого за выбросы в атмосферный воздух загрязняющих веществ стационарными источниками </w:t>
      </w:r>
      <w:r w:rsidR="0098459E" w:rsidRPr="001D2951">
        <w:rPr>
          <w:sz w:val="28"/>
          <w:szCs w:val="28"/>
        </w:rPr>
        <w:t xml:space="preserve">выбросов </w:t>
      </w:r>
      <w:r w:rsidRPr="001D2951">
        <w:rPr>
          <w:sz w:val="28"/>
          <w:szCs w:val="28"/>
        </w:rPr>
        <w:t>(</w:t>
      </w:r>
      <w:proofErr w:type="spellStart"/>
      <w:r w:rsidRPr="001D2951">
        <w:rPr>
          <w:sz w:val="28"/>
          <w:szCs w:val="28"/>
        </w:rPr>
        <w:t>Пвс</w:t>
      </w:r>
      <w:proofErr w:type="spellEnd"/>
      <w:r w:rsidRPr="001D2951">
        <w:rPr>
          <w:sz w:val="28"/>
          <w:szCs w:val="28"/>
        </w:rPr>
        <w:t>), исчисляются плательщиками налога самостоятельно ежемесячно исходя из фактических объемов выбросов, ставок налога по формуле:</w:t>
      </w:r>
    </w:p>
    <w:p w14:paraId="1567218E" w14:textId="77777777" w:rsidR="003B2A33" w:rsidRPr="001D2951" w:rsidRDefault="003B2A33" w:rsidP="006811D0">
      <w:pPr>
        <w:spacing w:after="360" w:line="276" w:lineRule="auto"/>
        <w:ind w:firstLine="709"/>
        <w:jc w:val="both"/>
        <w:rPr>
          <w:sz w:val="28"/>
          <w:szCs w:val="28"/>
        </w:rPr>
      </w:pPr>
      <w:r w:rsidRPr="001D2951">
        <w:rPr>
          <w:sz w:val="28"/>
          <w:szCs w:val="28"/>
        </w:rPr>
        <w:lastRenderedPageBreak/>
        <w:t>n</w:t>
      </w:r>
    </w:p>
    <w:p w14:paraId="307EFD02" w14:textId="77777777" w:rsidR="003B2A33" w:rsidRPr="001D2951" w:rsidRDefault="003B2A33" w:rsidP="006811D0">
      <w:pPr>
        <w:spacing w:after="360" w:line="276" w:lineRule="auto"/>
        <w:ind w:firstLine="709"/>
        <w:jc w:val="both"/>
        <w:rPr>
          <w:sz w:val="28"/>
          <w:szCs w:val="28"/>
        </w:rPr>
      </w:pPr>
      <w:proofErr w:type="spellStart"/>
      <w:r w:rsidRPr="001D2951">
        <w:rPr>
          <w:sz w:val="28"/>
          <w:szCs w:val="28"/>
        </w:rPr>
        <w:t>Пвс</w:t>
      </w:r>
      <w:proofErr w:type="spellEnd"/>
      <w:r w:rsidRPr="001D2951">
        <w:rPr>
          <w:sz w:val="28"/>
          <w:szCs w:val="28"/>
        </w:rPr>
        <w:t xml:space="preserve"> = ∑ (Ми х </w:t>
      </w:r>
      <w:proofErr w:type="spellStart"/>
      <w:r w:rsidRPr="001D2951">
        <w:rPr>
          <w:sz w:val="28"/>
          <w:szCs w:val="28"/>
        </w:rPr>
        <w:t>Нпи</w:t>
      </w:r>
      <w:proofErr w:type="spellEnd"/>
      <w:r w:rsidRPr="001D2951">
        <w:rPr>
          <w:sz w:val="28"/>
          <w:szCs w:val="28"/>
        </w:rPr>
        <w:t>),</w:t>
      </w:r>
    </w:p>
    <w:p w14:paraId="12BD06F4" w14:textId="77777777" w:rsidR="003B2A33" w:rsidRPr="001D2951" w:rsidRDefault="003B2A33" w:rsidP="006811D0">
      <w:pPr>
        <w:spacing w:after="360" w:line="276" w:lineRule="auto"/>
        <w:ind w:firstLine="709"/>
        <w:jc w:val="both"/>
        <w:rPr>
          <w:sz w:val="28"/>
          <w:szCs w:val="28"/>
        </w:rPr>
      </w:pPr>
      <w:r w:rsidRPr="001D2951">
        <w:rPr>
          <w:sz w:val="28"/>
          <w:szCs w:val="28"/>
        </w:rPr>
        <w:t>и = 1,</w:t>
      </w:r>
    </w:p>
    <w:p w14:paraId="78C06E38" w14:textId="77777777" w:rsidR="003B2A33" w:rsidRPr="001D2951" w:rsidRDefault="003B2A33" w:rsidP="006811D0">
      <w:pPr>
        <w:spacing w:after="360" w:line="276" w:lineRule="auto"/>
        <w:ind w:firstLine="709"/>
        <w:jc w:val="both"/>
        <w:rPr>
          <w:sz w:val="28"/>
          <w:szCs w:val="28"/>
        </w:rPr>
      </w:pPr>
      <w:r w:rsidRPr="001D2951">
        <w:rPr>
          <w:sz w:val="28"/>
          <w:szCs w:val="28"/>
        </w:rPr>
        <w:t xml:space="preserve">где Ми </w:t>
      </w:r>
      <w:r w:rsidR="00983DDB" w:rsidRPr="001D2951">
        <w:rPr>
          <w:sz w:val="28"/>
          <w:szCs w:val="28"/>
        </w:rPr>
        <w:t>–</w:t>
      </w:r>
      <w:r w:rsidRPr="001D2951">
        <w:rPr>
          <w:sz w:val="28"/>
          <w:szCs w:val="28"/>
        </w:rPr>
        <w:t xml:space="preserve"> фактический объем выбросов и-того загрязняющего вещества в тоннах (т);</w:t>
      </w:r>
    </w:p>
    <w:p w14:paraId="0951414D" w14:textId="77777777" w:rsidR="003B2A33" w:rsidRPr="001D2951" w:rsidRDefault="003B2A33" w:rsidP="006811D0">
      <w:pPr>
        <w:spacing w:after="360" w:line="276" w:lineRule="auto"/>
        <w:ind w:firstLine="709"/>
        <w:jc w:val="both"/>
        <w:rPr>
          <w:sz w:val="28"/>
          <w:szCs w:val="28"/>
        </w:rPr>
      </w:pPr>
      <w:proofErr w:type="spellStart"/>
      <w:r w:rsidRPr="001D2951">
        <w:rPr>
          <w:sz w:val="28"/>
          <w:szCs w:val="28"/>
        </w:rPr>
        <w:t>Нпи</w:t>
      </w:r>
      <w:proofErr w:type="spellEnd"/>
      <w:r w:rsidRPr="001D2951">
        <w:rPr>
          <w:sz w:val="28"/>
          <w:szCs w:val="28"/>
        </w:rPr>
        <w:t xml:space="preserve"> </w:t>
      </w:r>
      <w:r w:rsidR="00983DDB" w:rsidRPr="001D2951">
        <w:rPr>
          <w:sz w:val="28"/>
          <w:szCs w:val="28"/>
        </w:rPr>
        <w:t>–</w:t>
      </w:r>
      <w:r w:rsidRPr="001D2951">
        <w:rPr>
          <w:sz w:val="28"/>
          <w:szCs w:val="28"/>
        </w:rPr>
        <w:t xml:space="preserve"> ставки налога в текущем году за тонну и-того загрязняющего вещества в российских рублях с копейками.</w:t>
      </w:r>
    </w:p>
    <w:p w14:paraId="0D42CA44" w14:textId="77777777" w:rsidR="0098459E" w:rsidRPr="001D2951" w:rsidRDefault="00AA6EEC" w:rsidP="006811D0">
      <w:pPr>
        <w:spacing w:after="360" w:line="276" w:lineRule="auto"/>
        <w:ind w:firstLine="709"/>
        <w:jc w:val="both"/>
        <w:rPr>
          <w:sz w:val="28"/>
          <w:szCs w:val="28"/>
        </w:rPr>
      </w:pPr>
      <w:hyperlink r:id="rId619" w:history="1">
        <w:r w:rsidR="0098459E" w:rsidRPr="001D2951">
          <w:rPr>
            <w:rFonts w:eastAsiaTheme="minorEastAsia"/>
            <w:i/>
            <w:color w:val="0000FF"/>
            <w:sz w:val="28"/>
            <w:szCs w:val="28"/>
            <w:u w:val="single"/>
          </w:rPr>
          <w:t>(Пункт 144.5 статьи 144 с изменениями, внесенными Законом от 25.05.2018 № 226-IНС)</w:t>
        </w:r>
      </w:hyperlink>
    </w:p>
    <w:p w14:paraId="56565B62" w14:textId="77777777" w:rsidR="00030F8A" w:rsidRPr="001D2951" w:rsidRDefault="00030F8A" w:rsidP="00030F8A">
      <w:pPr>
        <w:spacing w:after="360" w:line="276" w:lineRule="auto"/>
        <w:ind w:firstLine="709"/>
        <w:jc w:val="both"/>
        <w:rPr>
          <w:sz w:val="28"/>
          <w:szCs w:val="28"/>
        </w:rPr>
      </w:pPr>
      <w:r w:rsidRPr="001D2951">
        <w:rPr>
          <w:sz w:val="28"/>
          <w:szCs w:val="28"/>
        </w:rPr>
        <w:t>144.6. Суммы налога, взимаемые за сбросы загрязняющих веществ в водные объекты (</w:t>
      </w:r>
      <w:proofErr w:type="spellStart"/>
      <w:r w:rsidRPr="001D2951">
        <w:rPr>
          <w:sz w:val="28"/>
          <w:szCs w:val="28"/>
        </w:rPr>
        <w:t>Пс</w:t>
      </w:r>
      <w:proofErr w:type="spellEnd"/>
      <w:r w:rsidRPr="001D2951">
        <w:rPr>
          <w:sz w:val="28"/>
          <w:szCs w:val="28"/>
        </w:rPr>
        <w:t>),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14:paraId="49FC9FC9" w14:textId="77777777" w:rsidR="00030F8A" w:rsidRPr="001D2951" w:rsidRDefault="00030F8A" w:rsidP="00030F8A">
      <w:pPr>
        <w:spacing w:after="360" w:line="276" w:lineRule="auto"/>
        <w:ind w:firstLine="709"/>
        <w:jc w:val="both"/>
        <w:rPr>
          <w:sz w:val="28"/>
          <w:szCs w:val="28"/>
        </w:rPr>
      </w:pPr>
      <w:r w:rsidRPr="001D2951">
        <w:rPr>
          <w:sz w:val="28"/>
          <w:szCs w:val="28"/>
        </w:rPr>
        <w:t xml:space="preserve">     n</w:t>
      </w:r>
    </w:p>
    <w:p w14:paraId="7B8AAC0C" w14:textId="77777777" w:rsidR="00030F8A" w:rsidRPr="001D2951" w:rsidRDefault="00030F8A" w:rsidP="00030F8A">
      <w:pPr>
        <w:spacing w:after="360" w:line="276" w:lineRule="auto"/>
        <w:ind w:firstLine="709"/>
        <w:jc w:val="both"/>
        <w:rPr>
          <w:sz w:val="28"/>
          <w:szCs w:val="28"/>
        </w:rPr>
      </w:pPr>
      <w:proofErr w:type="spellStart"/>
      <w:r w:rsidRPr="001D2951">
        <w:rPr>
          <w:sz w:val="28"/>
          <w:szCs w:val="28"/>
        </w:rPr>
        <w:t>Пс</w:t>
      </w:r>
      <w:proofErr w:type="spellEnd"/>
      <w:r w:rsidRPr="001D2951">
        <w:rPr>
          <w:sz w:val="28"/>
          <w:szCs w:val="28"/>
        </w:rPr>
        <w:t xml:space="preserve"> = ∑ (</w:t>
      </w:r>
      <w:proofErr w:type="spellStart"/>
      <w:r w:rsidRPr="001D2951">
        <w:rPr>
          <w:sz w:val="28"/>
          <w:szCs w:val="28"/>
        </w:rPr>
        <w:t>Мли</w:t>
      </w:r>
      <w:proofErr w:type="spellEnd"/>
      <w:r w:rsidRPr="001D2951">
        <w:rPr>
          <w:sz w:val="28"/>
          <w:szCs w:val="28"/>
        </w:rPr>
        <w:t xml:space="preserve"> х </w:t>
      </w:r>
      <w:proofErr w:type="spellStart"/>
      <w:r w:rsidRPr="001D2951">
        <w:rPr>
          <w:sz w:val="28"/>
          <w:szCs w:val="28"/>
        </w:rPr>
        <w:t>Нпи</w:t>
      </w:r>
      <w:proofErr w:type="spellEnd"/>
      <w:r w:rsidRPr="001D2951">
        <w:rPr>
          <w:sz w:val="28"/>
          <w:szCs w:val="28"/>
        </w:rPr>
        <w:t xml:space="preserve"> х Кос),</w:t>
      </w:r>
    </w:p>
    <w:p w14:paraId="11F733E2" w14:textId="77777777" w:rsidR="00030F8A" w:rsidRPr="001D2951" w:rsidRDefault="00030F8A" w:rsidP="00030F8A">
      <w:pPr>
        <w:spacing w:after="360" w:line="276" w:lineRule="auto"/>
        <w:ind w:firstLine="709"/>
        <w:jc w:val="both"/>
        <w:rPr>
          <w:sz w:val="28"/>
          <w:szCs w:val="28"/>
        </w:rPr>
      </w:pPr>
      <w:r w:rsidRPr="001D2951">
        <w:rPr>
          <w:sz w:val="28"/>
          <w:szCs w:val="28"/>
        </w:rPr>
        <w:t xml:space="preserve">     и = 1,</w:t>
      </w:r>
    </w:p>
    <w:p w14:paraId="538E31C1" w14:textId="77777777" w:rsidR="00030F8A" w:rsidRPr="001D2951" w:rsidRDefault="00030F8A" w:rsidP="00030F8A">
      <w:pPr>
        <w:spacing w:after="360" w:line="276" w:lineRule="auto"/>
        <w:ind w:firstLine="709"/>
        <w:jc w:val="both"/>
        <w:rPr>
          <w:sz w:val="28"/>
          <w:szCs w:val="28"/>
        </w:rPr>
      </w:pPr>
      <w:r w:rsidRPr="001D2951">
        <w:rPr>
          <w:sz w:val="28"/>
          <w:szCs w:val="28"/>
        </w:rPr>
        <w:t xml:space="preserve">где </w:t>
      </w:r>
      <w:proofErr w:type="spellStart"/>
      <w:r w:rsidRPr="001D2951">
        <w:rPr>
          <w:sz w:val="28"/>
          <w:szCs w:val="28"/>
        </w:rPr>
        <w:t>Мли</w:t>
      </w:r>
      <w:proofErr w:type="spellEnd"/>
      <w:r w:rsidRPr="001D2951">
        <w:rPr>
          <w:sz w:val="28"/>
          <w:szCs w:val="28"/>
        </w:rPr>
        <w:t xml:space="preserve"> – объем сброса и-того загрязняющего вещества в тоннах (т);</w:t>
      </w:r>
    </w:p>
    <w:p w14:paraId="11178BFD" w14:textId="77777777" w:rsidR="00030F8A" w:rsidRPr="001D2951" w:rsidRDefault="00030F8A" w:rsidP="00030F8A">
      <w:pPr>
        <w:spacing w:after="360" w:line="276" w:lineRule="auto"/>
        <w:ind w:firstLine="709"/>
        <w:jc w:val="both"/>
        <w:rPr>
          <w:sz w:val="28"/>
          <w:szCs w:val="28"/>
        </w:rPr>
      </w:pPr>
      <w:proofErr w:type="spellStart"/>
      <w:r w:rsidRPr="001D2951">
        <w:rPr>
          <w:sz w:val="28"/>
          <w:szCs w:val="28"/>
        </w:rPr>
        <w:t>Нпи</w:t>
      </w:r>
      <w:proofErr w:type="spellEnd"/>
      <w:r w:rsidRPr="001D2951">
        <w:rPr>
          <w:sz w:val="28"/>
          <w:szCs w:val="28"/>
        </w:rPr>
        <w:t xml:space="preserve"> – ставки налога в текущем году за тонну и-того вида загрязняющего вещества в российских рублях с копейками;</w:t>
      </w:r>
    </w:p>
    <w:p w14:paraId="4F621857" w14:textId="77777777" w:rsidR="00030F8A" w:rsidRPr="001D2951" w:rsidRDefault="00030F8A" w:rsidP="00030F8A">
      <w:pPr>
        <w:spacing w:after="360" w:line="276" w:lineRule="auto"/>
        <w:ind w:firstLine="709"/>
        <w:jc w:val="both"/>
        <w:rPr>
          <w:sz w:val="28"/>
          <w:szCs w:val="28"/>
          <w:lang w:eastAsia="uk-UA"/>
        </w:rPr>
      </w:pPr>
      <w:r w:rsidRPr="001D2951">
        <w:rPr>
          <w:sz w:val="28"/>
          <w:szCs w:val="28"/>
        </w:rPr>
        <w:t>Кос – коэффициент, который равняется 1,5 и применяется в случае сброса загрязняющих веществ в пруды и озера и учитывает требования пункта 142.5 статьи 142 настоящего Закона (в другом случае коэффициент равняется 1).</w:t>
      </w:r>
    </w:p>
    <w:p w14:paraId="014C9AA0" w14:textId="77777777" w:rsidR="003B2A33" w:rsidRPr="001D2951" w:rsidRDefault="00AA6EEC" w:rsidP="00030F8A">
      <w:pPr>
        <w:spacing w:after="360" w:line="276" w:lineRule="auto"/>
        <w:ind w:firstLine="709"/>
        <w:jc w:val="both"/>
        <w:rPr>
          <w:sz w:val="28"/>
          <w:szCs w:val="28"/>
        </w:rPr>
      </w:pPr>
      <w:hyperlink r:id="rId620" w:history="1">
        <w:r w:rsidR="00030F8A" w:rsidRPr="001D2951">
          <w:rPr>
            <w:bCs/>
            <w:i/>
            <w:color w:val="0000FF"/>
            <w:sz w:val="28"/>
            <w:szCs w:val="28"/>
            <w:u w:val="single"/>
          </w:rPr>
          <w:t>(Пункт 144.6 статьи 144 изложен в новой редакции в соответствии с Законом от 03.08.2018 № 247-IНС)</w:t>
        </w:r>
      </w:hyperlink>
    </w:p>
    <w:p w14:paraId="72D49781" w14:textId="77777777" w:rsidR="00A511FC" w:rsidRPr="001D2951" w:rsidRDefault="00A511FC" w:rsidP="00A511FC">
      <w:pPr>
        <w:spacing w:after="360" w:line="276" w:lineRule="auto"/>
        <w:ind w:firstLine="709"/>
        <w:jc w:val="both"/>
        <w:rPr>
          <w:sz w:val="28"/>
          <w:szCs w:val="28"/>
        </w:rPr>
      </w:pPr>
      <w:bookmarkStart w:id="225" w:name="_Toc345335377"/>
      <w:bookmarkStart w:id="226" w:name="_Toc345337617"/>
      <w:r w:rsidRPr="001D2951">
        <w:rPr>
          <w:sz w:val="28"/>
          <w:szCs w:val="28"/>
        </w:rPr>
        <w:t>144.7. Суммы налога, взимаемого за размещение отходов (</w:t>
      </w:r>
      <w:proofErr w:type="spellStart"/>
      <w:r w:rsidRPr="001D2951">
        <w:rPr>
          <w:sz w:val="28"/>
          <w:szCs w:val="28"/>
        </w:rPr>
        <w:t>Потх</w:t>
      </w:r>
      <w:proofErr w:type="spellEnd"/>
      <w:r w:rsidRPr="001D2951">
        <w:rPr>
          <w:sz w:val="28"/>
          <w:szCs w:val="28"/>
        </w:rPr>
        <w:t xml:space="preserve">.), исчисляются плательщиками самостоятельно ежемесячно исходя из </w:t>
      </w:r>
      <w:r w:rsidRPr="001D2951">
        <w:rPr>
          <w:sz w:val="28"/>
          <w:szCs w:val="28"/>
        </w:rPr>
        <w:lastRenderedPageBreak/>
        <w:t>фактических объемов размещения отходов, ставок налога и корректирующих коэффициентов по формуле:</w:t>
      </w:r>
    </w:p>
    <w:p w14:paraId="60C53695" w14:textId="77777777" w:rsidR="00A511FC" w:rsidRPr="001D2951" w:rsidRDefault="00A511FC" w:rsidP="00A511FC">
      <w:pPr>
        <w:tabs>
          <w:tab w:val="left" w:pos="1739"/>
          <w:tab w:val="left" w:pos="1834"/>
        </w:tabs>
        <w:spacing w:after="360" w:line="276" w:lineRule="auto"/>
        <w:ind w:firstLine="709"/>
        <w:jc w:val="both"/>
        <w:rPr>
          <w:sz w:val="28"/>
          <w:szCs w:val="28"/>
        </w:rPr>
      </w:pPr>
      <w:r w:rsidRPr="001D2951">
        <w:rPr>
          <w:sz w:val="28"/>
          <w:szCs w:val="28"/>
        </w:rPr>
        <w:tab/>
        <w:t>n</w:t>
      </w:r>
    </w:p>
    <w:p w14:paraId="08CBEE24" w14:textId="77777777" w:rsidR="00A511FC" w:rsidRPr="001D2951" w:rsidRDefault="00A511FC" w:rsidP="00A511FC">
      <w:pPr>
        <w:spacing w:after="360" w:line="276" w:lineRule="auto"/>
        <w:ind w:firstLine="709"/>
        <w:jc w:val="both"/>
        <w:rPr>
          <w:sz w:val="28"/>
          <w:szCs w:val="28"/>
        </w:rPr>
      </w:pPr>
      <w:proofErr w:type="spellStart"/>
      <w:r w:rsidRPr="001D2951">
        <w:rPr>
          <w:sz w:val="28"/>
          <w:szCs w:val="28"/>
        </w:rPr>
        <w:t>Потх</w:t>
      </w:r>
      <w:proofErr w:type="spellEnd"/>
      <w:r w:rsidRPr="001D2951">
        <w:rPr>
          <w:sz w:val="28"/>
          <w:szCs w:val="28"/>
        </w:rPr>
        <w:t xml:space="preserve">. = ∑ (Мои х </w:t>
      </w:r>
      <w:proofErr w:type="spellStart"/>
      <w:r w:rsidRPr="001D2951">
        <w:rPr>
          <w:sz w:val="28"/>
          <w:szCs w:val="28"/>
        </w:rPr>
        <w:t>Нпи</w:t>
      </w:r>
      <w:proofErr w:type="spellEnd"/>
      <w:r w:rsidRPr="001D2951">
        <w:rPr>
          <w:sz w:val="28"/>
          <w:szCs w:val="28"/>
        </w:rPr>
        <w:t xml:space="preserve"> х </w:t>
      </w:r>
      <w:proofErr w:type="spellStart"/>
      <w:r w:rsidRPr="001D2951">
        <w:rPr>
          <w:sz w:val="28"/>
          <w:szCs w:val="28"/>
        </w:rPr>
        <w:t>Кт</w:t>
      </w:r>
      <w:proofErr w:type="spellEnd"/>
      <w:r w:rsidRPr="001D2951">
        <w:rPr>
          <w:sz w:val="28"/>
          <w:szCs w:val="28"/>
        </w:rPr>
        <w:t xml:space="preserve"> х </w:t>
      </w:r>
      <w:proofErr w:type="spellStart"/>
      <w:r w:rsidRPr="001D2951">
        <w:rPr>
          <w:sz w:val="28"/>
          <w:szCs w:val="28"/>
        </w:rPr>
        <w:t>Катм</w:t>
      </w:r>
      <w:proofErr w:type="spellEnd"/>
      <w:r w:rsidRPr="001D2951">
        <w:rPr>
          <w:sz w:val="28"/>
          <w:szCs w:val="28"/>
        </w:rPr>
        <w:t xml:space="preserve"> х </w:t>
      </w:r>
      <w:proofErr w:type="spellStart"/>
      <w:r w:rsidRPr="001D2951">
        <w:rPr>
          <w:sz w:val="28"/>
          <w:szCs w:val="28"/>
        </w:rPr>
        <w:t>Кнм</w:t>
      </w:r>
      <w:proofErr w:type="spellEnd"/>
      <w:r w:rsidRPr="001D2951">
        <w:rPr>
          <w:sz w:val="28"/>
          <w:szCs w:val="28"/>
        </w:rPr>
        <w:t>),</w:t>
      </w:r>
    </w:p>
    <w:p w14:paraId="127B7FCC" w14:textId="77777777" w:rsidR="00A511FC" w:rsidRPr="001D2951" w:rsidRDefault="00A511FC" w:rsidP="00A511FC">
      <w:pPr>
        <w:spacing w:after="360" w:line="276" w:lineRule="auto"/>
        <w:ind w:firstLine="709"/>
        <w:jc w:val="both"/>
        <w:rPr>
          <w:sz w:val="28"/>
          <w:szCs w:val="28"/>
        </w:rPr>
      </w:pPr>
      <w:r w:rsidRPr="001D2951">
        <w:rPr>
          <w:sz w:val="28"/>
          <w:szCs w:val="28"/>
        </w:rPr>
        <w:t xml:space="preserve">      и = 1,</w:t>
      </w:r>
    </w:p>
    <w:p w14:paraId="26E268BD" w14:textId="77777777" w:rsidR="00A511FC" w:rsidRPr="001D2951" w:rsidRDefault="00A511FC" w:rsidP="00A511FC">
      <w:pPr>
        <w:spacing w:after="360" w:line="276" w:lineRule="auto"/>
        <w:ind w:firstLine="709"/>
        <w:jc w:val="both"/>
        <w:rPr>
          <w:sz w:val="28"/>
          <w:szCs w:val="28"/>
        </w:rPr>
      </w:pPr>
      <w:r w:rsidRPr="001D2951">
        <w:rPr>
          <w:sz w:val="28"/>
          <w:szCs w:val="28"/>
        </w:rPr>
        <w:t xml:space="preserve">где Мои – объем отходов и–того вида в тоннах (т); </w:t>
      </w:r>
    </w:p>
    <w:p w14:paraId="56D8D3E8" w14:textId="77777777" w:rsidR="00A511FC" w:rsidRPr="001D2951" w:rsidRDefault="00A511FC" w:rsidP="00A511FC">
      <w:pPr>
        <w:spacing w:after="360" w:line="276" w:lineRule="auto"/>
        <w:ind w:firstLine="709"/>
        <w:jc w:val="both"/>
        <w:rPr>
          <w:sz w:val="28"/>
          <w:szCs w:val="28"/>
        </w:rPr>
      </w:pPr>
      <w:proofErr w:type="spellStart"/>
      <w:r w:rsidRPr="001D2951">
        <w:rPr>
          <w:sz w:val="28"/>
          <w:szCs w:val="28"/>
        </w:rPr>
        <w:t>Нпи</w:t>
      </w:r>
      <w:proofErr w:type="spellEnd"/>
      <w:r w:rsidRPr="001D2951">
        <w:rPr>
          <w:sz w:val="28"/>
          <w:szCs w:val="28"/>
        </w:rPr>
        <w:t xml:space="preserve"> – ставки налога в текущем году за тонну и-того вида отходов;</w:t>
      </w:r>
    </w:p>
    <w:p w14:paraId="57463C6D" w14:textId="77777777" w:rsidR="00A511FC" w:rsidRPr="001D2951" w:rsidRDefault="00A511FC" w:rsidP="00A511FC">
      <w:pPr>
        <w:spacing w:after="360" w:line="276" w:lineRule="auto"/>
        <w:ind w:firstLine="709"/>
        <w:jc w:val="both"/>
        <w:rPr>
          <w:sz w:val="28"/>
          <w:szCs w:val="28"/>
        </w:rPr>
      </w:pPr>
      <w:proofErr w:type="spellStart"/>
      <w:r w:rsidRPr="001D2951">
        <w:rPr>
          <w:sz w:val="28"/>
          <w:szCs w:val="28"/>
        </w:rPr>
        <w:t>Кт</w:t>
      </w:r>
      <w:proofErr w:type="spellEnd"/>
      <w:r w:rsidRPr="001D2951">
        <w:rPr>
          <w:sz w:val="28"/>
          <w:szCs w:val="28"/>
        </w:rPr>
        <w:t xml:space="preserve"> – корректирующий коэффициент, учитывающий расположение места размещения отходов и приведенный в пункте 143.6 статьи 143 настоящего Закона;</w:t>
      </w:r>
    </w:p>
    <w:p w14:paraId="3C8916F0" w14:textId="77777777" w:rsidR="00A511FC" w:rsidRPr="001D2951" w:rsidRDefault="00A511FC" w:rsidP="00A511FC">
      <w:pPr>
        <w:spacing w:after="360" w:line="276" w:lineRule="auto"/>
        <w:ind w:firstLine="709"/>
        <w:jc w:val="both"/>
        <w:rPr>
          <w:sz w:val="28"/>
          <w:szCs w:val="28"/>
        </w:rPr>
      </w:pPr>
      <w:proofErr w:type="spellStart"/>
      <w:r w:rsidRPr="001D2951">
        <w:rPr>
          <w:sz w:val="28"/>
          <w:szCs w:val="28"/>
        </w:rPr>
        <w:t>Катм</w:t>
      </w:r>
      <w:proofErr w:type="spellEnd"/>
      <w:r w:rsidRPr="001D2951">
        <w:rPr>
          <w:sz w:val="28"/>
          <w:szCs w:val="28"/>
        </w:rPr>
        <w:t xml:space="preserve"> − корректирующий коэффициент, равный 5, применяемый в случае размещения отходов в специально отведенных местах или объектах</w:t>
      </w:r>
      <w:r w:rsidR="00D42BA2" w:rsidRPr="001D2951">
        <w:rPr>
          <w:sz w:val="28"/>
          <w:szCs w:val="28"/>
        </w:rPr>
        <w:t xml:space="preserve"> (кроме отвалов горных пород)</w:t>
      </w:r>
      <w:r w:rsidRPr="001D2951">
        <w:rPr>
          <w:sz w:val="28"/>
          <w:szCs w:val="28"/>
        </w:rPr>
        <w:t>, которые не обеспечивают полного исключения загрязнения окружающей среды;</w:t>
      </w:r>
    </w:p>
    <w:p w14:paraId="7241B9E5" w14:textId="77777777" w:rsidR="00D42BA2" w:rsidRPr="001D2951" w:rsidRDefault="00AA6EEC" w:rsidP="00A511FC">
      <w:pPr>
        <w:spacing w:after="360" w:line="276" w:lineRule="auto"/>
        <w:ind w:firstLine="709"/>
        <w:jc w:val="both"/>
        <w:rPr>
          <w:i/>
          <w:sz w:val="28"/>
          <w:szCs w:val="28"/>
        </w:rPr>
      </w:pPr>
      <w:hyperlink r:id="rId621" w:history="1">
        <w:r w:rsidR="00D42BA2" w:rsidRPr="001D2951">
          <w:rPr>
            <w:rStyle w:val="ac"/>
            <w:i/>
            <w:sz w:val="28"/>
            <w:szCs w:val="28"/>
          </w:rPr>
          <w:t>(</w:t>
        </w:r>
        <w:r w:rsidR="00D42BA2" w:rsidRPr="001D2951">
          <w:rPr>
            <w:rStyle w:val="ac"/>
            <w:i/>
            <w:sz w:val="28"/>
            <w:szCs w:val="28"/>
            <w:u w:val="single"/>
          </w:rPr>
          <w:t>Абзац восьмой пункта 144.7 статьи 144 с изменениями, внесенными в соответствии с Законом от 24.04.2020 № 128-IIНС</w:t>
        </w:r>
        <w:r w:rsidR="00D42BA2" w:rsidRPr="001D2951">
          <w:rPr>
            <w:rStyle w:val="ac"/>
            <w:i/>
            <w:sz w:val="28"/>
            <w:szCs w:val="28"/>
          </w:rPr>
          <w:t>)</w:t>
        </w:r>
      </w:hyperlink>
    </w:p>
    <w:p w14:paraId="5E8575AF" w14:textId="77777777" w:rsidR="00A511FC" w:rsidRPr="001D2951" w:rsidRDefault="00A511FC" w:rsidP="00A511FC">
      <w:pPr>
        <w:spacing w:after="360" w:line="276" w:lineRule="auto"/>
        <w:ind w:firstLine="709"/>
        <w:jc w:val="both"/>
        <w:rPr>
          <w:sz w:val="28"/>
          <w:szCs w:val="28"/>
        </w:rPr>
      </w:pPr>
      <w:proofErr w:type="spellStart"/>
      <w:r w:rsidRPr="001D2951">
        <w:rPr>
          <w:sz w:val="28"/>
          <w:szCs w:val="28"/>
        </w:rPr>
        <w:t>Кнм</w:t>
      </w:r>
      <w:proofErr w:type="spellEnd"/>
      <w:r w:rsidRPr="001D2951">
        <w:rPr>
          <w:sz w:val="28"/>
          <w:szCs w:val="28"/>
        </w:rPr>
        <w:t xml:space="preserve"> − корректирующий коэффициент, равный 5, применяемый в случае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и учитывающий требования пункта 143.5 статьи 143 настоящего Закона (в другом случае коэффициент равняется 1).</w:t>
      </w:r>
    </w:p>
    <w:p w14:paraId="41009F34" w14:textId="77777777" w:rsidR="003B2A33" w:rsidRPr="001D2951" w:rsidRDefault="00AA6EEC" w:rsidP="00A511FC">
      <w:pPr>
        <w:spacing w:after="360" w:line="276" w:lineRule="auto"/>
        <w:ind w:firstLine="709"/>
        <w:jc w:val="both"/>
        <w:rPr>
          <w:sz w:val="28"/>
          <w:szCs w:val="28"/>
        </w:rPr>
      </w:pPr>
      <w:hyperlink r:id="rId622" w:history="1">
        <w:r w:rsidR="00A511FC" w:rsidRPr="001D2951">
          <w:rPr>
            <w:bCs/>
            <w:i/>
            <w:color w:val="0000FF"/>
            <w:sz w:val="28"/>
            <w:szCs w:val="28"/>
            <w:u w:val="single"/>
          </w:rPr>
          <w:t>(Пункт 144.7 статьи 144 изложен в новой редакции в соответствии с Законом от 03.08.2018 № 247-IНС)</w:t>
        </w:r>
      </w:hyperlink>
    </w:p>
    <w:bookmarkEnd w:id="225"/>
    <w:bookmarkEnd w:id="226"/>
    <w:p w14:paraId="4FE8658E" w14:textId="77777777" w:rsidR="00042156" w:rsidRPr="001D2951" w:rsidRDefault="00042156" w:rsidP="00042156">
      <w:pPr>
        <w:spacing w:after="360" w:line="276" w:lineRule="auto"/>
        <w:ind w:firstLine="709"/>
        <w:jc w:val="both"/>
        <w:rPr>
          <w:sz w:val="28"/>
          <w:szCs w:val="28"/>
        </w:rPr>
      </w:pPr>
      <w:r w:rsidRPr="001D2951">
        <w:rPr>
          <w:sz w:val="28"/>
          <w:szCs w:val="28"/>
        </w:rPr>
        <w:t xml:space="preserve">144.8. Суммы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 исчисляются плательщиками налога ежемесячно на основании ставок налога, указанных в статье 144 настоящего Закона, и </w:t>
      </w:r>
      <w:r w:rsidRPr="001D2951">
        <w:rPr>
          <w:sz w:val="28"/>
          <w:szCs w:val="28"/>
        </w:rPr>
        <w:lastRenderedPageBreak/>
        <w:t xml:space="preserve">пропорционально сроку хранения таких отходов сверх установленного срока по формуле: </w:t>
      </w:r>
    </w:p>
    <w:p w14:paraId="218CE65C" w14:textId="77777777" w:rsidR="00042156" w:rsidRPr="001D2951" w:rsidRDefault="00042156" w:rsidP="00042156">
      <w:pPr>
        <w:spacing w:after="360" w:line="276" w:lineRule="auto"/>
        <w:ind w:firstLine="709"/>
        <w:jc w:val="both"/>
        <w:rPr>
          <w:sz w:val="28"/>
          <w:szCs w:val="28"/>
        </w:rPr>
      </w:pPr>
      <w:r w:rsidRPr="001D2951">
        <w:rPr>
          <w:sz w:val="28"/>
          <w:szCs w:val="28"/>
        </w:rPr>
        <w:t>S хранения = N х V х T хранения,</w:t>
      </w:r>
    </w:p>
    <w:p w14:paraId="356E0EDF" w14:textId="77777777" w:rsidR="00042156" w:rsidRPr="001D2951" w:rsidRDefault="00042156" w:rsidP="00042156">
      <w:pPr>
        <w:spacing w:after="360" w:line="276" w:lineRule="auto"/>
        <w:ind w:firstLine="709"/>
        <w:jc w:val="both"/>
        <w:rPr>
          <w:sz w:val="28"/>
          <w:szCs w:val="28"/>
        </w:rPr>
      </w:pPr>
      <w:r w:rsidRPr="001D2951">
        <w:rPr>
          <w:sz w:val="28"/>
          <w:szCs w:val="28"/>
        </w:rPr>
        <w:t>где S хранения – сумма налога, которая взимается за временное хранение радиоактивных отходов их производителями сверх установленного особенными условиями разрешительного документа (лицензии) срока, рассчитанная за базовый налоговый (отчетный) период, календарный месяц, в российских рублях;</w:t>
      </w:r>
    </w:p>
    <w:p w14:paraId="5A3D445F" w14:textId="77777777" w:rsidR="00042156" w:rsidRPr="001D2951" w:rsidRDefault="00042156" w:rsidP="00042156">
      <w:pPr>
        <w:spacing w:after="360" w:line="276" w:lineRule="auto"/>
        <w:ind w:firstLine="709"/>
        <w:jc w:val="both"/>
        <w:rPr>
          <w:sz w:val="28"/>
          <w:szCs w:val="28"/>
        </w:rPr>
      </w:pPr>
      <w:r w:rsidRPr="001D2951">
        <w:rPr>
          <w:sz w:val="28"/>
          <w:szCs w:val="28"/>
        </w:rPr>
        <w:t>N – ставка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w:t>
      </w:r>
    </w:p>
    <w:p w14:paraId="7B74D5A9" w14:textId="77777777" w:rsidR="00042156" w:rsidRPr="001D2951" w:rsidRDefault="00042156" w:rsidP="00042156">
      <w:pPr>
        <w:spacing w:after="360" w:line="276" w:lineRule="auto"/>
        <w:ind w:firstLine="709"/>
        <w:jc w:val="both"/>
        <w:rPr>
          <w:sz w:val="28"/>
          <w:szCs w:val="28"/>
        </w:rPr>
      </w:pPr>
      <w:r w:rsidRPr="001D2951">
        <w:rPr>
          <w:sz w:val="28"/>
          <w:szCs w:val="28"/>
        </w:rPr>
        <w:t>V – фактический объем радиоактивных отходов, который хранится у производителя таких отходов сверх установленного особенными условиями разрешительного документа (лицензии) срока, куб. метров (куб. сантиметров радиоактивных отходов, представленных как источники ионизирующего излучения);</w:t>
      </w:r>
    </w:p>
    <w:p w14:paraId="4C35BCD7" w14:textId="77777777" w:rsidR="00042156" w:rsidRPr="001D2951" w:rsidRDefault="00042156" w:rsidP="00042156">
      <w:pPr>
        <w:spacing w:after="360" w:line="276" w:lineRule="auto"/>
        <w:ind w:firstLine="709"/>
        <w:jc w:val="both"/>
        <w:rPr>
          <w:sz w:val="28"/>
          <w:szCs w:val="28"/>
        </w:rPr>
      </w:pPr>
      <w:r w:rsidRPr="001D2951">
        <w:rPr>
          <w:sz w:val="28"/>
          <w:szCs w:val="28"/>
        </w:rPr>
        <w:t>T хранения – количество полных календарных месяцев, на протяжении которых отходы хранятся сверх установленного особенными условиями разрешительного документа (лицензии) срока.</w:t>
      </w:r>
    </w:p>
    <w:p w14:paraId="449A551A" w14:textId="77777777" w:rsidR="003B2A33" w:rsidRPr="001D2951" w:rsidRDefault="00AA6EEC" w:rsidP="00042156">
      <w:pPr>
        <w:spacing w:after="360" w:line="276" w:lineRule="auto"/>
        <w:ind w:firstLine="709"/>
        <w:jc w:val="both"/>
        <w:rPr>
          <w:sz w:val="28"/>
          <w:szCs w:val="28"/>
        </w:rPr>
      </w:pPr>
      <w:hyperlink r:id="rId623" w:history="1">
        <w:r w:rsidR="00042156" w:rsidRPr="001D2951">
          <w:rPr>
            <w:bCs/>
            <w:i/>
            <w:color w:val="0000FF"/>
            <w:sz w:val="28"/>
            <w:szCs w:val="28"/>
            <w:u w:val="single"/>
          </w:rPr>
          <w:t>(Пункт 144.8 статьи 144 изложен в новой редакции в соответствии с Законом от 03.08.2018 № 247-IНС)</w:t>
        </w:r>
      </w:hyperlink>
    </w:p>
    <w:p w14:paraId="6FBFADD8" w14:textId="77777777" w:rsidR="003B2A33" w:rsidRPr="001D2951" w:rsidRDefault="003B2A33" w:rsidP="006811D0">
      <w:pPr>
        <w:spacing w:after="360" w:line="276" w:lineRule="auto"/>
        <w:ind w:firstLine="709"/>
        <w:jc w:val="both"/>
        <w:rPr>
          <w:sz w:val="28"/>
          <w:szCs w:val="28"/>
        </w:rPr>
      </w:pPr>
      <w:bookmarkStart w:id="227" w:name="n6041"/>
      <w:bookmarkEnd w:id="227"/>
      <w:r w:rsidRPr="001D2951">
        <w:rPr>
          <w:sz w:val="28"/>
          <w:szCs w:val="28"/>
        </w:rPr>
        <w:t>144.9. Базовый налоговый (отчетный) период равняется календарному месяцу.</w:t>
      </w:r>
    </w:p>
    <w:p w14:paraId="277D2AC9" w14:textId="77777777" w:rsidR="00042156" w:rsidRPr="001D2951" w:rsidRDefault="00042156" w:rsidP="00042156">
      <w:pPr>
        <w:spacing w:after="360" w:line="276" w:lineRule="auto"/>
        <w:ind w:firstLine="709"/>
        <w:jc w:val="both"/>
        <w:rPr>
          <w:sz w:val="28"/>
          <w:szCs w:val="28"/>
        </w:rPr>
      </w:pPr>
      <w:r w:rsidRPr="001D2951">
        <w:rPr>
          <w:sz w:val="28"/>
          <w:szCs w:val="28"/>
        </w:rPr>
        <w:t>144.10. Плательщики налога составляют налоговые декларации по форме, установленной в порядке, предусмотренном статьей 27 настоящего Закона, подают их в течение 20 календарных дней, наступающих за последним календарным днем налогового (отчетного) месяца, органам доходов и сборов и уплачивают налог в течение 10 календарных дней после окончания предельного срока представления налоговой декларации:</w:t>
      </w:r>
    </w:p>
    <w:p w14:paraId="07DF297B" w14:textId="77777777" w:rsidR="00042156" w:rsidRPr="001D2951" w:rsidRDefault="00042156" w:rsidP="00042156">
      <w:pPr>
        <w:spacing w:after="360" w:line="276" w:lineRule="auto"/>
        <w:ind w:firstLine="709"/>
        <w:jc w:val="both"/>
        <w:rPr>
          <w:sz w:val="28"/>
          <w:szCs w:val="28"/>
        </w:rPr>
      </w:pPr>
      <w:r w:rsidRPr="001D2951">
        <w:rPr>
          <w:sz w:val="28"/>
          <w:szCs w:val="28"/>
        </w:rPr>
        <w:t xml:space="preserve">144.10.1. за выбросы в атмосферный воздух загрязняющих веществ стационарными источниками загрязнения, сбросы загрязняющих веществ в </w:t>
      </w:r>
      <w:r w:rsidRPr="001D2951">
        <w:rPr>
          <w:sz w:val="28"/>
          <w:szCs w:val="28"/>
        </w:rPr>
        <w:lastRenderedPageBreak/>
        <w:t>водные объекты, размещение в течение отчетного месяца отходов в специально отведенных для этого местах или объектах − по месту размещения стационарных источников, специально отведенных для этого мест или объектов;</w:t>
      </w:r>
    </w:p>
    <w:p w14:paraId="1746F99A" w14:textId="77777777" w:rsidR="00042156" w:rsidRPr="001D2951" w:rsidRDefault="00042156" w:rsidP="00042156">
      <w:pPr>
        <w:spacing w:after="360" w:line="276" w:lineRule="auto"/>
        <w:ind w:firstLine="709"/>
        <w:jc w:val="both"/>
        <w:rPr>
          <w:sz w:val="28"/>
          <w:szCs w:val="28"/>
        </w:rPr>
      </w:pPr>
      <w:r w:rsidRPr="001D2951">
        <w:rPr>
          <w:sz w:val="28"/>
          <w:szCs w:val="28"/>
        </w:rPr>
        <w:t>144.10.2.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на объектах в случае если места размещения стационарных источников, специально отведенных мест или объектов находятся на территории одного города с районным делением − по месту пребывания плательщика на налоговом учете в органах доходов и сборов;</w:t>
      </w:r>
    </w:p>
    <w:p w14:paraId="18E238FA" w14:textId="77777777" w:rsidR="00042156" w:rsidRPr="001D2951" w:rsidRDefault="00042156" w:rsidP="00042156">
      <w:pPr>
        <w:spacing w:after="360" w:line="276" w:lineRule="auto"/>
        <w:ind w:firstLine="709"/>
        <w:jc w:val="both"/>
        <w:rPr>
          <w:sz w:val="28"/>
          <w:szCs w:val="28"/>
        </w:rPr>
      </w:pPr>
      <w:r w:rsidRPr="001D2951">
        <w:rPr>
          <w:sz w:val="28"/>
          <w:szCs w:val="28"/>
        </w:rPr>
        <w:t>144.10.3. за образование радиоактивных отходов и временное хранение радиоактивных отходов − по месту пребывания плательщика на налоговом учете в органах доходов и сборов.</w:t>
      </w:r>
    </w:p>
    <w:p w14:paraId="39B092DB" w14:textId="77777777" w:rsidR="003B2A33" w:rsidRPr="001D2951" w:rsidRDefault="00AA6EEC" w:rsidP="00042156">
      <w:pPr>
        <w:spacing w:after="360" w:line="276" w:lineRule="auto"/>
        <w:ind w:firstLine="709"/>
        <w:jc w:val="both"/>
        <w:rPr>
          <w:sz w:val="28"/>
          <w:szCs w:val="28"/>
        </w:rPr>
      </w:pPr>
      <w:hyperlink r:id="rId624" w:history="1">
        <w:r w:rsidR="00042156" w:rsidRPr="001D2951">
          <w:rPr>
            <w:bCs/>
            <w:i/>
            <w:color w:val="0000FF"/>
            <w:sz w:val="28"/>
            <w:szCs w:val="28"/>
            <w:u w:val="single"/>
          </w:rPr>
          <w:t>(Пункт 144.10 статьи 144 изложен в новой редакции в соответствии с Законом от 03.08.2018 № 247-IНС)</w:t>
        </w:r>
      </w:hyperlink>
    </w:p>
    <w:p w14:paraId="45FEB2B3" w14:textId="77777777" w:rsidR="0098459E" w:rsidRPr="001D2951" w:rsidRDefault="00AA6EEC" w:rsidP="006811D0">
      <w:pPr>
        <w:spacing w:after="360" w:line="276" w:lineRule="auto"/>
        <w:ind w:firstLine="709"/>
        <w:jc w:val="both"/>
        <w:rPr>
          <w:sz w:val="28"/>
          <w:szCs w:val="28"/>
        </w:rPr>
      </w:pPr>
      <w:hyperlink r:id="rId625" w:history="1">
        <w:r w:rsidR="0098459E" w:rsidRPr="001D2951">
          <w:rPr>
            <w:rFonts w:eastAsiaTheme="minorEastAsia"/>
            <w:i/>
            <w:color w:val="0000FF"/>
            <w:sz w:val="28"/>
            <w:szCs w:val="28"/>
            <w:u w:val="single"/>
          </w:rPr>
          <w:t>(Подпункт 144.10.1 пункта 144.10 статьи 144 с изменениями, внесенными Законом от 25.05.2018 № 226-IНС)</w:t>
        </w:r>
      </w:hyperlink>
    </w:p>
    <w:p w14:paraId="571A6062" w14:textId="77777777" w:rsidR="0098459E" w:rsidRPr="001D2951" w:rsidRDefault="00AA6EEC" w:rsidP="006811D0">
      <w:pPr>
        <w:spacing w:after="360" w:line="276" w:lineRule="auto"/>
        <w:ind w:firstLine="709"/>
        <w:jc w:val="both"/>
        <w:rPr>
          <w:sz w:val="28"/>
          <w:szCs w:val="28"/>
        </w:rPr>
      </w:pPr>
      <w:hyperlink r:id="rId626" w:history="1">
        <w:r w:rsidR="0098459E" w:rsidRPr="001D2951">
          <w:rPr>
            <w:rFonts w:eastAsiaTheme="minorEastAsia"/>
            <w:i/>
            <w:color w:val="0000FF"/>
            <w:sz w:val="28"/>
            <w:szCs w:val="28"/>
            <w:u w:val="single"/>
          </w:rPr>
          <w:t>(Подпункт 144.10.2 пункта 144.10 статьи 144 с изменениями, внесенными Законом от 25.05.2018 № 226-IНС)</w:t>
        </w:r>
      </w:hyperlink>
    </w:p>
    <w:p w14:paraId="29F063E6" w14:textId="77777777" w:rsidR="0098459E" w:rsidRPr="001D2951" w:rsidRDefault="00AA6EEC" w:rsidP="0098459E">
      <w:pPr>
        <w:spacing w:before="100" w:beforeAutospacing="1" w:after="360" w:line="276" w:lineRule="auto"/>
        <w:ind w:firstLine="709"/>
        <w:jc w:val="both"/>
        <w:rPr>
          <w:i/>
          <w:sz w:val="28"/>
          <w:szCs w:val="28"/>
        </w:rPr>
      </w:pPr>
      <w:hyperlink r:id="rId627" w:history="1">
        <w:r w:rsidR="0098459E" w:rsidRPr="001D2951">
          <w:rPr>
            <w:i/>
            <w:color w:val="0000FF"/>
            <w:sz w:val="28"/>
            <w:szCs w:val="28"/>
            <w:u w:val="single"/>
          </w:rPr>
          <w:t>(Подпункт 144.10.3 пункта 144.10 статьи 144 с изменениями, внесенными Законом от 25.05.2018 № 226-IНС)</w:t>
        </w:r>
      </w:hyperlink>
    </w:p>
    <w:p w14:paraId="06352F4C" w14:textId="77777777" w:rsidR="00603867" w:rsidRPr="001D2951" w:rsidRDefault="00603867" w:rsidP="00603867">
      <w:pPr>
        <w:spacing w:after="360" w:line="276" w:lineRule="auto"/>
        <w:ind w:firstLine="709"/>
        <w:jc w:val="both"/>
        <w:rPr>
          <w:sz w:val="28"/>
          <w:szCs w:val="28"/>
        </w:rPr>
      </w:pPr>
      <w:r w:rsidRPr="001D2951">
        <w:rPr>
          <w:sz w:val="28"/>
          <w:szCs w:val="28"/>
        </w:rPr>
        <w:t>144.11. Ставки налога, установленные статьями 141−143 настоящего Закона, увеличиваются в пять раз в случае:</w:t>
      </w:r>
    </w:p>
    <w:p w14:paraId="416427B0" w14:textId="77777777" w:rsidR="00603867" w:rsidRPr="001D2951" w:rsidRDefault="00603867" w:rsidP="00603867">
      <w:pPr>
        <w:spacing w:after="360" w:line="276" w:lineRule="auto"/>
        <w:ind w:firstLine="709"/>
        <w:jc w:val="both"/>
        <w:rPr>
          <w:sz w:val="28"/>
          <w:szCs w:val="28"/>
        </w:rPr>
      </w:pPr>
      <w:r w:rsidRPr="001D2951">
        <w:rPr>
          <w:sz w:val="28"/>
          <w:szCs w:val="28"/>
        </w:rPr>
        <w:t>144.11.1. отсутствия у плательщика налога утвержденных в установленном порядке нормативов предельно допустимых выбросов загрязняющих веществ в атмосферный воздух или лимитов на выбросы загрязняющих веществ в атмосферный воздух, лимитов на сбросы загрязняющих веществ в водные объекты, а также лимитов на размещение отходов;</w:t>
      </w:r>
    </w:p>
    <w:p w14:paraId="3A5363CE" w14:textId="77777777" w:rsidR="00603867" w:rsidRPr="001D2951" w:rsidRDefault="00603867" w:rsidP="00603867">
      <w:pPr>
        <w:spacing w:after="360" w:line="276" w:lineRule="auto"/>
        <w:ind w:firstLine="709"/>
        <w:jc w:val="both"/>
        <w:rPr>
          <w:sz w:val="28"/>
          <w:szCs w:val="28"/>
        </w:rPr>
      </w:pPr>
      <w:r w:rsidRPr="001D2951">
        <w:rPr>
          <w:sz w:val="28"/>
          <w:szCs w:val="28"/>
        </w:rPr>
        <w:lastRenderedPageBreak/>
        <w:t>144.11.2. допущения плательщиком налога сверхнормативных объемов выбросов или сверхлимитных объемов выбросов, сбросов и объемов размещения отходов. Увеличение ставок применяется только к величине сверхнормативных объемов выбросов или сверхлимитных объемов выбросов, сбросов и объемов размещения отходов.</w:t>
      </w:r>
    </w:p>
    <w:p w14:paraId="2C2899A6" w14:textId="77777777" w:rsidR="003B2A33" w:rsidRPr="001D2951" w:rsidRDefault="00AA6EEC" w:rsidP="00603867">
      <w:pPr>
        <w:spacing w:after="360" w:line="276" w:lineRule="auto"/>
        <w:ind w:firstLine="709"/>
        <w:jc w:val="both"/>
        <w:rPr>
          <w:bCs/>
          <w:i/>
          <w:color w:val="0000FF"/>
          <w:sz w:val="28"/>
          <w:szCs w:val="28"/>
          <w:u w:val="single"/>
        </w:rPr>
      </w:pPr>
      <w:hyperlink r:id="rId628" w:history="1">
        <w:r w:rsidR="00603867" w:rsidRPr="001D2951">
          <w:rPr>
            <w:bCs/>
            <w:i/>
            <w:color w:val="0000FF"/>
            <w:sz w:val="28"/>
            <w:szCs w:val="28"/>
            <w:u w:val="single"/>
          </w:rPr>
          <w:t>(Пункт 144.11 статьи 144 изложен в новой редакции в соответствии с Законом от 03.08.2018 № 247-IНС)</w:t>
        </w:r>
      </w:hyperlink>
    </w:p>
    <w:p w14:paraId="2C9B378B" w14:textId="77777777" w:rsidR="00603867" w:rsidRPr="001D2951" w:rsidRDefault="00603867" w:rsidP="00603867">
      <w:pPr>
        <w:spacing w:after="360" w:line="276" w:lineRule="auto"/>
        <w:ind w:firstLine="709"/>
        <w:jc w:val="both"/>
        <w:rPr>
          <w:sz w:val="28"/>
          <w:szCs w:val="28"/>
        </w:rPr>
      </w:pPr>
      <w:r w:rsidRPr="001D2951">
        <w:rPr>
          <w:sz w:val="28"/>
          <w:szCs w:val="28"/>
        </w:rPr>
        <w:t>144.12. Орган, реализующий государственную политику в сфере охраны окружающей среды,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которым в установленном порядке выданы специальные разрешения на выбросы, специальное водопользование и осуществление операций в сфере обращения с отходами на следующий календарный год,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14:paraId="59AE98DA" w14:textId="77777777" w:rsidR="00603867" w:rsidRPr="001D2951" w:rsidRDefault="00603867" w:rsidP="00603867">
      <w:pPr>
        <w:spacing w:after="360" w:line="276" w:lineRule="auto"/>
        <w:ind w:firstLine="709"/>
        <w:jc w:val="both"/>
        <w:rPr>
          <w:sz w:val="28"/>
          <w:szCs w:val="28"/>
        </w:rPr>
      </w:pPr>
      <w:r w:rsidRPr="001D2951">
        <w:rPr>
          <w:sz w:val="28"/>
          <w:szCs w:val="28"/>
        </w:rPr>
        <w:t>144.13. Орган исполнительной власти, реализующий государственную политику в сфере обращения с радиоактивными отходами</w:t>
      </w:r>
      <w:r w:rsidRPr="001D2951">
        <w:rPr>
          <w:b/>
          <w:sz w:val="28"/>
          <w:szCs w:val="28"/>
        </w:rPr>
        <w:t>,</w:t>
      </w:r>
      <w:r w:rsidRPr="001D2951">
        <w:rPr>
          <w:sz w:val="28"/>
          <w:szCs w:val="28"/>
        </w:rPr>
        <w:t xml:space="preserve">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которые временно размещают радиоактивные отходы свыше установленного особыми условиями соответствующего разрешительного документа (лицензии) срока,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14:paraId="1A2AB65E" w14:textId="77777777" w:rsidR="00603867" w:rsidRPr="001D2951" w:rsidRDefault="00AA6EEC" w:rsidP="00603867">
      <w:pPr>
        <w:spacing w:after="360" w:line="276" w:lineRule="auto"/>
        <w:ind w:firstLine="709"/>
        <w:jc w:val="both"/>
        <w:rPr>
          <w:sz w:val="28"/>
          <w:szCs w:val="28"/>
        </w:rPr>
      </w:pPr>
      <w:hyperlink r:id="rId629" w:history="1">
        <w:r w:rsidR="00603867" w:rsidRPr="001D2951">
          <w:rPr>
            <w:bCs/>
            <w:i/>
            <w:color w:val="0000FF"/>
            <w:sz w:val="28"/>
            <w:szCs w:val="28"/>
            <w:u w:val="single"/>
          </w:rPr>
          <w:t>(Пункты 144.12, 144.13 статьи 144 введены Законом от 03.08.2018       № 247-IНС)</w:t>
        </w:r>
      </w:hyperlink>
    </w:p>
    <w:p w14:paraId="4F2ECDAC" w14:textId="77777777" w:rsidR="002B6348" w:rsidRPr="001D2951" w:rsidRDefault="002B6348" w:rsidP="002B6348">
      <w:pPr>
        <w:spacing w:after="360" w:line="276" w:lineRule="auto"/>
        <w:ind w:firstLine="709"/>
        <w:jc w:val="both"/>
        <w:rPr>
          <w:sz w:val="28"/>
          <w:szCs w:val="28"/>
          <w:lang w:eastAsia="uk-UA"/>
        </w:rPr>
      </w:pPr>
      <w:r w:rsidRPr="001D2951">
        <w:rPr>
          <w:sz w:val="28"/>
          <w:szCs w:val="28"/>
          <w:lang w:eastAsia="uk-UA"/>
        </w:rPr>
        <w:t xml:space="preserve">Глава 21. </w:t>
      </w:r>
      <w:r w:rsidRPr="001D2951">
        <w:rPr>
          <w:b/>
          <w:sz w:val="28"/>
          <w:szCs w:val="28"/>
          <w:lang w:eastAsia="uk-UA"/>
        </w:rPr>
        <w:t>Плата за пользование недрами</w:t>
      </w:r>
    </w:p>
    <w:p w14:paraId="519512BB" w14:textId="77777777" w:rsidR="008D01A1" w:rsidRPr="001D2951" w:rsidRDefault="00AA6EEC" w:rsidP="002B6348">
      <w:pPr>
        <w:spacing w:after="360" w:line="276" w:lineRule="auto"/>
        <w:ind w:firstLine="709"/>
        <w:jc w:val="both"/>
        <w:rPr>
          <w:b/>
          <w:bCs/>
          <w:sz w:val="28"/>
          <w:szCs w:val="28"/>
        </w:rPr>
      </w:pPr>
      <w:hyperlink r:id="rId630" w:history="1">
        <w:r w:rsidR="002B6348" w:rsidRPr="001D2951">
          <w:rPr>
            <w:bCs/>
            <w:i/>
            <w:color w:val="0000FF"/>
            <w:sz w:val="28"/>
            <w:szCs w:val="28"/>
            <w:u w:val="single"/>
          </w:rPr>
          <w:t>(Наименование Главы 21 изложено в новой редакции в соответствии с Законом от 03.08.2018 № 247-IНС)</w:t>
        </w:r>
      </w:hyperlink>
    </w:p>
    <w:p w14:paraId="5EFC6234" w14:textId="77777777" w:rsidR="002B6348" w:rsidRPr="001D2951" w:rsidRDefault="002B6348" w:rsidP="002B6348">
      <w:pPr>
        <w:spacing w:after="360" w:line="276" w:lineRule="auto"/>
        <w:ind w:firstLine="709"/>
        <w:jc w:val="both"/>
        <w:rPr>
          <w:sz w:val="28"/>
          <w:szCs w:val="28"/>
        </w:rPr>
      </w:pPr>
      <w:r w:rsidRPr="001D2951">
        <w:rPr>
          <w:sz w:val="28"/>
          <w:szCs w:val="28"/>
        </w:rPr>
        <w:lastRenderedPageBreak/>
        <w:t>Статья 145.</w:t>
      </w:r>
      <w:r w:rsidRPr="001D2951">
        <w:rPr>
          <w:b/>
          <w:sz w:val="28"/>
          <w:szCs w:val="28"/>
        </w:rPr>
        <w:t xml:space="preserve"> Плата за пользование недрами</w:t>
      </w:r>
    </w:p>
    <w:p w14:paraId="13504FAB" w14:textId="77777777" w:rsidR="008D01A1" w:rsidRPr="001D2951" w:rsidRDefault="00AA6EEC" w:rsidP="002B6348">
      <w:pPr>
        <w:spacing w:after="360" w:line="276" w:lineRule="auto"/>
        <w:ind w:firstLine="709"/>
        <w:jc w:val="both"/>
        <w:rPr>
          <w:b/>
          <w:bCs/>
          <w:sz w:val="28"/>
          <w:szCs w:val="28"/>
        </w:rPr>
      </w:pPr>
      <w:hyperlink r:id="rId631" w:history="1">
        <w:r w:rsidR="002B6348" w:rsidRPr="001D2951">
          <w:rPr>
            <w:bCs/>
            <w:i/>
            <w:color w:val="0000FF"/>
            <w:sz w:val="28"/>
            <w:szCs w:val="28"/>
            <w:u w:val="single"/>
          </w:rPr>
          <w:t>(Наименование статьи 145 изложено в новой редакции в соответствии с Законом от 03.08.2018 № 247-IНС)</w:t>
        </w:r>
      </w:hyperlink>
      <w:r w:rsidR="008D01A1" w:rsidRPr="001D2951">
        <w:rPr>
          <w:b/>
          <w:bCs/>
          <w:sz w:val="28"/>
          <w:szCs w:val="28"/>
        </w:rPr>
        <w:t xml:space="preserve"> </w:t>
      </w:r>
    </w:p>
    <w:p w14:paraId="0B0D0062" w14:textId="77777777" w:rsidR="008D01A1" w:rsidRPr="001D2951" w:rsidRDefault="008D01A1" w:rsidP="006811D0">
      <w:pPr>
        <w:spacing w:after="360" w:line="276" w:lineRule="auto"/>
        <w:ind w:firstLine="709"/>
        <w:jc w:val="both"/>
        <w:rPr>
          <w:sz w:val="28"/>
          <w:szCs w:val="28"/>
        </w:rPr>
      </w:pPr>
      <w:r w:rsidRPr="001D2951">
        <w:rPr>
          <w:sz w:val="28"/>
          <w:szCs w:val="28"/>
        </w:rPr>
        <w:t xml:space="preserve">145.1. Плата за пользование недрами </w:t>
      </w:r>
      <w:r w:rsidR="0031418A" w:rsidRPr="001D2951">
        <w:rPr>
          <w:sz w:val="28"/>
          <w:szCs w:val="28"/>
        </w:rPr>
        <w:t>–</w:t>
      </w:r>
      <w:r w:rsidRPr="001D2951">
        <w:rPr>
          <w:sz w:val="28"/>
          <w:szCs w:val="28"/>
        </w:rPr>
        <w:t xml:space="preserve"> платеж, взимаемый в виде:</w:t>
      </w:r>
    </w:p>
    <w:p w14:paraId="0CD457FE" w14:textId="77777777" w:rsidR="008D01A1" w:rsidRPr="001D2951" w:rsidRDefault="008D01A1" w:rsidP="006811D0">
      <w:pPr>
        <w:spacing w:after="360" w:line="276" w:lineRule="auto"/>
        <w:ind w:firstLine="709"/>
        <w:jc w:val="both"/>
        <w:rPr>
          <w:sz w:val="28"/>
          <w:szCs w:val="28"/>
        </w:rPr>
      </w:pPr>
      <w:r w:rsidRPr="001D2951">
        <w:rPr>
          <w:sz w:val="28"/>
          <w:szCs w:val="28"/>
        </w:rPr>
        <w:t>а) платы за пользование недрами для добычи полезных ископаемых;</w:t>
      </w:r>
    </w:p>
    <w:p w14:paraId="49405B14" w14:textId="77777777" w:rsidR="008D01A1" w:rsidRPr="001D2951" w:rsidRDefault="0031418A" w:rsidP="006811D0">
      <w:pPr>
        <w:spacing w:after="360" w:line="276" w:lineRule="auto"/>
        <w:ind w:firstLine="709"/>
        <w:jc w:val="both"/>
        <w:rPr>
          <w:sz w:val="28"/>
          <w:szCs w:val="28"/>
        </w:rPr>
      </w:pPr>
      <w:r w:rsidRPr="001D2951">
        <w:rPr>
          <w:sz w:val="28"/>
          <w:szCs w:val="28"/>
        </w:rPr>
        <w:t>б) </w:t>
      </w:r>
      <w:r w:rsidR="008D01A1" w:rsidRPr="001D2951">
        <w:rPr>
          <w:sz w:val="28"/>
          <w:szCs w:val="28"/>
        </w:rPr>
        <w:t>платы за пользование недрами в целях, не связанных с добычей полезных ископаемых.</w:t>
      </w:r>
    </w:p>
    <w:p w14:paraId="44F2E3C2" w14:textId="77777777" w:rsidR="00B142C1" w:rsidRPr="001D2951" w:rsidRDefault="00B142C1" w:rsidP="00B142C1">
      <w:pPr>
        <w:spacing w:after="360" w:line="276" w:lineRule="auto"/>
        <w:ind w:firstLine="709"/>
        <w:jc w:val="both"/>
        <w:rPr>
          <w:sz w:val="28"/>
          <w:szCs w:val="28"/>
        </w:rPr>
      </w:pPr>
      <w:r w:rsidRPr="001D2951">
        <w:rPr>
          <w:sz w:val="28"/>
          <w:szCs w:val="28"/>
        </w:rPr>
        <w:t>145.2. Не являются плательщиками платы за пользование недрами плательщики упрощенного налога ІІІ группы.</w:t>
      </w:r>
    </w:p>
    <w:p w14:paraId="35186CFB" w14:textId="77777777" w:rsidR="008D01A1" w:rsidRPr="001D2951" w:rsidRDefault="00AA6EEC" w:rsidP="00B142C1">
      <w:pPr>
        <w:spacing w:after="360" w:line="276" w:lineRule="auto"/>
        <w:ind w:firstLine="709"/>
        <w:jc w:val="both"/>
        <w:rPr>
          <w:sz w:val="28"/>
          <w:szCs w:val="28"/>
        </w:rPr>
      </w:pPr>
      <w:hyperlink r:id="rId632" w:history="1">
        <w:r w:rsidR="00B142C1" w:rsidRPr="001D2951">
          <w:rPr>
            <w:bCs/>
            <w:i/>
            <w:color w:val="0000FF"/>
            <w:sz w:val="28"/>
            <w:szCs w:val="28"/>
            <w:u w:val="single"/>
          </w:rPr>
          <w:t>(Пункт 145.2 статьи 145 изложен в новой редакции в соответствии с Законом от 03.08.2018 № 247-IНС)</w:t>
        </w:r>
      </w:hyperlink>
    </w:p>
    <w:p w14:paraId="0519BB6B" w14:textId="77777777" w:rsidR="008D01A1" w:rsidRPr="001D2951" w:rsidRDefault="0031418A" w:rsidP="006811D0">
      <w:pPr>
        <w:spacing w:after="360" w:line="276" w:lineRule="auto"/>
        <w:ind w:firstLine="709"/>
        <w:jc w:val="both"/>
        <w:rPr>
          <w:b/>
          <w:bCs/>
          <w:sz w:val="28"/>
          <w:szCs w:val="28"/>
        </w:rPr>
      </w:pPr>
      <w:r w:rsidRPr="001D2951">
        <w:rPr>
          <w:bCs/>
          <w:sz w:val="28"/>
          <w:szCs w:val="28"/>
        </w:rPr>
        <w:t>Статья </w:t>
      </w:r>
      <w:r w:rsidR="008D01A1" w:rsidRPr="001D2951">
        <w:rPr>
          <w:bCs/>
          <w:sz w:val="28"/>
          <w:szCs w:val="28"/>
        </w:rPr>
        <w:t>146.</w:t>
      </w:r>
      <w:r w:rsidR="008D01A1" w:rsidRPr="001D2951">
        <w:rPr>
          <w:b/>
          <w:bCs/>
          <w:sz w:val="28"/>
          <w:szCs w:val="28"/>
        </w:rPr>
        <w:t xml:space="preserve"> Плата за пользование недрами для добычи полезных ископаемых</w:t>
      </w:r>
    </w:p>
    <w:p w14:paraId="4737B05E" w14:textId="77777777" w:rsidR="003C67F6" w:rsidRPr="001D2951" w:rsidRDefault="003C67F6" w:rsidP="003C67F6">
      <w:pPr>
        <w:spacing w:after="360" w:line="276" w:lineRule="auto"/>
        <w:ind w:firstLine="709"/>
        <w:jc w:val="both"/>
        <w:rPr>
          <w:sz w:val="28"/>
          <w:szCs w:val="28"/>
        </w:rPr>
      </w:pPr>
      <w:r w:rsidRPr="001D2951">
        <w:rPr>
          <w:sz w:val="28"/>
          <w:szCs w:val="28"/>
        </w:rPr>
        <w:t>146.1. Плательщиками платы за пользование недрами для добычи полезных ископаемых (далее – плательщики) являются юридические лица, филиалы юридических лиц – нерезидентов и физические лица-предприниматели, которые осуществляют хозяйственную деятельность по добыче полезных ископаемых на территории Донецкой Народной Республики.</w:t>
      </w:r>
    </w:p>
    <w:p w14:paraId="3E75DE57" w14:textId="77777777" w:rsidR="003C67F6" w:rsidRPr="001D2951" w:rsidRDefault="003C67F6" w:rsidP="003C67F6">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Пункт 146.1 с</w:t>
      </w:r>
      <w:r w:rsidRPr="001D2951">
        <w:rPr>
          <w:bCs/>
          <w:i/>
          <w:color w:val="0000FF" w:themeColor="hyperlink"/>
          <w:sz w:val="28"/>
          <w:szCs w:val="28"/>
          <w:u w:val="single"/>
        </w:rPr>
        <w:t>татьи 146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4ADF816D" w14:textId="77777777" w:rsidR="008D01A1" w:rsidRPr="001D2951" w:rsidRDefault="003C67F6" w:rsidP="003C67F6">
      <w:pPr>
        <w:spacing w:after="360" w:line="276" w:lineRule="auto"/>
        <w:ind w:firstLine="709"/>
        <w:jc w:val="both"/>
        <w:rPr>
          <w:sz w:val="28"/>
          <w:szCs w:val="28"/>
        </w:rPr>
      </w:pPr>
      <w:r w:rsidRPr="001D2951">
        <w:rPr>
          <w:i/>
          <w:sz w:val="28"/>
          <w:szCs w:val="28"/>
        </w:rPr>
        <w:fldChar w:fldCharType="end"/>
      </w:r>
      <w:r w:rsidR="0031418A" w:rsidRPr="001D2951">
        <w:rPr>
          <w:sz w:val="28"/>
          <w:szCs w:val="28"/>
        </w:rPr>
        <w:t>146.2. </w:t>
      </w:r>
      <w:r w:rsidR="008D01A1" w:rsidRPr="001D2951">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14:paraId="7B7519EC" w14:textId="77777777" w:rsidR="008D01A1" w:rsidRPr="001D2951" w:rsidRDefault="0031418A" w:rsidP="006811D0">
      <w:pPr>
        <w:spacing w:after="360" w:line="276" w:lineRule="auto"/>
        <w:ind w:firstLine="709"/>
        <w:jc w:val="both"/>
        <w:rPr>
          <w:sz w:val="28"/>
          <w:szCs w:val="28"/>
        </w:rPr>
      </w:pPr>
      <w:r w:rsidRPr="001D2951">
        <w:rPr>
          <w:sz w:val="28"/>
          <w:szCs w:val="28"/>
        </w:rPr>
        <w:t>146.3. </w:t>
      </w:r>
      <w:r w:rsidR="008D01A1" w:rsidRPr="001D2951">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14:paraId="56705F14" w14:textId="77777777" w:rsidR="00B142C1" w:rsidRPr="001D2951" w:rsidRDefault="00B142C1" w:rsidP="00B142C1">
      <w:pPr>
        <w:spacing w:after="360" w:line="276" w:lineRule="auto"/>
        <w:ind w:firstLine="709"/>
        <w:jc w:val="both"/>
        <w:rPr>
          <w:sz w:val="28"/>
          <w:szCs w:val="28"/>
        </w:rPr>
      </w:pPr>
      <w:r w:rsidRPr="001D2951">
        <w:rPr>
          <w:sz w:val="28"/>
          <w:szCs w:val="28"/>
        </w:rPr>
        <w:lastRenderedPageBreak/>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14:paraId="2FFC7548" w14:textId="77777777" w:rsidR="00B142C1" w:rsidRPr="001D2951" w:rsidRDefault="00AA6EEC" w:rsidP="00B142C1">
      <w:pPr>
        <w:spacing w:after="360" w:line="276" w:lineRule="auto"/>
        <w:ind w:firstLine="709"/>
        <w:jc w:val="both"/>
        <w:rPr>
          <w:sz w:val="28"/>
          <w:szCs w:val="28"/>
        </w:rPr>
      </w:pPr>
      <w:hyperlink r:id="rId633" w:history="1">
        <w:r w:rsidR="00B142C1" w:rsidRPr="001D2951">
          <w:rPr>
            <w:bCs/>
            <w:i/>
            <w:color w:val="0000FF"/>
            <w:sz w:val="28"/>
            <w:szCs w:val="28"/>
            <w:u w:val="single"/>
          </w:rPr>
          <w:t>(Абзац второй пункта 146.3 статьи 146 введен Законом от 03.08.2018    № 247-IНС)</w:t>
        </w:r>
      </w:hyperlink>
    </w:p>
    <w:p w14:paraId="032C1E08" w14:textId="77777777" w:rsidR="008D01A1" w:rsidRPr="001D2951" w:rsidRDefault="008D01A1" w:rsidP="006811D0">
      <w:pPr>
        <w:spacing w:after="360" w:line="276" w:lineRule="auto"/>
        <w:ind w:firstLine="709"/>
        <w:jc w:val="both"/>
        <w:rPr>
          <w:sz w:val="28"/>
          <w:szCs w:val="28"/>
        </w:rPr>
      </w:pPr>
      <w:r w:rsidRPr="001D2951">
        <w:rPr>
          <w:sz w:val="28"/>
          <w:szCs w:val="28"/>
        </w:rPr>
        <w:t>146.3.1. К объекту налогообложения относится:</w:t>
      </w:r>
    </w:p>
    <w:p w14:paraId="4E88C856" w14:textId="77777777" w:rsidR="008D01A1" w:rsidRPr="001D2951" w:rsidRDefault="0031418A" w:rsidP="006811D0">
      <w:pPr>
        <w:spacing w:after="360" w:line="276" w:lineRule="auto"/>
        <w:ind w:firstLine="709"/>
        <w:jc w:val="both"/>
        <w:rPr>
          <w:sz w:val="28"/>
          <w:szCs w:val="28"/>
        </w:rPr>
      </w:pPr>
      <w:r w:rsidRPr="001D2951">
        <w:rPr>
          <w:sz w:val="28"/>
          <w:szCs w:val="28"/>
        </w:rPr>
        <w:t>а) </w:t>
      </w:r>
      <w:r w:rsidR="008D01A1" w:rsidRPr="001D2951">
        <w:rPr>
          <w:sz w:val="28"/>
          <w:szCs w:val="28"/>
        </w:rPr>
        <w:t>объем полезного ископаемого (минерального сырья), добытого из недр на территории Донецкой Народной Республики;</w:t>
      </w:r>
    </w:p>
    <w:p w14:paraId="707A6442" w14:textId="77777777" w:rsidR="008D01A1" w:rsidRPr="001D2951" w:rsidRDefault="0031418A" w:rsidP="006811D0">
      <w:pPr>
        <w:spacing w:after="360" w:line="276" w:lineRule="auto"/>
        <w:ind w:firstLine="709"/>
        <w:jc w:val="both"/>
        <w:rPr>
          <w:sz w:val="28"/>
          <w:szCs w:val="28"/>
        </w:rPr>
      </w:pPr>
      <w:r w:rsidRPr="001D2951">
        <w:rPr>
          <w:sz w:val="28"/>
          <w:szCs w:val="28"/>
        </w:rPr>
        <w:t>б) </w:t>
      </w:r>
      <w:r w:rsidR="008D01A1" w:rsidRPr="001D2951">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14:paraId="226520BA" w14:textId="77777777" w:rsidR="008D01A1" w:rsidRPr="001D2951" w:rsidRDefault="008D01A1" w:rsidP="006811D0">
      <w:pPr>
        <w:spacing w:after="360" w:line="276" w:lineRule="auto"/>
        <w:ind w:firstLine="709"/>
        <w:jc w:val="both"/>
        <w:rPr>
          <w:sz w:val="28"/>
          <w:szCs w:val="28"/>
        </w:rPr>
      </w:pPr>
      <w:r w:rsidRPr="001D2951">
        <w:rPr>
          <w:sz w:val="28"/>
          <w:szCs w:val="28"/>
        </w:rPr>
        <w:t>в) объем погашенных запасов полезных ископаемых.</w:t>
      </w:r>
    </w:p>
    <w:p w14:paraId="1CA55704" w14:textId="77777777" w:rsidR="008D01A1" w:rsidRPr="001D2951" w:rsidRDefault="008D01A1" w:rsidP="006811D0">
      <w:pPr>
        <w:spacing w:after="360" w:line="276" w:lineRule="auto"/>
        <w:ind w:firstLine="709"/>
        <w:jc w:val="both"/>
        <w:rPr>
          <w:sz w:val="28"/>
          <w:szCs w:val="28"/>
        </w:rPr>
      </w:pPr>
      <w:r w:rsidRPr="001D2951">
        <w:rPr>
          <w:sz w:val="28"/>
          <w:szCs w:val="28"/>
        </w:rPr>
        <w:t>146.3.2. К объекту налогообложения не относятся:</w:t>
      </w:r>
    </w:p>
    <w:p w14:paraId="0E07E6F5" w14:textId="77777777" w:rsidR="008D01A1" w:rsidRPr="001D2951" w:rsidRDefault="0031418A" w:rsidP="006811D0">
      <w:pPr>
        <w:spacing w:after="360" w:line="276" w:lineRule="auto"/>
        <w:ind w:firstLine="709"/>
        <w:jc w:val="both"/>
        <w:rPr>
          <w:sz w:val="28"/>
          <w:szCs w:val="28"/>
        </w:rPr>
      </w:pPr>
      <w:r w:rsidRPr="001D2951">
        <w:rPr>
          <w:sz w:val="28"/>
          <w:szCs w:val="28"/>
        </w:rPr>
        <w:t>а) </w:t>
      </w:r>
      <w:r w:rsidR="008D01A1" w:rsidRPr="001D2951">
        <w:rPr>
          <w:sz w:val="28"/>
          <w:szCs w:val="28"/>
        </w:rPr>
        <w:t xml:space="preserve">дренажные и </w:t>
      </w:r>
      <w:proofErr w:type="spellStart"/>
      <w:r w:rsidR="008D01A1" w:rsidRPr="001D2951">
        <w:rPr>
          <w:sz w:val="28"/>
          <w:szCs w:val="28"/>
        </w:rPr>
        <w:t>сопутствующе</w:t>
      </w:r>
      <w:proofErr w:type="spellEnd"/>
      <w:r w:rsidR="008D01A1" w:rsidRPr="001D2951">
        <w:rPr>
          <w:sz w:val="28"/>
          <w:szCs w:val="28"/>
        </w:rPr>
        <w:t>-пластовые подземные воды, которые добываются при разработке месторождений полезных ископаемых или при 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14:paraId="603408D0" w14:textId="77777777" w:rsidR="008D01A1" w:rsidRPr="001D2951" w:rsidRDefault="008D01A1" w:rsidP="006811D0">
      <w:pPr>
        <w:spacing w:after="360" w:line="276" w:lineRule="auto"/>
        <w:ind w:firstLine="709"/>
        <w:jc w:val="both"/>
        <w:rPr>
          <w:sz w:val="28"/>
          <w:szCs w:val="28"/>
        </w:rPr>
      </w:pPr>
      <w:r w:rsidRPr="001D2951">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14:paraId="4742FC2A" w14:textId="77777777" w:rsidR="008D01A1" w:rsidRPr="001D2951" w:rsidRDefault="008D01A1" w:rsidP="006811D0">
      <w:pPr>
        <w:spacing w:after="360" w:line="276" w:lineRule="auto"/>
        <w:ind w:firstLine="709"/>
        <w:jc w:val="both"/>
        <w:rPr>
          <w:sz w:val="28"/>
          <w:szCs w:val="28"/>
        </w:rPr>
      </w:pPr>
      <w:r w:rsidRPr="001D2951">
        <w:rPr>
          <w:sz w:val="28"/>
          <w:szCs w:val="28"/>
        </w:rPr>
        <w:t xml:space="preserve">в) объемы запасов полезных ископаемых, оставленные в охранных и барьерных целиках (между шахтами), в том числе в целиках </w:t>
      </w:r>
      <w:proofErr w:type="spellStart"/>
      <w:r w:rsidRPr="001D2951">
        <w:rPr>
          <w:sz w:val="28"/>
          <w:szCs w:val="28"/>
        </w:rPr>
        <w:t>общешахтного</w:t>
      </w:r>
      <w:proofErr w:type="spellEnd"/>
      <w:r w:rsidRPr="001D2951">
        <w:rPr>
          <w:sz w:val="28"/>
          <w:szCs w:val="28"/>
        </w:rPr>
        <w:t xml:space="preserve"> назначения, для предотвращения обрушения земной поверхности, прорыва воды в горные выработки и сохранения наземных или подземных объектов.</w:t>
      </w:r>
    </w:p>
    <w:p w14:paraId="6FD0A09C" w14:textId="77777777" w:rsidR="008D01A1" w:rsidRPr="001D2951" w:rsidRDefault="00AA6EEC" w:rsidP="006811D0">
      <w:pPr>
        <w:spacing w:after="360" w:line="276" w:lineRule="auto"/>
        <w:ind w:firstLine="709"/>
        <w:jc w:val="both"/>
        <w:rPr>
          <w:sz w:val="28"/>
          <w:szCs w:val="28"/>
        </w:rPr>
      </w:pPr>
      <w:hyperlink r:id="rId634" w:history="1">
        <w:r w:rsidR="009147CC" w:rsidRPr="001D2951">
          <w:rPr>
            <w:bCs/>
            <w:i/>
            <w:color w:val="0000FF"/>
            <w:sz w:val="28"/>
            <w:szCs w:val="28"/>
            <w:u w:val="single"/>
          </w:rPr>
          <w:t xml:space="preserve">(Абзац пятый подпункта 146.3.2 пункта 146.3 статьи 146 утратил </w:t>
        </w:r>
        <w:proofErr w:type="gramStart"/>
        <w:r w:rsidR="009147CC" w:rsidRPr="001D2951">
          <w:rPr>
            <w:bCs/>
            <w:i/>
            <w:color w:val="0000FF"/>
            <w:sz w:val="28"/>
            <w:szCs w:val="28"/>
            <w:u w:val="single"/>
          </w:rPr>
          <w:t>силу  в</w:t>
        </w:r>
        <w:proofErr w:type="gramEnd"/>
        <w:r w:rsidR="009147CC" w:rsidRPr="001D2951">
          <w:rPr>
            <w:bCs/>
            <w:i/>
            <w:color w:val="0000FF"/>
            <w:sz w:val="28"/>
            <w:szCs w:val="28"/>
            <w:u w:val="single"/>
          </w:rPr>
          <w:t xml:space="preserve"> соответствии с Законом от 03.08.2018 № 247-IНС)</w:t>
        </w:r>
      </w:hyperlink>
    </w:p>
    <w:p w14:paraId="31AE7A35" w14:textId="77777777" w:rsidR="008D01A1" w:rsidRPr="001D2951" w:rsidRDefault="008D01A1" w:rsidP="006811D0">
      <w:pPr>
        <w:spacing w:after="360" w:line="276" w:lineRule="auto"/>
        <w:ind w:firstLine="709"/>
        <w:jc w:val="both"/>
        <w:rPr>
          <w:sz w:val="28"/>
          <w:szCs w:val="28"/>
        </w:rPr>
      </w:pPr>
      <w:r w:rsidRPr="001D2951">
        <w:rPr>
          <w:sz w:val="28"/>
          <w:szCs w:val="28"/>
        </w:rPr>
        <w:t>146.4. Базой налогообложения является стоимость объемов</w:t>
      </w:r>
      <w:r w:rsidR="0031418A" w:rsidRPr="001D2951">
        <w:rPr>
          <w:sz w:val="28"/>
          <w:szCs w:val="28"/>
        </w:rPr>
        <w:t>,</w:t>
      </w:r>
      <w:r w:rsidRPr="001D2951">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14:paraId="0D930EB6" w14:textId="77777777" w:rsidR="008D01A1" w:rsidRPr="001D2951" w:rsidRDefault="008D01A1" w:rsidP="006811D0">
      <w:pPr>
        <w:spacing w:after="360" w:line="276" w:lineRule="auto"/>
        <w:ind w:firstLine="709"/>
        <w:jc w:val="both"/>
        <w:rPr>
          <w:sz w:val="28"/>
          <w:szCs w:val="28"/>
        </w:rPr>
      </w:pPr>
      <w:r w:rsidRPr="001D2951">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14:paraId="5DA80C38" w14:textId="77777777" w:rsidR="008D01A1" w:rsidRPr="001D2951" w:rsidRDefault="008D01A1" w:rsidP="006811D0">
      <w:pPr>
        <w:spacing w:after="360" w:line="276" w:lineRule="auto"/>
        <w:ind w:firstLine="709"/>
        <w:jc w:val="both"/>
        <w:rPr>
          <w:sz w:val="28"/>
          <w:szCs w:val="28"/>
        </w:rPr>
      </w:pPr>
      <w:r w:rsidRPr="001D2951">
        <w:rPr>
          <w:sz w:val="28"/>
          <w:szCs w:val="28"/>
        </w:rPr>
        <w:t xml:space="preserve">Для видов полезных ископаемых, для которых в таблице пункта 146.8 </w:t>
      </w:r>
      <w:r w:rsidR="00BE42F2" w:rsidRPr="001D2951">
        <w:rPr>
          <w:sz w:val="28"/>
          <w:szCs w:val="28"/>
        </w:rPr>
        <w:t xml:space="preserve">настоящей </w:t>
      </w:r>
      <w:r w:rsidRPr="001D2951">
        <w:rPr>
          <w:sz w:val="28"/>
          <w:szCs w:val="28"/>
        </w:rPr>
        <w:t>статьи утверждены абсолютные ставки платы (</w:t>
      </w:r>
      <w:proofErr w:type="spellStart"/>
      <w:r w:rsidRPr="001D2951">
        <w:rPr>
          <w:sz w:val="28"/>
          <w:szCs w:val="28"/>
        </w:rPr>
        <w:t>Сазн</w:t>
      </w:r>
      <w:proofErr w:type="spellEnd"/>
      <w:r w:rsidRPr="001D2951">
        <w:rPr>
          <w:sz w:val="28"/>
          <w:szCs w:val="28"/>
        </w:rPr>
        <w:t>) в стоимостном (денежном) выражении, база налогообложения тождественна объекту налогообложения.</w:t>
      </w:r>
    </w:p>
    <w:p w14:paraId="12E9B1B7" w14:textId="77777777" w:rsidR="008D01A1" w:rsidRPr="001D2951" w:rsidRDefault="008D01A1" w:rsidP="006811D0">
      <w:pPr>
        <w:spacing w:after="360" w:line="276" w:lineRule="auto"/>
        <w:ind w:firstLine="709"/>
        <w:jc w:val="both"/>
        <w:rPr>
          <w:sz w:val="28"/>
          <w:szCs w:val="28"/>
        </w:rPr>
      </w:pPr>
      <w:r w:rsidRPr="001D2951">
        <w:rPr>
          <w:sz w:val="28"/>
          <w:szCs w:val="28"/>
        </w:rPr>
        <w:t>146.5. Определение стоимости единицы добытого полезного ископаемого (минерального сырья).</w:t>
      </w:r>
    </w:p>
    <w:p w14:paraId="2A536624" w14:textId="77777777" w:rsidR="008D01A1" w:rsidRPr="001D2951" w:rsidRDefault="008D01A1" w:rsidP="006811D0">
      <w:pPr>
        <w:spacing w:after="360" w:line="276" w:lineRule="auto"/>
        <w:ind w:firstLine="709"/>
        <w:jc w:val="both"/>
        <w:rPr>
          <w:sz w:val="28"/>
          <w:szCs w:val="28"/>
        </w:rPr>
      </w:pPr>
      <w:r w:rsidRPr="001D2951">
        <w:rPr>
          <w:sz w:val="28"/>
          <w:szCs w:val="28"/>
        </w:rPr>
        <w:t>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(склад готовой продукции горнодобывающего предприятия) по фактическим ценам реализации соответствующего вида добытого полезного ископаемого (минерального сырья).</w:t>
      </w:r>
    </w:p>
    <w:p w14:paraId="5C823071" w14:textId="77777777" w:rsidR="008D01A1" w:rsidRPr="001D2951" w:rsidRDefault="008D01A1" w:rsidP="006811D0">
      <w:pPr>
        <w:spacing w:after="360" w:line="276" w:lineRule="auto"/>
        <w:ind w:firstLine="709"/>
        <w:jc w:val="both"/>
        <w:rPr>
          <w:sz w:val="28"/>
          <w:szCs w:val="28"/>
        </w:rPr>
      </w:pPr>
      <w:r w:rsidRPr="001D2951">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14:paraId="09895631" w14:textId="77777777" w:rsidR="008D01A1" w:rsidRPr="001D2951" w:rsidRDefault="008D01A1" w:rsidP="006811D0">
      <w:pPr>
        <w:spacing w:after="360" w:line="276" w:lineRule="auto"/>
        <w:ind w:firstLine="709"/>
        <w:jc w:val="both"/>
        <w:rPr>
          <w:sz w:val="28"/>
          <w:szCs w:val="28"/>
        </w:rPr>
      </w:pPr>
      <w:r w:rsidRPr="001D2951">
        <w:rPr>
          <w:sz w:val="28"/>
          <w:szCs w:val="28"/>
        </w:rPr>
        <w:t xml:space="preserve">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w:t>
      </w:r>
      <w:r w:rsidRPr="001D2951">
        <w:rPr>
          <w:sz w:val="28"/>
          <w:szCs w:val="28"/>
        </w:rPr>
        <w:lastRenderedPageBreak/>
        <w:t>сырья) потребителю в размерах, установленных в договоре купли-продажи согласно условиям поставки.</w:t>
      </w:r>
    </w:p>
    <w:p w14:paraId="74BC41EE" w14:textId="77777777" w:rsidR="008D01A1" w:rsidRPr="001D2951" w:rsidRDefault="008D01A1" w:rsidP="006811D0">
      <w:pPr>
        <w:spacing w:after="360" w:line="276" w:lineRule="auto"/>
        <w:ind w:firstLine="709"/>
        <w:jc w:val="both"/>
        <w:rPr>
          <w:sz w:val="28"/>
          <w:szCs w:val="28"/>
        </w:rPr>
      </w:pPr>
      <w:r w:rsidRPr="001D2951">
        <w:rPr>
          <w:sz w:val="28"/>
          <w:szCs w:val="28"/>
        </w:rPr>
        <w:t>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14:paraId="753A4723" w14:textId="507C6F4B" w:rsidR="008D01A1" w:rsidRPr="001D2951" w:rsidRDefault="008D01A1" w:rsidP="006811D0">
      <w:pPr>
        <w:spacing w:after="360" w:line="276" w:lineRule="auto"/>
        <w:ind w:firstLine="709"/>
        <w:jc w:val="both"/>
        <w:rPr>
          <w:sz w:val="28"/>
          <w:szCs w:val="28"/>
        </w:rPr>
      </w:pPr>
      <w:r w:rsidRPr="001D2951">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доллару США, евро, установленному Центральным Республиканским Банком </w:t>
      </w:r>
      <w:r w:rsidRPr="001D2951">
        <w:rPr>
          <w:rStyle w:val="a7"/>
          <w:b w:val="0"/>
          <w:sz w:val="28"/>
          <w:szCs w:val="28"/>
        </w:rPr>
        <w:t>Донецкой Народной Республики</w:t>
      </w:r>
      <w:r w:rsidRPr="001D2951">
        <w:rPr>
          <w:sz w:val="28"/>
          <w:szCs w:val="28"/>
        </w:rPr>
        <w:t xml:space="preserve"> на дату реализации таких полезных ископаемых.</w:t>
      </w:r>
    </w:p>
    <w:p w14:paraId="50C66716" w14:textId="6123F5EB" w:rsidR="00835F26" w:rsidRPr="001D2951" w:rsidRDefault="00AA6EEC" w:rsidP="006811D0">
      <w:pPr>
        <w:spacing w:after="360" w:line="276" w:lineRule="auto"/>
        <w:ind w:firstLine="709"/>
        <w:jc w:val="both"/>
        <w:rPr>
          <w:sz w:val="28"/>
          <w:szCs w:val="28"/>
        </w:rPr>
      </w:pPr>
      <w:hyperlink r:id="rId635" w:history="1">
        <w:r w:rsidR="00835F26" w:rsidRPr="001D2951">
          <w:rPr>
            <w:rFonts w:eastAsia="Calibri"/>
            <w:i/>
            <w:iCs/>
            <w:color w:val="0000FF"/>
            <w:sz w:val="28"/>
            <w:szCs w:val="28"/>
            <w:u w:val="single"/>
          </w:rPr>
          <w:t>(Абзац четвертый подпункта 146.5.2 пункта 146.5 статьи 146 с изменениями, внесенными в соответствии с Законом от 24.09.2020 № 196-IIНС</w:t>
        </w:r>
      </w:hyperlink>
      <w:r w:rsidR="00835F26" w:rsidRPr="001D2951">
        <w:rPr>
          <w:rFonts w:eastAsia="Calibri"/>
          <w:i/>
          <w:iCs/>
          <w:color w:val="0000FF"/>
          <w:sz w:val="28"/>
          <w:szCs w:val="28"/>
          <w:u w:val="single"/>
        </w:rPr>
        <w:t>)</w:t>
      </w:r>
    </w:p>
    <w:p w14:paraId="57C7F755" w14:textId="77777777" w:rsidR="008D01A1" w:rsidRPr="001D2951" w:rsidRDefault="0031418A" w:rsidP="006811D0">
      <w:pPr>
        <w:spacing w:after="360" w:line="276" w:lineRule="auto"/>
        <w:ind w:firstLine="709"/>
        <w:jc w:val="both"/>
        <w:rPr>
          <w:sz w:val="28"/>
          <w:szCs w:val="28"/>
        </w:rPr>
      </w:pPr>
      <w:r w:rsidRPr="001D2951">
        <w:rPr>
          <w:sz w:val="28"/>
          <w:szCs w:val="28"/>
        </w:rPr>
        <w:t>146.5.3. </w:t>
      </w:r>
      <w:r w:rsidR="008D01A1" w:rsidRPr="001D2951">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14:paraId="2D686E31" w14:textId="77777777" w:rsidR="008D01A1" w:rsidRPr="001D2951" w:rsidRDefault="0031418A" w:rsidP="006811D0">
      <w:pPr>
        <w:spacing w:after="360" w:line="276" w:lineRule="auto"/>
        <w:ind w:firstLine="709"/>
        <w:jc w:val="both"/>
        <w:rPr>
          <w:sz w:val="28"/>
          <w:szCs w:val="28"/>
        </w:rPr>
      </w:pPr>
      <w:r w:rsidRPr="001D2951">
        <w:rPr>
          <w:sz w:val="28"/>
          <w:szCs w:val="28"/>
        </w:rPr>
        <w:t>а) </w:t>
      </w:r>
      <w:r w:rsidR="008D01A1" w:rsidRPr="001D2951">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14:paraId="1A582060" w14:textId="77777777" w:rsidR="008D01A1" w:rsidRPr="001D2951" w:rsidRDefault="008D01A1" w:rsidP="006811D0">
      <w:pPr>
        <w:spacing w:after="360" w:line="276" w:lineRule="auto"/>
        <w:ind w:firstLine="709"/>
        <w:jc w:val="both"/>
        <w:rPr>
          <w:sz w:val="28"/>
          <w:szCs w:val="28"/>
        </w:rPr>
      </w:pPr>
      <w:r w:rsidRPr="001D2951">
        <w:rPr>
          <w:sz w:val="28"/>
          <w:szCs w:val="28"/>
        </w:rPr>
        <w:t>с доставкой (перевозкой, транспортировкой) магистральными трубопроводами, железнодорожным, водным и другим транспортом;</w:t>
      </w:r>
    </w:p>
    <w:p w14:paraId="41DEBCCB" w14:textId="77777777" w:rsidR="008D01A1" w:rsidRPr="001D2951" w:rsidRDefault="008D01A1" w:rsidP="006811D0">
      <w:pPr>
        <w:spacing w:after="360" w:line="276" w:lineRule="auto"/>
        <w:ind w:firstLine="709"/>
        <w:jc w:val="both"/>
        <w:rPr>
          <w:sz w:val="28"/>
          <w:szCs w:val="28"/>
        </w:rPr>
      </w:pPr>
      <w:r w:rsidRPr="001D2951">
        <w:rPr>
          <w:sz w:val="28"/>
          <w:szCs w:val="28"/>
        </w:rPr>
        <w:t>со сливом, наливом, погрузкой, разгрузкой и перегрузкой;</w:t>
      </w:r>
    </w:p>
    <w:p w14:paraId="18FDA13F" w14:textId="77777777" w:rsidR="008D01A1" w:rsidRPr="001D2951" w:rsidRDefault="008D01A1" w:rsidP="006811D0">
      <w:pPr>
        <w:spacing w:after="360" w:line="276" w:lineRule="auto"/>
        <w:ind w:firstLine="709"/>
        <w:jc w:val="both"/>
        <w:rPr>
          <w:sz w:val="28"/>
          <w:szCs w:val="28"/>
        </w:rPr>
      </w:pPr>
      <w:r w:rsidRPr="001D2951">
        <w:rPr>
          <w:sz w:val="28"/>
          <w:szCs w:val="28"/>
        </w:rPr>
        <w:t>с оплатой услуг портов, в частности портовых сборов;</w:t>
      </w:r>
    </w:p>
    <w:p w14:paraId="551FBE22" w14:textId="77777777" w:rsidR="008D01A1" w:rsidRPr="001D2951" w:rsidRDefault="008D01A1" w:rsidP="006811D0">
      <w:pPr>
        <w:spacing w:after="360" w:line="276" w:lineRule="auto"/>
        <w:ind w:firstLine="709"/>
        <w:jc w:val="both"/>
        <w:rPr>
          <w:sz w:val="28"/>
          <w:szCs w:val="28"/>
        </w:rPr>
      </w:pPr>
      <w:r w:rsidRPr="001D2951">
        <w:rPr>
          <w:sz w:val="28"/>
          <w:szCs w:val="28"/>
        </w:rPr>
        <w:lastRenderedPageBreak/>
        <w:t>с оплатой транспортно-экспедиторских услуг;</w:t>
      </w:r>
    </w:p>
    <w:p w14:paraId="3DCE0CCC" w14:textId="77777777" w:rsidR="008D01A1" w:rsidRPr="001D2951" w:rsidRDefault="0031418A" w:rsidP="006811D0">
      <w:pPr>
        <w:spacing w:after="360" w:line="276" w:lineRule="auto"/>
        <w:ind w:firstLine="709"/>
        <w:jc w:val="both"/>
        <w:rPr>
          <w:sz w:val="28"/>
          <w:szCs w:val="28"/>
        </w:rPr>
      </w:pPr>
      <w:r w:rsidRPr="001D2951">
        <w:rPr>
          <w:sz w:val="28"/>
          <w:szCs w:val="28"/>
        </w:rPr>
        <w:t>б) </w:t>
      </w:r>
      <w:r w:rsidR="008D01A1" w:rsidRPr="001D2951">
        <w:rPr>
          <w:sz w:val="28"/>
          <w:szCs w:val="28"/>
        </w:rPr>
        <w:t>расходы по обязательному страхованию грузов, исчисленные в соответствии с законодательством;</w:t>
      </w:r>
    </w:p>
    <w:p w14:paraId="24CDBDE9" w14:textId="77777777" w:rsidR="008D01A1" w:rsidRPr="001D2951" w:rsidRDefault="0031418A" w:rsidP="006811D0">
      <w:pPr>
        <w:spacing w:after="360" w:line="276" w:lineRule="auto"/>
        <w:ind w:firstLine="709"/>
        <w:jc w:val="both"/>
        <w:rPr>
          <w:sz w:val="28"/>
          <w:szCs w:val="28"/>
        </w:rPr>
      </w:pPr>
      <w:r w:rsidRPr="001D2951">
        <w:rPr>
          <w:sz w:val="28"/>
          <w:szCs w:val="28"/>
        </w:rPr>
        <w:t>в) </w:t>
      </w:r>
      <w:r w:rsidR="008D01A1" w:rsidRPr="001D2951">
        <w:rPr>
          <w:sz w:val="28"/>
          <w:szCs w:val="28"/>
        </w:rPr>
        <w:t>таможенные платежи, в случае реализации за пределы таможенной территории Донецкой Народной Республики.</w:t>
      </w:r>
    </w:p>
    <w:p w14:paraId="03FB5848" w14:textId="77777777" w:rsidR="008D01A1" w:rsidRPr="001D2951" w:rsidRDefault="0031418A" w:rsidP="006811D0">
      <w:pPr>
        <w:spacing w:after="360" w:line="276" w:lineRule="auto"/>
        <w:ind w:firstLine="709"/>
        <w:jc w:val="both"/>
        <w:rPr>
          <w:sz w:val="28"/>
          <w:szCs w:val="28"/>
        </w:rPr>
      </w:pPr>
      <w:r w:rsidRPr="001D2951">
        <w:rPr>
          <w:sz w:val="28"/>
          <w:szCs w:val="28"/>
        </w:rPr>
        <w:t>146.5.4. </w:t>
      </w:r>
      <w:r w:rsidR="008D01A1" w:rsidRPr="001D2951">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D2951">
        <w:rPr>
          <w:sz w:val="28"/>
          <w:szCs w:val="28"/>
        </w:rPr>
        <w:t xml:space="preserve">настоящей </w:t>
      </w:r>
      <w:r w:rsidR="008D01A1" w:rsidRPr="001D2951">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14:paraId="5C768451" w14:textId="77777777" w:rsidR="008D01A1" w:rsidRPr="001D2951" w:rsidRDefault="0031418A" w:rsidP="006811D0">
      <w:pPr>
        <w:spacing w:after="360" w:line="276" w:lineRule="auto"/>
        <w:ind w:firstLine="709"/>
        <w:jc w:val="both"/>
        <w:rPr>
          <w:sz w:val="28"/>
          <w:szCs w:val="28"/>
        </w:rPr>
      </w:pPr>
      <w:r w:rsidRPr="001D2951">
        <w:rPr>
          <w:sz w:val="28"/>
          <w:szCs w:val="28"/>
        </w:rPr>
        <w:t>146.6. </w:t>
      </w:r>
      <w:r w:rsidR="008D01A1" w:rsidRPr="001D2951">
        <w:rPr>
          <w:sz w:val="28"/>
          <w:szCs w:val="28"/>
        </w:rPr>
        <w:t>Порядок исчисления налоговых обязательств по уплате за пользование недрами для добычи полезных ископаемых.</w:t>
      </w:r>
    </w:p>
    <w:p w14:paraId="49BF002D" w14:textId="5F91BFE5" w:rsidR="008D01A1" w:rsidRPr="001D2951" w:rsidRDefault="008D01A1" w:rsidP="006811D0">
      <w:pPr>
        <w:spacing w:after="360" w:line="276" w:lineRule="auto"/>
        <w:ind w:firstLine="709"/>
        <w:jc w:val="both"/>
        <w:rPr>
          <w:sz w:val="28"/>
          <w:szCs w:val="28"/>
        </w:rPr>
      </w:pPr>
      <w:r w:rsidRPr="001D2951">
        <w:rPr>
          <w:sz w:val="28"/>
          <w:szCs w:val="28"/>
        </w:rPr>
        <w:t xml:space="preserve">146.6.1. Для видов полезных ископаемых, для которых в таблице пункта </w:t>
      </w:r>
      <w:r w:rsidR="00BE42F2" w:rsidRPr="001D2951">
        <w:rPr>
          <w:sz w:val="28"/>
          <w:szCs w:val="28"/>
        </w:rPr>
        <w:t>146.8</w:t>
      </w:r>
      <w:r w:rsidRPr="001D2951">
        <w:rPr>
          <w:sz w:val="28"/>
          <w:szCs w:val="28"/>
        </w:rPr>
        <w:t xml:space="preserve"> </w:t>
      </w:r>
      <w:r w:rsidR="00BE42F2" w:rsidRPr="001D2951">
        <w:rPr>
          <w:sz w:val="28"/>
          <w:szCs w:val="28"/>
        </w:rPr>
        <w:t xml:space="preserve">настоящей </w:t>
      </w:r>
      <w:r w:rsidRPr="001D2951">
        <w:rPr>
          <w:sz w:val="28"/>
          <w:szCs w:val="28"/>
        </w:rPr>
        <w:t>статьи ставки платы (</w:t>
      </w:r>
      <w:proofErr w:type="spellStart"/>
      <w:r w:rsidRPr="001D2951">
        <w:rPr>
          <w:sz w:val="28"/>
          <w:szCs w:val="28"/>
        </w:rPr>
        <w:t>Свнз</w:t>
      </w:r>
      <w:proofErr w:type="spellEnd"/>
      <w:r w:rsidRPr="001D2951">
        <w:rPr>
          <w:sz w:val="28"/>
          <w:szCs w:val="28"/>
        </w:rPr>
        <w:t>) установлены в относительных показателях (процентах), налоговые обязательства по уплате за пользование недрами для добычи полезных ископаемых (</w:t>
      </w:r>
      <w:proofErr w:type="spellStart"/>
      <w:r w:rsidRPr="001D2951">
        <w:rPr>
          <w:sz w:val="28"/>
          <w:szCs w:val="28"/>
        </w:rPr>
        <w:t>Пзн</w:t>
      </w:r>
      <w:proofErr w:type="spellEnd"/>
      <w:r w:rsidRPr="001D2951">
        <w:rPr>
          <w:sz w:val="28"/>
          <w:szCs w:val="28"/>
        </w:rPr>
        <w:t>)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14:paraId="3F7695A4" w14:textId="77777777" w:rsidR="008D01A1" w:rsidRPr="001D2951" w:rsidRDefault="008D01A1" w:rsidP="006811D0">
      <w:pPr>
        <w:spacing w:after="360" w:line="276" w:lineRule="auto"/>
        <w:ind w:firstLine="709"/>
        <w:jc w:val="both"/>
        <w:rPr>
          <w:sz w:val="28"/>
          <w:szCs w:val="28"/>
        </w:rPr>
      </w:pPr>
      <w:proofErr w:type="spellStart"/>
      <w:r w:rsidRPr="001D2951">
        <w:rPr>
          <w:sz w:val="28"/>
          <w:szCs w:val="28"/>
        </w:rPr>
        <w:t>Пзн</w:t>
      </w:r>
      <w:proofErr w:type="spellEnd"/>
      <w:r w:rsidRPr="001D2951">
        <w:rPr>
          <w:sz w:val="28"/>
          <w:szCs w:val="28"/>
        </w:rPr>
        <w:t xml:space="preserve"> = </w:t>
      </w:r>
      <w:proofErr w:type="spellStart"/>
      <w:r w:rsidRPr="001D2951">
        <w:rPr>
          <w:sz w:val="28"/>
          <w:szCs w:val="28"/>
        </w:rPr>
        <w:t>Vф</w:t>
      </w:r>
      <w:proofErr w:type="spellEnd"/>
      <w:r w:rsidRPr="001D2951">
        <w:rPr>
          <w:sz w:val="28"/>
          <w:szCs w:val="28"/>
        </w:rPr>
        <w:t xml:space="preserve"> х </w:t>
      </w:r>
      <w:proofErr w:type="spellStart"/>
      <w:r w:rsidRPr="001D2951">
        <w:rPr>
          <w:sz w:val="28"/>
          <w:szCs w:val="28"/>
        </w:rPr>
        <w:t>Вкк</w:t>
      </w:r>
      <w:proofErr w:type="spellEnd"/>
      <w:r w:rsidRPr="001D2951">
        <w:rPr>
          <w:sz w:val="28"/>
          <w:szCs w:val="28"/>
        </w:rPr>
        <w:t xml:space="preserve"> х </w:t>
      </w:r>
      <w:proofErr w:type="spellStart"/>
      <w:r w:rsidRPr="001D2951">
        <w:rPr>
          <w:sz w:val="28"/>
          <w:szCs w:val="28"/>
        </w:rPr>
        <w:t>Свнз</w:t>
      </w:r>
      <w:proofErr w:type="spellEnd"/>
      <w:r w:rsidRPr="001D2951">
        <w:rPr>
          <w:sz w:val="28"/>
          <w:szCs w:val="28"/>
        </w:rPr>
        <w:t xml:space="preserve"> </w:t>
      </w:r>
    </w:p>
    <w:p w14:paraId="43577F82" w14:textId="77777777" w:rsidR="008D01A1" w:rsidRPr="001D2951" w:rsidRDefault="008D01A1" w:rsidP="006811D0">
      <w:pPr>
        <w:spacing w:after="360" w:line="276" w:lineRule="auto"/>
        <w:ind w:firstLine="709"/>
        <w:jc w:val="both"/>
        <w:rPr>
          <w:sz w:val="28"/>
          <w:szCs w:val="28"/>
        </w:rPr>
      </w:pPr>
      <w:r w:rsidRPr="001D2951">
        <w:rPr>
          <w:sz w:val="28"/>
          <w:szCs w:val="28"/>
        </w:rPr>
        <w:t xml:space="preserve">где </w:t>
      </w:r>
      <w:proofErr w:type="spellStart"/>
      <w:r w:rsidRPr="001D2951">
        <w:rPr>
          <w:sz w:val="28"/>
          <w:szCs w:val="28"/>
        </w:rPr>
        <w:t>Vф</w:t>
      </w:r>
      <w:proofErr w:type="spellEnd"/>
      <w:r w:rsidRPr="001D2951">
        <w:rPr>
          <w:sz w:val="28"/>
          <w:szCs w:val="28"/>
        </w:rPr>
        <w:t xml:space="preserve"> </w:t>
      </w:r>
      <w:r w:rsidR="0031418A" w:rsidRPr="001D2951">
        <w:rPr>
          <w:sz w:val="28"/>
          <w:szCs w:val="28"/>
        </w:rPr>
        <w:t>–</w:t>
      </w:r>
      <w:r w:rsidRPr="001D2951">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14:paraId="0EC36A48" w14:textId="77777777" w:rsidR="008D01A1" w:rsidRPr="001D2951" w:rsidRDefault="008D01A1" w:rsidP="006811D0">
      <w:pPr>
        <w:spacing w:after="360" w:line="276" w:lineRule="auto"/>
        <w:ind w:firstLine="709"/>
        <w:jc w:val="both"/>
        <w:rPr>
          <w:sz w:val="28"/>
          <w:szCs w:val="28"/>
        </w:rPr>
      </w:pPr>
      <w:proofErr w:type="spellStart"/>
      <w:r w:rsidRPr="001D2951">
        <w:rPr>
          <w:sz w:val="28"/>
          <w:szCs w:val="28"/>
        </w:rPr>
        <w:t>Вкк</w:t>
      </w:r>
      <w:proofErr w:type="spellEnd"/>
      <w:r w:rsidRPr="001D2951">
        <w:rPr>
          <w:sz w:val="28"/>
          <w:szCs w:val="28"/>
        </w:rPr>
        <w:t xml:space="preserve"> </w:t>
      </w:r>
      <w:r w:rsidR="0031418A" w:rsidRPr="001D2951">
        <w:rPr>
          <w:sz w:val="28"/>
          <w:szCs w:val="28"/>
        </w:rPr>
        <w:t>–</w:t>
      </w:r>
      <w:r w:rsidRPr="001D2951">
        <w:rPr>
          <w:sz w:val="28"/>
          <w:szCs w:val="28"/>
        </w:rPr>
        <w:t xml:space="preserve"> стоимость единицы соответствующего вида добытого полезного ископаемого (минерального сырья), исчисленная согласно пункта 146.5 настоящей статьи;</w:t>
      </w:r>
    </w:p>
    <w:p w14:paraId="79D10DA4" w14:textId="77777777" w:rsidR="008D01A1" w:rsidRPr="001D2951" w:rsidRDefault="008D01A1" w:rsidP="006811D0">
      <w:pPr>
        <w:spacing w:after="360" w:line="276" w:lineRule="auto"/>
        <w:ind w:firstLine="709"/>
        <w:jc w:val="both"/>
        <w:rPr>
          <w:sz w:val="28"/>
          <w:szCs w:val="28"/>
        </w:rPr>
      </w:pPr>
      <w:proofErr w:type="spellStart"/>
      <w:r w:rsidRPr="001D2951">
        <w:rPr>
          <w:sz w:val="28"/>
          <w:szCs w:val="28"/>
        </w:rPr>
        <w:t>Свнз</w:t>
      </w:r>
      <w:proofErr w:type="spellEnd"/>
      <w:r w:rsidRPr="001D2951">
        <w:rPr>
          <w:sz w:val="28"/>
          <w:szCs w:val="28"/>
        </w:rPr>
        <w:t xml:space="preserve"> </w:t>
      </w:r>
      <w:r w:rsidR="0031418A" w:rsidRPr="001D2951">
        <w:rPr>
          <w:sz w:val="28"/>
          <w:szCs w:val="28"/>
        </w:rPr>
        <w:t>–</w:t>
      </w:r>
      <w:r w:rsidRPr="001D2951">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14:paraId="64054356" w14:textId="77777777" w:rsidR="008D01A1" w:rsidRPr="001D2951" w:rsidRDefault="0031418A" w:rsidP="006811D0">
      <w:pPr>
        <w:spacing w:after="360" w:line="276" w:lineRule="auto"/>
        <w:ind w:firstLine="709"/>
        <w:jc w:val="both"/>
        <w:rPr>
          <w:sz w:val="28"/>
          <w:szCs w:val="28"/>
        </w:rPr>
      </w:pPr>
      <w:r w:rsidRPr="001D2951">
        <w:rPr>
          <w:sz w:val="28"/>
          <w:szCs w:val="28"/>
        </w:rPr>
        <w:lastRenderedPageBreak/>
        <w:t>146.6.2. </w:t>
      </w:r>
      <w:r w:rsidR="008D01A1" w:rsidRPr="001D2951">
        <w:rPr>
          <w:sz w:val="28"/>
          <w:szCs w:val="28"/>
        </w:rPr>
        <w:t>Для видов полезных ископаемых</w:t>
      </w:r>
      <w:r w:rsidRPr="001D2951">
        <w:rPr>
          <w:sz w:val="28"/>
          <w:szCs w:val="28"/>
        </w:rPr>
        <w:t>,</w:t>
      </w:r>
      <w:r w:rsidR="008D01A1" w:rsidRPr="001D2951">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w:t>
      </w:r>
      <w:proofErr w:type="spellStart"/>
      <w:r w:rsidR="008D01A1" w:rsidRPr="001D2951">
        <w:rPr>
          <w:sz w:val="28"/>
          <w:szCs w:val="28"/>
        </w:rPr>
        <w:t>Сазн</w:t>
      </w:r>
      <w:proofErr w:type="spellEnd"/>
      <w:r w:rsidR="008D01A1" w:rsidRPr="001D2951">
        <w:rPr>
          <w:sz w:val="28"/>
          <w:szCs w:val="28"/>
        </w:rPr>
        <w:t>) в стоимостном (денежном) выражении, налоговые обязательства по уплате (</w:t>
      </w:r>
      <w:proofErr w:type="spellStart"/>
      <w:r w:rsidR="008D01A1" w:rsidRPr="001D2951">
        <w:rPr>
          <w:sz w:val="28"/>
          <w:szCs w:val="28"/>
        </w:rPr>
        <w:t>Пзн</w:t>
      </w:r>
      <w:proofErr w:type="spellEnd"/>
      <w:r w:rsidR="008D01A1" w:rsidRPr="001D2951">
        <w:rPr>
          <w:sz w:val="28"/>
          <w:szCs w:val="28"/>
        </w:rPr>
        <w:t>) для соответствующего 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
    <w:p w14:paraId="38F536B3" w14:textId="77777777" w:rsidR="008D01A1" w:rsidRPr="001D2951" w:rsidRDefault="008D01A1" w:rsidP="006811D0">
      <w:pPr>
        <w:spacing w:after="360" w:line="276" w:lineRule="auto"/>
        <w:ind w:firstLine="709"/>
        <w:jc w:val="both"/>
        <w:rPr>
          <w:sz w:val="28"/>
          <w:szCs w:val="28"/>
        </w:rPr>
      </w:pPr>
      <w:proofErr w:type="spellStart"/>
      <w:r w:rsidRPr="001D2951">
        <w:rPr>
          <w:sz w:val="28"/>
          <w:szCs w:val="28"/>
        </w:rPr>
        <w:t>Пзн</w:t>
      </w:r>
      <w:proofErr w:type="spellEnd"/>
      <w:r w:rsidRPr="001D2951">
        <w:rPr>
          <w:sz w:val="28"/>
          <w:szCs w:val="28"/>
        </w:rPr>
        <w:t xml:space="preserve"> = </w:t>
      </w:r>
      <w:proofErr w:type="spellStart"/>
      <w:r w:rsidRPr="001D2951">
        <w:rPr>
          <w:sz w:val="28"/>
          <w:szCs w:val="28"/>
        </w:rPr>
        <w:t>Vф</w:t>
      </w:r>
      <w:proofErr w:type="spellEnd"/>
      <w:r w:rsidRPr="001D2951">
        <w:rPr>
          <w:sz w:val="28"/>
          <w:szCs w:val="28"/>
        </w:rPr>
        <w:t xml:space="preserve"> х </w:t>
      </w:r>
      <w:proofErr w:type="spellStart"/>
      <w:r w:rsidRPr="001D2951">
        <w:rPr>
          <w:sz w:val="28"/>
          <w:szCs w:val="28"/>
        </w:rPr>
        <w:t>Сазн</w:t>
      </w:r>
      <w:proofErr w:type="spellEnd"/>
      <w:r w:rsidRPr="001D2951">
        <w:rPr>
          <w:sz w:val="28"/>
          <w:szCs w:val="28"/>
        </w:rPr>
        <w:t xml:space="preserve"> </w:t>
      </w:r>
    </w:p>
    <w:p w14:paraId="32403F8E" w14:textId="77777777" w:rsidR="008D01A1" w:rsidRPr="001D2951" w:rsidRDefault="008D01A1" w:rsidP="006811D0">
      <w:pPr>
        <w:spacing w:after="360" w:line="276" w:lineRule="auto"/>
        <w:ind w:firstLine="709"/>
        <w:jc w:val="both"/>
        <w:rPr>
          <w:sz w:val="28"/>
          <w:szCs w:val="28"/>
        </w:rPr>
      </w:pPr>
      <w:r w:rsidRPr="001D2951">
        <w:rPr>
          <w:sz w:val="28"/>
          <w:szCs w:val="28"/>
        </w:rPr>
        <w:t xml:space="preserve">где </w:t>
      </w:r>
      <w:proofErr w:type="spellStart"/>
      <w:r w:rsidRPr="001D2951">
        <w:rPr>
          <w:sz w:val="28"/>
          <w:szCs w:val="28"/>
        </w:rPr>
        <w:t>Vф</w:t>
      </w:r>
      <w:proofErr w:type="spellEnd"/>
      <w:r w:rsidRPr="001D2951">
        <w:rPr>
          <w:sz w:val="28"/>
          <w:szCs w:val="28"/>
        </w:rPr>
        <w:t xml:space="preserve"> </w:t>
      </w:r>
      <w:r w:rsidR="0031418A" w:rsidRPr="001D2951">
        <w:rPr>
          <w:sz w:val="28"/>
          <w:szCs w:val="28"/>
        </w:rPr>
        <w:t>–</w:t>
      </w:r>
      <w:r w:rsidRPr="001D2951">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14:paraId="65D2EBD9" w14:textId="77777777" w:rsidR="008D01A1" w:rsidRPr="001D2951" w:rsidRDefault="008D01A1" w:rsidP="006811D0">
      <w:pPr>
        <w:spacing w:after="360" w:line="276" w:lineRule="auto"/>
        <w:ind w:firstLine="709"/>
        <w:jc w:val="both"/>
        <w:rPr>
          <w:sz w:val="28"/>
          <w:szCs w:val="28"/>
        </w:rPr>
      </w:pPr>
      <w:proofErr w:type="spellStart"/>
      <w:r w:rsidRPr="001D2951">
        <w:rPr>
          <w:sz w:val="28"/>
          <w:szCs w:val="28"/>
        </w:rPr>
        <w:t>Сазн</w:t>
      </w:r>
      <w:proofErr w:type="spellEnd"/>
      <w:r w:rsidRPr="001D2951">
        <w:rPr>
          <w:sz w:val="28"/>
          <w:szCs w:val="28"/>
        </w:rPr>
        <w:t xml:space="preserve">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D2951">
        <w:rPr>
          <w:sz w:val="28"/>
          <w:szCs w:val="28"/>
        </w:rPr>
        <w:t>е</w:t>
      </w:r>
      <w:r w:rsidRPr="001D2951">
        <w:rPr>
          <w:sz w:val="28"/>
          <w:szCs w:val="28"/>
        </w:rPr>
        <w:t xml:space="preserve"> 146.8 настоящей статьи;</w:t>
      </w:r>
    </w:p>
    <w:p w14:paraId="67AEC5B0" w14:textId="77777777" w:rsidR="008D01A1" w:rsidRPr="001D2951" w:rsidRDefault="008D01A1" w:rsidP="006811D0">
      <w:pPr>
        <w:spacing w:after="360" w:line="276" w:lineRule="auto"/>
        <w:ind w:firstLine="709"/>
        <w:jc w:val="both"/>
        <w:rPr>
          <w:sz w:val="28"/>
          <w:szCs w:val="28"/>
        </w:rPr>
      </w:pPr>
      <w:r w:rsidRPr="001D2951">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14:paraId="36E2D352" w14:textId="77777777" w:rsidR="008D01A1" w:rsidRPr="001D2951" w:rsidRDefault="008D01A1" w:rsidP="006811D0">
      <w:pPr>
        <w:spacing w:after="360" w:line="276" w:lineRule="auto"/>
        <w:ind w:firstLine="709"/>
        <w:jc w:val="both"/>
        <w:rPr>
          <w:sz w:val="28"/>
          <w:szCs w:val="28"/>
        </w:rPr>
      </w:pPr>
      <w:r w:rsidRPr="001D2951">
        <w:rPr>
          <w:sz w:val="28"/>
          <w:szCs w:val="28"/>
        </w:rPr>
        <w:t>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14:paraId="36D1B739" w14:textId="77777777" w:rsidR="008D01A1" w:rsidRPr="001D2951" w:rsidRDefault="008D01A1" w:rsidP="006811D0">
      <w:pPr>
        <w:spacing w:after="360" w:line="276" w:lineRule="auto"/>
        <w:ind w:firstLine="709"/>
        <w:jc w:val="both"/>
        <w:rPr>
          <w:sz w:val="28"/>
          <w:szCs w:val="28"/>
        </w:rPr>
      </w:pPr>
      <w:r w:rsidRPr="001D2951">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14:paraId="266ED5A8" w14:textId="77777777" w:rsidR="00B2557D" w:rsidRPr="001D2951" w:rsidRDefault="00B2557D" w:rsidP="00B2557D">
      <w:pPr>
        <w:spacing w:after="360" w:line="276" w:lineRule="auto"/>
        <w:ind w:firstLine="709"/>
        <w:jc w:val="both"/>
        <w:rPr>
          <w:sz w:val="28"/>
          <w:szCs w:val="28"/>
        </w:rPr>
      </w:pPr>
      <w:r w:rsidRPr="001D2951">
        <w:rPr>
          <w:sz w:val="28"/>
          <w:szCs w:val="28"/>
        </w:rPr>
        <w:lastRenderedPageBreak/>
        <w:t>146.7.2. Объем (количество) погашенных запасов полезных ископаемых определяется плательщиком самостоятельно с соблюдением требований законодательства в сфере горного надзора за рациональным использованием недр.</w:t>
      </w:r>
    </w:p>
    <w:p w14:paraId="0507609B" w14:textId="77777777" w:rsidR="00B2557D" w:rsidRPr="001D2951" w:rsidRDefault="00B2557D" w:rsidP="00B2557D">
      <w:pPr>
        <w:spacing w:after="360" w:line="276" w:lineRule="auto"/>
        <w:ind w:firstLine="709"/>
        <w:jc w:val="both"/>
        <w:rPr>
          <w:sz w:val="28"/>
          <w:szCs w:val="28"/>
        </w:rPr>
      </w:pPr>
      <w:r w:rsidRPr="001D2951">
        <w:rPr>
          <w:sz w:val="28"/>
          <w:szCs w:val="28"/>
        </w:rPr>
        <w:t>В зависимости от соответствующего вида погашенных запасов полезных ископаемых их количество определяется в единицах массы или объема.</w:t>
      </w:r>
    </w:p>
    <w:p w14:paraId="0711D43B" w14:textId="77777777" w:rsidR="00B2557D" w:rsidRPr="001D2951" w:rsidRDefault="00AA6EEC" w:rsidP="00B2557D">
      <w:pPr>
        <w:spacing w:after="360" w:line="276" w:lineRule="auto"/>
        <w:ind w:firstLine="709"/>
        <w:jc w:val="both"/>
        <w:rPr>
          <w:sz w:val="28"/>
          <w:szCs w:val="28"/>
        </w:rPr>
      </w:pPr>
      <w:hyperlink r:id="rId636" w:history="1">
        <w:r w:rsidR="00B2557D" w:rsidRPr="001D2951">
          <w:rPr>
            <w:bCs/>
            <w:i/>
            <w:color w:val="0000FF"/>
            <w:sz w:val="28"/>
            <w:szCs w:val="28"/>
            <w:u w:val="single"/>
          </w:rPr>
          <w:t>(Подпункт 146.7.2 пункта 146.7 статьи 146 введен Законом от 03.08.2018 № 247-IНС)</w:t>
        </w:r>
      </w:hyperlink>
    </w:p>
    <w:p w14:paraId="52079E92" w14:textId="77777777" w:rsidR="008D01A1" w:rsidRPr="001D2951" w:rsidRDefault="0031418A" w:rsidP="006811D0">
      <w:pPr>
        <w:spacing w:after="360" w:line="276" w:lineRule="auto"/>
        <w:ind w:firstLine="709"/>
        <w:jc w:val="both"/>
        <w:rPr>
          <w:sz w:val="28"/>
          <w:szCs w:val="28"/>
        </w:rPr>
      </w:pPr>
      <w:r w:rsidRPr="001D2951">
        <w:rPr>
          <w:sz w:val="28"/>
          <w:szCs w:val="28"/>
        </w:rPr>
        <w:t>146.8. </w:t>
      </w:r>
      <w:r w:rsidR="008D01A1" w:rsidRPr="001D2951">
        <w:rPr>
          <w:sz w:val="28"/>
          <w:szCs w:val="28"/>
        </w:rPr>
        <w:t>Ставки платы за пользование недрами для добычи полезных ископаемых.</w:t>
      </w:r>
    </w:p>
    <w:p w14:paraId="095B174A" w14:textId="77777777" w:rsidR="008D01A1" w:rsidRPr="001D2951" w:rsidRDefault="0031418A" w:rsidP="006811D0">
      <w:pPr>
        <w:spacing w:after="360" w:line="276" w:lineRule="auto"/>
        <w:ind w:firstLine="709"/>
        <w:jc w:val="both"/>
        <w:rPr>
          <w:sz w:val="28"/>
          <w:szCs w:val="28"/>
        </w:rPr>
      </w:pPr>
      <w:r w:rsidRPr="001D2951">
        <w:rPr>
          <w:sz w:val="28"/>
          <w:szCs w:val="28"/>
        </w:rPr>
        <w:t>146.8.1. </w:t>
      </w:r>
      <w:r w:rsidR="008D01A1" w:rsidRPr="001D2951">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D2951">
        <w:rPr>
          <w:sz w:val="28"/>
          <w:szCs w:val="28"/>
        </w:rPr>
        <w:t>–</w:t>
      </w:r>
      <w:r w:rsidR="008D01A1" w:rsidRPr="001D2951">
        <w:rPr>
          <w:sz w:val="28"/>
          <w:szCs w:val="28"/>
        </w:rPr>
        <w:t xml:space="preserve"> добытого полезного ископаемого (минерального сырья)</w:t>
      </w:r>
      <w:r w:rsidR="00450E43" w:rsidRPr="001D2951">
        <w:rPr>
          <w:sz w:val="28"/>
          <w:szCs w:val="28"/>
        </w:rPr>
        <w:t xml:space="preserve">, </w:t>
      </w:r>
      <w:r w:rsidR="00450E43" w:rsidRPr="001D2951">
        <w:rPr>
          <w:bCs/>
          <w:sz w:val="28"/>
          <w:szCs w:val="28"/>
        </w:rPr>
        <w:t>а также в абсолютных ставках платы в стоимостном (денежном) выражении,</w:t>
      </w:r>
      <w:r w:rsidR="00450E43" w:rsidRPr="001D2951">
        <w:rPr>
          <w:sz w:val="28"/>
          <w:szCs w:val="28"/>
        </w:rPr>
        <w:t xml:space="preserve"> в таких размерах</w:t>
      </w:r>
      <w:r w:rsidR="008D01A1" w:rsidRPr="001D2951">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4"/>
        <w:gridCol w:w="185"/>
        <w:gridCol w:w="284"/>
        <w:gridCol w:w="5150"/>
        <w:gridCol w:w="3437"/>
      </w:tblGrid>
      <w:tr w:rsidR="008D01A1" w:rsidRPr="001D2951" w14:paraId="4228FE28"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069939F8"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28" w:name="n9721"/>
            <w:bookmarkEnd w:id="228"/>
            <w:r w:rsidRPr="001D2951">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14:paraId="3F518888" w14:textId="77777777" w:rsidR="000F7767"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D2951">
              <w:rPr>
                <w:rFonts w:ascii="Times New Roman" w:hAnsi="Times New Roman" w:cs="Times New Roman"/>
                <w:b/>
                <w:sz w:val="28"/>
                <w:szCs w:val="28"/>
              </w:rPr>
              <w:t>Ставка, процент/</w:t>
            </w:r>
            <w:proofErr w:type="spellStart"/>
            <w:proofErr w:type="gramStart"/>
            <w:r w:rsidRPr="001D2951">
              <w:rPr>
                <w:rFonts w:ascii="Times New Roman" w:hAnsi="Times New Roman" w:cs="Times New Roman"/>
                <w:b/>
                <w:sz w:val="28"/>
                <w:szCs w:val="28"/>
              </w:rPr>
              <w:t>рос.руб</w:t>
            </w:r>
            <w:proofErr w:type="spellEnd"/>
            <w:proofErr w:type="gramEnd"/>
            <w:r w:rsidRPr="001D2951">
              <w:rPr>
                <w:rFonts w:ascii="Times New Roman" w:hAnsi="Times New Roman" w:cs="Times New Roman"/>
                <w:b/>
                <w:sz w:val="28"/>
                <w:szCs w:val="28"/>
              </w:rPr>
              <w:t xml:space="preserve">/т </w:t>
            </w:r>
          </w:p>
          <w:p w14:paraId="35EF8E0B"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D2951">
              <w:rPr>
                <w:rFonts w:ascii="Times New Roman" w:hAnsi="Times New Roman" w:cs="Times New Roman"/>
                <w:b/>
                <w:sz w:val="28"/>
                <w:szCs w:val="28"/>
              </w:rPr>
              <w:t>от стоимости добытых полезных ископаемых</w:t>
            </w:r>
          </w:p>
        </w:tc>
      </w:tr>
      <w:tr w:rsidR="008D01A1" w:rsidRPr="001D2951" w14:paraId="2F38D8B5"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39AB2D48" w14:textId="77777777" w:rsidR="008D01A1" w:rsidRPr="001D2951" w:rsidRDefault="0003486F" w:rsidP="006811D0">
            <w:pPr>
              <w:pStyle w:val="rvps14"/>
              <w:spacing w:before="0" w:beforeAutospacing="0" w:after="360" w:afterAutospacing="0" w:line="276" w:lineRule="auto"/>
              <w:rPr>
                <w:b/>
                <w:sz w:val="28"/>
                <w:szCs w:val="28"/>
              </w:rPr>
            </w:pPr>
            <w:r w:rsidRPr="001D2951">
              <w:rPr>
                <w:b/>
                <w:sz w:val="28"/>
                <w:szCs w:val="28"/>
              </w:rPr>
              <w:t>Р</w:t>
            </w:r>
            <w:r w:rsidR="008D01A1" w:rsidRPr="001D2951">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14:paraId="76F4FA72" w14:textId="77777777" w:rsidR="008D01A1" w:rsidRPr="001D2951"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D2951" w14:paraId="7EB28E42" w14:textId="77777777" w:rsidTr="0003486F">
        <w:tc>
          <w:tcPr>
            <w:tcW w:w="152" w:type="pct"/>
            <w:tcBorders>
              <w:top w:val="outset" w:sz="6" w:space="0" w:color="000000"/>
              <w:left w:val="outset" w:sz="6" w:space="0" w:color="000000"/>
              <w:bottom w:val="outset" w:sz="6" w:space="0" w:color="000000"/>
              <w:right w:val="nil"/>
            </w:tcBorders>
          </w:tcPr>
          <w:p w14:paraId="32DE63CF" w14:textId="77777777" w:rsidR="008D01A1" w:rsidRPr="001D2951"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18A7BDB0"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 xml:space="preserve">черных, цветных и </w:t>
            </w:r>
            <w:proofErr w:type="spellStart"/>
            <w:r w:rsidRPr="001D2951">
              <w:rPr>
                <w:sz w:val="28"/>
                <w:szCs w:val="28"/>
              </w:rPr>
              <w:t>легувальн</w:t>
            </w:r>
            <w:r w:rsidR="004652AB" w:rsidRPr="001D2951">
              <w:rPr>
                <w:sz w:val="28"/>
                <w:szCs w:val="28"/>
              </w:rPr>
              <w:t>ы</w:t>
            </w:r>
            <w:r w:rsidRPr="001D2951">
              <w:rPr>
                <w:sz w:val="28"/>
                <w:szCs w:val="28"/>
              </w:rPr>
              <w:t>х</w:t>
            </w:r>
            <w:proofErr w:type="spellEnd"/>
            <w:r w:rsidRPr="001D2951">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14:paraId="7624D955"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5,00</w:t>
            </w:r>
          </w:p>
        </w:tc>
      </w:tr>
      <w:tr w:rsidR="008D01A1" w:rsidRPr="001D2951" w14:paraId="4A3F86EA" w14:textId="77777777" w:rsidTr="0003486F">
        <w:tc>
          <w:tcPr>
            <w:tcW w:w="152" w:type="pct"/>
            <w:tcBorders>
              <w:top w:val="outset" w:sz="6" w:space="0" w:color="000000"/>
              <w:left w:val="outset" w:sz="6" w:space="0" w:color="000000"/>
              <w:bottom w:val="outset" w:sz="6" w:space="0" w:color="000000"/>
              <w:right w:val="nil"/>
            </w:tcBorders>
          </w:tcPr>
          <w:p w14:paraId="230867E6" w14:textId="77777777" w:rsidR="008D01A1" w:rsidRPr="001D2951"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1486A804"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14:paraId="0CE8638B"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5,00</w:t>
            </w:r>
          </w:p>
        </w:tc>
      </w:tr>
      <w:tr w:rsidR="008D01A1" w:rsidRPr="001D2951" w14:paraId="157173F6"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02279A6D" w14:textId="77777777" w:rsidR="008D01A1" w:rsidRPr="001D2951" w:rsidRDefault="0003486F" w:rsidP="006811D0">
            <w:pPr>
              <w:pStyle w:val="rvps14"/>
              <w:spacing w:before="0" w:beforeAutospacing="0" w:after="360" w:afterAutospacing="0" w:line="276" w:lineRule="auto"/>
              <w:rPr>
                <w:sz w:val="28"/>
                <w:szCs w:val="28"/>
              </w:rPr>
            </w:pPr>
            <w:r w:rsidRPr="001D2951">
              <w:rPr>
                <w:sz w:val="28"/>
                <w:szCs w:val="28"/>
              </w:rPr>
              <w:t xml:space="preserve">    </w:t>
            </w:r>
            <w:r w:rsidR="008D01A1" w:rsidRPr="001D2951">
              <w:rPr>
                <w:sz w:val="28"/>
                <w:szCs w:val="28"/>
              </w:rPr>
              <w:t xml:space="preserve">другие, кроме ураносодержащие черных, цветных и </w:t>
            </w:r>
            <w:proofErr w:type="spellStart"/>
            <w:r w:rsidR="008D01A1" w:rsidRPr="001D2951">
              <w:rPr>
                <w:sz w:val="28"/>
                <w:szCs w:val="28"/>
              </w:rPr>
              <w:t>легувальных</w:t>
            </w:r>
            <w:proofErr w:type="spellEnd"/>
            <w:r w:rsidR="008D01A1" w:rsidRPr="001D2951">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14:paraId="445BEBCA"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5,00</w:t>
            </w:r>
          </w:p>
        </w:tc>
      </w:tr>
      <w:tr w:rsidR="008D01A1" w:rsidRPr="001D2951" w14:paraId="1B964B5F"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3C7A6B1A" w14:textId="77777777" w:rsidR="008D01A1" w:rsidRPr="001D2951" w:rsidRDefault="0003486F" w:rsidP="006811D0">
            <w:pPr>
              <w:pStyle w:val="rvps14"/>
              <w:spacing w:before="0" w:beforeAutospacing="0" w:after="360" w:afterAutospacing="0" w:line="276" w:lineRule="auto"/>
              <w:rPr>
                <w:b/>
                <w:sz w:val="28"/>
                <w:szCs w:val="28"/>
              </w:rPr>
            </w:pPr>
            <w:r w:rsidRPr="001D2951">
              <w:rPr>
                <w:b/>
                <w:sz w:val="28"/>
                <w:szCs w:val="28"/>
              </w:rPr>
              <w:t>Э</w:t>
            </w:r>
            <w:r w:rsidR="008D01A1" w:rsidRPr="001D2951">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14:paraId="3F6B89E7"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D2951" w14:paraId="4E320409" w14:textId="77777777" w:rsidTr="0003486F">
        <w:tc>
          <w:tcPr>
            <w:tcW w:w="152" w:type="pct"/>
            <w:tcBorders>
              <w:top w:val="outset" w:sz="6" w:space="0" w:color="000000"/>
              <w:left w:val="outset" w:sz="6" w:space="0" w:color="000000"/>
              <w:bottom w:val="outset" w:sz="6" w:space="0" w:color="000000"/>
              <w:right w:val="nil"/>
            </w:tcBorders>
          </w:tcPr>
          <w:p w14:paraId="6FD636ED" w14:textId="77777777" w:rsidR="008D01A1" w:rsidRPr="001D2951"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080623E1"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14:paraId="6E9B12ED"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D2951" w14:paraId="749E72C6" w14:textId="77777777" w:rsidTr="0003486F">
        <w:tc>
          <w:tcPr>
            <w:tcW w:w="152" w:type="pct"/>
            <w:tcBorders>
              <w:top w:val="outset" w:sz="6" w:space="0" w:color="000000"/>
              <w:left w:val="outset" w:sz="6" w:space="0" w:color="000000"/>
              <w:bottom w:val="outset" w:sz="6" w:space="0" w:color="000000"/>
              <w:right w:val="nil"/>
            </w:tcBorders>
          </w:tcPr>
          <w:p w14:paraId="6FD1A382"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87AB50D" w14:textId="77777777" w:rsidR="008D01A1" w:rsidRPr="001D2951"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76809341"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14:paraId="3D9E1528"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11,0</w:t>
            </w:r>
            <w:r w:rsidR="00C57088" w:rsidRPr="001D2951">
              <w:rPr>
                <w:rFonts w:ascii="Times New Roman" w:hAnsi="Times New Roman" w:cs="Times New Roman"/>
                <w:sz w:val="28"/>
                <w:szCs w:val="28"/>
              </w:rPr>
              <w:t>0</w:t>
            </w:r>
            <w:r w:rsidRPr="001D2951">
              <w:rPr>
                <w:rFonts w:ascii="Times New Roman" w:hAnsi="Times New Roman" w:cs="Times New Roman"/>
                <w:sz w:val="28"/>
                <w:szCs w:val="28"/>
              </w:rPr>
              <w:t xml:space="preserve"> рос. руб./1тонну</w:t>
            </w:r>
          </w:p>
        </w:tc>
      </w:tr>
      <w:tr w:rsidR="008D01A1" w:rsidRPr="001D2951" w14:paraId="647E207B" w14:textId="77777777" w:rsidTr="0003486F">
        <w:tc>
          <w:tcPr>
            <w:tcW w:w="152" w:type="pct"/>
            <w:tcBorders>
              <w:top w:val="outset" w:sz="6" w:space="0" w:color="000000"/>
              <w:left w:val="outset" w:sz="6" w:space="0" w:color="000000"/>
              <w:bottom w:val="outset" w:sz="6" w:space="0" w:color="000000"/>
              <w:right w:val="nil"/>
            </w:tcBorders>
          </w:tcPr>
          <w:p w14:paraId="7DA60E90"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689953C" w14:textId="77777777" w:rsidR="008D01A1" w:rsidRPr="001D2951"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472F006E"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14:paraId="7130496F"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16,0</w:t>
            </w:r>
            <w:r w:rsidR="00C57088" w:rsidRPr="001D2951">
              <w:rPr>
                <w:rFonts w:ascii="Times New Roman" w:hAnsi="Times New Roman" w:cs="Times New Roman"/>
                <w:sz w:val="28"/>
                <w:szCs w:val="28"/>
              </w:rPr>
              <w:t>0</w:t>
            </w:r>
            <w:r w:rsidRPr="001D2951">
              <w:rPr>
                <w:rFonts w:ascii="Times New Roman" w:hAnsi="Times New Roman" w:cs="Times New Roman"/>
                <w:sz w:val="28"/>
                <w:szCs w:val="28"/>
              </w:rPr>
              <w:t xml:space="preserve"> рос. руб./1тонну</w:t>
            </w:r>
          </w:p>
        </w:tc>
      </w:tr>
      <w:tr w:rsidR="008D01A1" w:rsidRPr="001D2951" w14:paraId="21040E3B" w14:textId="77777777" w:rsidTr="0003486F">
        <w:tc>
          <w:tcPr>
            <w:tcW w:w="152" w:type="pct"/>
            <w:tcBorders>
              <w:top w:val="outset" w:sz="6" w:space="0" w:color="000000"/>
              <w:left w:val="outset" w:sz="6" w:space="0" w:color="000000"/>
              <w:bottom w:val="outset" w:sz="6" w:space="0" w:color="000000"/>
              <w:right w:val="nil"/>
            </w:tcBorders>
          </w:tcPr>
          <w:p w14:paraId="55B103F2"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2F13F06" w14:textId="77777777" w:rsidR="008D01A1" w:rsidRPr="001D2951"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7C0B7010"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14:paraId="5DD7206E"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1,00</w:t>
            </w:r>
          </w:p>
        </w:tc>
      </w:tr>
      <w:tr w:rsidR="008D01A1" w:rsidRPr="001D2951" w14:paraId="7567B85A" w14:textId="77777777" w:rsidTr="0003486F">
        <w:tc>
          <w:tcPr>
            <w:tcW w:w="152" w:type="pct"/>
            <w:tcBorders>
              <w:top w:val="outset" w:sz="6" w:space="0" w:color="000000"/>
              <w:left w:val="outset" w:sz="6" w:space="0" w:color="000000"/>
              <w:bottom w:val="outset" w:sz="6" w:space="0" w:color="000000"/>
              <w:right w:val="nil"/>
            </w:tcBorders>
          </w:tcPr>
          <w:p w14:paraId="33A2A0FC" w14:textId="77777777" w:rsidR="008D01A1" w:rsidRPr="001D2951"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0106BC31"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14:paraId="7A6E52B4"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D2951" w14:paraId="66232B27" w14:textId="77777777" w:rsidTr="0003486F">
        <w:tc>
          <w:tcPr>
            <w:tcW w:w="152" w:type="pct"/>
            <w:tcBorders>
              <w:top w:val="outset" w:sz="6" w:space="0" w:color="000000"/>
              <w:left w:val="outset" w:sz="6" w:space="0" w:color="000000"/>
              <w:bottom w:val="outset" w:sz="6" w:space="0" w:color="000000"/>
              <w:right w:val="nil"/>
            </w:tcBorders>
          </w:tcPr>
          <w:p w14:paraId="27184EE8"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A97D7A5" w14:textId="77777777" w:rsidR="008D01A1" w:rsidRPr="001D2951"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5E38CC13"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14:paraId="43F9EDC3"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D2951" w14:paraId="29737574" w14:textId="77777777" w:rsidTr="0003486F">
        <w:tc>
          <w:tcPr>
            <w:tcW w:w="152" w:type="pct"/>
            <w:tcBorders>
              <w:top w:val="outset" w:sz="6" w:space="0" w:color="000000"/>
              <w:left w:val="outset" w:sz="6" w:space="0" w:color="000000"/>
              <w:bottom w:val="outset" w:sz="6" w:space="0" w:color="000000"/>
              <w:right w:val="nil"/>
            </w:tcBorders>
          </w:tcPr>
          <w:p w14:paraId="6E3B64C9"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7966941"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050D4BA"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7FDD5FD"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14:paraId="00070C67"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39,00</w:t>
            </w:r>
          </w:p>
        </w:tc>
      </w:tr>
      <w:tr w:rsidR="008D01A1" w:rsidRPr="001D2951" w14:paraId="1A50064F" w14:textId="77777777" w:rsidTr="0003486F">
        <w:tc>
          <w:tcPr>
            <w:tcW w:w="152" w:type="pct"/>
            <w:tcBorders>
              <w:top w:val="outset" w:sz="6" w:space="0" w:color="000000"/>
              <w:left w:val="outset" w:sz="6" w:space="0" w:color="000000"/>
              <w:bottom w:val="outset" w:sz="6" w:space="0" w:color="000000"/>
              <w:right w:val="nil"/>
            </w:tcBorders>
          </w:tcPr>
          <w:p w14:paraId="4D6DB929"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5652F18"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5CC4CFD"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9B25243"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290AB1B4"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18,00</w:t>
            </w:r>
          </w:p>
        </w:tc>
      </w:tr>
      <w:tr w:rsidR="008D01A1" w:rsidRPr="001D2951" w14:paraId="1A18B200" w14:textId="77777777" w:rsidTr="0003486F">
        <w:tc>
          <w:tcPr>
            <w:tcW w:w="152" w:type="pct"/>
            <w:tcBorders>
              <w:top w:val="outset" w:sz="6" w:space="0" w:color="000000"/>
              <w:left w:val="outset" w:sz="6" w:space="0" w:color="000000"/>
              <w:bottom w:val="outset" w:sz="6" w:space="0" w:color="000000"/>
              <w:right w:val="nil"/>
            </w:tcBorders>
          </w:tcPr>
          <w:p w14:paraId="0B0EB5DB"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E634C07" w14:textId="77777777" w:rsidR="008D01A1" w:rsidRPr="001D2951"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52688E98" w14:textId="77777777" w:rsidR="008D01A1" w:rsidRPr="001D2951" w:rsidRDefault="000F7767" w:rsidP="006811D0">
            <w:pPr>
              <w:pStyle w:val="rvps14"/>
              <w:spacing w:before="0" w:beforeAutospacing="0" w:after="360" w:afterAutospacing="0" w:line="276" w:lineRule="auto"/>
              <w:rPr>
                <w:sz w:val="28"/>
                <w:szCs w:val="28"/>
              </w:rPr>
            </w:pPr>
            <w:r w:rsidRPr="001D2951">
              <w:rPr>
                <w:sz w:val="28"/>
                <w:szCs w:val="28"/>
              </w:rPr>
              <w:t>к</w:t>
            </w:r>
            <w:r w:rsidR="008D01A1" w:rsidRPr="001D2951">
              <w:rPr>
                <w:sz w:val="28"/>
                <w:szCs w:val="28"/>
              </w:rPr>
              <w:t>онденсат</w:t>
            </w:r>
            <w:r w:rsidRPr="001D2951">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10334632"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D2951" w14:paraId="24FFD092" w14:textId="77777777" w:rsidTr="0003486F">
        <w:tc>
          <w:tcPr>
            <w:tcW w:w="152" w:type="pct"/>
            <w:tcBorders>
              <w:top w:val="outset" w:sz="6" w:space="0" w:color="000000"/>
              <w:left w:val="outset" w:sz="6" w:space="0" w:color="000000"/>
              <w:bottom w:val="outset" w:sz="6" w:space="0" w:color="000000"/>
              <w:right w:val="nil"/>
            </w:tcBorders>
          </w:tcPr>
          <w:p w14:paraId="40716891"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9C54FDA"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1953B7C"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517BCFE"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14:paraId="0ABA37EA"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42,00</w:t>
            </w:r>
          </w:p>
        </w:tc>
      </w:tr>
      <w:tr w:rsidR="008D01A1" w:rsidRPr="001D2951" w14:paraId="7E4B7E83" w14:textId="77777777" w:rsidTr="0003486F">
        <w:tc>
          <w:tcPr>
            <w:tcW w:w="152" w:type="pct"/>
            <w:tcBorders>
              <w:top w:val="outset" w:sz="6" w:space="0" w:color="000000"/>
              <w:left w:val="outset" w:sz="6" w:space="0" w:color="000000"/>
              <w:bottom w:val="outset" w:sz="6" w:space="0" w:color="000000"/>
              <w:right w:val="nil"/>
            </w:tcBorders>
          </w:tcPr>
          <w:p w14:paraId="04F12C3D"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33AC04E"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FF04740"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FEA5710"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0C1AE18C"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18,00</w:t>
            </w:r>
          </w:p>
        </w:tc>
      </w:tr>
      <w:tr w:rsidR="008D01A1" w:rsidRPr="001D2951" w14:paraId="63510413" w14:textId="77777777" w:rsidTr="0003486F">
        <w:tc>
          <w:tcPr>
            <w:tcW w:w="152" w:type="pct"/>
            <w:tcBorders>
              <w:top w:val="outset" w:sz="6" w:space="0" w:color="000000"/>
              <w:left w:val="outset" w:sz="6" w:space="0" w:color="000000"/>
              <w:bottom w:val="outset" w:sz="6" w:space="0" w:color="000000"/>
              <w:right w:val="nil"/>
            </w:tcBorders>
          </w:tcPr>
          <w:p w14:paraId="314172CF"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6DE358F" w14:textId="77777777" w:rsidR="008D01A1" w:rsidRPr="001D2951"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05B977EF"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газ п</w:t>
            </w:r>
            <w:r w:rsidR="000F7767" w:rsidRPr="001D2951">
              <w:rPr>
                <w:sz w:val="28"/>
                <w:szCs w:val="28"/>
              </w:rPr>
              <w:t>риродный (любого происхождения)</w:t>
            </w:r>
            <w:r w:rsidRPr="001D2951">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373ABC27"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D2951" w14:paraId="2DB842F4" w14:textId="77777777" w:rsidTr="0003486F">
        <w:tc>
          <w:tcPr>
            <w:tcW w:w="152" w:type="pct"/>
            <w:tcBorders>
              <w:top w:val="outset" w:sz="6" w:space="0" w:color="000000"/>
              <w:left w:val="outset" w:sz="6" w:space="0" w:color="000000"/>
              <w:bottom w:val="outset" w:sz="6" w:space="0" w:color="000000"/>
              <w:right w:val="nil"/>
            </w:tcBorders>
          </w:tcPr>
          <w:p w14:paraId="361639ED"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DB8F797"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BFF2211"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5CAA138"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 xml:space="preserve">природный газ, который добыт из </w:t>
            </w:r>
            <w:r w:rsidR="000F7767" w:rsidRPr="001D2951">
              <w:rPr>
                <w:sz w:val="28"/>
                <w:szCs w:val="28"/>
              </w:rPr>
              <w:t>залежей до</w:t>
            </w:r>
            <w:r w:rsidRPr="001D2951">
              <w:rPr>
                <w:sz w:val="28"/>
                <w:szCs w:val="28"/>
              </w:rPr>
              <w:t xml:space="preserve"> 5000 метров</w:t>
            </w:r>
          </w:p>
        </w:tc>
        <w:tc>
          <w:tcPr>
            <w:tcW w:w="1840" w:type="pct"/>
            <w:tcBorders>
              <w:top w:val="outset" w:sz="6" w:space="0" w:color="000000"/>
              <w:left w:val="outset" w:sz="6" w:space="0" w:color="000000"/>
              <w:bottom w:val="outset" w:sz="6" w:space="0" w:color="000000"/>
              <w:right w:val="outset" w:sz="6" w:space="0" w:color="000000"/>
            </w:tcBorders>
          </w:tcPr>
          <w:p w14:paraId="5997C047"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20,00</w:t>
            </w:r>
          </w:p>
        </w:tc>
      </w:tr>
      <w:tr w:rsidR="008D01A1" w:rsidRPr="001D2951" w14:paraId="031941CC" w14:textId="77777777" w:rsidTr="0003486F">
        <w:tc>
          <w:tcPr>
            <w:tcW w:w="152" w:type="pct"/>
            <w:tcBorders>
              <w:top w:val="outset" w:sz="6" w:space="0" w:color="000000"/>
              <w:left w:val="outset" w:sz="6" w:space="0" w:color="000000"/>
              <w:bottom w:val="outset" w:sz="6" w:space="0" w:color="000000"/>
              <w:right w:val="nil"/>
            </w:tcBorders>
          </w:tcPr>
          <w:p w14:paraId="10ED5858"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C62E94E"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99D3E28"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066893B"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природный газ, который добыт из залежей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18AB6A49"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14,00</w:t>
            </w:r>
          </w:p>
        </w:tc>
      </w:tr>
      <w:tr w:rsidR="008D01A1" w:rsidRPr="001D2951" w14:paraId="1ECB4FCC" w14:textId="77777777" w:rsidTr="0003486F">
        <w:tc>
          <w:tcPr>
            <w:tcW w:w="152" w:type="pct"/>
            <w:tcBorders>
              <w:top w:val="outset" w:sz="6" w:space="0" w:color="000000"/>
              <w:left w:val="outset" w:sz="6" w:space="0" w:color="000000"/>
              <w:bottom w:val="outset" w:sz="6" w:space="0" w:color="000000"/>
              <w:right w:val="nil"/>
            </w:tcBorders>
          </w:tcPr>
          <w:p w14:paraId="7AFDE953"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9ED1A86"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81F83E3"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C136306"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 xml:space="preserve">из залежей на участках недр (месторождениях) в пределах континентального шельфа и/или </w:t>
            </w:r>
            <w:r w:rsidRPr="001D2951">
              <w:rPr>
                <w:sz w:val="28"/>
                <w:szCs w:val="28"/>
              </w:rPr>
              <w:lastRenderedPageBreak/>
              <w:t>исключительной (мор</w:t>
            </w:r>
            <w:r w:rsidR="00265221" w:rsidRPr="001D2951">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14:paraId="5ECAA290"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lastRenderedPageBreak/>
              <w:t>11,00</w:t>
            </w:r>
          </w:p>
        </w:tc>
      </w:tr>
      <w:tr w:rsidR="008D01A1" w:rsidRPr="001D2951" w14:paraId="7620A415" w14:textId="77777777" w:rsidTr="0003486F">
        <w:tc>
          <w:tcPr>
            <w:tcW w:w="152" w:type="pct"/>
            <w:tcBorders>
              <w:top w:val="outset" w:sz="6" w:space="0" w:color="000000"/>
              <w:left w:val="outset" w:sz="6" w:space="0" w:color="000000"/>
              <w:bottom w:val="outset" w:sz="6" w:space="0" w:color="000000"/>
              <w:right w:val="nil"/>
            </w:tcBorders>
          </w:tcPr>
          <w:p w14:paraId="78C104A5"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FDC2F58"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D11111E"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2CA970B"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14:paraId="61117775"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28,00</w:t>
            </w:r>
          </w:p>
        </w:tc>
      </w:tr>
      <w:tr w:rsidR="008D01A1" w:rsidRPr="001D2951" w14:paraId="58DD73BD" w14:textId="77777777" w:rsidTr="0003486F">
        <w:tc>
          <w:tcPr>
            <w:tcW w:w="152" w:type="pct"/>
            <w:tcBorders>
              <w:top w:val="outset" w:sz="6" w:space="0" w:color="000000"/>
              <w:left w:val="outset" w:sz="6" w:space="0" w:color="000000"/>
              <w:bottom w:val="outset" w:sz="6" w:space="0" w:color="000000"/>
              <w:right w:val="nil"/>
            </w:tcBorders>
          </w:tcPr>
          <w:p w14:paraId="5D43BF00"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B034921"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8194092"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BCEE2C1"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6ADDC50D"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15,00</w:t>
            </w:r>
          </w:p>
        </w:tc>
      </w:tr>
      <w:tr w:rsidR="008D01A1" w:rsidRPr="001D2951" w14:paraId="17BF86FF" w14:textId="77777777" w:rsidTr="0003486F">
        <w:tc>
          <w:tcPr>
            <w:tcW w:w="152" w:type="pct"/>
            <w:tcBorders>
              <w:top w:val="outset" w:sz="6" w:space="0" w:color="000000"/>
              <w:left w:val="outset" w:sz="6" w:space="0" w:color="000000"/>
              <w:bottom w:val="outset" w:sz="6" w:space="0" w:color="000000"/>
              <w:right w:val="nil"/>
            </w:tcBorders>
          </w:tcPr>
          <w:p w14:paraId="42AE08C7"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2993A272"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1FCBB553" w14:textId="77777777" w:rsidR="008D01A1" w:rsidRPr="001D2951" w:rsidRDefault="003E63E8" w:rsidP="006811D0">
            <w:pPr>
              <w:pStyle w:val="rvps14"/>
              <w:spacing w:before="0" w:beforeAutospacing="0" w:after="360" w:afterAutospacing="0" w:line="276" w:lineRule="auto"/>
              <w:rPr>
                <w:b/>
                <w:sz w:val="28"/>
                <w:szCs w:val="28"/>
              </w:rPr>
            </w:pPr>
            <w:r w:rsidRPr="001D2951">
              <w:rPr>
                <w:b/>
                <w:sz w:val="28"/>
                <w:szCs w:val="28"/>
              </w:rPr>
              <w:t>Г</w:t>
            </w:r>
            <w:r w:rsidR="008D01A1" w:rsidRPr="001D2951">
              <w:rPr>
                <w:b/>
                <w:sz w:val="28"/>
                <w:szCs w:val="28"/>
              </w:rPr>
              <w:t>линистые породы</w:t>
            </w:r>
            <w:r w:rsidR="000F7767" w:rsidRPr="001D2951">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64F7F6AF"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65156814" w14:textId="77777777" w:rsidTr="0003486F">
        <w:tc>
          <w:tcPr>
            <w:tcW w:w="152" w:type="pct"/>
            <w:tcBorders>
              <w:top w:val="outset" w:sz="6" w:space="0" w:color="000000"/>
              <w:left w:val="outset" w:sz="6" w:space="0" w:color="000000"/>
              <w:bottom w:val="outset" w:sz="6" w:space="0" w:color="000000"/>
              <w:right w:val="nil"/>
            </w:tcBorders>
          </w:tcPr>
          <w:p w14:paraId="29AA9BEF"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12CFB9D"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5BD7D12"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173D682" w14:textId="77777777" w:rsidR="008D01A1" w:rsidRPr="001D2951" w:rsidRDefault="008D01A1" w:rsidP="006811D0">
            <w:pPr>
              <w:spacing w:after="360" w:line="276" w:lineRule="auto"/>
              <w:rPr>
                <w:sz w:val="28"/>
                <w:szCs w:val="28"/>
              </w:rPr>
            </w:pPr>
            <w:r w:rsidRPr="001D2951">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14:paraId="63F91131"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767307DF" w14:textId="77777777" w:rsidTr="0003486F">
        <w:tc>
          <w:tcPr>
            <w:tcW w:w="152" w:type="pct"/>
            <w:tcBorders>
              <w:top w:val="outset" w:sz="6" w:space="0" w:color="000000"/>
              <w:left w:val="outset" w:sz="6" w:space="0" w:color="000000"/>
              <w:bottom w:val="outset" w:sz="6" w:space="0" w:color="000000"/>
              <w:right w:val="nil"/>
            </w:tcBorders>
          </w:tcPr>
          <w:p w14:paraId="0146BAF6"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17F0DDE"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243AE5A"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9849A96" w14:textId="77777777" w:rsidR="008D01A1" w:rsidRPr="001D2951" w:rsidRDefault="008D01A1" w:rsidP="006811D0">
            <w:pPr>
              <w:spacing w:after="360" w:line="276" w:lineRule="auto"/>
              <w:rPr>
                <w:sz w:val="28"/>
                <w:szCs w:val="28"/>
              </w:rPr>
            </w:pPr>
            <w:r w:rsidRPr="001D2951">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14:paraId="3F2B2D3B" w14:textId="77777777" w:rsidR="008D01A1" w:rsidRPr="001D2951" w:rsidRDefault="008D01A1" w:rsidP="006811D0">
            <w:pPr>
              <w:spacing w:after="360" w:line="276" w:lineRule="auto"/>
              <w:jc w:val="center"/>
              <w:rPr>
                <w:sz w:val="28"/>
                <w:szCs w:val="28"/>
              </w:rPr>
            </w:pPr>
            <w:r w:rsidRPr="001D2951">
              <w:rPr>
                <w:sz w:val="28"/>
                <w:szCs w:val="28"/>
              </w:rPr>
              <w:t>5,0</w:t>
            </w:r>
            <w:r w:rsidR="00C57088" w:rsidRPr="001D2951">
              <w:rPr>
                <w:sz w:val="28"/>
                <w:szCs w:val="28"/>
              </w:rPr>
              <w:t>0</w:t>
            </w:r>
          </w:p>
        </w:tc>
      </w:tr>
      <w:tr w:rsidR="008D01A1" w:rsidRPr="001D2951" w14:paraId="7E6F92E0" w14:textId="77777777" w:rsidTr="0003486F">
        <w:tc>
          <w:tcPr>
            <w:tcW w:w="152" w:type="pct"/>
            <w:tcBorders>
              <w:top w:val="outset" w:sz="6" w:space="0" w:color="000000"/>
              <w:left w:val="outset" w:sz="6" w:space="0" w:color="000000"/>
              <w:bottom w:val="outset" w:sz="6" w:space="0" w:color="000000"/>
              <w:right w:val="nil"/>
            </w:tcBorders>
          </w:tcPr>
          <w:p w14:paraId="3601F53E"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42A0F7D"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CA0D838"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193C3D2" w14:textId="77777777" w:rsidR="008D01A1" w:rsidRPr="001D2951" w:rsidRDefault="008D01A1" w:rsidP="006811D0">
            <w:pPr>
              <w:spacing w:after="360" w:line="276" w:lineRule="auto"/>
              <w:rPr>
                <w:sz w:val="28"/>
                <w:szCs w:val="28"/>
              </w:rPr>
            </w:pPr>
            <w:r w:rsidRPr="001D2951">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14:paraId="3CCC2336" w14:textId="77777777" w:rsidR="008D01A1" w:rsidRPr="001D2951" w:rsidRDefault="008D01A1" w:rsidP="006811D0">
            <w:pPr>
              <w:spacing w:after="360" w:line="276" w:lineRule="auto"/>
              <w:jc w:val="center"/>
              <w:rPr>
                <w:sz w:val="28"/>
                <w:szCs w:val="28"/>
              </w:rPr>
            </w:pPr>
            <w:r w:rsidRPr="001D2951">
              <w:rPr>
                <w:sz w:val="28"/>
                <w:szCs w:val="28"/>
              </w:rPr>
              <w:t>5,0</w:t>
            </w:r>
            <w:r w:rsidR="00C57088" w:rsidRPr="001D2951">
              <w:rPr>
                <w:sz w:val="28"/>
                <w:szCs w:val="28"/>
              </w:rPr>
              <w:t>0</w:t>
            </w:r>
          </w:p>
        </w:tc>
      </w:tr>
      <w:tr w:rsidR="008D01A1" w:rsidRPr="001D2951" w14:paraId="70D8E1DB" w14:textId="77777777" w:rsidTr="0003486F">
        <w:tc>
          <w:tcPr>
            <w:tcW w:w="152" w:type="pct"/>
            <w:tcBorders>
              <w:top w:val="outset" w:sz="6" w:space="0" w:color="000000"/>
              <w:left w:val="outset" w:sz="6" w:space="0" w:color="000000"/>
              <w:bottom w:val="outset" w:sz="6" w:space="0" w:color="000000"/>
              <w:right w:val="nil"/>
            </w:tcBorders>
          </w:tcPr>
          <w:p w14:paraId="1962876D"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3F21160"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891733B"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EFE72E0" w14:textId="77777777" w:rsidR="008D01A1" w:rsidRPr="001D2951" w:rsidRDefault="008D01A1" w:rsidP="006811D0">
            <w:pPr>
              <w:spacing w:after="360" w:line="276" w:lineRule="auto"/>
              <w:rPr>
                <w:sz w:val="28"/>
                <w:szCs w:val="28"/>
              </w:rPr>
            </w:pPr>
            <w:r w:rsidRPr="001D2951">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14:paraId="3289F06A" w14:textId="77777777" w:rsidR="008D01A1" w:rsidRPr="001D2951" w:rsidRDefault="008D01A1" w:rsidP="006811D0">
            <w:pPr>
              <w:spacing w:after="360" w:line="276" w:lineRule="auto"/>
              <w:jc w:val="center"/>
              <w:rPr>
                <w:sz w:val="28"/>
                <w:szCs w:val="28"/>
              </w:rPr>
            </w:pPr>
            <w:r w:rsidRPr="001D2951">
              <w:rPr>
                <w:sz w:val="28"/>
                <w:szCs w:val="28"/>
              </w:rPr>
              <w:t>5,0</w:t>
            </w:r>
            <w:r w:rsidR="00C57088" w:rsidRPr="001D2951">
              <w:rPr>
                <w:sz w:val="28"/>
                <w:szCs w:val="28"/>
              </w:rPr>
              <w:t>0</w:t>
            </w:r>
          </w:p>
        </w:tc>
      </w:tr>
      <w:tr w:rsidR="008D01A1" w:rsidRPr="001D2951" w14:paraId="6530060D" w14:textId="77777777" w:rsidTr="0003486F">
        <w:tc>
          <w:tcPr>
            <w:tcW w:w="152" w:type="pct"/>
            <w:tcBorders>
              <w:top w:val="outset" w:sz="6" w:space="0" w:color="000000"/>
              <w:left w:val="outset" w:sz="6" w:space="0" w:color="000000"/>
              <w:bottom w:val="outset" w:sz="6" w:space="0" w:color="000000"/>
              <w:right w:val="nil"/>
            </w:tcBorders>
          </w:tcPr>
          <w:p w14:paraId="4B5D761C"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B88EB35"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EB444B2"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4BC1E7B" w14:textId="77777777" w:rsidR="008D01A1" w:rsidRPr="001D2951" w:rsidRDefault="008D01A1" w:rsidP="006811D0">
            <w:pPr>
              <w:spacing w:after="360" w:line="276" w:lineRule="auto"/>
              <w:rPr>
                <w:sz w:val="28"/>
                <w:szCs w:val="28"/>
              </w:rPr>
            </w:pPr>
            <w:r w:rsidRPr="001D2951">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14:paraId="4FEA28E7" w14:textId="77777777" w:rsidR="008D01A1" w:rsidRPr="001D2951" w:rsidRDefault="008D01A1" w:rsidP="006811D0">
            <w:pPr>
              <w:spacing w:after="360" w:line="276" w:lineRule="auto"/>
              <w:jc w:val="center"/>
              <w:rPr>
                <w:sz w:val="28"/>
                <w:szCs w:val="28"/>
              </w:rPr>
            </w:pPr>
            <w:r w:rsidRPr="001D2951">
              <w:rPr>
                <w:sz w:val="28"/>
                <w:szCs w:val="28"/>
              </w:rPr>
              <w:t>5,0</w:t>
            </w:r>
            <w:r w:rsidR="00C57088" w:rsidRPr="001D2951">
              <w:rPr>
                <w:sz w:val="28"/>
                <w:szCs w:val="28"/>
              </w:rPr>
              <w:t>0</w:t>
            </w:r>
          </w:p>
        </w:tc>
      </w:tr>
      <w:tr w:rsidR="008D01A1" w:rsidRPr="001D2951" w14:paraId="6EA877AA" w14:textId="77777777" w:rsidTr="0003486F">
        <w:tc>
          <w:tcPr>
            <w:tcW w:w="152" w:type="pct"/>
            <w:tcBorders>
              <w:top w:val="outset" w:sz="6" w:space="0" w:color="000000"/>
              <w:left w:val="outset" w:sz="6" w:space="0" w:color="000000"/>
              <w:bottom w:val="outset" w:sz="6" w:space="0" w:color="000000"/>
              <w:right w:val="nil"/>
            </w:tcBorders>
          </w:tcPr>
          <w:p w14:paraId="7E64FC48"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32F5504"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9DD1B7F"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274B4F3"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 xml:space="preserve">сырье формовочное и для </w:t>
            </w:r>
            <w:proofErr w:type="spellStart"/>
            <w:r w:rsidRPr="001D2951">
              <w:rPr>
                <w:sz w:val="28"/>
                <w:szCs w:val="28"/>
              </w:rPr>
              <w:t>окомкования</w:t>
            </w:r>
            <w:proofErr w:type="spellEnd"/>
            <w:r w:rsidRPr="001D2951">
              <w:rPr>
                <w:sz w:val="28"/>
                <w:szCs w:val="28"/>
              </w:rPr>
              <w:t xml:space="preserve"> железорудных концентратов </w:t>
            </w:r>
            <w:r w:rsidR="000F7767" w:rsidRPr="001D2951">
              <w:rPr>
                <w:sz w:val="28"/>
                <w:szCs w:val="28"/>
              </w:rPr>
              <w:t>–</w:t>
            </w:r>
            <w:r w:rsidRPr="001D2951">
              <w:rPr>
                <w:sz w:val="28"/>
                <w:szCs w:val="28"/>
              </w:rPr>
              <w:t xml:space="preserve"> глина </w:t>
            </w:r>
            <w:proofErr w:type="spellStart"/>
            <w:r w:rsidRPr="001D2951">
              <w:rPr>
                <w:sz w:val="28"/>
                <w:szCs w:val="28"/>
              </w:rPr>
              <w:t>бентонитовая</w:t>
            </w:r>
            <w:proofErr w:type="spellEnd"/>
          </w:p>
        </w:tc>
        <w:tc>
          <w:tcPr>
            <w:tcW w:w="1840" w:type="pct"/>
            <w:tcBorders>
              <w:top w:val="outset" w:sz="6" w:space="0" w:color="000000"/>
              <w:left w:val="outset" w:sz="6" w:space="0" w:color="000000"/>
              <w:bottom w:val="outset" w:sz="6" w:space="0" w:color="000000"/>
              <w:right w:val="outset" w:sz="6" w:space="0" w:color="000000"/>
            </w:tcBorders>
          </w:tcPr>
          <w:p w14:paraId="124EA8A5"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7B411441" w14:textId="77777777" w:rsidTr="0003486F">
        <w:tc>
          <w:tcPr>
            <w:tcW w:w="152" w:type="pct"/>
            <w:tcBorders>
              <w:top w:val="outset" w:sz="6" w:space="0" w:color="000000"/>
              <w:left w:val="outset" w:sz="6" w:space="0" w:color="000000"/>
              <w:bottom w:val="outset" w:sz="6" w:space="0" w:color="000000"/>
              <w:right w:val="nil"/>
            </w:tcBorders>
          </w:tcPr>
          <w:p w14:paraId="500397AA"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34DE259B"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495584C6" w14:textId="77777777" w:rsidR="008D01A1" w:rsidRPr="001D2951" w:rsidRDefault="003E63E8" w:rsidP="006811D0">
            <w:pPr>
              <w:pStyle w:val="rvps14"/>
              <w:spacing w:before="0" w:beforeAutospacing="0" w:after="360" w:afterAutospacing="0" w:line="276" w:lineRule="auto"/>
              <w:rPr>
                <w:b/>
                <w:sz w:val="28"/>
                <w:szCs w:val="28"/>
              </w:rPr>
            </w:pPr>
            <w:r w:rsidRPr="001D2951">
              <w:rPr>
                <w:b/>
                <w:sz w:val="28"/>
                <w:szCs w:val="28"/>
              </w:rPr>
              <w:t>С</w:t>
            </w:r>
            <w:r w:rsidR="008D01A1" w:rsidRPr="001D2951">
              <w:rPr>
                <w:b/>
                <w:sz w:val="28"/>
                <w:szCs w:val="28"/>
              </w:rPr>
              <w:t>ырье огнеупорное</w:t>
            </w:r>
            <w:r w:rsidR="000F7767" w:rsidRPr="001D2951">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70D3751F"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2631EBB4" w14:textId="77777777" w:rsidTr="0003486F">
        <w:tc>
          <w:tcPr>
            <w:tcW w:w="152" w:type="pct"/>
            <w:tcBorders>
              <w:top w:val="outset" w:sz="6" w:space="0" w:color="000000"/>
              <w:left w:val="outset" w:sz="6" w:space="0" w:color="000000"/>
              <w:bottom w:val="outset" w:sz="6" w:space="0" w:color="000000"/>
              <w:right w:val="nil"/>
            </w:tcBorders>
          </w:tcPr>
          <w:p w14:paraId="0AB2F455"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E5417F4"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B27B286"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CF89213" w14:textId="77777777" w:rsidR="008D01A1" w:rsidRPr="001D2951" w:rsidRDefault="008D01A1" w:rsidP="006811D0">
            <w:pPr>
              <w:spacing w:after="360" w:line="276" w:lineRule="auto"/>
              <w:rPr>
                <w:sz w:val="28"/>
                <w:szCs w:val="28"/>
              </w:rPr>
            </w:pPr>
            <w:r w:rsidRPr="001D2951">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14:paraId="7708C31B"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5180F85C" w14:textId="77777777" w:rsidTr="0003486F">
        <w:tc>
          <w:tcPr>
            <w:tcW w:w="152" w:type="pct"/>
            <w:tcBorders>
              <w:top w:val="outset" w:sz="6" w:space="0" w:color="000000"/>
              <w:left w:val="outset" w:sz="6" w:space="0" w:color="000000"/>
              <w:bottom w:val="outset" w:sz="6" w:space="0" w:color="000000"/>
              <w:right w:val="nil"/>
            </w:tcBorders>
          </w:tcPr>
          <w:p w14:paraId="642C2CD5"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DC0DC6C"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AD4C412"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F72C028" w14:textId="77777777" w:rsidR="008D01A1" w:rsidRPr="001D2951" w:rsidRDefault="008D01A1" w:rsidP="006811D0">
            <w:pPr>
              <w:spacing w:after="360" w:line="276" w:lineRule="auto"/>
              <w:rPr>
                <w:sz w:val="28"/>
                <w:szCs w:val="28"/>
              </w:rPr>
            </w:pPr>
            <w:r w:rsidRPr="001D2951">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14:paraId="40427B4C"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4F2FA7C7" w14:textId="77777777" w:rsidTr="0003486F">
        <w:tc>
          <w:tcPr>
            <w:tcW w:w="152" w:type="pct"/>
            <w:tcBorders>
              <w:top w:val="outset" w:sz="6" w:space="0" w:color="000000"/>
              <w:left w:val="outset" w:sz="6" w:space="0" w:color="000000"/>
              <w:bottom w:val="outset" w:sz="6" w:space="0" w:color="000000"/>
              <w:right w:val="nil"/>
            </w:tcBorders>
          </w:tcPr>
          <w:p w14:paraId="5BC4D4E3"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2927DEC9"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99A8215"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377D6141" w14:textId="77777777" w:rsidR="008D01A1" w:rsidRPr="001D2951" w:rsidRDefault="008D01A1" w:rsidP="006811D0">
            <w:pPr>
              <w:spacing w:after="360" w:line="276" w:lineRule="auto"/>
              <w:rPr>
                <w:sz w:val="28"/>
                <w:szCs w:val="28"/>
              </w:rPr>
            </w:pPr>
            <w:r w:rsidRPr="001D2951">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14:paraId="6008DDBE"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1DD6E921" w14:textId="77777777" w:rsidTr="0003486F">
        <w:tc>
          <w:tcPr>
            <w:tcW w:w="152" w:type="pct"/>
            <w:tcBorders>
              <w:top w:val="outset" w:sz="6" w:space="0" w:color="000000"/>
              <w:left w:val="outset" w:sz="6" w:space="0" w:color="000000"/>
              <w:bottom w:val="outset" w:sz="6" w:space="0" w:color="000000"/>
              <w:right w:val="nil"/>
            </w:tcBorders>
          </w:tcPr>
          <w:p w14:paraId="72444A64"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0E6DB02"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36CBF27"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DEE3CCC" w14:textId="77777777" w:rsidR="008D01A1" w:rsidRPr="001D2951" w:rsidRDefault="008D01A1" w:rsidP="006811D0">
            <w:pPr>
              <w:spacing w:after="360" w:line="276" w:lineRule="auto"/>
              <w:rPr>
                <w:sz w:val="28"/>
                <w:szCs w:val="28"/>
              </w:rPr>
            </w:pPr>
            <w:r w:rsidRPr="001D2951">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14:paraId="279F1AE1"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2,0</w:t>
            </w:r>
            <w:r w:rsidR="00C57088" w:rsidRPr="001D2951">
              <w:rPr>
                <w:rFonts w:ascii="Times New Roman" w:hAnsi="Times New Roman" w:cs="Times New Roman"/>
                <w:sz w:val="28"/>
                <w:szCs w:val="28"/>
              </w:rPr>
              <w:t>0</w:t>
            </w:r>
          </w:p>
        </w:tc>
      </w:tr>
      <w:tr w:rsidR="008D01A1" w:rsidRPr="001D2951" w14:paraId="5EB97789" w14:textId="77777777" w:rsidTr="0003486F">
        <w:tc>
          <w:tcPr>
            <w:tcW w:w="152" w:type="pct"/>
            <w:tcBorders>
              <w:top w:val="outset" w:sz="6" w:space="0" w:color="000000"/>
              <w:left w:val="outset" w:sz="6" w:space="0" w:color="000000"/>
              <w:bottom w:val="outset" w:sz="6" w:space="0" w:color="000000"/>
              <w:right w:val="nil"/>
            </w:tcBorders>
          </w:tcPr>
          <w:p w14:paraId="58BA6417"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19E9CAD"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CED55EA"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805CD45" w14:textId="77777777" w:rsidR="008D01A1" w:rsidRPr="001D2951" w:rsidRDefault="008D01A1" w:rsidP="006811D0">
            <w:pPr>
              <w:spacing w:after="360" w:line="276" w:lineRule="auto"/>
              <w:rPr>
                <w:sz w:val="28"/>
                <w:szCs w:val="28"/>
              </w:rPr>
            </w:pPr>
            <w:r w:rsidRPr="001D2951">
              <w:rPr>
                <w:sz w:val="28"/>
                <w:szCs w:val="28"/>
              </w:rPr>
              <w:t xml:space="preserve">сырье </w:t>
            </w:r>
            <w:proofErr w:type="spellStart"/>
            <w:r w:rsidRPr="001D2951">
              <w:rPr>
                <w:sz w:val="28"/>
                <w:szCs w:val="28"/>
              </w:rPr>
              <w:t>высокоглиноземное</w:t>
            </w:r>
            <w:proofErr w:type="spellEnd"/>
            <w:r w:rsidRPr="001D2951">
              <w:rPr>
                <w:sz w:val="28"/>
                <w:szCs w:val="28"/>
              </w:rPr>
              <w:t>, кроме глин (кианит (дистен),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14:paraId="11A0BE84"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3,5</w:t>
            </w:r>
            <w:r w:rsidR="00C57088" w:rsidRPr="001D2951">
              <w:rPr>
                <w:rFonts w:ascii="Times New Roman" w:hAnsi="Times New Roman" w:cs="Times New Roman"/>
                <w:sz w:val="28"/>
                <w:szCs w:val="28"/>
              </w:rPr>
              <w:t>0</w:t>
            </w:r>
          </w:p>
        </w:tc>
      </w:tr>
      <w:tr w:rsidR="008D01A1" w:rsidRPr="001D2951" w14:paraId="148CF79A" w14:textId="77777777" w:rsidTr="0003486F">
        <w:tc>
          <w:tcPr>
            <w:tcW w:w="152" w:type="pct"/>
            <w:tcBorders>
              <w:top w:val="outset" w:sz="6" w:space="0" w:color="000000"/>
              <w:left w:val="outset" w:sz="6" w:space="0" w:color="000000"/>
              <w:bottom w:val="outset" w:sz="6" w:space="0" w:color="000000"/>
              <w:right w:val="nil"/>
            </w:tcBorders>
          </w:tcPr>
          <w:p w14:paraId="0C2BBBB5"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4CCC8AD"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F3B57FC"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2AB2ECB" w14:textId="77777777" w:rsidR="008D01A1" w:rsidRPr="001D2951" w:rsidRDefault="008D01A1" w:rsidP="006811D0">
            <w:pPr>
              <w:spacing w:after="360" w:line="276" w:lineRule="auto"/>
              <w:rPr>
                <w:sz w:val="28"/>
                <w:szCs w:val="28"/>
              </w:rPr>
            </w:pPr>
            <w:r w:rsidRPr="001D2951">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14:paraId="5C2F1030"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3B524E43" w14:textId="77777777" w:rsidTr="0003486F">
        <w:tc>
          <w:tcPr>
            <w:tcW w:w="152" w:type="pct"/>
            <w:tcBorders>
              <w:top w:val="outset" w:sz="6" w:space="0" w:color="000000"/>
              <w:left w:val="outset" w:sz="6" w:space="0" w:color="000000"/>
              <w:bottom w:val="outset" w:sz="6" w:space="0" w:color="000000"/>
              <w:right w:val="nil"/>
            </w:tcBorders>
          </w:tcPr>
          <w:p w14:paraId="7F039393"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47417D4A"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367068B5" w14:textId="77777777" w:rsidR="008D01A1" w:rsidRPr="001D2951" w:rsidRDefault="005457B9" w:rsidP="006811D0">
            <w:pPr>
              <w:pStyle w:val="rvps14"/>
              <w:spacing w:before="0" w:beforeAutospacing="0" w:after="360" w:afterAutospacing="0" w:line="276" w:lineRule="auto"/>
              <w:rPr>
                <w:b/>
                <w:sz w:val="28"/>
                <w:szCs w:val="28"/>
              </w:rPr>
            </w:pPr>
            <w:r w:rsidRPr="001D2951">
              <w:rPr>
                <w:b/>
                <w:sz w:val="28"/>
                <w:szCs w:val="28"/>
              </w:rPr>
              <w:t>С</w:t>
            </w:r>
            <w:r w:rsidR="008D01A1" w:rsidRPr="001D2951">
              <w:rPr>
                <w:b/>
                <w:sz w:val="28"/>
                <w:szCs w:val="28"/>
              </w:rPr>
              <w:t>ырье химическое</w:t>
            </w:r>
            <w:r w:rsidR="000F7767" w:rsidRPr="001D2951">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116DC604"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174BD157" w14:textId="77777777" w:rsidTr="0003486F">
        <w:tc>
          <w:tcPr>
            <w:tcW w:w="152" w:type="pct"/>
            <w:tcBorders>
              <w:top w:val="outset" w:sz="6" w:space="0" w:color="000000"/>
              <w:left w:val="outset" w:sz="6" w:space="0" w:color="000000"/>
              <w:bottom w:val="outset" w:sz="6" w:space="0" w:color="000000"/>
              <w:right w:val="nil"/>
            </w:tcBorders>
          </w:tcPr>
          <w:p w14:paraId="5F912CC4"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F6F3F88"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9E52690"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7053A33" w14:textId="77777777" w:rsidR="008D01A1" w:rsidRPr="001D2951" w:rsidRDefault="008D01A1" w:rsidP="006811D0">
            <w:pPr>
              <w:spacing w:after="360" w:line="276" w:lineRule="auto"/>
              <w:rPr>
                <w:sz w:val="28"/>
                <w:szCs w:val="28"/>
              </w:rPr>
            </w:pPr>
            <w:r w:rsidRPr="001D2951">
              <w:rPr>
                <w:sz w:val="28"/>
                <w:szCs w:val="28"/>
              </w:rPr>
              <w:t>соль каменная (галит)</w:t>
            </w:r>
          </w:p>
        </w:tc>
        <w:tc>
          <w:tcPr>
            <w:tcW w:w="1840" w:type="pct"/>
            <w:tcBorders>
              <w:top w:val="outset" w:sz="6" w:space="0" w:color="000000"/>
              <w:left w:val="outset" w:sz="6" w:space="0" w:color="000000"/>
              <w:bottom w:val="outset" w:sz="6" w:space="0" w:color="000000"/>
              <w:right w:val="outset" w:sz="6" w:space="0" w:color="000000"/>
            </w:tcBorders>
          </w:tcPr>
          <w:p w14:paraId="1E96B934"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2,5</w:t>
            </w:r>
            <w:r w:rsidR="00C57088" w:rsidRPr="001D2951">
              <w:rPr>
                <w:rFonts w:ascii="Times New Roman" w:hAnsi="Times New Roman" w:cs="Times New Roman"/>
                <w:sz w:val="28"/>
                <w:szCs w:val="28"/>
              </w:rPr>
              <w:t>0</w:t>
            </w:r>
          </w:p>
        </w:tc>
      </w:tr>
      <w:tr w:rsidR="008D01A1" w:rsidRPr="001D2951" w14:paraId="5C362A35" w14:textId="77777777" w:rsidTr="0003486F">
        <w:tc>
          <w:tcPr>
            <w:tcW w:w="152" w:type="pct"/>
            <w:tcBorders>
              <w:top w:val="outset" w:sz="6" w:space="0" w:color="000000"/>
              <w:left w:val="outset" w:sz="6" w:space="0" w:color="000000"/>
              <w:bottom w:val="outset" w:sz="6" w:space="0" w:color="000000"/>
              <w:right w:val="nil"/>
            </w:tcBorders>
          </w:tcPr>
          <w:p w14:paraId="52AABB17"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AD83BF1"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4807D8B"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05D1409" w14:textId="77777777" w:rsidR="008D01A1" w:rsidRPr="001D2951" w:rsidRDefault="008D01A1" w:rsidP="006811D0">
            <w:pPr>
              <w:spacing w:after="360" w:line="276" w:lineRule="auto"/>
              <w:rPr>
                <w:sz w:val="28"/>
                <w:szCs w:val="28"/>
              </w:rPr>
            </w:pPr>
            <w:r w:rsidRPr="001D2951">
              <w:rPr>
                <w:sz w:val="28"/>
                <w:szCs w:val="28"/>
              </w:rPr>
              <w:t>соль каменная (галит)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14:paraId="6DD6959A"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2,5</w:t>
            </w:r>
            <w:r w:rsidR="00C57088" w:rsidRPr="001D2951">
              <w:rPr>
                <w:rFonts w:ascii="Times New Roman" w:hAnsi="Times New Roman" w:cs="Times New Roman"/>
                <w:sz w:val="28"/>
                <w:szCs w:val="28"/>
              </w:rPr>
              <w:t>0</w:t>
            </w:r>
          </w:p>
        </w:tc>
      </w:tr>
      <w:tr w:rsidR="008D01A1" w:rsidRPr="001D2951" w14:paraId="339BC550" w14:textId="77777777" w:rsidTr="0003486F">
        <w:tc>
          <w:tcPr>
            <w:tcW w:w="152" w:type="pct"/>
            <w:tcBorders>
              <w:top w:val="outset" w:sz="6" w:space="0" w:color="000000"/>
              <w:left w:val="outset" w:sz="6" w:space="0" w:color="000000"/>
              <w:bottom w:val="outset" w:sz="6" w:space="0" w:color="000000"/>
              <w:right w:val="nil"/>
            </w:tcBorders>
          </w:tcPr>
          <w:p w14:paraId="24FE176F"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2D5D18B"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FD4A1A2"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3B49790D" w14:textId="77777777" w:rsidR="008D01A1" w:rsidRPr="001D2951" w:rsidRDefault="008D01A1" w:rsidP="006811D0">
            <w:pPr>
              <w:spacing w:after="360" w:line="276" w:lineRule="auto"/>
              <w:rPr>
                <w:sz w:val="28"/>
                <w:szCs w:val="28"/>
              </w:rPr>
            </w:pPr>
            <w:r w:rsidRPr="001D2951">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14:paraId="0CB5C037"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3,0</w:t>
            </w:r>
            <w:r w:rsidR="00C57088" w:rsidRPr="001D2951">
              <w:rPr>
                <w:rFonts w:ascii="Times New Roman" w:hAnsi="Times New Roman" w:cs="Times New Roman"/>
                <w:sz w:val="28"/>
                <w:szCs w:val="28"/>
              </w:rPr>
              <w:t>0</w:t>
            </w:r>
          </w:p>
        </w:tc>
      </w:tr>
      <w:tr w:rsidR="008D01A1" w:rsidRPr="001D2951" w14:paraId="1312F603" w14:textId="77777777" w:rsidTr="0003486F">
        <w:tc>
          <w:tcPr>
            <w:tcW w:w="152" w:type="pct"/>
            <w:tcBorders>
              <w:top w:val="outset" w:sz="6" w:space="0" w:color="000000"/>
              <w:left w:val="outset" w:sz="6" w:space="0" w:color="000000"/>
              <w:bottom w:val="outset" w:sz="6" w:space="0" w:color="000000"/>
              <w:right w:val="nil"/>
            </w:tcBorders>
          </w:tcPr>
          <w:p w14:paraId="79ED64E7"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2344DFC4"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44920C5"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47AF2BF" w14:textId="77777777" w:rsidR="008D01A1" w:rsidRPr="001D2951" w:rsidRDefault="008D01A1" w:rsidP="006811D0">
            <w:pPr>
              <w:spacing w:after="360" w:line="276" w:lineRule="auto"/>
              <w:rPr>
                <w:sz w:val="28"/>
                <w:szCs w:val="28"/>
              </w:rPr>
            </w:pPr>
            <w:r w:rsidRPr="001D2951">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14:paraId="1BBF4050"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74B97112" w14:textId="77777777" w:rsidTr="0003486F">
        <w:tc>
          <w:tcPr>
            <w:tcW w:w="152" w:type="pct"/>
            <w:tcBorders>
              <w:top w:val="outset" w:sz="6" w:space="0" w:color="000000"/>
              <w:left w:val="outset" w:sz="6" w:space="0" w:color="000000"/>
              <w:bottom w:val="outset" w:sz="6" w:space="0" w:color="000000"/>
              <w:right w:val="nil"/>
            </w:tcBorders>
          </w:tcPr>
          <w:p w14:paraId="5974865D"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6537D3E"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BF89D19"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BAF9F4C" w14:textId="77777777" w:rsidR="008D01A1" w:rsidRPr="001D2951" w:rsidRDefault="008D01A1" w:rsidP="006811D0">
            <w:pPr>
              <w:spacing w:after="360" w:line="276" w:lineRule="auto"/>
              <w:rPr>
                <w:sz w:val="28"/>
                <w:szCs w:val="28"/>
              </w:rPr>
            </w:pPr>
            <w:r w:rsidRPr="001D2951">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14:paraId="1B7F10EF"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7AD09DAF" w14:textId="77777777" w:rsidTr="0003486F">
        <w:tc>
          <w:tcPr>
            <w:tcW w:w="152" w:type="pct"/>
            <w:tcBorders>
              <w:top w:val="outset" w:sz="6" w:space="0" w:color="000000"/>
              <w:left w:val="outset" w:sz="6" w:space="0" w:color="000000"/>
              <w:bottom w:val="outset" w:sz="6" w:space="0" w:color="000000"/>
              <w:right w:val="nil"/>
            </w:tcBorders>
          </w:tcPr>
          <w:p w14:paraId="0933ADFD"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EA66C7F"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19D16B4"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327CFE0A" w14:textId="77777777" w:rsidR="008D01A1" w:rsidRPr="001D2951" w:rsidRDefault="008D01A1" w:rsidP="006811D0">
            <w:pPr>
              <w:spacing w:after="360" w:line="276" w:lineRule="auto"/>
              <w:rPr>
                <w:sz w:val="28"/>
                <w:szCs w:val="28"/>
              </w:rPr>
            </w:pPr>
            <w:r w:rsidRPr="001D2951">
              <w:rPr>
                <w:sz w:val="28"/>
                <w:szCs w:val="28"/>
              </w:rPr>
              <w:t>сырье агрохимическое – фосфорит (</w:t>
            </w:r>
            <w:proofErr w:type="spellStart"/>
            <w:r w:rsidRPr="001D2951">
              <w:rPr>
                <w:sz w:val="28"/>
                <w:szCs w:val="28"/>
              </w:rPr>
              <w:t>агроруды</w:t>
            </w:r>
            <w:proofErr w:type="spellEnd"/>
            <w:r w:rsidRPr="001D2951">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002A88D9"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2,0</w:t>
            </w:r>
            <w:r w:rsidR="00C57088" w:rsidRPr="001D2951">
              <w:rPr>
                <w:rFonts w:ascii="Times New Roman" w:hAnsi="Times New Roman" w:cs="Times New Roman"/>
                <w:sz w:val="28"/>
                <w:szCs w:val="28"/>
              </w:rPr>
              <w:t>0</w:t>
            </w:r>
          </w:p>
        </w:tc>
      </w:tr>
      <w:tr w:rsidR="008D01A1" w:rsidRPr="001D2951" w14:paraId="14E9F8C6" w14:textId="77777777" w:rsidTr="0003486F">
        <w:tc>
          <w:tcPr>
            <w:tcW w:w="152" w:type="pct"/>
            <w:tcBorders>
              <w:top w:val="outset" w:sz="6" w:space="0" w:color="000000"/>
              <w:left w:val="outset" w:sz="6" w:space="0" w:color="000000"/>
              <w:bottom w:val="outset" w:sz="6" w:space="0" w:color="000000"/>
              <w:right w:val="nil"/>
            </w:tcBorders>
          </w:tcPr>
          <w:p w14:paraId="303E2CE6"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C4D5230"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D56E517"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99F5B2E" w14:textId="77777777" w:rsidR="008D01A1" w:rsidRPr="001D2951" w:rsidRDefault="008D01A1" w:rsidP="006811D0">
            <w:pPr>
              <w:spacing w:after="360" w:line="276" w:lineRule="auto"/>
              <w:rPr>
                <w:sz w:val="28"/>
                <w:szCs w:val="28"/>
              </w:rPr>
            </w:pPr>
            <w:r w:rsidRPr="001D2951">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14:paraId="6179B38C"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5,5</w:t>
            </w:r>
            <w:r w:rsidR="00C57088" w:rsidRPr="001D2951">
              <w:rPr>
                <w:rFonts w:ascii="Times New Roman" w:hAnsi="Times New Roman" w:cs="Times New Roman"/>
                <w:sz w:val="28"/>
                <w:szCs w:val="28"/>
              </w:rPr>
              <w:t>0</w:t>
            </w:r>
          </w:p>
        </w:tc>
      </w:tr>
      <w:tr w:rsidR="008D01A1" w:rsidRPr="001D2951" w14:paraId="67247F2E" w14:textId="77777777" w:rsidTr="0003486F">
        <w:tc>
          <w:tcPr>
            <w:tcW w:w="152" w:type="pct"/>
            <w:tcBorders>
              <w:top w:val="outset" w:sz="6" w:space="0" w:color="000000"/>
              <w:left w:val="outset" w:sz="6" w:space="0" w:color="000000"/>
              <w:bottom w:val="outset" w:sz="6" w:space="0" w:color="000000"/>
              <w:right w:val="nil"/>
            </w:tcBorders>
          </w:tcPr>
          <w:p w14:paraId="6EF98185"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74EAB0FE"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6A94ECD8" w14:textId="77777777" w:rsidR="008D01A1" w:rsidRPr="001D2951" w:rsidRDefault="000F7767" w:rsidP="006811D0">
            <w:pPr>
              <w:spacing w:after="360" w:line="276" w:lineRule="auto"/>
              <w:rPr>
                <w:b/>
                <w:sz w:val="28"/>
                <w:szCs w:val="28"/>
              </w:rPr>
            </w:pPr>
            <w:r w:rsidRPr="001D2951">
              <w:rPr>
                <w:b/>
                <w:sz w:val="28"/>
                <w:szCs w:val="28"/>
              </w:rPr>
              <w:t>э</w:t>
            </w:r>
            <w:r w:rsidR="008D01A1" w:rsidRPr="001D2951">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14:paraId="6E4EFBF3"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01261F87" w14:textId="77777777" w:rsidTr="0003486F">
        <w:tc>
          <w:tcPr>
            <w:tcW w:w="152" w:type="pct"/>
            <w:tcBorders>
              <w:top w:val="outset" w:sz="6" w:space="0" w:color="000000"/>
              <w:left w:val="outset" w:sz="6" w:space="0" w:color="000000"/>
              <w:bottom w:val="outset" w:sz="6" w:space="0" w:color="000000"/>
              <w:right w:val="nil"/>
            </w:tcBorders>
          </w:tcPr>
          <w:p w14:paraId="7E2FE2BF"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E1AADD4"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08B5BFC"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D548E56" w14:textId="77777777" w:rsidR="008D01A1" w:rsidRPr="001D2951" w:rsidRDefault="008D01A1" w:rsidP="006811D0">
            <w:pPr>
              <w:spacing w:after="360" w:line="276" w:lineRule="auto"/>
              <w:rPr>
                <w:sz w:val="28"/>
                <w:szCs w:val="28"/>
              </w:rPr>
            </w:pPr>
            <w:r w:rsidRPr="001D2951">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14:paraId="5FE5777F"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18FC9900" w14:textId="77777777" w:rsidTr="0003486F">
        <w:tc>
          <w:tcPr>
            <w:tcW w:w="152" w:type="pct"/>
            <w:tcBorders>
              <w:top w:val="outset" w:sz="6" w:space="0" w:color="000000"/>
              <w:left w:val="outset" w:sz="6" w:space="0" w:color="000000"/>
              <w:bottom w:val="outset" w:sz="6" w:space="0" w:color="000000"/>
              <w:right w:val="nil"/>
            </w:tcBorders>
          </w:tcPr>
          <w:p w14:paraId="2E943019"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605EF73"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CBFCEE1"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570637E" w14:textId="77777777" w:rsidR="008D01A1" w:rsidRPr="001D2951" w:rsidRDefault="002F527B" w:rsidP="006811D0">
            <w:pPr>
              <w:spacing w:after="360" w:line="276" w:lineRule="auto"/>
              <w:rPr>
                <w:sz w:val="28"/>
                <w:szCs w:val="28"/>
              </w:rPr>
            </w:pPr>
            <w:proofErr w:type="spellStart"/>
            <w:r w:rsidRPr="001D2951">
              <w:rPr>
                <w:sz w:val="28"/>
                <w:szCs w:val="28"/>
              </w:rPr>
              <w:t>п</w:t>
            </w:r>
            <w:r w:rsidR="008D01A1" w:rsidRPr="001D2951">
              <w:rPr>
                <w:sz w:val="28"/>
                <w:szCs w:val="28"/>
              </w:rPr>
              <w:t>ирофилит</w:t>
            </w:r>
            <w:proofErr w:type="spellEnd"/>
          </w:p>
        </w:tc>
        <w:tc>
          <w:tcPr>
            <w:tcW w:w="1840" w:type="pct"/>
            <w:tcBorders>
              <w:top w:val="outset" w:sz="6" w:space="0" w:color="000000"/>
              <w:left w:val="outset" w:sz="6" w:space="0" w:color="000000"/>
              <w:bottom w:val="outset" w:sz="6" w:space="0" w:color="000000"/>
              <w:right w:val="outset" w:sz="6" w:space="0" w:color="000000"/>
            </w:tcBorders>
          </w:tcPr>
          <w:p w14:paraId="53A5C17C"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02437C73" w14:textId="77777777" w:rsidTr="0003486F">
        <w:tc>
          <w:tcPr>
            <w:tcW w:w="152" w:type="pct"/>
            <w:tcBorders>
              <w:top w:val="outset" w:sz="6" w:space="0" w:color="000000"/>
              <w:left w:val="outset" w:sz="6" w:space="0" w:color="000000"/>
              <w:bottom w:val="outset" w:sz="6" w:space="0" w:color="000000"/>
              <w:right w:val="nil"/>
            </w:tcBorders>
          </w:tcPr>
          <w:p w14:paraId="2D865E82"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6E45BF9"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1A92284"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09E1198" w14:textId="77777777" w:rsidR="008D01A1" w:rsidRPr="001D2951" w:rsidRDefault="002F527B" w:rsidP="006811D0">
            <w:pPr>
              <w:spacing w:after="360" w:line="276" w:lineRule="auto"/>
              <w:rPr>
                <w:sz w:val="28"/>
                <w:szCs w:val="28"/>
              </w:rPr>
            </w:pPr>
            <w:r w:rsidRPr="001D2951">
              <w:rPr>
                <w:sz w:val="28"/>
                <w:szCs w:val="28"/>
              </w:rPr>
              <w:t>о</w:t>
            </w:r>
            <w:r w:rsidR="008D01A1" w:rsidRPr="001D2951">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14:paraId="2B15E6C9"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478DE8ED" w14:textId="77777777" w:rsidTr="0003486F">
        <w:tc>
          <w:tcPr>
            <w:tcW w:w="152" w:type="pct"/>
            <w:tcBorders>
              <w:top w:val="outset" w:sz="6" w:space="0" w:color="000000"/>
              <w:left w:val="outset" w:sz="6" w:space="0" w:color="000000"/>
              <w:bottom w:val="outset" w:sz="6" w:space="0" w:color="000000"/>
              <w:right w:val="nil"/>
            </w:tcBorders>
          </w:tcPr>
          <w:p w14:paraId="7209E991"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1525CD0"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FBF48CA"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858542F"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 xml:space="preserve">ырье адсорбционное </w:t>
            </w:r>
            <w:r w:rsidR="000F7767" w:rsidRPr="001D2951">
              <w:rPr>
                <w:sz w:val="28"/>
                <w:szCs w:val="28"/>
              </w:rPr>
              <w:t>–</w:t>
            </w:r>
            <w:r w:rsidR="008D01A1" w:rsidRPr="001D2951">
              <w:rPr>
                <w:sz w:val="28"/>
                <w:szCs w:val="28"/>
              </w:rPr>
              <w:t xml:space="preserve"> бентонит, </w:t>
            </w:r>
            <w:proofErr w:type="spellStart"/>
            <w:r w:rsidR="008D01A1" w:rsidRPr="001D2951">
              <w:rPr>
                <w:sz w:val="28"/>
                <w:szCs w:val="28"/>
              </w:rPr>
              <w:t>палигорскит</w:t>
            </w:r>
            <w:proofErr w:type="spellEnd"/>
            <w:r w:rsidR="008D01A1" w:rsidRPr="001D2951">
              <w:rPr>
                <w:sz w:val="28"/>
                <w:szCs w:val="28"/>
              </w:rPr>
              <w:t>, цеолит, сапонит</w:t>
            </w:r>
          </w:p>
        </w:tc>
        <w:tc>
          <w:tcPr>
            <w:tcW w:w="1840" w:type="pct"/>
            <w:tcBorders>
              <w:top w:val="outset" w:sz="6" w:space="0" w:color="000000"/>
              <w:left w:val="outset" w:sz="6" w:space="0" w:color="000000"/>
              <w:bottom w:val="outset" w:sz="6" w:space="0" w:color="000000"/>
              <w:right w:val="outset" w:sz="6" w:space="0" w:color="000000"/>
            </w:tcBorders>
          </w:tcPr>
          <w:p w14:paraId="6FA27C78"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5F048E70" w14:textId="77777777" w:rsidTr="0003486F">
        <w:tc>
          <w:tcPr>
            <w:tcW w:w="152" w:type="pct"/>
            <w:tcBorders>
              <w:top w:val="outset" w:sz="6" w:space="0" w:color="000000"/>
              <w:left w:val="outset" w:sz="6" w:space="0" w:color="000000"/>
              <w:bottom w:val="outset" w:sz="6" w:space="0" w:color="000000"/>
              <w:right w:val="nil"/>
            </w:tcBorders>
          </w:tcPr>
          <w:p w14:paraId="2A2DA424"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3FEBCF7"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EA418EF"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85D746D"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14:paraId="044826C9"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6D25BF2A" w14:textId="77777777" w:rsidTr="0003486F">
        <w:tc>
          <w:tcPr>
            <w:tcW w:w="152" w:type="pct"/>
            <w:tcBorders>
              <w:top w:val="outset" w:sz="6" w:space="0" w:color="000000"/>
              <w:left w:val="outset" w:sz="6" w:space="0" w:color="000000"/>
              <w:bottom w:val="outset" w:sz="6" w:space="0" w:color="000000"/>
              <w:right w:val="nil"/>
            </w:tcBorders>
          </w:tcPr>
          <w:p w14:paraId="4CD938FA"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46BA3F0"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07D1536"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9A3AF75"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14:paraId="678ED246"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4,0</w:t>
            </w:r>
            <w:r w:rsidR="00C57088" w:rsidRPr="001D2951">
              <w:rPr>
                <w:rFonts w:ascii="Times New Roman" w:hAnsi="Times New Roman" w:cs="Times New Roman"/>
                <w:sz w:val="28"/>
                <w:szCs w:val="28"/>
              </w:rPr>
              <w:t>0</w:t>
            </w:r>
          </w:p>
        </w:tc>
      </w:tr>
      <w:tr w:rsidR="008D01A1" w:rsidRPr="001D2951" w14:paraId="08592CFC" w14:textId="77777777" w:rsidTr="0003486F">
        <w:tc>
          <w:tcPr>
            <w:tcW w:w="152" w:type="pct"/>
            <w:tcBorders>
              <w:top w:val="outset" w:sz="6" w:space="0" w:color="000000"/>
              <w:left w:val="outset" w:sz="6" w:space="0" w:color="000000"/>
              <w:bottom w:val="outset" w:sz="6" w:space="0" w:color="000000"/>
              <w:right w:val="nil"/>
            </w:tcBorders>
          </w:tcPr>
          <w:p w14:paraId="5C239223"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BAA277F"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9BA2AB9"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605D126"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14:paraId="083585C3"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3,0</w:t>
            </w:r>
            <w:r w:rsidR="00C57088" w:rsidRPr="001D2951">
              <w:rPr>
                <w:rFonts w:ascii="Times New Roman" w:hAnsi="Times New Roman" w:cs="Times New Roman"/>
                <w:sz w:val="28"/>
                <w:szCs w:val="28"/>
              </w:rPr>
              <w:t>0</w:t>
            </w:r>
          </w:p>
        </w:tc>
      </w:tr>
      <w:tr w:rsidR="008D01A1" w:rsidRPr="001D2951" w14:paraId="37FA3B64" w14:textId="77777777" w:rsidTr="0003486F">
        <w:tc>
          <w:tcPr>
            <w:tcW w:w="152" w:type="pct"/>
            <w:tcBorders>
              <w:top w:val="outset" w:sz="6" w:space="0" w:color="000000"/>
              <w:left w:val="outset" w:sz="6" w:space="0" w:color="000000"/>
              <w:bottom w:val="outset" w:sz="6" w:space="0" w:color="000000"/>
              <w:right w:val="nil"/>
            </w:tcBorders>
          </w:tcPr>
          <w:p w14:paraId="601F7A4A"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32A3524F"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3E9969FB" w14:textId="77777777" w:rsidR="008D01A1" w:rsidRPr="001D2951" w:rsidRDefault="008D01A1" w:rsidP="006811D0">
            <w:pPr>
              <w:spacing w:after="360" w:line="276" w:lineRule="auto"/>
              <w:rPr>
                <w:b/>
                <w:sz w:val="28"/>
                <w:szCs w:val="28"/>
              </w:rPr>
            </w:pPr>
            <w:r w:rsidRPr="001D2951">
              <w:rPr>
                <w:b/>
                <w:sz w:val="28"/>
                <w:szCs w:val="28"/>
              </w:rPr>
              <w:t xml:space="preserve">Сырье стеклянное и </w:t>
            </w:r>
            <w:proofErr w:type="spellStart"/>
            <w:proofErr w:type="gramStart"/>
            <w:r w:rsidRPr="001D2951">
              <w:rPr>
                <w:b/>
                <w:sz w:val="28"/>
                <w:szCs w:val="28"/>
              </w:rPr>
              <w:t>фарфоро</w:t>
            </w:r>
            <w:proofErr w:type="spellEnd"/>
            <w:r w:rsidRPr="001D2951">
              <w:rPr>
                <w:b/>
                <w:sz w:val="28"/>
                <w:szCs w:val="28"/>
              </w:rPr>
              <w:t>-фаянсовое</w:t>
            </w:r>
            <w:proofErr w:type="gramEnd"/>
            <w:r w:rsidRPr="001D2951">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1E838E63"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13BCE3E5" w14:textId="77777777" w:rsidTr="0003486F">
        <w:tc>
          <w:tcPr>
            <w:tcW w:w="152" w:type="pct"/>
            <w:tcBorders>
              <w:top w:val="outset" w:sz="6" w:space="0" w:color="000000"/>
              <w:left w:val="outset" w:sz="6" w:space="0" w:color="000000"/>
              <w:bottom w:val="outset" w:sz="6" w:space="0" w:color="000000"/>
              <w:right w:val="nil"/>
            </w:tcBorders>
          </w:tcPr>
          <w:p w14:paraId="15C5337D"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954F2D0"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AF3FC70"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D283D96" w14:textId="77777777" w:rsidR="008D01A1" w:rsidRPr="001D2951" w:rsidRDefault="008D01A1" w:rsidP="006811D0">
            <w:pPr>
              <w:spacing w:after="360" w:line="276" w:lineRule="auto"/>
              <w:rPr>
                <w:sz w:val="28"/>
                <w:szCs w:val="28"/>
              </w:rPr>
            </w:pPr>
            <w:r w:rsidRPr="001D2951">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14:paraId="6BCF88B8"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233DE281" w14:textId="77777777" w:rsidTr="0003486F">
        <w:tc>
          <w:tcPr>
            <w:tcW w:w="152" w:type="pct"/>
            <w:tcBorders>
              <w:top w:val="outset" w:sz="6" w:space="0" w:color="000000"/>
              <w:left w:val="outset" w:sz="6" w:space="0" w:color="000000"/>
              <w:bottom w:val="outset" w:sz="6" w:space="0" w:color="000000"/>
              <w:right w:val="nil"/>
            </w:tcBorders>
          </w:tcPr>
          <w:p w14:paraId="507F9524"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98974D2"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95387F6"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493C2E1" w14:textId="77777777" w:rsidR="008D01A1" w:rsidRPr="001D2951" w:rsidRDefault="008D01A1" w:rsidP="006811D0">
            <w:pPr>
              <w:spacing w:after="360" w:line="276" w:lineRule="auto"/>
              <w:rPr>
                <w:sz w:val="28"/>
                <w:szCs w:val="28"/>
              </w:rPr>
            </w:pPr>
            <w:r w:rsidRPr="001D2951">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14:paraId="43A81BC3"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1585B404" w14:textId="77777777" w:rsidTr="0003486F">
        <w:tc>
          <w:tcPr>
            <w:tcW w:w="152" w:type="pct"/>
            <w:tcBorders>
              <w:top w:val="outset" w:sz="6" w:space="0" w:color="000000"/>
              <w:left w:val="outset" w:sz="6" w:space="0" w:color="000000"/>
              <w:bottom w:val="outset" w:sz="6" w:space="0" w:color="000000"/>
              <w:right w:val="nil"/>
            </w:tcBorders>
          </w:tcPr>
          <w:p w14:paraId="18274077"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4E0C14A"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D64063B"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14FD0CF"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14:paraId="1E0A8B10"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4C0AC09F" w14:textId="77777777" w:rsidTr="0003486F">
        <w:tc>
          <w:tcPr>
            <w:tcW w:w="152" w:type="pct"/>
            <w:tcBorders>
              <w:top w:val="outset" w:sz="6" w:space="0" w:color="000000"/>
              <w:left w:val="outset" w:sz="6" w:space="0" w:color="000000"/>
              <w:bottom w:val="outset" w:sz="6" w:space="0" w:color="000000"/>
              <w:right w:val="nil"/>
            </w:tcBorders>
          </w:tcPr>
          <w:p w14:paraId="4557B0B4"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022CC85"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20CF011"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562AFA4"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14:paraId="55F8FCE5"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3,0</w:t>
            </w:r>
            <w:r w:rsidR="00C57088" w:rsidRPr="001D2951">
              <w:rPr>
                <w:rFonts w:ascii="Times New Roman" w:hAnsi="Times New Roman" w:cs="Times New Roman"/>
                <w:sz w:val="28"/>
                <w:szCs w:val="28"/>
              </w:rPr>
              <w:t>0</w:t>
            </w:r>
          </w:p>
        </w:tc>
      </w:tr>
      <w:tr w:rsidR="008D01A1" w:rsidRPr="001D2951" w14:paraId="4442BB6F" w14:textId="77777777" w:rsidTr="0003486F">
        <w:tc>
          <w:tcPr>
            <w:tcW w:w="152" w:type="pct"/>
            <w:tcBorders>
              <w:top w:val="outset" w:sz="6" w:space="0" w:color="000000"/>
              <w:left w:val="outset" w:sz="6" w:space="0" w:color="000000"/>
              <w:bottom w:val="outset" w:sz="6" w:space="0" w:color="000000"/>
              <w:right w:val="nil"/>
            </w:tcBorders>
          </w:tcPr>
          <w:p w14:paraId="538C6F06"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4D8C1C29"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132128B7" w14:textId="77777777" w:rsidR="008D01A1" w:rsidRPr="001D2951" w:rsidRDefault="008D01A1" w:rsidP="006811D0">
            <w:pPr>
              <w:spacing w:after="360" w:line="276" w:lineRule="auto"/>
              <w:rPr>
                <w:b/>
                <w:sz w:val="28"/>
                <w:szCs w:val="28"/>
              </w:rPr>
            </w:pPr>
            <w:r w:rsidRPr="001D2951">
              <w:rPr>
                <w:b/>
                <w:sz w:val="28"/>
                <w:szCs w:val="28"/>
              </w:rPr>
              <w:t xml:space="preserve">Сырье </w:t>
            </w:r>
            <w:proofErr w:type="spellStart"/>
            <w:r w:rsidRPr="001D2951">
              <w:rPr>
                <w:b/>
                <w:sz w:val="28"/>
                <w:szCs w:val="28"/>
              </w:rPr>
              <w:t>петрургийное</w:t>
            </w:r>
            <w:proofErr w:type="spellEnd"/>
            <w:r w:rsidRPr="001D2951">
              <w:rPr>
                <w:b/>
                <w:sz w:val="28"/>
                <w:szCs w:val="28"/>
              </w:rPr>
              <w:t xml:space="preserve">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14:paraId="7A23A375"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10518DEF" w14:textId="77777777" w:rsidTr="0003486F">
        <w:tc>
          <w:tcPr>
            <w:tcW w:w="152" w:type="pct"/>
            <w:tcBorders>
              <w:top w:val="outset" w:sz="6" w:space="0" w:color="000000"/>
              <w:left w:val="outset" w:sz="6" w:space="0" w:color="000000"/>
              <w:bottom w:val="outset" w:sz="6" w:space="0" w:color="000000"/>
              <w:right w:val="nil"/>
            </w:tcBorders>
          </w:tcPr>
          <w:p w14:paraId="4F1D7BF2"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928DEF6"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FFE5A5B"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BDD50D8" w14:textId="77777777" w:rsidR="008D01A1" w:rsidRPr="001D2951" w:rsidRDefault="002F527B" w:rsidP="006811D0">
            <w:pPr>
              <w:spacing w:after="360" w:line="276" w:lineRule="auto"/>
              <w:rPr>
                <w:sz w:val="28"/>
                <w:szCs w:val="28"/>
              </w:rPr>
            </w:pPr>
            <w:r w:rsidRPr="001D2951">
              <w:rPr>
                <w:sz w:val="28"/>
                <w:szCs w:val="28"/>
              </w:rPr>
              <w:t>п</w:t>
            </w:r>
            <w:r w:rsidR="008D01A1" w:rsidRPr="001D2951">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14:paraId="447324A4"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5,5</w:t>
            </w:r>
            <w:r w:rsidR="00C57088" w:rsidRPr="001D2951">
              <w:rPr>
                <w:rFonts w:ascii="Times New Roman" w:hAnsi="Times New Roman" w:cs="Times New Roman"/>
                <w:sz w:val="28"/>
                <w:szCs w:val="28"/>
              </w:rPr>
              <w:t>0</w:t>
            </w:r>
          </w:p>
        </w:tc>
      </w:tr>
      <w:tr w:rsidR="008D01A1" w:rsidRPr="001D2951" w14:paraId="480FF590" w14:textId="77777777" w:rsidTr="0003486F">
        <w:tc>
          <w:tcPr>
            <w:tcW w:w="152" w:type="pct"/>
            <w:tcBorders>
              <w:top w:val="outset" w:sz="6" w:space="0" w:color="000000"/>
              <w:left w:val="outset" w:sz="6" w:space="0" w:color="000000"/>
              <w:bottom w:val="outset" w:sz="6" w:space="0" w:color="000000"/>
              <w:right w:val="nil"/>
            </w:tcBorders>
          </w:tcPr>
          <w:p w14:paraId="23BEC1F3"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8233CA0"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AD9AC8E"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BBD82AC" w14:textId="77777777" w:rsidR="008D01A1" w:rsidRPr="001D2951" w:rsidRDefault="008D01A1" w:rsidP="006811D0">
            <w:pPr>
              <w:spacing w:after="360" w:line="276" w:lineRule="auto"/>
              <w:rPr>
                <w:sz w:val="28"/>
                <w:szCs w:val="28"/>
              </w:rPr>
            </w:pPr>
            <w:r w:rsidRPr="001D2951">
              <w:rPr>
                <w:sz w:val="28"/>
                <w:szCs w:val="28"/>
              </w:rPr>
              <w:t xml:space="preserve">сырье для производства минеральной ваты (андезит, </w:t>
            </w:r>
            <w:proofErr w:type="spellStart"/>
            <w:r w:rsidRPr="001D2951">
              <w:rPr>
                <w:sz w:val="28"/>
                <w:szCs w:val="28"/>
              </w:rPr>
              <w:t>андезито</w:t>
            </w:r>
            <w:proofErr w:type="spellEnd"/>
            <w:r w:rsidRPr="001D2951">
              <w:rPr>
                <w:sz w:val="28"/>
                <w:szCs w:val="28"/>
              </w:rPr>
              <w:t>-базальт, базальт)</w:t>
            </w:r>
          </w:p>
        </w:tc>
        <w:tc>
          <w:tcPr>
            <w:tcW w:w="1840" w:type="pct"/>
            <w:tcBorders>
              <w:top w:val="outset" w:sz="6" w:space="0" w:color="000000"/>
              <w:left w:val="outset" w:sz="6" w:space="0" w:color="000000"/>
              <w:bottom w:val="outset" w:sz="6" w:space="0" w:color="000000"/>
              <w:right w:val="outset" w:sz="6" w:space="0" w:color="000000"/>
            </w:tcBorders>
          </w:tcPr>
          <w:p w14:paraId="304AFE71"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2C8C084E" w14:textId="77777777" w:rsidTr="0003486F">
        <w:tc>
          <w:tcPr>
            <w:tcW w:w="152" w:type="pct"/>
            <w:tcBorders>
              <w:top w:val="outset" w:sz="6" w:space="0" w:color="000000"/>
              <w:left w:val="outset" w:sz="6" w:space="0" w:color="000000"/>
              <w:bottom w:val="outset" w:sz="6" w:space="0" w:color="000000"/>
              <w:right w:val="nil"/>
            </w:tcBorders>
          </w:tcPr>
          <w:p w14:paraId="274C7E37"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C92C2D9"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549C184"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991D81E"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14:paraId="4B1CD7B5"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2FF7C912" w14:textId="77777777" w:rsidTr="0003486F">
        <w:tc>
          <w:tcPr>
            <w:tcW w:w="152" w:type="pct"/>
            <w:tcBorders>
              <w:top w:val="outset" w:sz="6" w:space="0" w:color="000000"/>
              <w:left w:val="outset" w:sz="6" w:space="0" w:color="000000"/>
              <w:bottom w:val="outset" w:sz="6" w:space="0" w:color="000000"/>
              <w:right w:val="nil"/>
            </w:tcBorders>
          </w:tcPr>
          <w:p w14:paraId="1327721A"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6B511A26"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21650151" w14:textId="77777777" w:rsidR="008D01A1" w:rsidRPr="001D2951" w:rsidRDefault="008D01A1" w:rsidP="006811D0">
            <w:pPr>
              <w:spacing w:after="360" w:line="276" w:lineRule="auto"/>
              <w:rPr>
                <w:b/>
                <w:sz w:val="28"/>
                <w:szCs w:val="28"/>
              </w:rPr>
            </w:pPr>
            <w:r w:rsidRPr="001D2951">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14:paraId="3AF04E47"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77B67D49" w14:textId="77777777" w:rsidTr="0003486F">
        <w:tc>
          <w:tcPr>
            <w:tcW w:w="152" w:type="pct"/>
            <w:tcBorders>
              <w:top w:val="outset" w:sz="6" w:space="0" w:color="000000"/>
              <w:left w:val="outset" w:sz="6" w:space="0" w:color="000000"/>
              <w:bottom w:val="outset" w:sz="6" w:space="0" w:color="000000"/>
              <w:right w:val="nil"/>
            </w:tcBorders>
          </w:tcPr>
          <w:p w14:paraId="4FE971C2"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9BDFE7C"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8D8C12D"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E77A4ED" w14:textId="77777777" w:rsidR="008D01A1" w:rsidRPr="001D2951" w:rsidRDefault="008D01A1" w:rsidP="006811D0">
            <w:pPr>
              <w:spacing w:after="360" w:line="276" w:lineRule="auto"/>
              <w:rPr>
                <w:sz w:val="28"/>
                <w:szCs w:val="28"/>
              </w:rPr>
            </w:pPr>
            <w:r w:rsidRPr="001D2951">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14:paraId="5EFF002C"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525318A2" w14:textId="77777777" w:rsidTr="0003486F">
        <w:tc>
          <w:tcPr>
            <w:tcW w:w="152" w:type="pct"/>
            <w:tcBorders>
              <w:top w:val="outset" w:sz="6" w:space="0" w:color="000000"/>
              <w:left w:val="outset" w:sz="6" w:space="0" w:color="000000"/>
              <w:bottom w:val="outset" w:sz="6" w:space="0" w:color="000000"/>
              <w:right w:val="nil"/>
            </w:tcBorders>
          </w:tcPr>
          <w:p w14:paraId="2EF1498A"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99EFBE3"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3321B9D"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45A4276" w14:textId="77777777" w:rsidR="008D01A1" w:rsidRPr="001D2951" w:rsidRDefault="002F527B" w:rsidP="006811D0">
            <w:pPr>
              <w:spacing w:after="360" w:line="276" w:lineRule="auto"/>
              <w:rPr>
                <w:sz w:val="28"/>
                <w:szCs w:val="28"/>
              </w:rPr>
            </w:pPr>
            <w:r w:rsidRPr="001D2951">
              <w:rPr>
                <w:sz w:val="28"/>
                <w:szCs w:val="28"/>
              </w:rPr>
              <w:t>г</w:t>
            </w:r>
            <w:r w:rsidR="008D01A1" w:rsidRPr="001D2951">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14:paraId="65B455F9"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32095E08" w14:textId="77777777" w:rsidTr="0003486F">
        <w:tc>
          <w:tcPr>
            <w:tcW w:w="152" w:type="pct"/>
            <w:tcBorders>
              <w:top w:val="outset" w:sz="6" w:space="0" w:color="000000"/>
              <w:left w:val="outset" w:sz="6" w:space="0" w:color="000000"/>
              <w:bottom w:val="outset" w:sz="6" w:space="0" w:color="000000"/>
              <w:right w:val="nil"/>
            </w:tcBorders>
          </w:tcPr>
          <w:p w14:paraId="58E4DD43"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F092815"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D53982C"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B01DB6E"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 xml:space="preserve">ырье для химических </w:t>
            </w:r>
            <w:proofErr w:type="spellStart"/>
            <w:r w:rsidR="008D01A1" w:rsidRPr="001D2951">
              <w:rPr>
                <w:sz w:val="28"/>
                <w:szCs w:val="28"/>
              </w:rPr>
              <w:t>мелиорантов</w:t>
            </w:r>
            <w:proofErr w:type="spellEnd"/>
            <w:r w:rsidR="008D01A1" w:rsidRPr="001D2951">
              <w:rPr>
                <w:sz w:val="28"/>
                <w:szCs w:val="28"/>
              </w:rPr>
              <w:t xml:space="preserve"> почв-известняк</w:t>
            </w:r>
          </w:p>
        </w:tc>
        <w:tc>
          <w:tcPr>
            <w:tcW w:w="1840" w:type="pct"/>
            <w:tcBorders>
              <w:top w:val="outset" w:sz="6" w:space="0" w:color="000000"/>
              <w:left w:val="outset" w:sz="6" w:space="0" w:color="000000"/>
              <w:bottom w:val="outset" w:sz="6" w:space="0" w:color="000000"/>
              <w:right w:val="outset" w:sz="6" w:space="0" w:color="000000"/>
            </w:tcBorders>
          </w:tcPr>
          <w:p w14:paraId="614BBFC9"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24058536" w14:textId="77777777" w:rsidTr="0003486F">
        <w:tc>
          <w:tcPr>
            <w:tcW w:w="152" w:type="pct"/>
            <w:tcBorders>
              <w:top w:val="outset" w:sz="6" w:space="0" w:color="000000"/>
              <w:left w:val="outset" w:sz="6" w:space="0" w:color="000000"/>
              <w:bottom w:val="outset" w:sz="6" w:space="0" w:color="000000"/>
              <w:right w:val="nil"/>
            </w:tcBorders>
          </w:tcPr>
          <w:p w14:paraId="2C6934D8"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B1D1770"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618FCC8"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7A63703"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 xml:space="preserve">ырье для бутового (строительного) камня (все виды горных пород, пригодность которых определяется государственными стандартами, в том числе для </w:t>
            </w:r>
            <w:proofErr w:type="spellStart"/>
            <w:r w:rsidR="008D01A1" w:rsidRPr="001D2951">
              <w:rPr>
                <w:sz w:val="28"/>
                <w:szCs w:val="28"/>
              </w:rPr>
              <w:t>щебенной</w:t>
            </w:r>
            <w:proofErr w:type="spellEnd"/>
            <w:r w:rsidR="008D01A1" w:rsidRPr="001D2951">
              <w:rPr>
                <w:sz w:val="28"/>
                <w:szCs w:val="28"/>
              </w:rPr>
              <w:t xml:space="preserve"> продукции)</w:t>
            </w:r>
          </w:p>
        </w:tc>
        <w:tc>
          <w:tcPr>
            <w:tcW w:w="1840" w:type="pct"/>
            <w:tcBorders>
              <w:top w:val="outset" w:sz="6" w:space="0" w:color="000000"/>
              <w:left w:val="outset" w:sz="6" w:space="0" w:color="000000"/>
              <w:bottom w:val="outset" w:sz="6" w:space="0" w:color="000000"/>
              <w:right w:val="outset" w:sz="6" w:space="0" w:color="000000"/>
            </w:tcBorders>
          </w:tcPr>
          <w:p w14:paraId="0E9923F7"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666C9CA5" w14:textId="77777777" w:rsidTr="0003486F">
        <w:tc>
          <w:tcPr>
            <w:tcW w:w="152" w:type="pct"/>
            <w:tcBorders>
              <w:top w:val="outset" w:sz="6" w:space="0" w:color="000000"/>
              <w:left w:val="outset" w:sz="6" w:space="0" w:color="000000"/>
              <w:bottom w:val="outset" w:sz="6" w:space="0" w:color="000000"/>
              <w:right w:val="nil"/>
            </w:tcBorders>
          </w:tcPr>
          <w:p w14:paraId="02D4313A"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217131EC"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0E94F8E4" w14:textId="77777777" w:rsidR="008D01A1" w:rsidRPr="001D2951" w:rsidRDefault="008D01A1" w:rsidP="006811D0">
            <w:pPr>
              <w:spacing w:after="360" w:line="276" w:lineRule="auto"/>
              <w:rPr>
                <w:b/>
                <w:sz w:val="28"/>
                <w:szCs w:val="28"/>
              </w:rPr>
            </w:pPr>
            <w:r w:rsidRPr="001D2951">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14:paraId="041CF842"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6B82A436" w14:textId="77777777" w:rsidTr="0003486F">
        <w:tc>
          <w:tcPr>
            <w:tcW w:w="152" w:type="pct"/>
            <w:tcBorders>
              <w:top w:val="outset" w:sz="6" w:space="0" w:color="000000"/>
              <w:left w:val="outset" w:sz="6" w:space="0" w:color="000000"/>
              <w:bottom w:val="outset" w:sz="6" w:space="0" w:color="000000"/>
              <w:right w:val="nil"/>
            </w:tcBorders>
          </w:tcPr>
          <w:p w14:paraId="6FC24745"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B352066"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028A620"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279CE87" w14:textId="77777777" w:rsidR="008D01A1" w:rsidRPr="001D2951" w:rsidRDefault="008D01A1" w:rsidP="006811D0">
            <w:pPr>
              <w:spacing w:after="360" w:line="276" w:lineRule="auto"/>
              <w:rPr>
                <w:sz w:val="28"/>
                <w:szCs w:val="28"/>
              </w:rPr>
            </w:pPr>
            <w:r w:rsidRPr="001D2951">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14:paraId="15F4CDAA"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6485AAF3" w14:textId="77777777" w:rsidTr="0003486F">
        <w:tc>
          <w:tcPr>
            <w:tcW w:w="152" w:type="pct"/>
            <w:tcBorders>
              <w:top w:val="outset" w:sz="6" w:space="0" w:color="000000"/>
              <w:left w:val="outset" w:sz="6" w:space="0" w:color="000000"/>
              <w:bottom w:val="outset" w:sz="6" w:space="0" w:color="000000"/>
              <w:right w:val="nil"/>
            </w:tcBorders>
          </w:tcPr>
          <w:p w14:paraId="0DE297F8"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8ECAB62"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A77A179"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A7A74C1" w14:textId="77777777" w:rsidR="008D01A1" w:rsidRPr="001D2951" w:rsidRDefault="008D01A1" w:rsidP="006811D0">
            <w:pPr>
              <w:spacing w:after="360" w:line="276" w:lineRule="auto"/>
              <w:rPr>
                <w:sz w:val="28"/>
                <w:szCs w:val="28"/>
              </w:rPr>
            </w:pPr>
            <w:r w:rsidRPr="001D2951">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14:paraId="66DDC2C3"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7D9CB3D6" w14:textId="77777777" w:rsidTr="0003486F">
        <w:tc>
          <w:tcPr>
            <w:tcW w:w="152" w:type="pct"/>
            <w:tcBorders>
              <w:top w:val="outset" w:sz="6" w:space="0" w:color="000000"/>
              <w:left w:val="outset" w:sz="6" w:space="0" w:color="000000"/>
              <w:bottom w:val="outset" w:sz="6" w:space="0" w:color="000000"/>
              <w:right w:val="nil"/>
            </w:tcBorders>
          </w:tcPr>
          <w:p w14:paraId="76FC0CA2"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E7D9352"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2897CFD"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F8CEBB3" w14:textId="77777777" w:rsidR="008D01A1" w:rsidRPr="001D2951" w:rsidRDefault="008D01A1" w:rsidP="006811D0">
            <w:pPr>
              <w:spacing w:after="360" w:line="276" w:lineRule="auto"/>
              <w:rPr>
                <w:sz w:val="28"/>
                <w:szCs w:val="28"/>
              </w:rPr>
            </w:pPr>
            <w:r w:rsidRPr="001D2951">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14:paraId="7C3AFA2E"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6144D54E" w14:textId="77777777" w:rsidTr="0003486F">
        <w:tc>
          <w:tcPr>
            <w:tcW w:w="152" w:type="pct"/>
            <w:tcBorders>
              <w:top w:val="outset" w:sz="6" w:space="0" w:color="000000"/>
              <w:left w:val="outset" w:sz="6" w:space="0" w:color="000000"/>
              <w:bottom w:val="outset" w:sz="6" w:space="0" w:color="000000"/>
              <w:right w:val="nil"/>
            </w:tcBorders>
          </w:tcPr>
          <w:p w14:paraId="7FAC2621"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0A3FB6E7"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49587995" w14:textId="77777777" w:rsidR="008D01A1" w:rsidRPr="001D2951" w:rsidRDefault="008D01A1" w:rsidP="006811D0">
            <w:pPr>
              <w:spacing w:after="360" w:line="276" w:lineRule="auto"/>
              <w:rPr>
                <w:b/>
                <w:sz w:val="28"/>
                <w:szCs w:val="28"/>
              </w:rPr>
            </w:pPr>
            <w:r w:rsidRPr="001D2951">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14:paraId="623D35C6"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131D1F74" w14:textId="77777777" w:rsidTr="0003486F">
        <w:tc>
          <w:tcPr>
            <w:tcW w:w="152" w:type="pct"/>
            <w:tcBorders>
              <w:top w:val="outset" w:sz="6" w:space="0" w:color="000000"/>
              <w:left w:val="outset" w:sz="6" w:space="0" w:color="000000"/>
              <w:bottom w:val="outset" w:sz="6" w:space="0" w:color="000000"/>
              <w:right w:val="nil"/>
            </w:tcBorders>
          </w:tcPr>
          <w:p w14:paraId="28B7EC27"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2EB4D57"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802CCCA"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E770E1D" w14:textId="77777777" w:rsidR="008D01A1" w:rsidRPr="001D2951" w:rsidRDefault="008D01A1" w:rsidP="006811D0">
            <w:pPr>
              <w:spacing w:after="360" w:line="276" w:lineRule="auto"/>
              <w:rPr>
                <w:sz w:val="28"/>
                <w:szCs w:val="28"/>
              </w:rPr>
            </w:pPr>
            <w:r w:rsidRPr="001D2951">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14:paraId="6865593B"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78,60 рос. руб./1куб.метров</w:t>
            </w:r>
          </w:p>
        </w:tc>
      </w:tr>
      <w:tr w:rsidR="008D01A1" w:rsidRPr="001D2951" w14:paraId="345BB8FB" w14:textId="77777777" w:rsidTr="0003486F">
        <w:tc>
          <w:tcPr>
            <w:tcW w:w="152" w:type="pct"/>
            <w:tcBorders>
              <w:top w:val="outset" w:sz="6" w:space="0" w:color="000000"/>
              <w:left w:val="outset" w:sz="6" w:space="0" w:color="000000"/>
              <w:bottom w:val="outset" w:sz="6" w:space="0" w:color="000000"/>
              <w:right w:val="nil"/>
            </w:tcBorders>
          </w:tcPr>
          <w:p w14:paraId="5F4C51A5"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DE5231A"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A804F19"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76743D5" w14:textId="77777777" w:rsidR="008D01A1" w:rsidRPr="001D2951" w:rsidRDefault="008D01A1" w:rsidP="006811D0">
            <w:pPr>
              <w:spacing w:after="360" w:line="276" w:lineRule="auto"/>
              <w:rPr>
                <w:sz w:val="28"/>
                <w:szCs w:val="28"/>
              </w:rPr>
            </w:pPr>
            <w:r w:rsidRPr="001D2951">
              <w:rPr>
                <w:sz w:val="28"/>
                <w:szCs w:val="28"/>
              </w:rPr>
              <w:t>минеральные (лечебные и лечебно-столовые питьевые) для внутреннего 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14:paraId="6FA1FC5F"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28,36 рос. руб./1куб.метров</w:t>
            </w:r>
          </w:p>
        </w:tc>
      </w:tr>
      <w:tr w:rsidR="008D01A1" w:rsidRPr="001D2951" w14:paraId="4851F4A9" w14:textId="77777777" w:rsidTr="0003486F">
        <w:tc>
          <w:tcPr>
            <w:tcW w:w="152" w:type="pct"/>
            <w:tcBorders>
              <w:top w:val="outset" w:sz="6" w:space="0" w:color="000000"/>
              <w:left w:val="outset" w:sz="6" w:space="0" w:color="000000"/>
              <w:bottom w:val="outset" w:sz="6" w:space="0" w:color="000000"/>
              <w:right w:val="nil"/>
            </w:tcBorders>
          </w:tcPr>
          <w:p w14:paraId="3DD44163"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2DD4264"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D48BE7C"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AC071D0" w14:textId="77777777" w:rsidR="008D01A1" w:rsidRPr="001D2951" w:rsidRDefault="008D01A1" w:rsidP="006811D0">
            <w:pPr>
              <w:spacing w:after="360" w:line="276" w:lineRule="auto"/>
              <w:rPr>
                <w:sz w:val="28"/>
                <w:szCs w:val="28"/>
              </w:rPr>
            </w:pPr>
            <w:r w:rsidRPr="001D2951">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14:paraId="43DB1F70" w14:textId="77777777" w:rsidR="008D01A1" w:rsidRPr="001D2951" w:rsidRDefault="008D01A1" w:rsidP="006811D0">
            <w:pPr>
              <w:spacing w:after="360" w:line="276" w:lineRule="auto"/>
              <w:jc w:val="center"/>
              <w:rPr>
                <w:sz w:val="28"/>
                <w:szCs w:val="28"/>
              </w:rPr>
            </w:pPr>
            <w:r w:rsidRPr="001D2951">
              <w:rPr>
                <w:sz w:val="28"/>
                <w:szCs w:val="28"/>
              </w:rPr>
              <w:t>18,94 рос. руб./1куб.метров</w:t>
            </w:r>
          </w:p>
        </w:tc>
      </w:tr>
      <w:tr w:rsidR="008D01A1" w:rsidRPr="001D2951" w14:paraId="145F9590" w14:textId="77777777" w:rsidTr="0003486F">
        <w:tc>
          <w:tcPr>
            <w:tcW w:w="152" w:type="pct"/>
            <w:tcBorders>
              <w:top w:val="outset" w:sz="6" w:space="0" w:color="000000"/>
              <w:left w:val="outset" w:sz="6" w:space="0" w:color="000000"/>
              <w:bottom w:val="outset" w:sz="6" w:space="0" w:color="000000"/>
              <w:right w:val="nil"/>
            </w:tcBorders>
          </w:tcPr>
          <w:p w14:paraId="0B23E398"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ADEFCC8"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7947832"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5D3F399" w14:textId="77777777" w:rsidR="008D01A1" w:rsidRPr="001D2951" w:rsidRDefault="008D01A1" w:rsidP="006811D0">
            <w:pPr>
              <w:spacing w:after="360" w:line="276" w:lineRule="auto"/>
              <w:rPr>
                <w:sz w:val="28"/>
                <w:szCs w:val="28"/>
              </w:rPr>
            </w:pPr>
            <w:r w:rsidRPr="001D2951">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14:paraId="5F3521D3" w14:textId="77777777" w:rsidR="008D01A1" w:rsidRPr="001D2951" w:rsidRDefault="008D01A1" w:rsidP="006811D0">
            <w:pPr>
              <w:spacing w:after="360" w:line="276" w:lineRule="auto"/>
              <w:jc w:val="center"/>
              <w:rPr>
                <w:sz w:val="28"/>
                <w:szCs w:val="28"/>
              </w:rPr>
            </w:pPr>
            <w:r w:rsidRPr="001D2951">
              <w:rPr>
                <w:sz w:val="28"/>
                <w:szCs w:val="28"/>
              </w:rPr>
              <w:t>1,84 рос. руб./1куб.метров</w:t>
            </w:r>
          </w:p>
        </w:tc>
      </w:tr>
      <w:tr w:rsidR="008D01A1" w:rsidRPr="001D2951" w14:paraId="71C323CE" w14:textId="77777777" w:rsidTr="0003486F">
        <w:tc>
          <w:tcPr>
            <w:tcW w:w="152" w:type="pct"/>
            <w:tcBorders>
              <w:top w:val="outset" w:sz="6" w:space="0" w:color="000000"/>
              <w:left w:val="outset" w:sz="6" w:space="0" w:color="000000"/>
              <w:bottom w:val="outset" w:sz="6" w:space="0" w:color="000000"/>
              <w:right w:val="nil"/>
            </w:tcBorders>
          </w:tcPr>
          <w:p w14:paraId="31F97D18"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B40DC02"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2450DD9"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E30FE7E" w14:textId="77777777" w:rsidR="008D01A1" w:rsidRPr="001D2951" w:rsidRDefault="008D01A1" w:rsidP="006811D0">
            <w:pPr>
              <w:spacing w:after="360" w:line="276" w:lineRule="auto"/>
              <w:rPr>
                <w:sz w:val="28"/>
                <w:szCs w:val="28"/>
              </w:rPr>
            </w:pPr>
            <w:r w:rsidRPr="001D2951">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14:paraId="38A01E9C" w14:textId="77777777" w:rsidR="008D01A1" w:rsidRPr="001D2951" w:rsidRDefault="008D01A1" w:rsidP="006811D0">
            <w:pPr>
              <w:spacing w:after="360" w:line="276" w:lineRule="auto"/>
              <w:jc w:val="center"/>
              <w:rPr>
                <w:sz w:val="28"/>
                <w:szCs w:val="28"/>
              </w:rPr>
            </w:pPr>
            <w:r w:rsidRPr="001D2951">
              <w:rPr>
                <w:sz w:val="28"/>
                <w:szCs w:val="28"/>
              </w:rPr>
              <w:t>1,54 рос. руб./1куб.метров</w:t>
            </w:r>
          </w:p>
        </w:tc>
      </w:tr>
      <w:tr w:rsidR="008D01A1" w:rsidRPr="001D2951" w14:paraId="2BBA39DB" w14:textId="77777777" w:rsidTr="0003486F">
        <w:tc>
          <w:tcPr>
            <w:tcW w:w="152" w:type="pct"/>
            <w:tcBorders>
              <w:top w:val="outset" w:sz="6" w:space="0" w:color="000000"/>
              <w:left w:val="outset" w:sz="6" w:space="0" w:color="000000"/>
              <w:bottom w:val="outset" w:sz="6" w:space="0" w:color="000000"/>
              <w:right w:val="nil"/>
            </w:tcBorders>
          </w:tcPr>
          <w:p w14:paraId="66418D92"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BE0FE11"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17FBED3"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CC866D1" w14:textId="77777777" w:rsidR="008D01A1" w:rsidRPr="001D2951" w:rsidRDefault="008D01A1" w:rsidP="006811D0">
            <w:pPr>
              <w:spacing w:after="360" w:line="276" w:lineRule="auto"/>
              <w:rPr>
                <w:sz w:val="28"/>
                <w:szCs w:val="28"/>
              </w:rPr>
            </w:pPr>
            <w:r w:rsidRPr="001D2951">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14:paraId="4F1D2250" w14:textId="77777777" w:rsidR="008D01A1" w:rsidRPr="001D2951" w:rsidRDefault="008D01A1" w:rsidP="006811D0">
            <w:pPr>
              <w:spacing w:after="360" w:line="276" w:lineRule="auto"/>
              <w:jc w:val="center"/>
              <w:rPr>
                <w:sz w:val="28"/>
                <w:szCs w:val="28"/>
              </w:rPr>
            </w:pPr>
            <w:r w:rsidRPr="001D2951">
              <w:rPr>
                <w:sz w:val="28"/>
                <w:szCs w:val="28"/>
              </w:rPr>
              <w:t xml:space="preserve">17,90 рос. руб./100 </w:t>
            </w:r>
            <w:proofErr w:type="spellStart"/>
            <w:proofErr w:type="gramStart"/>
            <w:r w:rsidRPr="001D2951">
              <w:rPr>
                <w:sz w:val="28"/>
                <w:szCs w:val="28"/>
              </w:rPr>
              <w:t>куб.метров</w:t>
            </w:r>
            <w:proofErr w:type="spellEnd"/>
            <w:proofErr w:type="gramEnd"/>
          </w:p>
        </w:tc>
      </w:tr>
      <w:tr w:rsidR="008D01A1" w:rsidRPr="001D2951" w14:paraId="4D2352B7" w14:textId="77777777" w:rsidTr="0003486F">
        <w:tc>
          <w:tcPr>
            <w:tcW w:w="152" w:type="pct"/>
            <w:tcBorders>
              <w:top w:val="outset" w:sz="6" w:space="0" w:color="000000"/>
              <w:left w:val="outset" w:sz="6" w:space="0" w:color="000000"/>
              <w:bottom w:val="outset" w:sz="6" w:space="0" w:color="000000"/>
              <w:right w:val="nil"/>
            </w:tcBorders>
          </w:tcPr>
          <w:p w14:paraId="224A602D"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A585B1E"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AAC4D4A"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F1DDCFC" w14:textId="77777777" w:rsidR="008D01A1" w:rsidRPr="001D2951" w:rsidRDefault="002F527B" w:rsidP="006811D0">
            <w:pPr>
              <w:spacing w:after="360" w:line="276" w:lineRule="auto"/>
              <w:rPr>
                <w:sz w:val="28"/>
                <w:szCs w:val="28"/>
              </w:rPr>
            </w:pPr>
            <w:r w:rsidRPr="001D2951">
              <w:rPr>
                <w:sz w:val="28"/>
                <w:szCs w:val="28"/>
              </w:rPr>
              <w:t>п</w:t>
            </w:r>
            <w:r w:rsidR="008D01A1" w:rsidRPr="001D2951">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14:paraId="47B385DD" w14:textId="77777777" w:rsidR="008D01A1" w:rsidRPr="001D2951" w:rsidRDefault="008D01A1" w:rsidP="006811D0">
            <w:pPr>
              <w:spacing w:after="360" w:line="276" w:lineRule="auto"/>
              <w:jc w:val="center"/>
              <w:rPr>
                <w:sz w:val="28"/>
                <w:szCs w:val="28"/>
              </w:rPr>
            </w:pPr>
            <w:r w:rsidRPr="001D2951">
              <w:rPr>
                <w:sz w:val="28"/>
                <w:szCs w:val="28"/>
              </w:rPr>
              <w:t>1,72 рос. руб./1куб.метров</w:t>
            </w:r>
          </w:p>
        </w:tc>
      </w:tr>
      <w:tr w:rsidR="008D01A1" w:rsidRPr="001D2951" w14:paraId="67AF4024" w14:textId="77777777" w:rsidTr="0003486F">
        <w:tc>
          <w:tcPr>
            <w:tcW w:w="152" w:type="pct"/>
            <w:tcBorders>
              <w:top w:val="outset" w:sz="6" w:space="0" w:color="000000"/>
              <w:left w:val="outset" w:sz="6" w:space="0" w:color="000000"/>
              <w:bottom w:val="outset" w:sz="6" w:space="0" w:color="000000"/>
              <w:right w:val="nil"/>
            </w:tcBorders>
          </w:tcPr>
          <w:p w14:paraId="5F2911BE"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59A8901"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486C32E"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0FA910E" w14:textId="77777777" w:rsidR="008D01A1" w:rsidRPr="001D2951" w:rsidRDefault="002F527B" w:rsidP="006811D0">
            <w:pPr>
              <w:spacing w:after="360" w:line="276" w:lineRule="auto"/>
              <w:rPr>
                <w:sz w:val="28"/>
                <w:szCs w:val="28"/>
              </w:rPr>
            </w:pPr>
            <w:r w:rsidRPr="001D2951">
              <w:rPr>
                <w:sz w:val="28"/>
                <w:szCs w:val="28"/>
              </w:rPr>
              <w:t>г</w:t>
            </w:r>
            <w:r w:rsidR="008D01A1" w:rsidRPr="001D2951">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14:paraId="379B9BA8" w14:textId="77777777" w:rsidR="008D01A1" w:rsidRPr="001D2951" w:rsidRDefault="008D01A1" w:rsidP="006811D0">
            <w:pPr>
              <w:spacing w:after="360" w:line="276" w:lineRule="auto"/>
              <w:jc w:val="center"/>
              <w:rPr>
                <w:sz w:val="28"/>
                <w:szCs w:val="28"/>
              </w:rPr>
            </w:pPr>
            <w:r w:rsidRPr="001D2951">
              <w:rPr>
                <w:sz w:val="28"/>
                <w:szCs w:val="28"/>
              </w:rPr>
              <w:t>20,48 рос. руб./1куб.метров</w:t>
            </w:r>
          </w:p>
        </w:tc>
      </w:tr>
    </w:tbl>
    <w:p w14:paraId="493C8330" w14:textId="77777777" w:rsidR="008D01A1" w:rsidRPr="001D2951" w:rsidRDefault="008D01A1" w:rsidP="006811D0">
      <w:pPr>
        <w:spacing w:after="360" w:line="276" w:lineRule="auto"/>
        <w:ind w:firstLine="709"/>
        <w:jc w:val="both"/>
        <w:rPr>
          <w:sz w:val="28"/>
          <w:szCs w:val="28"/>
        </w:rPr>
      </w:pPr>
    </w:p>
    <w:p w14:paraId="3181A7AC" w14:textId="77777777" w:rsidR="008D01A1" w:rsidRPr="001D2951" w:rsidRDefault="008D01A1" w:rsidP="006811D0">
      <w:pPr>
        <w:spacing w:after="360" w:line="276" w:lineRule="auto"/>
        <w:ind w:firstLine="709"/>
        <w:jc w:val="both"/>
        <w:rPr>
          <w:sz w:val="28"/>
          <w:szCs w:val="28"/>
        </w:rPr>
      </w:pPr>
      <w:r w:rsidRPr="001D2951">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14:paraId="560A4627" w14:textId="77777777" w:rsidR="008D01A1" w:rsidRPr="001D2951" w:rsidRDefault="008D01A1" w:rsidP="006811D0">
      <w:pPr>
        <w:spacing w:after="360" w:line="276" w:lineRule="auto"/>
        <w:ind w:firstLine="709"/>
        <w:jc w:val="both"/>
        <w:rPr>
          <w:sz w:val="28"/>
          <w:szCs w:val="28"/>
        </w:rPr>
      </w:pPr>
      <w:r w:rsidRPr="001D2951">
        <w:rPr>
          <w:sz w:val="28"/>
          <w:szCs w:val="28"/>
        </w:rPr>
        <w:lastRenderedPageBreak/>
        <w:t xml:space="preserve">Корректирующие коэффициенты определяются и подлежат официальному опубликованию в порядке, установленном </w:t>
      </w:r>
      <w:r w:rsidR="001D4391" w:rsidRPr="001D2951">
        <w:rPr>
          <w:sz w:val="28"/>
          <w:szCs w:val="28"/>
        </w:rPr>
        <w:t>Правительством</w:t>
      </w:r>
      <w:r w:rsidRPr="001D2951">
        <w:rPr>
          <w:sz w:val="28"/>
          <w:szCs w:val="28"/>
        </w:rPr>
        <w:t xml:space="preserve"> Донецкой Народной Республики. Если корректирующий коэффициент не установлен, его значение принимается равным 1.</w:t>
      </w:r>
    </w:p>
    <w:p w14:paraId="633229BF" w14:textId="77777777" w:rsidR="008D01A1" w:rsidRPr="001D2951" w:rsidRDefault="008D01A1" w:rsidP="006811D0">
      <w:pPr>
        <w:spacing w:after="360" w:line="276" w:lineRule="auto"/>
        <w:ind w:firstLine="709"/>
        <w:jc w:val="both"/>
        <w:rPr>
          <w:sz w:val="28"/>
          <w:szCs w:val="28"/>
        </w:rPr>
      </w:pPr>
      <w:r w:rsidRPr="001D2951">
        <w:rPr>
          <w:sz w:val="28"/>
          <w:szCs w:val="28"/>
        </w:rPr>
        <w:t>146.9. Порядок представления налоговых расчетов.</w:t>
      </w:r>
    </w:p>
    <w:p w14:paraId="16786D97" w14:textId="77777777" w:rsidR="008D01A1" w:rsidRPr="001D2951" w:rsidRDefault="000F7767" w:rsidP="006811D0">
      <w:pPr>
        <w:spacing w:after="360" w:line="276" w:lineRule="auto"/>
        <w:ind w:firstLine="709"/>
        <w:jc w:val="both"/>
        <w:rPr>
          <w:sz w:val="28"/>
          <w:szCs w:val="28"/>
        </w:rPr>
      </w:pPr>
      <w:r w:rsidRPr="001D2951">
        <w:rPr>
          <w:sz w:val="28"/>
          <w:szCs w:val="28"/>
        </w:rPr>
        <w:t>146.9.1. </w:t>
      </w:r>
      <w:r w:rsidR="008D01A1" w:rsidRPr="001D2951">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D2951">
        <w:rPr>
          <w:sz w:val="28"/>
          <w:szCs w:val="28"/>
        </w:rPr>
        <w:t xml:space="preserve">настоящего </w:t>
      </w:r>
      <w:r w:rsidR="008D01A1" w:rsidRPr="001D2951">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 добыты полезные ископаемые.</w:t>
      </w:r>
    </w:p>
    <w:p w14:paraId="2510EE3B" w14:textId="77777777" w:rsidR="008D01A1" w:rsidRPr="001D2951" w:rsidRDefault="000F7767" w:rsidP="006811D0">
      <w:pPr>
        <w:spacing w:after="360" w:line="276" w:lineRule="auto"/>
        <w:ind w:firstLine="709"/>
        <w:jc w:val="both"/>
        <w:rPr>
          <w:sz w:val="28"/>
          <w:szCs w:val="28"/>
        </w:rPr>
      </w:pPr>
      <w:r w:rsidRPr="001D2951">
        <w:rPr>
          <w:sz w:val="28"/>
          <w:szCs w:val="28"/>
        </w:rPr>
        <w:t>146.9.2. </w:t>
      </w:r>
      <w:r w:rsidR="008D01A1" w:rsidRPr="001D2951">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14:paraId="15902600" w14:textId="77777777" w:rsidR="008D01A1" w:rsidRPr="001D2951" w:rsidRDefault="008D01A1" w:rsidP="006811D0">
      <w:pPr>
        <w:spacing w:after="360" w:line="276" w:lineRule="auto"/>
        <w:ind w:firstLine="709"/>
        <w:jc w:val="both"/>
        <w:rPr>
          <w:sz w:val="28"/>
          <w:szCs w:val="28"/>
        </w:rPr>
      </w:pPr>
      <w:r w:rsidRPr="001D2951">
        <w:rPr>
          <w:sz w:val="28"/>
          <w:szCs w:val="28"/>
        </w:rPr>
        <w:t>146.9.3. Налоговые расчеты по плате за пользование недрами для добычи полезных ископаемых подаются плательщиком, начиная с того налогового периода, в котором начата фактическая добыча полезных ископаемых.</w:t>
      </w:r>
    </w:p>
    <w:p w14:paraId="560E9C4D" w14:textId="77777777" w:rsidR="008D01A1" w:rsidRPr="001D2951" w:rsidRDefault="008D01A1" w:rsidP="006811D0">
      <w:pPr>
        <w:spacing w:after="360" w:line="276" w:lineRule="auto"/>
        <w:ind w:firstLine="709"/>
        <w:jc w:val="both"/>
        <w:rPr>
          <w:sz w:val="28"/>
          <w:szCs w:val="28"/>
        </w:rPr>
      </w:pPr>
      <w:r w:rsidRPr="001D2951">
        <w:rPr>
          <w:sz w:val="28"/>
          <w:szCs w:val="28"/>
        </w:rPr>
        <w:t>146.10. Порядок уплаты налоговых обязательств:</w:t>
      </w:r>
    </w:p>
    <w:p w14:paraId="098F08B2" w14:textId="77777777" w:rsidR="008D01A1" w:rsidRPr="001D2951" w:rsidRDefault="000F7767" w:rsidP="006811D0">
      <w:pPr>
        <w:spacing w:after="360" w:line="276" w:lineRule="auto"/>
        <w:ind w:firstLine="709"/>
        <w:jc w:val="both"/>
        <w:rPr>
          <w:sz w:val="28"/>
          <w:szCs w:val="28"/>
        </w:rPr>
      </w:pPr>
      <w:r w:rsidRPr="001D2951">
        <w:rPr>
          <w:sz w:val="28"/>
          <w:szCs w:val="28"/>
        </w:rPr>
        <w:t>146.10.1. </w:t>
      </w:r>
      <w:r w:rsidR="008D01A1" w:rsidRPr="001D2951">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D2951">
        <w:rPr>
          <w:sz w:val="28"/>
          <w:szCs w:val="28"/>
        </w:rPr>
        <w:t xml:space="preserve">налогового расчета за отчетный </w:t>
      </w:r>
      <w:r w:rsidR="008D01A1" w:rsidRPr="001D2951">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14:paraId="4F4D5C85" w14:textId="77777777" w:rsidR="008D01A1" w:rsidRPr="001D2951" w:rsidRDefault="008D01A1" w:rsidP="006811D0">
      <w:pPr>
        <w:spacing w:after="360" w:line="276" w:lineRule="auto"/>
        <w:ind w:firstLine="709"/>
        <w:jc w:val="both"/>
        <w:rPr>
          <w:sz w:val="28"/>
          <w:szCs w:val="28"/>
        </w:rPr>
      </w:pPr>
      <w:r w:rsidRPr="001D2951">
        <w:rPr>
          <w:sz w:val="28"/>
          <w:szCs w:val="28"/>
        </w:rPr>
        <w:t>146.11. Контроль и ответственность плательщиков.</w:t>
      </w:r>
    </w:p>
    <w:p w14:paraId="65E33B92" w14:textId="77777777" w:rsidR="008D01A1" w:rsidRPr="001D2951" w:rsidRDefault="008D01A1" w:rsidP="006811D0">
      <w:pPr>
        <w:spacing w:after="360" w:line="276" w:lineRule="auto"/>
        <w:ind w:firstLine="709"/>
        <w:jc w:val="both"/>
        <w:rPr>
          <w:sz w:val="28"/>
          <w:szCs w:val="28"/>
        </w:rPr>
      </w:pPr>
      <w:r w:rsidRPr="001D2951">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w:t>
      </w:r>
      <w:r w:rsidRPr="001D2951">
        <w:rPr>
          <w:sz w:val="28"/>
          <w:szCs w:val="28"/>
        </w:rPr>
        <w:lastRenderedPageBreak/>
        <w:t xml:space="preserve">своевременность представления органам доходов и сборов соответствующих расчетов, </w:t>
      </w:r>
      <w:proofErr w:type="gramStart"/>
      <w:r w:rsidRPr="001D2951">
        <w:rPr>
          <w:sz w:val="28"/>
          <w:szCs w:val="28"/>
        </w:rPr>
        <w:t>согласно норм</w:t>
      </w:r>
      <w:proofErr w:type="gramEnd"/>
      <w:r w:rsidRPr="001D2951">
        <w:rPr>
          <w:sz w:val="28"/>
          <w:szCs w:val="28"/>
        </w:rPr>
        <w:t xml:space="preserve"> </w:t>
      </w:r>
      <w:r w:rsidR="00286D9C" w:rsidRPr="001D2951">
        <w:rPr>
          <w:sz w:val="28"/>
          <w:szCs w:val="28"/>
        </w:rPr>
        <w:t xml:space="preserve">настоящего </w:t>
      </w:r>
      <w:r w:rsidRPr="001D2951">
        <w:rPr>
          <w:sz w:val="28"/>
          <w:szCs w:val="28"/>
        </w:rPr>
        <w:t xml:space="preserve">Закона. </w:t>
      </w:r>
    </w:p>
    <w:p w14:paraId="59714766" w14:textId="77777777" w:rsidR="00814022" w:rsidRPr="001D2951" w:rsidRDefault="008D01A1" w:rsidP="00005808">
      <w:pPr>
        <w:spacing w:after="360" w:line="276" w:lineRule="auto"/>
        <w:ind w:firstLine="709"/>
        <w:jc w:val="both"/>
        <w:rPr>
          <w:sz w:val="28"/>
          <w:szCs w:val="28"/>
        </w:rPr>
      </w:pPr>
      <w:r w:rsidRPr="001D2951">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bookmarkStart w:id="229" w:name="_Toc345335395"/>
      <w:bookmarkStart w:id="230" w:name="_Toc345337628"/>
    </w:p>
    <w:p w14:paraId="69CCFB74" w14:textId="77777777" w:rsidR="008D01A1" w:rsidRPr="001D2951" w:rsidRDefault="00BF1F18" w:rsidP="006811D0">
      <w:pPr>
        <w:spacing w:after="360" w:line="276" w:lineRule="auto"/>
        <w:ind w:firstLine="709"/>
        <w:jc w:val="both"/>
        <w:rPr>
          <w:b/>
          <w:bCs/>
          <w:sz w:val="28"/>
          <w:szCs w:val="28"/>
        </w:rPr>
      </w:pPr>
      <w:r w:rsidRPr="001D2951">
        <w:rPr>
          <w:bCs/>
          <w:sz w:val="28"/>
          <w:szCs w:val="28"/>
        </w:rPr>
        <w:t>Статья </w:t>
      </w:r>
      <w:r w:rsidR="008D01A1" w:rsidRPr="001D2951">
        <w:rPr>
          <w:bCs/>
          <w:sz w:val="28"/>
          <w:szCs w:val="28"/>
        </w:rPr>
        <w:t>147.</w:t>
      </w:r>
      <w:r w:rsidR="008D01A1" w:rsidRPr="001D2951">
        <w:rPr>
          <w:b/>
          <w:bCs/>
          <w:sz w:val="28"/>
          <w:szCs w:val="28"/>
        </w:rPr>
        <w:t xml:space="preserve"> Плата за пользование недрами в целях, не связанных с добычей полезных ископаемых</w:t>
      </w:r>
      <w:bookmarkEnd w:id="229"/>
      <w:bookmarkEnd w:id="230"/>
    </w:p>
    <w:p w14:paraId="77D78474" w14:textId="77777777" w:rsidR="00AA451D" w:rsidRPr="001D2951" w:rsidRDefault="00AA451D" w:rsidP="00AA451D">
      <w:pPr>
        <w:spacing w:after="360" w:line="276" w:lineRule="auto"/>
        <w:ind w:firstLine="709"/>
        <w:jc w:val="both"/>
        <w:rPr>
          <w:sz w:val="28"/>
          <w:szCs w:val="28"/>
        </w:rPr>
      </w:pPr>
      <w:r w:rsidRPr="001D2951">
        <w:rPr>
          <w:sz w:val="28"/>
          <w:szCs w:val="28"/>
        </w:rPr>
        <w:t>147.1. Плательщиками платы за пользование недрами в целях, не связанных с добычей полезных ископаемых, являются юридические лица, филиалы юридических лиц – нерезидентов, физические лица-предприниматели, использующие в пределах территории Донецкой Народной Республики участки недр для:</w:t>
      </w:r>
    </w:p>
    <w:p w14:paraId="220144E3" w14:textId="77777777" w:rsidR="00AA451D" w:rsidRPr="001D2951" w:rsidRDefault="00AA451D" w:rsidP="00AA451D">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Абзац первый пункта 147.1 с</w:t>
      </w:r>
      <w:r w:rsidRPr="001D2951">
        <w:rPr>
          <w:bCs/>
          <w:i/>
          <w:color w:val="0000FF" w:themeColor="hyperlink"/>
          <w:sz w:val="28"/>
          <w:szCs w:val="28"/>
          <w:u w:val="single"/>
        </w:rPr>
        <w:t>татьи 147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25BC7DED" w14:textId="77777777" w:rsidR="008D01A1" w:rsidRPr="001D2951" w:rsidRDefault="00AA451D" w:rsidP="00AA451D">
      <w:pPr>
        <w:spacing w:after="360" w:line="276" w:lineRule="auto"/>
        <w:ind w:firstLine="709"/>
        <w:jc w:val="both"/>
        <w:rPr>
          <w:sz w:val="28"/>
          <w:szCs w:val="28"/>
        </w:rPr>
      </w:pPr>
      <w:r w:rsidRPr="001D2951">
        <w:rPr>
          <w:i/>
          <w:sz w:val="28"/>
          <w:szCs w:val="28"/>
        </w:rPr>
        <w:fldChar w:fldCharType="end"/>
      </w:r>
      <w:r w:rsidRPr="001D2951">
        <w:rPr>
          <w:i/>
          <w:sz w:val="28"/>
          <w:szCs w:val="28"/>
        </w:rPr>
        <w:fldChar w:fldCharType="end"/>
      </w:r>
      <w:r w:rsidR="00BF1F18" w:rsidRPr="001D2951">
        <w:rPr>
          <w:sz w:val="28"/>
          <w:szCs w:val="28"/>
        </w:rPr>
        <w:t>а) </w:t>
      </w:r>
      <w:r w:rsidR="008D01A1" w:rsidRPr="001D2951">
        <w:rPr>
          <w:sz w:val="28"/>
          <w:szCs w:val="28"/>
        </w:rPr>
        <w:t xml:space="preserve">выдерживания виноматериалов, производства и хранения </w:t>
      </w:r>
      <w:proofErr w:type="spellStart"/>
      <w:r w:rsidR="008D01A1" w:rsidRPr="001D2951">
        <w:rPr>
          <w:sz w:val="28"/>
          <w:szCs w:val="28"/>
        </w:rPr>
        <w:t>винопродукции</w:t>
      </w:r>
      <w:proofErr w:type="spellEnd"/>
      <w:r w:rsidR="008D01A1" w:rsidRPr="001D2951">
        <w:rPr>
          <w:sz w:val="28"/>
          <w:szCs w:val="28"/>
        </w:rPr>
        <w:t>;</w:t>
      </w:r>
    </w:p>
    <w:p w14:paraId="4B37AF2F" w14:textId="77777777" w:rsidR="008D01A1" w:rsidRPr="001D2951" w:rsidRDefault="008D01A1" w:rsidP="006811D0">
      <w:pPr>
        <w:spacing w:after="360" w:line="276" w:lineRule="auto"/>
        <w:ind w:firstLine="709"/>
        <w:jc w:val="both"/>
        <w:rPr>
          <w:sz w:val="28"/>
          <w:szCs w:val="28"/>
        </w:rPr>
      </w:pPr>
      <w:r w:rsidRPr="001D2951">
        <w:rPr>
          <w:sz w:val="28"/>
          <w:szCs w:val="28"/>
        </w:rPr>
        <w:t>б) выращивания грибов, овощей, цветов и других растений;</w:t>
      </w:r>
    </w:p>
    <w:p w14:paraId="32487FDB" w14:textId="77777777" w:rsidR="008D01A1" w:rsidRPr="001D2951" w:rsidRDefault="00BF1F18" w:rsidP="006811D0">
      <w:pPr>
        <w:spacing w:after="360" w:line="276" w:lineRule="auto"/>
        <w:ind w:firstLine="709"/>
        <w:jc w:val="both"/>
        <w:rPr>
          <w:sz w:val="28"/>
          <w:szCs w:val="28"/>
        </w:rPr>
      </w:pPr>
      <w:r w:rsidRPr="001D2951">
        <w:rPr>
          <w:sz w:val="28"/>
          <w:szCs w:val="28"/>
        </w:rPr>
        <w:t>в) </w:t>
      </w:r>
      <w:r w:rsidR="008D01A1" w:rsidRPr="001D2951">
        <w:rPr>
          <w:sz w:val="28"/>
          <w:szCs w:val="28"/>
        </w:rPr>
        <w:t>хранения пищевых продуктов, промышленных и других товаров, веществ и материалов;</w:t>
      </w:r>
    </w:p>
    <w:p w14:paraId="225DCFF9" w14:textId="77777777" w:rsidR="00750816" w:rsidRPr="001D2951" w:rsidRDefault="00750816" w:rsidP="00750816">
      <w:pPr>
        <w:spacing w:after="360" w:line="276" w:lineRule="auto"/>
        <w:ind w:firstLine="709"/>
        <w:jc w:val="both"/>
        <w:rPr>
          <w:sz w:val="28"/>
          <w:szCs w:val="28"/>
        </w:rPr>
      </w:pPr>
      <w:r w:rsidRPr="001D2951">
        <w:rPr>
          <w:sz w:val="28"/>
          <w:szCs w:val="28"/>
        </w:rPr>
        <w:t>г) хранения природного газа, нефти, газообразных и других жидких нефтепродуктов;</w:t>
      </w:r>
    </w:p>
    <w:p w14:paraId="04004E04" w14:textId="77777777" w:rsidR="008D01A1" w:rsidRPr="001D2951" w:rsidRDefault="00AA6EEC" w:rsidP="00750816">
      <w:pPr>
        <w:spacing w:after="360" w:line="276" w:lineRule="auto"/>
        <w:ind w:firstLine="709"/>
        <w:jc w:val="both"/>
        <w:rPr>
          <w:bCs/>
          <w:i/>
          <w:color w:val="0000FF"/>
          <w:sz w:val="28"/>
          <w:szCs w:val="28"/>
          <w:u w:val="single"/>
        </w:rPr>
      </w:pPr>
      <w:hyperlink r:id="rId637" w:history="1">
        <w:r w:rsidR="00750816" w:rsidRPr="001D2951">
          <w:rPr>
            <w:bCs/>
            <w:i/>
            <w:color w:val="0000FF"/>
            <w:sz w:val="28"/>
            <w:szCs w:val="28"/>
            <w:u w:val="single"/>
          </w:rPr>
          <w:t>(Подпункт «г» пункта 147.1 статьи 147 изложен в новой редакции в соответствии с Законом от 03.08.2018 № 247-IНС)</w:t>
        </w:r>
      </w:hyperlink>
    </w:p>
    <w:p w14:paraId="1ABD98AB" w14:textId="77777777" w:rsidR="006D0375" w:rsidRPr="001D2951" w:rsidRDefault="006D0375" w:rsidP="006D0375">
      <w:pPr>
        <w:spacing w:after="360" w:line="276" w:lineRule="auto"/>
        <w:ind w:firstLine="709"/>
        <w:jc w:val="both"/>
        <w:rPr>
          <w:sz w:val="28"/>
          <w:szCs w:val="28"/>
          <w:lang w:eastAsia="uk-UA"/>
        </w:rPr>
      </w:pPr>
      <w:r w:rsidRPr="001D2951">
        <w:rPr>
          <w:sz w:val="28"/>
          <w:szCs w:val="28"/>
        </w:rPr>
        <w:t>д) осуществления других видов хозяйственной деятельности.</w:t>
      </w:r>
    </w:p>
    <w:p w14:paraId="769687D9" w14:textId="77777777" w:rsidR="006D0375" w:rsidRPr="001D2951" w:rsidRDefault="00AA6EEC" w:rsidP="006D0375">
      <w:pPr>
        <w:spacing w:after="360" w:line="276" w:lineRule="auto"/>
        <w:ind w:firstLine="709"/>
        <w:jc w:val="both"/>
        <w:rPr>
          <w:sz w:val="28"/>
          <w:szCs w:val="28"/>
        </w:rPr>
      </w:pPr>
      <w:hyperlink r:id="rId638" w:history="1">
        <w:r w:rsidR="006D0375" w:rsidRPr="001D2951">
          <w:rPr>
            <w:bCs/>
            <w:i/>
            <w:color w:val="0000FF"/>
            <w:sz w:val="28"/>
            <w:szCs w:val="28"/>
            <w:u w:val="single"/>
          </w:rPr>
          <w:t>(Подпункт «д» пункта 147.1 статьи 147 введен Законом от 03.08.2018 № 247-IНС)</w:t>
        </w:r>
      </w:hyperlink>
    </w:p>
    <w:p w14:paraId="07E684B9" w14:textId="77777777" w:rsidR="008D01A1" w:rsidRPr="001D2951" w:rsidRDefault="00BF1F18" w:rsidP="006811D0">
      <w:pPr>
        <w:spacing w:after="360" w:line="276" w:lineRule="auto"/>
        <w:ind w:firstLine="709"/>
        <w:jc w:val="both"/>
        <w:rPr>
          <w:sz w:val="28"/>
          <w:szCs w:val="28"/>
        </w:rPr>
      </w:pPr>
      <w:r w:rsidRPr="001D2951">
        <w:rPr>
          <w:sz w:val="28"/>
          <w:szCs w:val="28"/>
        </w:rPr>
        <w:t>147.2. </w:t>
      </w:r>
      <w:r w:rsidR="008D01A1" w:rsidRPr="001D2951">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w:t>
      </w:r>
      <w:r w:rsidR="008D01A1" w:rsidRPr="001D2951">
        <w:rPr>
          <w:sz w:val="28"/>
          <w:szCs w:val="28"/>
        </w:rPr>
        <w:lastRenderedPageBreak/>
        <w:t xml:space="preserve">производства и хранения </w:t>
      </w:r>
      <w:proofErr w:type="spellStart"/>
      <w:r w:rsidR="008D01A1" w:rsidRPr="001D2951">
        <w:rPr>
          <w:sz w:val="28"/>
          <w:szCs w:val="28"/>
        </w:rPr>
        <w:t>винопродукции</w:t>
      </w:r>
      <w:proofErr w:type="spellEnd"/>
      <w:r w:rsidR="008D01A1" w:rsidRPr="001D2951">
        <w:rPr>
          <w:sz w:val="28"/>
          <w:szCs w:val="28"/>
        </w:rPr>
        <w:t xml:space="preserve">,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1D2951">
        <w:rPr>
          <w:sz w:val="28"/>
          <w:szCs w:val="28"/>
        </w:rPr>
        <w:t>–</w:t>
      </w:r>
      <w:r w:rsidR="008D01A1" w:rsidRPr="001D2951">
        <w:rPr>
          <w:sz w:val="28"/>
          <w:szCs w:val="28"/>
        </w:rPr>
        <w:t xml:space="preserve"> площадь подземного пространства, которая 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14:paraId="317E6E79" w14:textId="77777777" w:rsidR="008D01A1" w:rsidRPr="001D2951" w:rsidRDefault="00BF1F18" w:rsidP="006811D0">
      <w:pPr>
        <w:spacing w:after="360" w:line="276" w:lineRule="auto"/>
        <w:ind w:firstLine="709"/>
        <w:jc w:val="both"/>
        <w:rPr>
          <w:sz w:val="28"/>
          <w:szCs w:val="28"/>
        </w:rPr>
      </w:pPr>
      <w:r w:rsidRPr="001D2951">
        <w:rPr>
          <w:sz w:val="28"/>
          <w:szCs w:val="28"/>
        </w:rPr>
        <w:t>147.3. </w:t>
      </w:r>
      <w:r w:rsidR="008D01A1" w:rsidRPr="001D2951">
        <w:rPr>
          <w:sz w:val="28"/>
          <w:szCs w:val="28"/>
        </w:rPr>
        <w:t>Плата за пользование недрами в целях, не связанных с добычей полезных ископаемых, не взимается:</w:t>
      </w:r>
    </w:p>
    <w:p w14:paraId="5A60D373" w14:textId="77777777" w:rsidR="006D0375" w:rsidRPr="001D2951" w:rsidRDefault="006D0375" w:rsidP="006D0375">
      <w:pPr>
        <w:spacing w:after="360" w:line="276" w:lineRule="auto"/>
        <w:ind w:firstLine="709"/>
        <w:jc w:val="both"/>
        <w:rPr>
          <w:sz w:val="28"/>
          <w:szCs w:val="28"/>
        </w:rPr>
      </w:pPr>
      <w:r w:rsidRPr="001D2951">
        <w:rPr>
          <w:sz w:val="28"/>
          <w:szCs w:val="28"/>
        </w:rPr>
        <w:t>147.3.1.</w:t>
      </w:r>
      <w:r w:rsidRPr="001D2951">
        <w:t> </w:t>
      </w:r>
      <w:r w:rsidRPr="001D2951">
        <w:rPr>
          <w:sz w:val="28"/>
          <w:szCs w:val="28"/>
        </w:rPr>
        <w:t>за использование транспортных тоннелей и других подземных коммуникаций, коллекторно-дренажных систем и объектов городского коммунального хозяйства, в том числе для строительства и развития сети метрополитенов субъектами хозяйствования, получающими денежные средства на выполнение работ исключительно из республиканского и (или)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14:paraId="4F9CC528" w14:textId="77777777" w:rsidR="008D01A1" w:rsidRPr="001D2951" w:rsidRDefault="00AA6EEC" w:rsidP="006D0375">
      <w:pPr>
        <w:spacing w:after="360" w:line="276" w:lineRule="auto"/>
        <w:ind w:firstLine="709"/>
        <w:jc w:val="both"/>
        <w:rPr>
          <w:sz w:val="28"/>
          <w:szCs w:val="28"/>
        </w:rPr>
      </w:pPr>
      <w:hyperlink r:id="rId639" w:history="1">
        <w:r w:rsidR="006D0375" w:rsidRPr="001D2951">
          <w:rPr>
            <w:bCs/>
            <w:i/>
            <w:color w:val="0000FF"/>
            <w:sz w:val="28"/>
            <w:szCs w:val="28"/>
            <w:u w:val="single"/>
          </w:rPr>
          <w:t>(Подпункт 147.3.1 пункта 147.3 статьи 147 изложен в новой редакции в соответствии с Законом от 03.08.2018 № 247-IНС)</w:t>
        </w:r>
      </w:hyperlink>
    </w:p>
    <w:p w14:paraId="4C447C54" w14:textId="77777777" w:rsidR="008D01A1" w:rsidRPr="001D2951" w:rsidRDefault="008D01A1" w:rsidP="006811D0">
      <w:pPr>
        <w:spacing w:after="360" w:line="276" w:lineRule="auto"/>
        <w:ind w:firstLine="709"/>
        <w:jc w:val="both"/>
        <w:rPr>
          <w:sz w:val="28"/>
          <w:szCs w:val="28"/>
        </w:rPr>
      </w:pPr>
      <w:r w:rsidRPr="001D2951">
        <w:rPr>
          <w:sz w:val="28"/>
          <w:szCs w:val="28"/>
        </w:rPr>
        <w:t>147.3.2. за использование подземных сооружений на глубине не более 20 метров, построенных открытым способом без засыпки или с последующим грунтовым засыпанием.</w:t>
      </w:r>
    </w:p>
    <w:p w14:paraId="7A627276" w14:textId="77777777" w:rsidR="008D01A1" w:rsidRPr="001D2951" w:rsidRDefault="008D01A1" w:rsidP="006811D0">
      <w:pPr>
        <w:spacing w:after="360" w:line="276" w:lineRule="auto"/>
        <w:ind w:firstLine="709"/>
        <w:jc w:val="both"/>
        <w:rPr>
          <w:sz w:val="28"/>
          <w:szCs w:val="28"/>
        </w:rPr>
      </w:pPr>
      <w:r w:rsidRPr="001D2951">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081"/>
        <w:gridCol w:w="2615"/>
        <w:gridCol w:w="1868"/>
        <w:gridCol w:w="1774"/>
      </w:tblGrid>
      <w:tr w:rsidR="006D0375" w:rsidRPr="001D2951" w14:paraId="5A50B77B" w14:textId="77777777" w:rsidTr="00D77A0C">
        <w:trPr>
          <w:trHeight w:val="1430"/>
        </w:trPr>
        <w:tc>
          <w:tcPr>
            <w:tcW w:w="1650" w:type="pct"/>
            <w:tcBorders>
              <w:top w:val="outset" w:sz="6" w:space="0" w:color="auto"/>
              <w:bottom w:val="outset" w:sz="6" w:space="0" w:color="auto"/>
              <w:right w:val="outset" w:sz="6" w:space="0" w:color="auto"/>
            </w:tcBorders>
            <w:tcMar>
              <w:top w:w="30" w:type="dxa"/>
              <w:left w:w="30" w:type="dxa"/>
              <w:bottom w:w="30" w:type="dxa"/>
              <w:right w:w="30" w:type="dxa"/>
            </w:tcMar>
          </w:tcPr>
          <w:p w14:paraId="558DC5E8" w14:textId="77777777" w:rsidR="006D0375" w:rsidRPr="001D2951" w:rsidRDefault="006D0375" w:rsidP="006D0375">
            <w:pPr>
              <w:spacing w:after="360" w:line="276" w:lineRule="auto"/>
              <w:jc w:val="both"/>
              <w:rPr>
                <w:b/>
                <w:bCs/>
                <w:sz w:val="28"/>
                <w:szCs w:val="28"/>
              </w:rPr>
            </w:pPr>
            <w:r w:rsidRPr="001D2951">
              <w:rPr>
                <w:b/>
                <w:bCs/>
                <w:sz w:val="28"/>
                <w:szCs w:val="28"/>
              </w:rPr>
              <w:t>Характер пользования недрами</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3AEE265B" w14:textId="77777777" w:rsidR="006D0375" w:rsidRPr="001D2951" w:rsidRDefault="006D0375" w:rsidP="006D0375">
            <w:pPr>
              <w:spacing w:after="360" w:line="276" w:lineRule="auto"/>
              <w:jc w:val="both"/>
              <w:rPr>
                <w:b/>
                <w:bCs/>
                <w:sz w:val="28"/>
                <w:szCs w:val="28"/>
              </w:rPr>
            </w:pPr>
            <w:r w:rsidRPr="001D2951">
              <w:rPr>
                <w:b/>
                <w:bCs/>
                <w:sz w:val="28"/>
                <w:szCs w:val="28"/>
              </w:rPr>
              <w:t>Вид пользования недрами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D423910" w14:textId="77777777" w:rsidR="006D0375" w:rsidRPr="001D2951" w:rsidRDefault="006D0375" w:rsidP="006D0375">
            <w:pPr>
              <w:spacing w:after="360" w:line="276" w:lineRule="auto"/>
              <w:jc w:val="both"/>
              <w:rPr>
                <w:b/>
                <w:bCs/>
                <w:sz w:val="28"/>
                <w:szCs w:val="28"/>
              </w:rPr>
            </w:pPr>
            <w:r w:rsidRPr="001D2951">
              <w:rPr>
                <w:b/>
                <w:bCs/>
                <w:sz w:val="28"/>
                <w:szCs w:val="28"/>
              </w:rPr>
              <w:t>Единица измерения</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50940A01" w14:textId="77777777" w:rsidR="006D0375" w:rsidRPr="001D2951" w:rsidRDefault="006D0375" w:rsidP="006D0375">
            <w:pPr>
              <w:spacing w:after="360" w:line="276" w:lineRule="auto"/>
              <w:jc w:val="both"/>
              <w:rPr>
                <w:b/>
                <w:bCs/>
                <w:sz w:val="28"/>
                <w:szCs w:val="28"/>
              </w:rPr>
            </w:pPr>
            <w:r w:rsidRPr="001D2951">
              <w:rPr>
                <w:b/>
                <w:bCs/>
                <w:sz w:val="28"/>
                <w:szCs w:val="28"/>
              </w:rPr>
              <w:t xml:space="preserve">Ставка платы за пользование недрами в целях, не связанных с добычей </w:t>
            </w:r>
            <w:r w:rsidRPr="001D2951">
              <w:rPr>
                <w:b/>
                <w:bCs/>
                <w:sz w:val="28"/>
                <w:szCs w:val="28"/>
              </w:rPr>
              <w:lastRenderedPageBreak/>
              <w:t>полезных ископаемых, за единицу объема пользования недрами, рублей в год</w:t>
            </w:r>
          </w:p>
        </w:tc>
      </w:tr>
      <w:tr w:rsidR="006D0375" w:rsidRPr="001D2951" w14:paraId="75EA8892" w14:textId="77777777" w:rsidTr="00423C24">
        <w:tc>
          <w:tcPr>
            <w:tcW w:w="1650"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14:paraId="659BD1D5"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lastRenderedPageBreak/>
              <w:t xml:space="preserve">Использование подземного пространства − специально созданных и существующих горных выработок (отработанных и приспособленных), а также природных полостей (пещер) </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25CDC4A7"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 xml:space="preserve">выдерживание виноматериалов, производство и хранение </w:t>
            </w:r>
            <w:proofErr w:type="spellStart"/>
            <w:r w:rsidRPr="001D2951">
              <w:rPr>
                <w:sz w:val="28"/>
                <w:szCs w:val="28"/>
                <w:lang w:eastAsia="uk-UA"/>
              </w:rPr>
              <w:t>винопродукции</w:t>
            </w:r>
            <w:proofErr w:type="spellEnd"/>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61FE0033"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квадратных метров</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685A93F2"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1,00</w:t>
            </w:r>
          </w:p>
        </w:tc>
      </w:tr>
      <w:tr w:rsidR="006D0375" w:rsidRPr="001D2951" w14:paraId="6CD03C2F" w14:textId="77777777" w:rsidTr="00423C24">
        <w:tc>
          <w:tcPr>
            <w:tcW w:w="1650" w:type="pct"/>
            <w:vMerge/>
            <w:tcBorders>
              <w:top w:val="outset" w:sz="6" w:space="0" w:color="auto"/>
              <w:bottom w:val="outset" w:sz="6" w:space="0" w:color="auto"/>
              <w:right w:val="outset" w:sz="6" w:space="0" w:color="auto"/>
            </w:tcBorders>
            <w:vAlign w:val="center"/>
          </w:tcPr>
          <w:p w14:paraId="41864B31" w14:textId="77777777" w:rsidR="006D0375" w:rsidRPr="001D2951"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7FF5DE8"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выращивание грибов, овощей, цветов и других растений</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7AC27594"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квадратных</w:t>
            </w:r>
            <w:r w:rsidRPr="001D2951" w:rsidDel="00974D12">
              <w:rPr>
                <w:sz w:val="28"/>
                <w:szCs w:val="28"/>
                <w:lang w:eastAsia="uk-UA"/>
              </w:rPr>
              <w:t xml:space="preserve"> </w:t>
            </w:r>
            <w:r w:rsidRPr="001D2951">
              <w:rPr>
                <w:sz w:val="28"/>
                <w:szCs w:val="28"/>
                <w:lang w:eastAsia="uk-UA"/>
              </w:rPr>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1125A8FA"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1,00</w:t>
            </w:r>
          </w:p>
        </w:tc>
      </w:tr>
      <w:tr w:rsidR="006D0375" w:rsidRPr="001D2951" w14:paraId="5605756B" w14:textId="77777777" w:rsidTr="00423C24">
        <w:tc>
          <w:tcPr>
            <w:tcW w:w="1650" w:type="pct"/>
            <w:vMerge/>
            <w:tcBorders>
              <w:top w:val="outset" w:sz="6" w:space="0" w:color="auto"/>
              <w:bottom w:val="outset" w:sz="6" w:space="0" w:color="auto"/>
              <w:right w:val="outset" w:sz="6" w:space="0" w:color="auto"/>
            </w:tcBorders>
            <w:vAlign w:val="center"/>
          </w:tcPr>
          <w:p w14:paraId="0BA1CE37" w14:textId="77777777" w:rsidR="006D0375" w:rsidRPr="001D2951"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970C043" w14:textId="77777777" w:rsidR="006D0375" w:rsidRPr="001D2951" w:rsidRDefault="006D0375" w:rsidP="006D0375">
            <w:pPr>
              <w:spacing w:after="360" w:line="276" w:lineRule="auto"/>
              <w:rPr>
                <w:sz w:val="28"/>
                <w:szCs w:val="28"/>
                <w:lang w:eastAsia="uk-UA"/>
              </w:rPr>
            </w:pPr>
            <w:r w:rsidRPr="001D2951">
              <w:rPr>
                <w:sz w:val="28"/>
                <w:szCs w:val="28"/>
                <w:lang w:eastAsia="uk-UA"/>
              </w:rPr>
              <w:t>хранение пищевых продуктов, промышленных и других товаров, веществ и материалов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58CB197"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1185D33D"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1,00</w:t>
            </w:r>
          </w:p>
        </w:tc>
      </w:tr>
      <w:tr w:rsidR="006D0375" w:rsidRPr="001D2951" w14:paraId="3619C06A" w14:textId="77777777" w:rsidTr="00423C24">
        <w:tc>
          <w:tcPr>
            <w:tcW w:w="1650" w:type="pct"/>
            <w:vMerge/>
            <w:tcBorders>
              <w:top w:val="outset" w:sz="6" w:space="0" w:color="auto"/>
              <w:bottom w:val="outset" w:sz="6" w:space="0" w:color="auto"/>
              <w:right w:val="outset" w:sz="6" w:space="0" w:color="auto"/>
            </w:tcBorders>
            <w:vAlign w:val="center"/>
          </w:tcPr>
          <w:p w14:paraId="2A7674CC" w14:textId="77777777" w:rsidR="006D0375" w:rsidRPr="001D2951"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1D6B714E" w14:textId="77777777" w:rsidR="006D0375" w:rsidRPr="001D2951" w:rsidRDefault="006D0375" w:rsidP="006D0375">
            <w:pPr>
              <w:spacing w:after="360" w:line="276" w:lineRule="auto"/>
              <w:rPr>
                <w:sz w:val="28"/>
                <w:szCs w:val="28"/>
                <w:lang w:eastAsia="uk-UA"/>
              </w:rPr>
            </w:pPr>
            <w:r w:rsidRPr="001D2951">
              <w:rPr>
                <w:sz w:val="28"/>
                <w:szCs w:val="28"/>
              </w:rPr>
              <w:t xml:space="preserve">хранение природного газа, нефти, </w:t>
            </w:r>
            <w:proofErr w:type="spellStart"/>
            <w:r w:rsidRPr="001D2951">
              <w:rPr>
                <w:sz w:val="28"/>
                <w:szCs w:val="28"/>
              </w:rPr>
              <w:t>газоподобных</w:t>
            </w:r>
            <w:proofErr w:type="spellEnd"/>
            <w:r w:rsidRPr="001D2951">
              <w:rPr>
                <w:sz w:val="28"/>
                <w:szCs w:val="28"/>
              </w:rPr>
              <w:t xml:space="preserve"> и других жидких нефтепродуктов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3DE683D8"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4F5CCC63"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1,00</w:t>
            </w:r>
          </w:p>
        </w:tc>
      </w:tr>
      <w:tr w:rsidR="006D0375" w:rsidRPr="001D2951" w14:paraId="3C3530F0" w14:textId="77777777" w:rsidTr="00423C24">
        <w:tc>
          <w:tcPr>
            <w:tcW w:w="1650" w:type="pct"/>
            <w:vMerge/>
            <w:tcBorders>
              <w:top w:val="outset" w:sz="6" w:space="0" w:color="auto"/>
              <w:bottom w:val="outset" w:sz="6" w:space="0" w:color="auto"/>
              <w:right w:val="outset" w:sz="6" w:space="0" w:color="auto"/>
            </w:tcBorders>
            <w:vAlign w:val="center"/>
          </w:tcPr>
          <w:p w14:paraId="14F7832B" w14:textId="77777777" w:rsidR="006D0375" w:rsidRPr="001D2951"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766FC83B" w14:textId="77777777" w:rsidR="006D0375" w:rsidRPr="001D2951" w:rsidRDefault="006D0375" w:rsidP="006D0375">
            <w:pPr>
              <w:spacing w:after="360" w:line="276" w:lineRule="auto"/>
              <w:rPr>
                <w:sz w:val="28"/>
                <w:szCs w:val="28"/>
                <w:lang w:eastAsia="uk-UA"/>
              </w:rPr>
            </w:pPr>
            <w:r w:rsidRPr="001D2951">
              <w:rPr>
                <w:sz w:val="28"/>
                <w:szCs w:val="28"/>
                <w:lang w:eastAsia="uk-UA"/>
              </w:rPr>
              <w:t>осуществление иной хозяйственной деятельности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396187CE"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6DA3B3CA" w14:textId="77777777" w:rsidR="006D0375" w:rsidRPr="001D2951" w:rsidRDefault="006D0375" w:rsidP="006D0375">
            <w:pPr>
              <w:spacing w:after="360" w:line="276" w:lineRule="auto"/>
              <w:jc w:val="both"/>
              <w:rPr>
                <w:sz w:val="28"/>
                <w:szCs w:val="28"/>
                <w:lang w:eastAsia="uk-UA"/>
              </w:rPr>
            </w:pPr>
            <w:r w:rsidRPr="001D2951">
              <w:rPr>
                <w:noProof/>
                <w:sz w:val="28"/>
                <w:szCs w:val="28"/>
              </w:rPr>
              <mc:AlternateContent>
                <mc:Choice Requires="wps">
                  <w:drawing>
                    <wp:anchor distT="0" distB="0" distL="114300" distR="114300" simplePos="0" relativeHeight="251672576" behindDoc="0" locked="0" layoutInCell="1" allowOverlap="1" wp14:anchorId="33CF376E" wp14:editId="2F8E5080">
                      <wp:simplePos x="0" y="0"/>
                      <wp:positionH relativeFrom="column">
                        <wp:posOffset>1158430</wp:posOffset>
                      </wp:positionH>
                      <wp:positionV relativeFrom="paragraph">
                        <wp:posOffset>705438</wp:posOffset>
                      </wp:positionV>
                      <wp:extent cx="293038" cy="348018"/>
                      <wp:effectExtent l="0" t="0" r="0" b="0"/>
                      <wp:wrapNone/>
                      <wp:docPr id="9" name="Прямоугольник 9"/>
                      <wp:cNvGraphicFramePr/>
                      <a:graphic xmlns:a="http://schemas.openxmlformats.org/drawingml/2006/main">
                        <a:graphicData uri="http://schemas.microsoft.com/office/word/2010/wordprocessingShape">
                          <wps:wsp>
                            <wps:cNvSpPr/>
                            <wps:spPr>
                              <a:xfrm>
                                <a:off x="0" y="0"/>
                                <a:ext cx="293038" cy="348018"/>
                              </a:xfrm>
                              <a:prstGeom prst="rect">
                                <a:avLst/>
                              </a:prstGeom>
                              <a:solidFill>
                                <a:sysClr val="window" lastClr="FFFFFF"/>
                              </a:solidFill>
                              <a:ln w="25400" cap="flat" cmpd="sng" algn="ctr">
                                <a:noFill/>
                                <a:prstDash val="solid"/>
                              </a:ln>
                              <a:effectLst/>
                            </wps:spPr>
                            <wps:txbx>
                              <w:txbxContent>
                                <w:p w14:paraId="506083B5" w14:textId="77777777" w:rsidR="00840340" w:rsidRDefault="00840340" w:rsidP="006D0375">
                                  <w:pPr>
                                    <w:ind w:left="-142"/>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CF376E" id="Прямоугольник 9" o:spid="_x0000_s1027" style="position:absolute;left:0;text-align:left;margin-left:91.2pt;margin-top:55.55pt;width:23.05pt;height:27.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" fillcolor="window" stroked="f" strokeweight="2pt">
                      <v:textbox>
                        <w:txbxContent>
                          <w:p w14:paraId="506083B5" w14:textId="77777777" w:rsidR="00840340" w:rsidRDefault="00840340" w:rsidP="006D0375">
                            <w:pPr>
                              <w:ind w:left="-142"/>
                              <w:jc w:val="center"/>
                            </w:pPr>
                          </w:p>
                        </w:txbxContent>
                      </v:textbox>
                    </v:rect>
                  </w:pict>
                </mc:Fallback>
              </mc:AlternateContent>
            </w:r>
            <w:r w:rsidRPr="001D2951">
              <w:rPr>
                <w:sz w:val="28"/>
                <w:szCs w:val="28"/>
                <w:lang w:eastAsia="uk-UA"/>
              </w:rPr>
              <w:t>2,00</w:t>
            </w:r>
          </w:p>
        </w:tc>
      </w:tr>
    </w:tbl>
    <w:p w14:paraId="5FA33809" w14:textId="77777777" w:rsidR="008D01A1" w:rsidRPr="001D2951" w:rsidRDefault="008D01A1" w:rsidP="006811D0">
      <w:pPr>
        <w:spacing w:after="360" w:line="276" w:lineRule="auto"/>
        <w:ind w:firstLine="709"/>
        <w:jc w:val="both"/>
        <w:rPr>
          <w:sz w:val="28"/>
          <w:szCs w:val="28"/>
        </w:rPr>
      </w:pPr>
    </w:p>
    <w:p w14:paraId="13A98ABD" w14:textId="77777777" w:rsidR="006D0375" w:rsidRPr="001D2951" w:rsidRDefault="00AA6EEC" w:rsidP="006811D0">
      <w:pPr>
        <w:spacing w:after="360" w:line="276" w:lineRule="auto"/>
        <w:ind w:firstLine="709"/>
        <w:jc w:val="both"/>
        <w:rPr>
          <w:sz w:val="28"/>
          <w:szCs w:val="28"/>
        </w:rPr>
      </w:pPr>
      <w:hyperlink r:id="rId640" w:history="1">
        <w:r w:rsidR="006D0375" w:rsidRPr="001D2951">
          <w:rPr>
            <w:bCs/>
            <w:i/>
            <w:color w:val="0000FF"/>
            <w:sz w:val="28"/>
            <w:szCs w:val="28"/>
            <w:u w:val="single"/>
          </w:rPr>
          <w:t xml:space="preserve">(Пункт 147.4 статьи 147 с </w:t>
        </w:r>
        <w:proofErr w:type="gramStart"/>
        <w:r w:rsidR="006D0375" w:rsidRPr="001D2951">
          <w:rPr>
            <w:bCs/>
            <w:i/>
            <w:color w:val="0000FF"/>
            <w:sz w:val="28"/>
            <w:szCs w:val="28"/>
            <w:u w:val="single"/>
          </w:rPr>
          <w:t>изменениями,  внесенными</w:t>
        </w:r>
        <w:proofErr w:type="gramEnd"/>
        <w:r w:rsidR="006D0375" w:rsidRPr="001D2951">
          <w:rPr>
            <w:bCs/>
            <w:i/>
            <w:color w:val="0000FF"/>
            <w:sz w:val="28"/>
            <w:szCs w:val="28"/>
            <w:u w:val="single"/>
          </w:rPr>
          <w:t xml:space="preserve"> в соответствии с Законом от 03.08.2018 № 247-IНС)</w:t>
        </w:r>
      </w:hyperlink>
    </w:p>
    <w:p w14:paraId="6A3C237D" w14:textId="77777777" w:rsidR="008D01A1" w:rsidRPr="001D2951" w:rsidRDefault="008D01A1" w:rsidP="006811D0">
      <w:pPr>
        <w:spacing w:after="360" w:line="276" w:lineRule="auto"/>
        <w:ind w:firstLine="709"/>
        <w:jc w:val="both"/>
        <w:rPr>
          <w:sz w:val="28"/>
          <w:szCs w:val="28"/>
        </w:rPr>
      </w:pPr>
      <w:r w:rsidRPr="001D2951">
        <w:rPr>
          <w:sz w:val="28"/>
          <w:szCs w:val="28"/>
        </w:rPr>
        <w:t>147.5. Порядок исчисления налоговых обязательств и срок уплаты.</w:t>
      </w:r>
    </w:p>
    <w:p w14:paraId="202A6068" w14:textId="77777777" w:rsidR="008D01A1" w:rsidRPr="001D2951" w:rsidRDefault="008D01A1" w:rsidP="006811D0">
      <w:pPr>
        <w:spacing w:after="360" w:line="276" w:lineRule="auto"/>
        <w:ind w:firstLine="709"/>
        <w:jc w:val="both"/>
        <w:rPr>
          <w:sz w:val="28"/>
          <w:szCs w:val="28"/>
        </w:rPr>
      </w:pPr>
      <w:r w:rsidRPr="001D2951">
        <w:rPr>
          <w:sz w:val="28"/>
          <w:szCs w:val="28"/>
        </w:rPr>
        <w:t>147.5.1. Плательщик платы за пользование недрами в целях, не связанных с добычей полезных ископаемых, до окончания</w:t>
      </w:r>
      <w:r w:rsidR="006849CB" w:rsidRPr="001D2951">
        <w:rPr>
          <w:sz w:val="28"/>
          <w:szCs w:val="28"/>
        </w:rPr>
        <w:t>,</w:t>
      </w:r>
      <w:r w:rsidRPr="001D2951">
        <w:rPr>
          <w:sz w:val="28"/>
          <w:szCs w:val="28"/>
        </w:rPr>
        <w:t xml:space="preserve"> определенного главой 8 </w:t>
      </w:r>
      <w:r w:rsidR="00286D9C" w:rsidRPr="001D2951">
        <w:rPr>
          <w:sz w:val="28"/>
          <w:szCs w:val="28"/>
        </w:rPr>
        <w:t xml:space="preserve">настоящего </w:t>
      </w:r>
      <w:r w:rsidRPr="001D2951">
        <w:rPr>
          <w:sz w:val="28"/>
          <w:szCs w:val="28"/>
        </w:rPr>
        <w:t>Закона</w:t>
      </w:r>
      <w:r w:rsidR="00286D9C" w:rsidRPr="001D2951">
        <w:rPr>
          <w:sz w:val="28"/>
          <w:szCs w:val="28"/>
        </w:rPr>
        <w:t>,</w:t>
      </w:r>
      <w:r w:rsidRPr="001D2951">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14:paraId="14C14223" w14:textId="77777777" w:rsidR="008D01A1" w:rsidRPr="001D2951" w:rsidRDefault="008D01A1" w:rsidP="006811D0">
      <w:pPr>
        <w:spacing w:after="360" w:line="276" w:lineRule="auto"/>
        <w:ind w:firstLine="709"/>
        <w:jc w:val="both"/>
        <w:rPr>
          <w:sz w:val="28"/>
          <w:szCs w:val="28"/>
        </w:rPr>
      </w:pPr>
      <w:r w:rsidRPr="001D2951">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14:paraId="5512EFB6" w14:textId="77777777" w:rsidR="0097451C" w:rsidRPr="001D2951" w:rsidRDefault="0097451C" w:rsidP="0097451C">
      <w:pPr>
        <w:spacing w:after="360" w:line="276" w:lineRule="auto"/>
        <w:ind w:firstLine="709"/>
        <w:jc w:val="both"/>
        <w:rPr>
          <w:sz w:val="28"/>
          <w:szCs w:val="28"/>
        </w:rPr>
      </w:pPr>
      <w:r w:rsidRPr="001D2951">
        <w:rPr>
          <w:sz w:val="28"/>
          <w:szCs w:val="28"/>
        </w:rPr>
        <w:t>147.5.2. Плательщик в течение десяти календарных дней после окончания предельного срока предоставления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в сумме, определенной в расчете по плате, поданному им органу доходов и сборов по местонахождению участка недр.</w:t>
      </w:r>
    </w:p>
    <w:p w14:paraId="5282FF65" w14:textId="77777777" w:rsidR="008D01A1" w:rsidRPr="001D2951" w:rsidRDefault="00AA6EEC" w:rsidP="0097451C">
      <w:pPr>
        <w:spacing w:after="360" w:line="276" w:lineRule="auto"/>
        <w:ind w:firstLine="709"/>
        <w:jc w:val="both"/>
        <w:rPr>
          <w:sz w:val="28"/>
          <w:szCs w:val="28"/>
        </w:rPr>
      </w:pPr>
      <w:hyperlink r:id="rId641" w:history="1">
        <w:r w:rsidR="0097451C" w:rsidRPr="001D2951">
          <w:rPr>
            <w:bCs/>
            <w:i/>
            <w:color w:val="0000FF"/>
            <w:sz w:val="28"/>
            <w:szCs w:val="28"/>
            <w:u w:val="single"/>
          </w:rPr>
          <w:t>(Подпункт 147.5.2 пункта 147.5 статьи 147 изложен в новой редакции в соответствии с Законом от 03.08.2018 № 247-IНС)</w:t>
        </w:r>
      </w:hyperlink>
    </w:p>
    <w:p w14:paraId="068C9D36" w14:textId="77777777" w:rsidR="008D01A1" w:rsidRPr="001D2951" w:rsidRDefault="008D01A1" w:rsidP="006811D0">
      <w:pPr>
        <w:spacing w:after="360" w:line="276" w:lineRule="auto"/>
        <w:ind w:firstLine="709"/>
        <w:jc w:val="both"/>
        <w:rPr>
          <w:sz w:val="28"/>
          <w:szCs w:val="28"/>
        </w:rPr>
      </w:pPr>
      <w:r w:rsidRPr="001D2951">
        <w:rPr>
          <w:sz w:val="28"/>
          <w:szCs w:val="28"/>
        </w:rPr>
        <w:t>147.6. Контроль и ответственность плательщиков.</w:t>
      </w:r>
    </w:p>
    <w:p w14:paraId="5B77DA16" w14:textId="77777777" w:rsidR="008D01A1" w:rsidRPr="001D2951" w:rsidRDefault="008D01A1" w:rsidP="006811D0">
      <w:pPr>
        <w:spacing w:after="360" w:line="276" w:lineRule="auto"/>
        <w:ind w:firstLine="709"/>
        <w:jc w:val="both"/>
        <w:rPr>
          <w:sz w:val="28"/>
          <w:szCs w:val="28"/>
        </w:rPr>
      </w:pPr>
      <w:r w:rsidRPr="001D2951">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w:t>
      </w:r>
      <w:proofErr w:type="gramStart"/>
      <w:r w:rsidRPr="001D2951">
        <w:rPr>
          <w:sz w:val="28"/>
          <w:szCs w:val="28"/>
        </w:rPr>
        <w:t>согласно норм</w:t>
      </w:r>
      <w:proofErr w:type="gramEnd"/>
      <w:r w:rsidRPr="001D2951">
        <w:rPr>
          <w:sz w:val="28"/>
          <w:szCs w:val="28"/>
        </w:rPr>
        <w:t xml:space="preserve"> </w:t>
      </w:r>
      <w:r w:rsidR="00286D9C" w:rsidRPr="001D2951">
        <w:rPr>
          <w:sz w:val="28"/>
          <w:szCs w:val="28"/>
        </w:rPr>
        <w:t xml:space="preserve">настоящего </w:t>
      </w:r>
      <w:r w:rsidRPr="001D2951">
        <w:rPr>
          <w:sz w:val="28"/>
          <w:szCs w:val="28"/>
        </w:rPr>
        <w:t>Закона.</w:t>
      </w:r>
    </w:p>
    <w:p w14:paraId="1FF6640C" w14:textId="77777777" w:rsidR="00EB5232" w:rsidRPr="001D2951" w:rsidRDefault="00EB5232" w:rsidP="00EB5232">
      <w:pPr>
        <w:spacing w:after="360" w:line="276" w:lineRule="auto"/>
        <w:ind w:firstLine="709"/>
        <w:jc w:val="both"/>
        <w:rPr>
          <w:sz w:val="28"/>
          <w:szCs w:val="28"/>
        </w:rPr>
      </w:pPr>
      <w:r w:rsidRPr="001D2951">
        <w:rPr>
          <w:sz w:val="28"/>
          <w:szCs w:val="28"/>
        </w:rPr>
        <w:t xml:space="preserve">Глава 22. </w:t>
      </w:r>
      <w:r w:rsidRPr="001D2951">
        <w:rPr>
          <w:b/>
          <w:sz w:val="28"/>
          <w:szCs w:val="28"/>
        </w:rPr>
        <w:t>Сбор за специальное использование водных биоресурсов</w:t>
      </w:r>
    </w:p>
    <w:p w14:paraId="4A68E2F8" w14:textId="77777777" w:rsidR="00545EF9" w:rsidRPr="001D2951" w:rsidRDefault="00AA6EEC" w:rsidP="00EB5232">
      <w:pPr>
        <w:spacing w:after="360" w:line="276" w:lineRule="auto"/>
        <w:ind w:firstLine="709"/>
        <w:jc w:val="both"/>
        <w:rPr>
          <w:b/>
          <w:bCs/>
          <w:sz w:val="28"/>
          <w:szCs w:val="28"/>
        </w:rPr>
      </w:pPr>
      <w:hyperlink r:id="rId642" w:history="1">
        <w:r w:rsidR="00EB5232" w:rsidRPr="001D2951">
          <w:rPr>
            <w:bCs/>
            <w:i/>
            <w:color w:val="0000FF"/>
            <w:sz w:val="28"/>
            <w:szCs w:val="28"/>
            <w:u w:val="single"/>
          </w:rPr>
          <w:t>(Название Главы 22 изложено в новой редакции в соответствии с Законом от 03.08.2018 № 247-IНС)</w:t>
        </w:r>
      </w:hyperlink>
    </w:p>
    <w:p w14:paraId="34D8304B" w14:textId="77777777" w:rsidR="00EB5232" w:rsidRPr="001D2951" w:rsidRDefault="00EB5232" w:rsidP="00EB5232">
      <w:pPr>
        <w:spacing w:after="360" w:line="276" w:lineRule="auto"/>
        <w:ind w:firstLine="709"/>
        <w:jc w:val="both"/>
        <w:rPr>
          <w:sz w:val="28"/>
          <w:szCs w:val="28"/>
        </w:rPr>
      </w:pPr>
      <w:r w:rsidRPr="001D2951">
        <w:rPr>
          <w:sz w:val="28"/>
          <w:szCs w:val="28"/>
        </w:rPr>
        <w:lastRenderedPageBreak/>
        <w:t xml:space="preserve">Статья 148. </w:t>
      </w:r>
      <w:r w:rsidRPr="001D2951">
        <w:rPr>
          <w:b/>
          <w:sz w:val="28"/>
          <w:szCs w:val="28"/>
        </w:rPr>
        <w:t>Общие положения</w:t>
      </w:r>
      <w:r w:rsidRPr="001D2951">
        <w:rPr>
          <w:sz w:val="28"/>
          <w:szCs w:val="28"/>
        </w:rPr>
        <w:t xml:space="preserve"> </w:t>
      </w:r>
    </w:p>
    <w:p w14:paraId="64C16BCF" w14:textId="77777777" w:rsidR="00EB5232" w:rsidRPr="001D2951" w:rsidRDefault="00EB5232" w:rsidP="00EB5232">
      <w:pPr>
        <w:spacing w:after="360" w:line="276" w:lineRule="auto"/>
        <w:ind w:firstLine="709"/>
        <w:jc w:val="both"/>
        <w:rPr>
          <w:sz w:val="28"/>
          <w:szCs w:val="28"/>
        </w:rPr>
      </w:pPr>
      <w:r w:rsidRPr="001D2951">
        <w:rPr>
          <w:sz w:val="28"/>
          <w:szCs w:val="28"/>
        </w:rPr>
        <w:t xml:space="preserve">148.1. Данной главой определяются единые правила взимания сбора за специальное использование водных биоресурсов. </w:t>
      </w:r>
    </w:p>
    <w:p w14:paraId="6B51D7BC" w14:textId="77777777" w:rsidR="00EB5232" w:rsidRPr="001D2951" w:rsidRDefault="00EB5232" w:rsidP="00EB5232">
      <w:pPr>
        <w:spacing w:after="360" w:line="276" w:lineRule="auto"/>
        <w:ind w:firstLine="709"/>
        <w:jc w:val="both"/>
        <w:rPr>
          <w:sz w:val="28"/>
          <w:szCs w:val="28"/>
        </w:rPr>
      </w:pPr>
      <w:r w:rsidRPr="001D2951">
        <w:rPr>
          <w:sz w:val="28"/>
          <w:szCs w:val="28"/>
        </w:rPr>
        <w:t xml:space="preserve">148.2. Сбор взимается за следующие виды специального использования объектов животного мира: </w:t>
      </w:r>
    </w:p>
    <w:p w14:paraId="3DCE4AF2" w14:textId="77777777" w:rsidR="00EB5232" w:rsidRPr="001D2951" w:rsidRDefault="00EB5232" w:rsidP="00EB5232">
      <w:pPr>
        <w:spacing w:after="360" w:line="276" w:lineRule="auto"/>
        <w:ind w:firstLine="709"/>
        <w:jc w:val="both"/>
        <w:rPr>
          <w:sz w:val="28"/>
          <w:szCs w:val="28"/>
        </w:rPr>
      </w:pPr>
      <w:r w:rsidRPr="001D2951">
        <w:rPr>
          <w:sz w:val="28"/>
          <w:szCs w:val="28"/>
        </w:rPr>
        <w:t>а) рыболовство, включая добычу водных беспозвоночных животных;</w:t>
      </w:r>
    </w:p>
    <w:p w14:paraId="2E1E054D" w14:textId="77777777" w:rsidR="00EB5232" w:rsidRPr="001D2951" w:rsidRDefault="00EB5232" w:rsidP="00EB5232">
      <w:pPr>
        <w:spacing w:after="360" w:line="276" w:lineRule="auto"/>
        <w:ind w:firstLine="709"/>
        <w:jc w:val="both"/>
        <w:rPr>
          <w:sz w:val="28"/>
          <w:szCs w:val="28"/>
        </w:rPr>
      </w:pPr>
      <w:r w:rsidRPr="001D2951">
        <w:rPr>
          <w:sz w:val="28"/>
          <w:szCs w:val="28"/>
        </w:rPr>
        <w:t>б) использование водных биоресурсов с целью получения продуктов их жизнедеятельности;</w:t>
      </w:r>
    </w:p>
    <w:p w14:paraId="50BE1737" w14:textId="77777777" w:rsidR="00EB5232" w:rsidRPr="001D2951" w:rsidRDefault="00EB5232" w:rsidP="00EB5232">
      <w:pPr>
        <w:spacing w:after="360" w:line="276" w:lineRule="auto"/>
        <w:ind w:firstLine="709"/>
        <w:jc w:val="both"/>
        <w:rPr>
          <w:sz w:val="28"/>
          <w:szCs w:val="28"/>
        </w:rPr>
      </w:pPr>
      <w:r w:rsidRPr="001D2951">
        <w:rPr>
          <w:sz w:val="28"/>
          <w:szCs w:val="28"/>
        </w:rPr>
        <w:t xml:space="preserve">в) добычу (приобретение) водных биоресурсов с целью их содержания и разведения в полусвободных условиях или в неволе; </w:t>
      </w:r>
    </w:p>
    <w:p w14:paraId="278D7452" w14:textId="77777777" w:rsidR="00EB5232" w:rsidRPr="001D2951" w:rsidRDefault="00EB5232" w:rsidP="00EB5232">
      <w:pPr>
        <w:spacing w:after="360" w:line="276" w:lineRule="auto"/>
        <w:ind w:firstLine="709"/>
        <w:jc w:val="both"/>
        <w:rPr>
          <w:sz w:val="28"/>
          <w:szCs w:val="28"/>
        </w:rPr>
      </w:pPr>
      <w:r w:rsidRPr="001D2951">
        <w:rPr>
          <w:sz w:val="28"/>
          <w:szCs w:val="28"/>
        </w:rPr>
        <w:t>г) использование объектов животного мира в научных, культурно-образовательных, воспитательных и эстетических целях в случае их изъятия из природной среды с целью получения прибыли.</w:t>
      </w:r>
    </w:p>
    <w:p w14:paraId="78B4315F" w14:textId="77777777" w:rsidR="00EB5232" w:rsidRPr="001D2951" w:rsidRDefault="00EB5232" w:rsidP="00EB5232">
      <w:pPr>
        <w:spacing w:after="360" w:line="276" w:lineRule="auto"/>
        <w:ind w:firstLine="709"/>
        <w:jc w:val="both"/>
        <w:rPr>
          <w:sz w:val="28"/>
          <w:szCs w:val="28"/>
        </w:rPr>
      </w:pPr>
      <w:r w:rsidRPr="001D2951">
        <w:rPr>
          <w:sz w:val="28"/>
          <w:szCs w:val="28"/>
        </w:rPr>
        <w:t>148.3. Сбор за специальное использование водных биоресурсов не взимается с:</w:t>
      </w:r>
    </w:p>
    <w:p w14:paraId="33D70392" w14:textId="77777777" w:rsidR="00EB5232" w:rsidRPr="001D2951" w:rsidRDefault="00EB5232" w:rsidP="00EB5232">
      <w:pPr>
        <w:spacing w:after="360" w:line="276" w:lineRule="auto"/>
        <w:ind w:firstLine="709"/>
        <w:jc w:val="both"/>
        <w:rPr>
          <w:sz w:val="28"/>
          <w:szCs w:val="28"/>
        </w:rPr>
      </w:pPr>
      <w:r w:rsidRPr="001D2951">
        <w:rPr>
          <w:sz w:val="28"/>
          <w:szCs w:val="28"/>
        </w:rPr>
        <w:t xml:space="preserve">а) пользователей, использующих водные биоресурсы для дальнейшего воспроизводства, в том числе искусственного, интродукции, акклиматизации и </w:t>
      </w:r>
      <w:proofErr w:type="spellStart"/>
      <w:r w:rsidRPr="001D2951">
        <w:rPr>
          <w:sz w:val="28"/>
          <w:szCs w:val="28"/>
        </w:rPr>
        <w:t>реакклиматизации</w:t>
      </w:r>
      <w:proofErr w:type="spellEnd"/>
      <w:r w:rsidRPr="001D2951">
        <w:rPr>
          <w:sz w:val="28"/>
          <w:szCs w:val="28"/>
        </w:rPr>
        <w:t xml:space="preserve">, а также осуществляющих изъятие водных биоресурсов при проведении научно-исследовательских, контрольных, мелиоративных и других ловов, связанных с природоохранной деятельностью и улучшением окружающей среды, а также ловов, связанных с проведением </w:t>
      </w:r>
      <w:proofErr w:type="spellStart"/>
      <w:r w:rsidRPr="001D2951">
        <w:rPr>
          <w:sz w:val="28"/>
          <w:szCs w:val="28"/>
        </w:rPr>
        <w:t>исследовательско</w:t>
      </w:r>
      <w:proofErr w:type="spellEnd"/>
      <w:r w:rsidRPr="001D2951">
        <w:rPr>
          <w:sz w:val="28"/>
          <w:szCs w:val="28"/>
        </w:rPr>
        <w:t>-конструкторских работ по созданию новых конструкций орудий лова;</w:t>
      </w:r>
    </w:p>
    <w:p w14:paraId="5AB0CDD5" w14:textId="77777777" w:rsidR="00EB5232" w:rsidRPr="001D2951" w:rsidRDefault="00EB5232" w:rsidP="00EB5232">
      <w:pPr>
        <w:spacing w:after="360" w:line="276" w:lineRule="auto"/>
        <w:ind w:firstLine="709"/>
        <w:jc w:val="both"/>
        <w:rPr>
          <w:sz w:val="28"/>
          <w:szCs w:val="28"/>
        </w:rPr>
      </w:pPr>
      <w:r w:rsidRPr="001D2951">
        <w:rPr>
          <w:sz w:val="28"/>
          <w:szCs w:val="28"/>
        </w:rPr>
        <w:t>б) специальных хозяйств, занимающихся разведением и выращиванием водных биоресурсов в переданных им в пользование водных объектах.</w:t>
      </w:r>
    </w:p>
    <w:p w14:paraId="4BD53D65" w14:textId="77777777" w:rsidR="00814022" w:rsidRPr="001D2951" w:rsidRDefault="00EB5232" w:rsidP="00005808">
      <w:pPr>
        <w:spacing w:after="360" w:line="276" w:lineRule="auto"/>
        <w:ind w:firstLine="709"/>
        <w:jc w:val="both"/>
        <w:rPr>
          <w:sz w:val="28"/>
          <w:szCs w:val="28"/>
        </w:rPr>
      </w:pPr>
      <w:r w:rsidRPr="001D2951">
        <w:rPr>
          <w:sz w:val="28"/>
          <w:szCs w:val="28"/>
        </w:rPr>
        <w:t xml:space="preserve"> </w:t>
      </w:r>
      <w:hyperlink r:id="rId643" w:history="1">
        <w:r w:rsidRPr="001D2951">
          <w:rPr>
            <w:bCs/>
            <w:i/>
            <w:color w:val="0000FF"/>
            <w:sz w:val="28"/>
            <w:szCs w:val="28"/>
            <w:u w:val="single"/>
          </w:rPr>
          <w:t>(Статья 148 изложена в новой редакции в соответствии с Законом от 03.08.2018 № 247-IНС)</w:t>
        </w:r>
      </w:hyperlink>
    </w:p>
    <w:p w14:paraId="4EA11D70" w14:textId="77777777" w:rsidR="00EB5232" w:rsidRPr="001D2951" w:rsidRDefault="00EB5232" w:rsidP="00EB5232">
      <w:pPr>
        <w:spacing w:after="360" w:line="276" w:lineRule="auto"/>
        <w:ind w:firstLine="709"/>
        <w:jc w:val="both"/>
        <w:rPr>
          <w:sz w:val="28"/>
          <w:szCs w:val="28"/>
        </w:rPr>
      </w:pPr>
      <w:r w:rsidRPr="001D2951">
        <w:rPr>
          <w:sz w:val="28"/>
          <w:szCs w:val="28"/>
        </w:rPr>
        <w:t>Статья 149. </w:t>
      </w:r>
      <w:r w:rsidRPr="001D2951">
        <w:rPr>
          <w:b/>
          <w:sz w:val="28"/>
          <w:szCs w:val="28"/>
        </w:rPr>
        <w:t>Специальное использование водных биоресурсов</w:t>
      </w:r>
    </w:p>
    <w:p w14:paraId="15F3320C" w14:textId="77777777" w:rsidR="00EB5232" w:rsidRPr="001D2951" w:rsidRDefault="00EB5232" w:rsidP="00EB5232">
      <w:pPr>
        <w:spacing w:after="360" w:line="276" w:lineRule="auto"/>
        <w:ind w:firstLine="709"/>
        <w:jc w:val="both"/>
        <w:rPr>
          <w:sz w:val="28"/>
          <w:szCs w:val="28"/>
        </w:rPr>
      </w:pPr>
      <w:r w:rsidRPr="001D2951">
        <w:rPr>
          <w:sz w:val="28"/>
          <w:szCs w:val="28"/>
        </w:rPr>
        <w:lastRenderedPageBreak/>
        <w:t xml:space="preserve">149.1. К специальному использованию относятся все виды пользования водными биоресурсами (за исключением любительского и спортивного рыболовства в водоемах общего пользования), которые осуществляются с их изъятием (добыванием, сбором и тому подобное) из естественной и искусственной среды. </w:t>
      </w:r>
    </w:p>
    <w:p w14:paraId="2DD3C077" w14:textId="77777777" w:rsidR="00EB5232" w:rsidRPr="001D2951" w:rsidRDefault="00EB5232" w:rsidP="00EB5232">
      <w:pPr>
        <w:spacing w:after="360" w:line="276" w:lineRule="auto"/>
        <w:ind w:firstLine="709"/>
        <w:jc w:val="both"/>
        <w:rPr>
          <w:sz w:val="28"/>
          <w:szCs w:val="28"/>
        </w:rPr>
      </w:pPr>
      <w:r w:rsidRPr="001D2951">
        <w:rPr>
          <w:sz w:val="28"/>
          <w:szCs w:val="28"/>
        </w:rPr>
        <w:t>149.2. Специальное использование водных биоресурсов осуществляется предприятиями, учреждениями, организациями, физическими лицами − предпринимателями (далее – пользователи) за соответствующий сбор.</w:t>
      </w:r>
    </w:p>
    <w:p w14:paraId="2F8B615C" w14:textId="77777777" w:rsidR="00EF2E5B" w:rsidRPr="001D2951" w:rsidRDefault="00AA6EEC" w:rsidP="00EB5232">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644" w:history="1">
        <w:r w:rsidR="00EB5232" w:rsidRPr="001D2951">
          <w:rPr>
            <w:rFonts w:ascii="Times New Roman" w:hAnsi="Times New Roman" w:cs="Times New Roman"/>
            <w:bCs/>
            <w:i/>
            <w:color w:val="0000FF"/>
            <w:sz w:val="28"/>
            <w:szCs w:val="28"/>
            <w:u w:val="single"/>
            <w:lang w:val="ru-RU" w:eastAsia="ru-RU"/>
          </w:rPr>
          <w:t>(Статья 149 изложена в новой редакции в соответствии с Законом от 03.08.2018 № 247-IНС)</w:t>
        </w:r>
      </w:hyperlink>
    </w:p>
    <w:p w14:paraId="1122CEE1"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1</w:t>
      </w:r>
      <w:r w:rsidR="008C65A2" w:rsidRPr="001D2951">
        <w:rPr>
          <w:rFonts w:ascii="Times New Roman" w:hAnsi="Times New Roman" w:cs="Times New Roman"/>
          <w:bCs/>
          <w:sz w:val="28"/>
          <w:szCs w:val="28"/>
          <w:lang w:val="ru-RU"/>
        </w:rPr>
        <w:t>50</w:t>
      </w:r>
      <w:r w:rsidRPr="001D2951">
        <w:rPr>
          <w:rFonts w:ascii="Times New Roman" w:hAnsi="Times New Roman" w:cs="Times New Roman"/>
          <w:bCs/>
          <w:sz w:val="28"/>
          <w:szCs w:val="28"/>
          <w:lang w:val="ru-RU"/>
        </w:rPr>
        <w:t>.</w:t>
      </w:r>
      <w:r w:rsidRPr="001D2951">
        <w:rPr>
          <w:rFonts w:ascii="Times New Roman" w:hAnsi="Times New Roman" w:cs="Times New Roman"/>
          <w:b/>
          <w:bCs/>
          <w:sz w:val="28"/>
          <w:szCs w:val="28"/>
          <w:lang w:val="ru-RU"/>
        </w:rPr>
        <w:t xml:space="preserve"> Плательщики сбора</w:t>
      </w:r>
    </w:p>
    <w:p w14:paraId="7F675A03"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w:t>
      </w:r>
      <w:r w:rsidR="00EF2E5B" w:rsidRPr="001D2951">
        <w:rPr>
          <w:rFonts w:ascii="Times New Roman" w:hAnsi="Times New Roman" w:cs="Times New Roman"/>
          <w:sz w:val="28"/>
          <w:szCs w:val="28"/>
          <w:lang w:val="ru-RU"/>
        </w:rPr>
        <w:t>5</w:t>
      </w:r>
      <w:r w:rsidR="008C65A2" w:rsidRPr="001D2951">
        <w:rPr>
          <w:rFonts w:ascii="Times New Roman" w:hAnsi="Times New Roman" w:cs="Times New Roman"/>
          <w:sz w:val="28"/>
          <w:szCs w:val="28"/>
          <w:lang w:val="ru-RU"/>
        </w:rPr>
        <w:t>0</w:t>
      </w:r>
      <w:r w:rsidRPr="001D2951">
        <w:rPr>
          <w:rFonts w:ascii="Times New Roman" w:hAnsi="Times New Roman" w:cs="Times New Roman"/>
          <w:sz w:val="28"/>
          <w:szCs w:val="28"/>
          <w:lang w:val="ru-RU"/>
        </w:rPr>
        <w:t>.1. Плательщиками сбора являются пользователи</w:t>
      </w:r>
      <w:r w:rsidR="006849CB"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осуществляющие добычу (вылов) водных </w:t>
      </w:r>
      <w:r w:rsidR="00EB5232" w:rsidRPr="001D2951">
        <w:rPr>
          <w:rFonts w:ascii="Times New Roman" w:hAnsi="Times New Roman" w:cs="Times New Roman"/>
          <w:sz w:val="28"/>
          <w:szCs w:val="28"/>
          <w:lang w:val="ru-RU" w:eastAsia="ru-RU"/>
        </w:rPr>
        <w:t>биоресурсов</w:t>
      </w:r>
      <w:r w:rsidRPr="001D2951">
        <w:rPr>
          <w:rFonts w:ascii="Times New Roman" w:hAnsi="Times New Roman" w:cs="Times New Roman"/>
          <w:sz w:val="28"/>
          <w:szCs w:val="28"/>
          <w:lang w:val="ru-RU"/>
        </w:rPr>
        <w:t>.</w:t>
      </w:r>
    </w:p>
    <w:p w14:paraId="3AF521D9" w14:textId="77777777" w:rsidR="00EB5232" w:rsidRPr="001D2951" w:rsidRDefault="00AA6EEC"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645" w:history="1">
        <w:r w:rsidR="00EB5232" w:rsidRPr="001D2951">
          <w:rPr>
            <w:rFonts w:ascii="Times New Roman" w:hAnsi="Times New Roman" w:cs="Times New Roman"/>
            <w:bCs/>
            <w:i/>
            <w:color w:val="0000FF"/>
            <w:sz w:val="28"/>
            <w:szCs w:val="28"/>
            <w:u w:val="single"/>
            <w:lang w:val="ru-RU" w:eastAsia="ru-RU"/>
          </w:rPr>
          <w:t>(Статья 150 с изменениями, внесенными в соответствии с Законом от 03.08.2018 № 247-IНС)</w:t>
        </w:r>
      </w:hyperlink>
    </w:p>
    <w:p w14:paraId="16280CAA" w14:textId="77777777" w:rsidR="00EB5232" w:rsidRPr="001D2951" w:rsidRDefault="00EB5232" w:rsidP="00EB5232">
      <w:pPr>
        <w:spacing w:after="360" w:line="276" w:lineRule="auto"/>
        <w:ind w:firstLine="709"/>
        <w:jc w:val="both"/>
        <w:rPr>
          <w:b/>
          <w:bCs/>
          <w:sz w:val="28"/>
          <w:szCs w:val="28"/>
        </w:rPr>
      </w:pPr>
      <w:r w:rsidRPr="001D2951">
        <w:rPr>
          <w:bCs/>
          <w:sz w:val="28"/>
          <w:szCs w:val="28"/>
        </w:rPr>
        <w:t>Статья 151.</w:t>
      </w:r>
      <w:r w:rsidRPr="001D2951">
        <w:rPr>
          <w:b/>
          <w:bCs/>
          <w:sz w:val="28"/>
          <w:szCs w:val="28"/>
        </w:rPr>
        <w:t xml:space="preserve"> Ставки сбора</w:t>
      </w:r>
    </w:p>
    <w:p w14:paraId="197A8EA2" w14:textId="77777777" w:rsidR="00EB5232" w:rsidRPr="001D2951" w:rsidRDefault="00EB5232" w:rsidP="00EB5232">
      <w:pPr>
        <w:spacing w:after="360" w:line="276" w:lineRule="auto"/>
        <w:ind w:firstLine="709"/>
        <w:jc w:val="both"/>
        <w:rPr>
          <w:sz w:val="28"/>
          <w:szCs w:val="28"/>
        </w:rPr>
      </w:pPr>
      <w:r w:rsidRPr="001D2951">
        <w:rPr>
          <w:noProof/>
          <w:sz w:val="28"/>
          <w:szCs w:val="28"/>
        </w:rPr>
        <mc:AlternateContent>
          <mc:Choice Requires="wps">
            <w:drawing>
              <wp:anchor distT="0" distB="0" distL="114300" distR="114300" simplePos="0" relativeHeight="251674624" behindDoc="0" locked="0" layoutInCell="1" allowOverlap="1" wp14:anchorId="01B31AAA" wp14:editId="4F12AF45">
                <wp:simplePos x="0" y="0"/>
                <wp:positionH relativeFrom="column">
                  <wp:posOffset>-213502</wp:posOffset>
                </wp:positionH>
                <wp:positionV relativeFrom="paragraph">
                  <wp:posOffset>330787</wp:posOffset>
                </wp:positionV>
                <wp:extent cx="101780" cy="402609"/>
                <wp:effectExtent l="0" t="0" r="0" b="0"/>
                <wp:wrapNone/>
                <wp:docPr id="10" name="Прямоугольник 10"/>
                <wp:cNvGraphicFramePr/>
                <a:graphic xmlns:a="http://schemas.openxmlformats.org/drawingml/2006/main">
                  <a:graphicData uri="http://schemas.microsoft.com/office/word/2010/wordprocessingShape">
                    <wps:wsp>
                      <wps:cNvSpPr/>
                      <wps:spPr>
                        <a:xfrm>
                          <a:off x="0" y="0"/>
                          <a:ext cx="101780" cy="402609"/>
                        </a:xfrm>
                        <a:prstGeom prst="rect">
                          <a:avLst/>
                        </a:prstGeom>
                        <a:solidFill>
                          <a:sysClr val="window" lastClr="FFFFFF"/>
                        </a:solidFill>
                        <a:ln w="25400" cap="flat" cmpd="sng" algn="ctr">
                          <a:noFill/>
                          <a:prstDash val="solid"/>
                        </a:ln>
                        <a:effectLst/>
                      </wps:spPr>
                      <wps:txbx>
                        <w:txbxContent>
                          <w:p w14:paraId="033670B6" w14:textId="77777777" w:rsidR="00840340" w:rsidRPr="00605E21" w:rsidRDefault="00840340"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B31AAA" id="Прямоугольник 10" o:spid="_x0000_s1028" style="position:absolute;left:0;text-align:left;margin-left:-16.8pt;margin-top:26.05pt;width:8pt;height:31.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" fillcolor="window" stroked="f" strokeweight="2pt">
                <v:textbox>
                  <w:txbxContent>
                    <w:p w14:paraId="033670B6" w14:textId="77777777" w:rsidR="00840340" w:rsidRPr="00605E21" w:rsidRDefault="00840340" w:rsidP="00EB5232">
                      <w:pPr>
                        <w:ind w:left="-142"/>
                        <w:jc w:val="center"/>
                        <w:rPr>
                          <w:sz w:val="28"/>
                          <w:szCs w:val="28"/>
                        </w:rPr>
                      </w:pPr>
                    </w:p>
                  </w:txbxContent>
                </v:textbox>
              </v:rect>
            </w:pict>
          </mc:Fallback>
        </mc:AlternateContent>
      </w:r>
      <w:r w:rsidRPr="001D2951">
        <w:rPr>
          <w:sz w:val="28"/>
          <w:szCs w:val="28"/>
        </w:rPr>
        <w:t>151.1. Ставки сбора устанавливаются в следующих размерах: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EB5232" w:rsidRPr="001D2951" w14:paraId="6AB3585E" w14:textId="77777777" w:rsidTr="00423C24">
        <w:tc>
          <w:tcPr>
            <w:tcW w:w="7668" w:type="dxa"/>
          </w:tcPr>
          <w:p w14:paraId="0DBE8B29" w14:textId="77777777" w:rsidR="00EB5232" w:rsidRPr="001D2951" w:rsidRDefault="00EB5232" w:rsidP="00EB5232">
            <w:pPr>
              <w:spacing w:after="360" w:line="276" w:lineRule="auto"/>
              <w:jc w:val="center"/>
              <w:rPr>
                <w:b/>
                <w:sz w:val="28"/>
                <w:szCs w:val="28"/>
              </w:rPr>
            </w:pPr>
            <w:r w:rsidRPr="001D2951">
              <w:rPr>
                <w:b/>
                <w:sz w:val="28"/>
                <w:szCs w:val="28"/>
              </w:rPr>
              <w:t>Вид ресурсов</w:t>
            </w:r>
          </w:p>
        </w:tc>
        <w:tc>
          <w:tcPr>
            <w:tcW w:w="1903" w:type="dxa"/>
          </w:tcPr>
          <w:p w14:paraId="61ED611C" w14:textId="77777777" w:rsidR="00EB5232" w:rsidRPr="001D2951" w:rsidRDefault="00EB5232" w:rsidP="00EB5232">
            <w:pPr>
              <w:spacing w:after="360" w:line="276" w:lineRule="auto"/>
              <w:jc w:val="center"/>
              <w:rPr>
                <w:b/>
                <w:sz w:val="28"/>
                <w:szCs w:val="28"/>
              </w:rPr>
            </w:pPr>
            <w:r w:rsidRPr="001D2951">
              <w:rPr>
                <w:b/>
                <w:sz w:val="28"/>
                <w:szCs w:val="28"/>
              </w:rPr>
              <w:t>Размеры сбора за 1 тонну (российских рублей)</w:t>
            </w:r>
          </w:p>
        </w:tc>
      </w:tr>
      <w:tr w:rsidR="00EB5232" w:rsidRPr="001D2951" w14:paraId="501FE2D1" w14:textId="77777777" w:rsidTr="00423C24">
        <w:trPr>
          <w:trHeight w:val="604"/>
        </w:trPr>
        <w:tc>
          <w:tcPr>
            <w:tcW w:w="9571" w:type="dxa"/>
            <w:gridSpan w:val="2"/>
          </w:tcPr>
          <w:p w14:paraId="7D520F3F" w14:textId="77777777" w:rsidR="00EB5232" w:rsidRPr="001D2951" w:rsidRDefault="00EB5232" w:rsidP="00EB5232">
            <w:pPr>
              <w:spacing w:after="360" w:line="276" w:lineRule="auto"/>
              <w:jc w:val="both"/>
              <w:rPr>
                <w:sz w:val="28"/>
                <w:szCs w:val="28"/>
              </w:rPr>
            </w:pPr>
            <w:r w:rsidRPr="001D2951">
              <w:rPr>
                <w:b/>
                <w:sz w:val="28"/>
                <w:szCs w:val="28"/>
              </w:rPr>
              <w:t>Рыбы (1*)</w:t>
            </w:r>
          </w:p>
        </w:tc>
      </w:tr>
      <w:tr w:rsidR="00EB5232" w:rsidRPr="001D2951" w14:paraId="086F288A" w14:textId="77777777" w:rsidTr="00423C24">
        <w:tc>
          <w:tcPr>
            <w:tcW w:w="7668" w:type="dxa"/>
          </w:tcPr>
          <w:p w14:paraId="724D3A5F" w14:textId="77777777" w:rsidR="00EB5232" w:rsidRPr="001D2951" w:rsidRDefault="00EB5232" w:rsidP="00EB5232">
            <w:pPr>
              <w:spacing w:after="360" w:line="276" w:lineRule="auto"/>
              <w:rPr>
                <w:sz w:val="28"/>
                <w:szCs w:val="28"/>
              </w:rPr>
            </w:pPr>
            <w:r w:rsidRPr="001D2951">
              <w:rPr>
                <w:sz w:val="28"/>
                <w:szCs w:val="28"/>
              </w:rPr>
              <w:t>Катран акула</w:t>
            </w:r>
          </w:p>
        </w:tc>
        <w:tc>
          <w:tcPr>
            <w:tcW w:w="1903" w:type="dxa"/>
          </w:tcPr>
          <w:p w14:paraId="17C55589" w14:textId="77777777" w:rsidR="00EB5232" w:rsidRPr="001D2951" w:rsidRDefault="00EB5232" w:rsidP="00EB5232">
            <w:pPr>
              <w:spacing w:after="360" w:line="276" w:lineRule="auto"/>
              <w:jc w:val="center"/>
              <w:rPr>
                <w:sz w:val="28"/>
                <w:szCs w:val="28"/>
              </w:rPr>
            </w:pPr>
            <w:r w:rsidRPr="001D2951">
              <w:rPr>
                <w:sz w:val="28"/>
                <w:szCs w:val="28"/>
              </w:rPr>
              <w:t>240,00</w:t>
            </w:r>
          </w:p>
        </w:tc>
      </w:tr>
      <w:tr w:rsidR="00EB5232" w:rsidRPr="001D2951" w14:paraId="273A6216" w14:textId="77777777" w:rsidTr="00423C24">
        <w:tc>
          <w:tcPr>
            <w:tcW w:w="7668" w:type="dxa"/>
          </w:tcPr>
          <w:p w14:paraId="2B72D95A" w14:textId="77777777" w:rsidR="00EB5232" w:rsidRPr="001D2951" w:rsidRDefault="00EB5232" w:rsidP="00EB5232">
            <w:pPr>
              <w:spacing w:after="360" w:line="276" w:lineRule="auto"/>
              <w:rPr>
                <w:sz w:val="28"/>
                <w:szCs w:val="28"/>
              </w:rPr>
            </w:pPr>
            <w:r w:rsidRPr="001D2951">
              <w:rPr>
                <w:sz w:val="28"/>
                <w:szCs w:val="28"/>
              </w:rPr>
              <w:t>Морская лисица</w:t>
            </w:r>
          </w:p>
        </w:tc>
        <w:tc>
          <w:tcPr>
            <w:tcW w:w="1903" w:type="dxa"/>
          </w:tcPr>
          <w:p w14:paraId="70091368" w14:textId="77777777" w:rsidR="00EB5232" w:rsidRPr="001D2951" w:rsidRDefault="00EB5232" w:rsidP="00EB5232">
            <w:pPr>
              <w:spacing w:after="360" w:line="276" w:lineRule="auto"/>
              <w:jc w:val="center"/>
              <w:rPr>
                <w:sz w:val="28"/>
                <w:szCs w:val="28"/>
              </w:rPr>
            </w:pPr>
            <w:r w:rsidRPr="001D2951">
              <w:rPr>
                <w:sz w:val="28"/>
                <w:szCs w:val="28"/>
              </w:rPr>
              <w:t>96,00</w:t>
            </w:r>
          </w:p>
        </w:tc>
      </w:tr>
      <w:tr w:rsidR="00EB5232" w:rsidRPr="001D2951" w14:paraId="7FA613BA" w14:textId="77777777" w:rsidTr="00423C24">
        <w:tc>
          <w:tcPr>
            <w:tcW w:w="7668" w:type="dxa"/>
          </w:tcPr>
          <w:p w14:paraId="05D1AFA7" w14:textId="77777777" w:rsidR="00EB5232" w:rsidRPr="001D2951" w:rsidRDefault="00EB5232" w:rsidP="00EB5232">
            <w:pPr>
              <w:spacing w:after="360" w:line="276" w:lineRule="auto"/>
              <w:rPr>
                <w:sz w:val="28"/>
                <w:szCs w:val="28"/>
              </w:rPr>
            </w:pPr>
            <w:r w:rsidRPr="001D2951">
              <w:rPr>
                <w:sz w:val="28"/>
                <w:szCs w:val="28"/>
              </w:rPr>
              <w:t xml:space="preserve">Морской кот </w:t>
            </w:r>
          </w:p>
        </w:tc>
        <w:tc>
          <w:tcPr>
            <w:tcW w:w="1903" w:type="dxa"/>
          </w:tcPr>
          <w:p w14:paraId="584C3BFC" w14:textId="77777777" w:rsidR="00EB5232" w:rsidRPr="001D2951" w:rsidRDefault="00EB5232" w:rsidP="00EB5232">
            <w:pPr>
              <w:spacing w:after="360" w:line="276" w:lineRule="auto"/>
              <w:jc w:val="center"/>
              <w:rPr>
                <w:sz w:val="28"/>
                <w:szCs w:val="28"/>
              </w:rPr>
            </w:pPr>
            <w:r w:rsidRPr="001D2951">
              <w:rPr>
                <w:sz w:val="28"/>
                <w:szCs w:val="28"/>
              </w:rPr>
              <w:t>134,00</w:t>
            </w:r>
          </w:p>
        </w:tc>
      </w:tr>
      <w:tr w:rsidR="00EB5232" w:rsidRPr="001D2951" w14:paraId="2AE88568" w14:textId="77777777" w:rsidTr="00423C24">
        <w:tc>
          <w:tcPr>
            <w:tcW w:w="7668" w:type="dxa"/>
          </w:tcPr>
          <w:p w14:paraId="214FB6F7" w14:textId="77777777" w:rsidR="00EB5232" w:rsidRPr="001D2951" w:rsidRDefault="00EB5232" w:rsidP="00EB5232">
            <w:pPr>
              <w:spacing w:after="360" w:line="276" w:lineRule="auto"/>
              <w:rPr>
                <w:sz w:val="28"/>
                <w:szCs w:val="28"/>
              </w:rPr>
            </w:pPr>
            <w:r w:rsidRPr="001D2951">
              <w:rPr>
                <w:sz w:val="28"/>
                <w:szCs w:val="28"/>
              </w:rPr>
              <w:lastRenderedPageBreak/>
              <w:t xml:space="preserve">Форель </w:t>
            </w:r>
          </w:p>
        </w:tc>
        <w:tc>
          <w:tcPr>
            <w:tcW w:w="1903" w:type="dxa"/>
          </w:tcPr>
          <w:p w14:paraId="0A2AE6E5" w14:textId="77777777" w:rsidR="00EB5232" w:rsidRPr="001D2951" w:rsidRDefault="00EB5232" w:rsidP="00EB5232">
            <w:pPr>
              <w:spacing w:after="360" w:line="276" w:lineRule="auto"/>
              <w:jc w:val="center"/>
              <w:rPr>
                <w:sz w:val="28"/>
                <w:szCs w:val="28"/>
              </w:rPr>
            </w:pPr>
            <w:r w:rsidRPr="001D2951">
              <w:rPr>
                <w:sz w:val="28"/>
                <w:szCs w:val="28"/>
              </w:rPr>
              <w:t>472,00</w:t>
            </w:r>
          </w:p>
        </w:tc>
      </w:tr>
      <w:tr w:rsidR="00EB5232" w:rsidRPr="001D2951" w14:paraId="7E7B3D0C" w14:textId="77777777" w:rsidTr="00423C24">
        <w:tc>
          <w:tcPr>
            <w:tcW w:w="7668" w:type="dxa"/>
          </w:tcPr>
          <w:p w14:paraId="3552B2AF" w14:textId="77777777" w:rsidR="00EB5232" w:rsidRPr="001D2951" w:rsidRDefault="00EB5232" w:rsidP="00EB5232">
            <w:pPr>
              <w:spacing w:after="360" w:line="276" w:lineRule="auto"/>
              <w:rPr>
                <w:sz w:val="28"/>
                <w:szCs w:val="28"/>
              </w:rPr>
            </w:pPr>
            <w:r w:rsidRPr="001D2951">
              <w:rPr>
                <w:sz w:val="28"/>
                <w:szCs w:val="28"/>
              </w:rPr>
              <w:t>Черноморско-азовская проходная сельдь (дунайская, азово-черноморская)</w:t>
            </w:r>
          </w:p>
        </w:tc>
        <w:tc>
          <w:tcPr>
            <w:tcW w:w="1903" w:type="dxa"/>
          </w:tcPr>
          <w:p w14:paraId="409DBD7D" w14:textId="77777777" w:rsidR="00EB5232" w:rsidRPr="001D2951" w:rsidRDefault="00EB5232" w:rsidP="00EB5232">
            <w:pPr>
              <w:spacing w:after="360" w:line="276" w:lineRule="auto"/>
              <w:jc w:val="center"/>
              <w:rPr>
                <w:sz w:val="28"/>
                <w:szCs w:val="28"/>
              </w:rPr>
            </w:pPr>
            <w:r w:rsidRPr="001D2951">
              <w:rPr>
                <w:sz w:val="28"/>
                <w:szCs w:val="28"/>
              </w:rPr>
              <w:t>874,00</w:t>
            </w:r>
          </w:p>
        </w:tc>
      </w:tr>
      <w:tr w:rsidR="00EB5232" w:rsidRPr="001D2951" w14:paraId="31382F59" w14:textId="77777777" w:rsidTr="00423C24">
        <w:tc>
          <w:tcPr>
            <w:tcW w:w="7668" w:type="dxa"/>
          </w:tcPr>
          <w:p w14:paraId="58E1F0FD" w14:textId="77777777" w:rsidR="00EB5232" w:rsidRPr="001D2951" w:rsidRDefault="00EB5232" w:rsidP="00EB5232">
            <w:pPr>
              <w:spacing w:after="360" w:line="276" w:lineRule="auto"/>
              <w:rPr>
                <w:sz w:val="28"/>
                <w:szCs w:val="28"/>
              </w:rPr>
            </w:pPr>
            <w:r w:rsidRPr="001D2951">
              <w:rPr>
                <w:sz w:val="28"/>
                <w:szCs w:val="28"/>
              </w:rPr>
              <w:t>Пузанок</w:t>
            </w:r>
          </w:p>
        </w:tc>
        <w:tc>
          <w:tcPr>
            <w:tcW w:w="1903" w:type="dxa"/>
          </w:tcPr>
          <w:p w14:paraId="6EE70F05" w14:textId="77777777" w:rsidR="00EB5232" w:rsidRPr="001D2951" w:rsidRDefault="00EB5232" w:rsidP="00EB5232">
            <w:pPr>
              <w:spacing w:after="360" w:line="276" w:lineRule="auto"/>
              <w:jc w:val="center"/>
              <w:rPr>
                <w:sz w:val="28"/>
                <w:szCs w:val="28"/>
              </w:rPr>
            </w:pPr>
            <w:r w:rsidRPr="001D2951">
              <w:rPr>
                <w:sz w:val="28"/>
                <w:szCs w:val="28"/>
              </w:rPr>
              <w:t>662,00</w:t>
            </w:r>
          </w:p>
        </w:tc>
      </w:tr>
      <w:tr w:rsidR="00EB5232" w:rsidRPr="001D2951" w14:paraId="38329C8B" w14:textId="77777777" w:rsidTr="00423C24">
        <w:tc>
          <w:tcPr>
            <w:tcW w:w="7668" w:type="dxa"/>
          </w:tcPr>
          <w:p w14:paraId="537D3EF9" w14:textId="77777777" w:rsidR="00EB5232" w:rsidRPr="001D2951" w:rsidRDefault="00EB5232" w:rsidP="00EB5232">
            <w:pPr>
              <w:spacing w:after="360" w:line="276" w:lineRule="auto"/>
              <w:rPr>
                <w:sz w:val="28"/>
                <w:szCs w:val="28"/>
              </w:rPr>
            </w:pPr>
            <w:r w:rsidRPr="001D2951">
              <w:rPr>
                <w:sz w:val="28"/>
                <w:szCs w:val="28"/>
              </w:rPr>
              <w:t>Тюлька</w:t>
            </w:r>
          </w:p>
        </w:tc>
        <w:tc>
          <w:tcPr>
            <w:tcW w:w="1903" w:type="dxa"/>
          </w:tcPr>
          <w:p w14:paraId="06E5C7E7" w14:textId="77777777" w:rsidR="00EB5232" w:rsidRPr="001D2951" w:rsidRDefault="00EB5232" w:rsidP="00EB5232">
            <w:pPr>
              <w:spacing w:after="360" w:line="276" w:lineRule="auto"/>
              <w:jc w:val="center"/>
              <w:rPr>
                <w:sz w:val="28"/>
                <w:szCs w:val="28"/>
              </w:rPr>
            </w:pPr>
            <w:r w:rsidRPr="001D2951">
              <w:rPr>
                <w:sz w:val="28"/>
                <w:szCs w:val="28"/>
              </w:rPr>
              <w:t>40,00</w:t>
            </w:r>
          </w:p>
        </w:tc>
      </w:tr>
      <w:tr w:rsidR="00EB5232" w:rsidRPr="001D2951" w14:paraId="2330D1FB" w14:textId="77777777" w:rsidTr="00423C24">
        <w:tc>
          <w:tcPr>
            <w:tcW w:w="7668" w:type="dxa"/>
          </w:tcPr>
          <w:p w14:paraId="08AC601C" w14:textId="77777777" w:rsidR="00EB5232" w:rsidRPr="001D2951" w:rsidRDefault="00EB5232" w:rsidP="00EB5232">
            <w:pPr>
              <w:spacing w:after="360" w:line="276" w:lineRule="auto"/>
              <w:rPr>
                <w:sz w:val="28"/>
                <w:szCs w:val="28"/>
              </w:rPr>
            </w:pPr>
            <w:r w:rsidRPr="001D2951">
              <w:rPr>
                <w:sz w:val="28"/>
                <w:szCs w:val="28"/>
              </w:rPr>
              <w:t xml:space="preserve">Хамса азовская </w:t>
            </w:r>
          </w:p>
        </w:tc>
        <w:tc>
          <w:tcPr>
            <w:tcW w:w="1903" w:type="dxa"/>
          </w:tcPr>
          <w:p w14:paraId="57EFBCF4" w14:textId="77777777" w:rsidR="00EB5232" w:rsidRPr="001D2951" w:rsidRDefault="00EB5232" w:rsidP="00EB5232">
            <w:pPr>
              <w:spacing w:after="360" w:line="276" w:lineRule="auto"/>
              <w:jc w:val="center"/>
              <w:rPr>
                <w:sz w:val="28"/>
                <w:szCs w:val="28"/>
              </w:rPr>
            </w:pPr>
            <w:r w:rsidRPr="001D2951">
              <w:rPr>
                <w:sz w:val="28"/>
                <w:szCs w:val="28"/>
              </w:rPr>
              <w:t>112,00</w:t>
            </w:r>
          </w:p>
        </w:tc>
      </w:tr>
      <w:tr w:rsidR="00EB5232" w:rsidRPr="001D2951" w14:paraId="7A78DE6A" w14:textId="77777777" w:rsidTr="00423C24">
        <w:tc>
          <w:tcPr>
            <w:tcW w:w="7668" w:type="dxa"/>
          </w:tcPr>
          <w:p w14:paraId="22F44EE5" w14:textId="77777777" w:rsidR="00EB5232" w:rsidRPr="001D2951" w:rsidRDefault="00EB5232" w:rsidP="00EB5232">
            <w:pPr>
              <w:spacing w:after="360" w:line="276" w:lineRule="auto"/>
              <w:rPr>
                <w:sz w:val="28"/>
                <w:szCs w:val="28"/>
              </w:rPr>
            </w:pPr>
            <w:r w:rsidRPr="001D2951">
              <w:rPr>
                <w:sz w:val="28"/>
                <w:szCs w:val="28"/>
              </w:rPr>
              <w:t xml:space="preserve">Килька </w:t>
            </w:r>
          </w:p>
        </w:tc>
        <w:tc>
          <w:tcPr>
            <w:tcW w:w="1903" w:type="dxa"/>
          </w:tcPr>
          <w:p w14:paraId="11837053" w14:textId="77777777" w:rsidR="00EB5232" w:rsidRPr="001D2951" w:rsidRDefault="00EB5232" w:rsidP="00EB5232">
            <w:pPr>
              <w:spacing w:after="360" w:line="276" w:lineRule="auto"/>
              <w:jc w:val="center"/>
              <w:rPr>
                <w:sz w:val="28"/>
                <w:szCs w:val="28"/>
              </w:rPr>
            </w:pPr>
            <w:r w:rsidRPr="001D2951">
              <w:rPr>
                <w:sz w:val="28"/>
                <w:szCs w:val="28"/>
              </w:rPr>
              <w:t>42,00</w:t>
            </w:r>
          </w:p>
        </w:tc>
      </w:tr>
      <w:tr w:rsidR="00EB5232" w:rsidRPr="001D2951" w14:paraId="748502AE" w14:textId="77777777" w:rsidTr="00423C24">
        <w:tc>
          <w:tcPr>
            <w:tcW w:w="7668" w:type="dxa"/>
          </w:tcPr>
          <w:p w14:paraId="09F9868A" w14:textId="77777777" w:rsidR="00EB5232" w:rsidRPr="001D2951" w:rsidRDefault="00EB5232" w:rsidP="00EB5232">
            <w:pPr>
              <w:spacing w:after="360" w:line="276" w:lineRule="auto"/>
              <w:rPr>
                <w:sz w:val="28"/>
                <w:szCs w:val="28"/>
              </w:rPr>
            </w:pPr>
            <w:r w:rsidRPr="001D2951">
              <w:rPr>
                <w:sz w:val="28"/>
                <w:szCs w:val="28"/>
              </w:rPr>
              <w:t>Амур белый</w:t>
            </w:r>
          </w:p>
        </w:tc>
        <w:tc>
          <w:tcPr>
            <w:tcW w:w="1903" w:type="dxa"/>
          </w:tcPr>
          <w:p w14:paraId="44AB23B0" w14:textId="77777777" w:rsidR="00EB5232" w:rsidRPr="001D2951" w:rsidRDefault="00EB5232" w:rsidP="00EB5232">
            <w:pPr>
              <w:spacing w:after="360" w:line="276" w:lineRule="auto"/>
              <w:jc w:val="center"/>
              <w:rPr>
                <w:sz w:val="28"/>
                <w:szCs w:val="28"/>
              </w:rPr>
            </w:pPr>
            <w:r w:rsidRPr="001D2951">
              <w:rPr>
                <w:sz w:val="28"/>
                <w:szCs w:val="28"/>
              </w:rPr>
              <w:t>640,00</w:t>
            </w:r>
          </w:p>
        </w:tc>
      </w:tr>
      <w:tr w:rsidR="00EB5232" w:rsidRPr="001D2951" w14:paraId="552827D1" w14:textId="77777777" w:rsidTr="00423C24">
        <w:tc>
          <w:tcPr>
            <w:tcW w:w="7668" w:type="dxa"/>
          </w:tcPr>
          <w:p w14:paraId="2DC4D50F" w14:textId="77777777" w:rsidR="00EB5232" w:rsidRPr="001D2951" w:rsidRDefault="00EB5232" w:rsidP="00EB5232">
            <w:pPr>
              <w:spacing w:after="360" w:line="276" w:lineRule="auto"/>
              <w:rPr>
                <w:sz w:val="28"/>
                <w:szCs w:val="28"/>
              </w:rPr>
            </w:pPr>
            <w:r w:rsidRPr="001D2951">
              <w:rPr>
                <w:sz w:val="28"/>
                <w:szCs w:val="28"/>
              </w:rPr>
              <w:t>Жерех обыкновенный</w:t>
            </w:r>
          </w:p>
        </w:tc>
        <w:tc>
          <w:tcPr>
            <w:tcW w:w="1903" w:type="dxa"/>
          </w:tcPr>
          <w:p w14:paraId="732E600F" w14:textId="77777777" w:rsidR="00EB5232" w:rsidRPr="001D2951" w:rsidRDefault="00EB5232" w:rsidP="00EB5232">
            <w:pPr>
              <w:spacing w:after="360" w:line="276" w:lineRule="auto"/>
              <w:jc w:val="center"/>
              <w:rPr>
                <w:sz w:val="28"/>
                <w:szCs w:val="28"/>
              </w:rPr>
            </w:pPr>
            <w:r w:rsidRPr="001D2951">
              <w:rPr>
                <w:sz w:val="28"/>
                <w:szCs w:val="28"/>
              </w:rPr>
              <w:t>814,00</w:t>
            </w:r>
          </w:p>
        </w:tc>
      </w:tr>
      <w:tr w:rsidR="00EB5232" w:rsidRPr="001D2951" w14:paraId="2AD377F7" w14:textId="77777777" w:rsidTr="00423C24">
        <w:tc>
          <w:tcPr>
            <w:tcW w:w="7668" w:type="dxa"/>
          </w:tcPr>
          <w:p w14:paraId="008C6D3F" w14:textId="77777777" w:rsidR="00EB5232" w:rsidRPr="001D2951" w:rsidRDefault="00EB5232" w:rsidP="00EB5232">
            <w:pPr>
              <w:spacing w:after="360" w:line="276" w:lineRule="auto"/>
              <w:rPr>
                <w:sz w:val="28"/>
                <w:szCs w:val="28"/>
              </w:rPr>
            </w:pPr>
            <w:r w:rsidRPr="001D2951">
              <w:rPr>
                <w:sz w:val="28"/>
                <w:szCs w:val="28"/>
              </w:rPr>
              <w:t xml:space="preserve">Верховка (уклейка) </w:t>
            </w:r>
          </w:p>
        </w:tc>
        <w:tc>
          <w:tcPr>
            <w:tcW w:w="1903" w:type="dxa"/>
          </w:tcPr>
          <w:p w14:paraId="2647C814" w14:textId="77777777" w:rsidR="00EB5232" w:rsidRPr="001D2951" w:rsidRDefault="00EB5232" w:rsidP="00EB5232">
            <w:pPr>
              <w:spacing w:after="360" w:line="276" w:lineRule="auto"/>
              <w:jc w:val="center"/>
              <w:rPr>
                <w:sz w:val="28"/>
                <w:szCs w:val="28"/>
              </w:rPr>
            </w:pPr>
            <w:r w:rsidRPr="001D2951">
              <w:rPr>
                <w:sz w:val="28"/>
                <w:szCs w:val="28"/>
              </w:rPr>
              <w:t>46,00</w:t>
            </w:r>
          </w:p>
        </w:tc>
      </w:tr>
      <w:tr w:rsidR="00EB5232" w:rsidRPr="001D2951" w14:paraId="23471E9C" w14:textId="77777777" w:rsidTr="00423C24">
        <w:tc>
          <w:tcPr>
            <w:tcW w:w="7668" w:type="dxa"/>
          </w:tcPr>
          <w:p w14:paraId="0DAE15C3" w14:textId="77777777" w:rsidR="00EB5232" w:rsidRPr="001D2951" w:rsidRDefault="00EB5232" w:rsidP="00EB5232">
            <w:pPr>
              <w:spacing w:after="360" w:line="276" w:lineRule="auto"/>
              <w:rPr>
                <w:sz w:val="28"/>
                <w:szCs w:val="28"/>
              </w:rPr>
            </w:pPr>
            <w:r w:rsidRPr="001D2951">
              <w:rPr>
                <w:sz w:val="28"/>
                <w:szCs w:val="28"/>
              </w:rPr>
              <w:t xml:space="preserve">Вьюн </w:t>
            </w:r>
          </w:p>
        </w:tc>
        <w:tc>
          <w:tcPr>
            <w:tcW w:w="1903" w:type="dxa"/>
          </w:tcPr>
          <w:p w14:paraId="6A859F8F" w14:textId="77777777" w:rsidR="00EB5232" w:rsidRPr="001D2951" w:rsidRDefault="00EB5232" w:rsidP="00EB5232">
            <w:pPr>
              <w:spacing w:after="360" w:line="276" w:lineRule="auto"/>
              <w:jc w:val="center"/>
              <w:rPr>
                <w:sz w:val="28"/>
                <w:szCs w:val="28"/>
              </w:rPr>
            </w:pPr>
            <w:r w:rsidRPr="001D2951">
              <w:rPr>
                <w:sz w:val="28"/>
                <w:szCs w:val="28"/>
              </w:rPr>
              <w:t>274,00</w:t>
            </w:r>
          </w:p>
        </w:tc>
      </w:tr>
      <w:tr w:rsidR="00EB5232" w:rsidRPr="001D2951" w14:paraId="54B1EA4E" w14:textId="77777777" w:rsidTr="00423C24">
        <w:tc>
          <w:tcPr>
            <w:tcW w:w="7668" w:type="dxa"/>
          </w:tcPr>
          <w:p w14:paraId="7A6E06CF" w14:textId="77777777" w:rsidR="00EB5232" w:rsidRPr="001D2951" w:rsidRDefault="00EB5232" w:rsidP="00EB5232">
            <w:pPr>
              <w:spacing w:after="360" w:line="276" w:lineRule="auto"/>
              <w:rPr>
                <w:sz w:val="28"/>
                <w:szCs w:val="28"/>
              </w:rPr>
            </w:pPr>
            <w:r w:rsidRPr="001D2951">
              <w:rPr>
                <w:sz w:val="28"/>
                <w:szCs w:val="28"/>
              </w:rPr>
              <w:t xml:space="preserve">Карась серебристый </w:t>
            </w:r>
          </w:p>
        </w:tc>
        <w:tc>
          <w:tcPr>
            <w:tcW w:w="1903" w:type="dxa"/>
          </w:tcPr>
          <w:p w14:paraId="6A081F9E" w14:textId="77777777" w:rsidR="00EB5232" w:rsidRPr="001D2951" w:rsidRDefault="00EB5232" w:rsidP="00EB5232">
            <w:pPr>
              <w:spacing w:after="360" w:line="276" w:lineRule="auto"/>
              <w:jc w:val="center"/>
              <w:rPr>
                <w:sz w:val="28"/>
                <w:szCs w:val="28"/>
              </w:rPr>
            </w:pPr>
            <w:r w:rsidRPr="001D2951">
              <w:rPr>
                <w:sz w:val="28"/>
                <w:szCs w:val="28"/>
              </w:rPr>
              <w:t>208,00</w:t>
            </w:r>
          </w:p>
        </w:tc>
      </w:tr>
      <w:tr w:rsidR="00EB5232" w:rsidRPr="001D2951" w14:paraId="7382ED93" w14:textId="77777777" w:rsidTr="00423C24">
        <w:tc>
          <w:tcPr>
            <w:tcW w:w="7668" w:type="dxa"/>
          </w:tcPr>
          <w:p w14:paraId="4876A07B" w14:textId="77777777" w:rsidR="00EB5232" w:rsidRPr="001D2951" w:rsidRDefault="00EB5232" w:rsidP="00EB5232">
            <w:pPr>
              <w:spacing w:after="360" w:line="276" w:lineRule="auto"/>
              <w:rPr>
                <w:sz w:val="28"/>
                <w:szCs w:val="28"/>
              </w:rPr>
            </w:pPr>
            <w:r w:rsidRPr="001D2951">
              <w:rPr>
                <w:sz w:val="28"/>
                <w:szCs w:val="28"/>
              </w:rPr>
              <w:t>Белоглазка</w:t>
            </w:r>
          </w:p>
        </w:tc>
        <w:tc>
          <w:tcPr>
            <w:tcW w:w="1903" w:type="dxa"/>
          </w:tcPr>
          <w:p w14:paraId="09F768FA" w14:textId="77777777" w:rsidR="00EB5232" w:rsidRPr="001D2951" w:rsidRDefault="00EB5232" w:rsidP="00EB5232">
            <w:pPr>
              <w:spacing w:after="360" w:line="276" w:lineRule="auto"/>
              <w:jc w:val="center"/>
              <w:rPr>
                <w:sz w:val="28"/>
                <w:szCs w:val="28"/>
              </w:rPr>
            </w:pPr>
            <w:r w:rsidRPr="001D2951">
              <w:rPr>
                <w:sz w:val="28"/>
                <w:szCs w:val="28"/>
              </w:rPr>
              <w:t>232,00</w:t>
            </w:r>
          </w:p>
        </w:tc>
      </w:tr>
      <w:tr w:rsidR="00EB5232" w:rsidRPr="001D2951" w14:paraId="59E67A2E" w14:textId="77777777" w:rsidTr="00423C24">
        <w:tc>
          <w:tcPr>
            <w:tcW w:w="7668" w:type="dxa"/>
          </w:tcPr>
          <w:p w14:paraId="00E1076F" w14:textId="77777777" w:rsidR="00EB5232" w:rsidRPr="001D2951" w:rsidRDefault="00EB5232" w:rsidP="00EB5232">
            <w:pPr>
              <w:spacing w:after="360" w:line="276" w:lineRule="auto"/>
              <w:rPr>
                <w:sz w:val="28"/>
                <w:szCs w:val="28"/>
              </w:rPr>
            </w:pPr>
            <w:r w:rsidRPr="001D2951">
              <w:rPr>
                <w:sz w:val="28"/>
                <w:szCs w:val="28"/>
              </w:rPr>
              <w:t>Красноперка</w:t>
            </w:r>
          </w:p>
        </w:tc>
        <w:tc>
          <w:tcPr>
            <w:tcW w:w="1903" w:type="dxa"/>
          </w:tcPr>
          <w:p w14:paraId="53E6D782" w14:textId="77777777" w:rsidR="00EB5232" w:rsidRPr="001D2951" w:rsidRDefault="00EB5232" w:rsidP="00EB5232">
            <w:pPr>
              <w:spacing w:after="360" w:line="276" w:lineRule="auto"/>
              <w:jc w:val="center"/>
              <w:rPr>
                <w:sz w:val="28"/>
                <w:szCs w:val="28"/>
              </w:rPr>
            </w:pPr>
            <w:r w:rsidRPr="001D2951">
              <w:rPr>
                <w:sz w:val="28"/>
                <w:szCs w:val="28"/>
              </w:rPr>
              <w:t>224,00</w:t>
            </w:r>
          </w:p>
        </w:tc>
      </w:tr>
      <w:tr w:rsidR="00EB5232" w:rsidRPr="001D2951" w14:paraId="6E9148A6" w14:textId="77777777" w:rsidTr="00423C24">
        <w:tc>
          <w:tcPr>
            <w:tcW w:w="7668" w:type="dxa"/>
          </w:tcPr>
          <w:p w14:paraId="79EA27D9" w14:textId="77777777" w:rsidR="00EB5232" w:rsidRPr="001D2951" w:rsidRDefault="00EB5232" w:rsidP="00EB5232">
            <w:pPr>
              <w:spacing w:after="360" w:line="276" w:lineRule="auto"/>
              <w:rPr>
                <w:sz w:val="28"/>
                <w:szCs w:val="28"/>
              </w:rPr>
            </w:pPr>
            <w:r w:rsidRPr="001D2951">
              <w:rPr>
                <w:sz w:val="28"/>
                <w:szCs w:val="28"/>
              </w:rPr>
              <w:t xml:space="preserve">Линь </w:t>
            </w:r>
          </w:p>
        </w:tc>
        <w:tc>
          <w:tcPr>
            <w:tcW w:w="1903" w:type="dxa"/>
          </w:tcPr>
          <w:p w14:paraId="2707BAAD" w14:textId="77777777" w:rsidR="00EB5232" w:rsidRPr="001D2951" w:rsidRDefault="00EB5232" w:rsidP="00EB5232">
            <w:pPr>
              <w:spacing w:after="360" w:line="276" w:lineRule="auto"/>
              <w:jc w:val="center"/>
              <w:rPr>
                <w:sz w:val="28"/>
                <w:szCs w:val="28"/>
              </w:rPr>
            </w:pPr>
            <w:r w:rsidRPr="001D2951">
              <w:rPr>
                <w:sz w:val="28"/>
                <w:szCs w:val="28"/>
              </w:rPr>
              <w:t>298,00</w:t>
            </w:r>
          </w:p>
        </w:tc>
      </w:tr>
      <w:tr w:rsidR="00EB5232" w:rsidRPr="001D2951" w14:paraId="23926BA6" w14:textId="77777777" w:rsidTr="00423C24">
        <w:tc>
          <w:tcPr>
            <w:tcW w:w="7668" w:type="dxa"/>
          </w:tcPr>
          <w:p w14:paraId="569D0549" w14:textId="77777777" w:rsidR="00EB5232" w:rsidRPr="001D2951" w:rsidRDefault="00EB5232" w:rsidP="00EB5232">
            <w:pPr>
              <w:spacing w:after="360" w:line="276" w:lineRule="auto"/>
              <w:rPr>
                <w:sz w:val="28"/>
                <w:szCs w:val="28"/>
              </w:rPr>
            </w:pPr>
            <w:r w:rsidRPr="001D2951">
              <w:rPr>
                <w:sz w:val="28"/>
                <w:szCs w:val="28"/>
              </w:rPr>
              <w:t>Лещ</w:t>
            </w:r>
          </w:p>
        </w:tc>
        <w:tc>
          <w:tcPr>
            <w:tcW w:w="1903" w:type="dxa"/>
          </w:tcPr>
          <w:p w14:paraId="60E09A75" w14:textId="77777777" w:rsidR="00EB5232" w:rsidRPr="001D2951" w:rsidRDefault="00EB5232" w:rsidP="00EB5232">
            <w:pPr>
              <w:spacing w:after="360" w:line="276" w:lineRule="auto"/>
              <w:jc w:val="center"/>
              <w:rPr>
                <w:sz w:val="28"/>
                <w:szCs w:val="28"/>
              </w:rPr>
            </w:pPr>
            <w:r w:rsidRPr="001D2951">
              <w:rPr>
                <w:sz w:val="28"/>
                <w:szCs w:val="28"/>
              </w:rPr>
              <w:t>448,00</w:t>
            </w:r>
          </w:p>
        </w:tc>
      </w:tr>
      <w:tr w:rsidR="00EB5232" w:rsidRPr="001D2951" w14:paraId="002B1062" w14:textId="77777777" w:rsidTr="00423C24">
        <w:tc>
          <w:tcPr>
            <w:tcW w:w="7668" w:type="dxa"/>
          </w:tcPr>
          <w:p w14:paraId="43387D6C" w14:textId="77777777" w:rsidR="00EB5232" w:rsidRPr="001D2951" w:rsidRDefault="00EB5232" w:rsidP="00EB5232">
            <w:pPr>
              <w:spacing w:after="360" w:line="276" w:lineRule="auto"/>
              <w:rPr>
                <w:sz w:val="28"/>
                <w:szCs w:val="28"/>
              </w:rPr>
            </w:pPr>
            <w:r w:rsidRPr="001D2951">
              <w:rPr>
                <w:sz w:val="28"/>
                <w:szCs w:val="28"/>
              </w:rPr>
              <w:t>Подуст обыкновенный</w:t>
            </w:r>
          </w:p>
        </w:tc>
        <w:tc>
          <w:tcPr>
            <w:tcW w:w="1903" w:type="dxa"/>
          </w:tcPr>
          <w:p w14:paraId="693061F6" w14:textId="77777777" w:rsidR="00EB5232" w:rsidRPr="001D2951" w:rsidRDefault="00EB5232" w:rsidP="00EB5232">
            <w:pPr>
              <w:spacing w:after="360" w:line="276" w:lineRule="auto"/>
              <w:jc w:val="center"/>
              <w:rPr>
                <w:sz w:val="28"/>
                <w:szCs w:val="28"/>
              </w:rPr>
            </w:pPr>
            <w:r w:rsidRPr="001D2951">
              <w:rPr>
                <w:sz w:val="28"/>
                <w:szCs w:val="28"/>
              </w:rPr>
              <w:t>434,00</w:t>
            </w:r>
          </w:p>
        </w:tc>
      </w:tr>
      <w:tr w:rsidR="00EB5232" w:rsidRPr="001D2951" w14:paraId="0192433F" w14:textId="77777777" w:rsidTr="00423C24">
        <w:tc>
          <w:tcPr>
            <w:tcW w:w="7668" w:type="dxa"/>
          </w:tcPr>
          <w:p w14:paraId="0F20364D" w14:textId="77777777" w:rsidR="00EB5232" w:rsidRPr="001D2951" w:rsidRDefault="00EB5232" w:rsidP="00EB5232">
            <w:pPr>
              <w:spacing w:after="360" w:line="276" w:lineRule="auto"/>
              <w:rPr>
                <w:sz w:val="28"/>
                <w:szCs w:val="28"/>
              </w:rPr>
            </w:pPr>
            <w:r w:rsidRPr="001D2951">
              <w:rPr>
                <w:sz w:val="28"/>
                <w:szCs w:val="28"/>
              </w:rPr>
              <w:t xml:space="preserve">Густера </w:t>
            </w:r>
          </w:p>
        </w:tc>
        <w:tc>
          <w:tcPr>
            <w:tcW w:w="1903" w:type="dxa"/>
          </w:tcPr>
          <w:p w14:paraId="61CFF260" w14:textId="77777777" w:rsidR="00EB5232" w:rsidRPr="001D2951" w:rsidRDefault="00EB5232" w:rsidP="00EB5232">
            <w:pPr>
              <w:spacing w:after="360" w:line="276" w:lineRule="auto"/>
              <w:jc w:val="center"/>
              <w:rPr>
                <w:sz w:val="28"/>
                <w:szCs w:val="28"/>
              </w:rPr>
            </w:pPr>
            <w:r w:rsidRPr="001D2951">
              <w:rPr>
                <w:sz w:val="28"/>
                <w:szCs w:val="28"/>
              </w:rPr>
              <w:t>214,00</w:t>
            </w:r>
          </w:p>
        </w:tc>
      </w:tr>
      <w:tr w:rsidR="00EB5232" w:rsidRPr="001D2951" w14:paraId="6C6DE450" w14:textId="77777777" w:rsidTr="00423C24">
        <w:tc>
          <w:tcPr>
            <w:tcW w:w="7668" w:type="dxa"/>
          </w:tcPr>
          <w:p w14:paraId="632A82EE" w14:textId="77777777" w:rsidR="00EB5232" w:rsidRPr="001D2951" w:rsidRDefault="00EB5232" w:rsidP="00EB5232">
            <w:pPr>
              <w:spacing w:after="360" w:line="276" w:lineRule="auto"/>
              <w:rPr>
                <w:sz w:val="28"/>
                <w:szCs w:val="28"/>
              </w:rPr>
            </w:pPr>
            <w:r w:rsidRPr="001D2951">
              <w:rPr>
                <w:sz w:val="28"/>
                <w:szCs w:val="28"/>
              </w:rPr>
              <w:t>Рыбец обыкновенный</w:t>
            </w:r>
          </w:p>
        </w:tc>
        <w:tc>
          <w:tcPr>
            <w:tcW w:w="1903" w:type="dxa"/>
          </w:tcPr>
          <w:p w14:paraId="70EDC365" w14:textId="77777777" w:rsidR="00EB5232" w:rsidRPr="001D2951" w:rsidRDefault="00EB5232" w:rsidP="00EB5232">
            <w:pPr>
              <w:spacing w:after="360" w:line="276" w:lineRule="auto"/>
              <w:jc w:val="center"/>
              <w:rPr>
                <w:sz w:val="28"/>
                <w:szCs w:val="28"/>
              </w:rPr>
            </w:pPr>
            <w:r w:rsidRPr="001D2951">
              <w:rPr>
                <w:sz w:val="28"/>
                <w:szCs w:val="28"/>
              </w:rPr>
              <w:t>452,00</w:t>
            </w:r>
          </w:p>
        </w:tc>
      </w:tr>
      <w:tr w:rsidR="00EB5232" w:rsidRPr="001D2951" w14:paraId="4BBC1470" w14:textId="77777777" w:rsidTr="00423C24">
        <w:tc>
          <w:tcPr>
            <w:tcW w:w="7668" w:type="dxa"/>
          </w:tcPr>
          <w:p w14:paraId="4EDCBD2F" w14:textId="77777777" w:rsidR="00EB5232" w:rsidRPr="001D2951" w:rsidRDefault="00EB5232" w:rsidP="00EB5232">
            <w:pPr>
              <w:spacing w:after="360" w:line="276" w:lineRule="auto"/>
              <w:rPr>
                <w:sz w:val="28"/>
                <w:szCs w:val="28"/>
              </w:rPr>
            </w:pPr>
            <w:r w:rsidRPr="001D2951">
              <w:rPr>
                <w:sz w:val="28"/>
                <w:szCs w:val="28"/>
              </w:rPr>
              <w:t xml:space="preserve">Сазан </w:t>
            </w:r>
          </w:p>
        </w:tc>
        <w:tc>
          <w:tcPr>
            <w:tcW w:w="1903" w:type="dxa"/>
          </w:tcPr>
          <w:p w14:paraId="0552921D" w14:textId="77777777" w:rsidR="00EB5232" w:rsidRPr="001D2951" w:rsidRDefault="00EB5232" w:rsidP="00EB5232">
            <w:pPr>
              <w:spacing w:after="360" w:line="276" w:lineRule="auto"/>
              <w:jc w:val="center"/>
              <w:rPr>
                <w:sz w:val="28"/>
                <w:szCs w:val="28"/>
              </w:rPr>
            </w:pPr>
            <w:r w:rsidRPr="001D2951">
              <w:rPr>
                <w:sz w:val="28"/>
                <w:szCs w:val="28"/>
              </w:rPr>
              <w:t>498,00</w:t>
            </w:r>
          </w:p>
        </w:tc>
      </w:tr>
      <w:tr w:rsidR="00EB5232" w:rsidRPr="001D2951" w14:paraId="45426D67" w14:textId="77777777" w:rsidTr="00423C24">
        <w:tc>
          <w:tcPr>
            <w:tcW w:w="7668" w:type="dxa"/>
          </w:tcPr>
          <w:p w14:paraId="0968E57B" w14:textId="77777777" w:rsidR="00EB5232" w:rsidRPr="001D2951" w:rsidRDefault="00EB5232" w:rsidP="00EB5232">
            <w:pPr>
              <w:spacing w:after="360" w:line="276" w:lineRule="auto"/>
              <w:rPr>
                <w:sz w:val="28"/>
                <w:szCs w:val="28"/>
              </w:rPr>
            </w:pPr>
            <w:r w:rsidRPr="001D2951">
              <w:rPr>
                <w:sz w:val="28"/>
                <w:szCs w:val="28"/>
              </w:rPr>
              <w:lastRenderedPageBreak/>
              <w:t>Синец</w:t>
            </w:r>
          </w:p>
        </w:tc>
        <w:tc>
          <w:tcPr>
            <w:tcW w:w="1903" w:type="dxa"/>
          </w:tcPr>
          <w:p w14:paraId="18385C87" w14:textId="77777777" w:rsidR="00EB5232" w:rsidRPr="001D2951" w:rsidRDefault="00EB5232" w:rsidP="00EB5232">
            <w:pPr>
              <w:spacing w:after="360" w:line="276" w:lineRule="auto"/>
              <w:jc w:val="center"/>
              <w:rPr>
                <w:sz w:val="28"/>
                <w:szCs w:val="28"/>
              </w:rPr>
            </w:pPr>
            <w:r w:rsidRPr="001D2951">
              <w:rPr>
                <w:sz w:val="28"/>
                <w:szCs w:val="28"/>
              </w:rPr>
              <w:t>266,00</w:t>
            </w:r>
          </w:p>
        </w:tc>
      </w:tr>
      <w:tr w:rsidR="00EB5232" w:rsidRPr="001D2951" w14:paraId="1DEEDB4C" w14:textId="77777777" w:rsidTr="00423C24">
        <w:tc>
          <w:tcPr>
            <w:tcW w:w="7668" w:type="dxa"/>
          </w:tcPr>
          <w:p w14:paraId="206BD166" w14:textId="77777777" w:rsidR="00EB5232" w:rsidRPr="001D2951" w:rsidRDefault="00EB5232" w:rsidP="00EB5232">
            <w:pPr>
              <w:spacing w:after="360" w:line="276" w:lineRule="auto"/>
              <w:rPr>
                <w:sz w:val="28"/>
                <w:szCs w:val="28"/>
              </w:rPr>
            </w:pPr>
            <w:r w:rsidRPr="001D2951">
              <w:rPr>
                <w:sz w:val="28"/>
                <w:szCs w:val="28"/>
              </w:rPr>
              <w:t>Тарань (плотва)</w:t>
            </w:r>
          </w:p>
        </w:tc>
        <w:tc>
          <w:tcPr>
            <w:tcW w:w="1903" w:type="dxa"/>
          </w:tcPr>
          <w:p w14:paraId="634D0CBF" w14:textId="77777777" w:rsidR="00EB5232" w:rsidRPr="001D2951" w:rsidRDefault="00EB5232" w:rsidP="00EB5232">
            <w:pPr>
              <w:spacing w:after="360" w:line="276" w:lineRule="auto"/>
              <w:jc w:val="center"/>
              <w:rPr>
                <w:sz w:val="28"/>
                <w:szCs w:val="28"/>
              </w:rPr>
            </w:pPr>
            <w:r w:rsidRPr="001D2951">
              <w:rPr>
                <w:sz w:val="28"/>
                <w:szCs w:val="28"/>
              </w:rPr>
              <w:t>216,00</w:t>
            </w:r>
          </w:p>
        </w:tc>
      </w:tr>
      <w:tr w:rsidR="00EB5232" w:rsidRPr="001D2951" w14:paraId="04601650" w14:textId="77777777" w:rsidTr="00423C24">
        <w:tc>
          <w:tcPr>
            <w:tcW w:w="7668" w:type="dxa"/>
          </w:tcPr>
          <w:p w14:paraId="6F5FB944" w14:textId="77777777" w:rsidR="00EB5232" w:rsidRPr="001D2951" w:rsidRDefault="00EB5232" w:rsidP="00EB5232">
            <w:pPr>
              <w:spacing w:after="360" w:line="276" w:lineRule="auto"/>
              <w:rPr>
                <w:sz w:val="28"/>
                <w:szCs w:val="28"/>
              </w:rPr>
            </w:pPr>
            <w:r w:rsidRPr="001D2951">
              <w:rPr>
                <w:sz w:val="28"/>
                <w:szCs w:val="28"/>
              </w:rPr>
              <w:t>Толстолобик</w:t>
            </w:r>
          </w:p>
        </w:tc>
        <w:tc>
          <w:tcPr>
            <w:tcW w:w="1903" w:type="dxa"/>
          </w:tcPr>
          <w:p w14:paraId="46534A8E" w14:textId="77777777" w:rsidR="00EB5232" w:rsidRPr="001D2951" w:rsidRDefault="00EB5232" w:rsidP="00EB5232">
            <w:pPr>
              <w:spacing w:after="360" w:line="276" w:lineRule="auto"/>
              <w:jc w:val="center"/>
              <w:rPr>
                <w:sz w:val="28"/>
                <w:szCs w:val="28"/>
              </w:rPr>
            </w:pPr>
            <w:r w:rsidRPr="001D2951">
              <w:rPr>
                <w:sz w:val="28"/>
                <w:szCs w:val="28"/>
              </w:rPr>
              <w:t>766,00</w:t>
            </w:r>
          </w:p>
        </w:tc>
      </w:tr>
      <w:tr w:rsidR="00EB5232" w:rsidRPr="001D2951" w14:paraId="1CB067E7" w14:textId="77777777" w:rsidTr="00423C24">
        <w:trPr>
          <w:trHeight w:val="350"/>
        </w:trPr>
        <w:tc>
          <w:tcPr>
            <w:tcW w:w="7668" w:type="dxa"/>
          </w:tcPr>
          <w:p w14:paraId="75449DAD" w14:textId="77777777" w:rsidR="00EB5232" w:rsidRPr="001D2951" w:rsidRDefault="00EB5232" w:rsidP="00EB5232">
            <w:pPr>
              <w:spacing w:after="360" w:line="276" w:lineRule="auto"/>
              <w:rPr>
                <w:sz w:val="28"/>
                <w:szCs w:val="28"/>
              </w:rPr>
            </w:pPr>
            <w:r w:rsidRPr="001D2951">
              <w:rPr>
                <w:sz w:val="28"/>
                <w:szCs w:val="28"/>
              </w:rPr>
              <w:t>Чехонь</w:t>
            </w:r>
          </w:p>
        </w:tc>
        <w:tc>
          <w:tcPr>
            <w:tcW w:w="1903" w:type="dxa"/>
          </w:tcPr>
          <w:p w14:paraId="6461F2E7" w14:textId="77777777" w:rsidR="00EB5232" w:rsidRPr="001D2951" w:rsidRDefault="00EB5232" w:rsidP="00EB5232">
            <w:pPr>
              <w:spacing w:after="360" w:line="276" w:lineRule="auto"/>
              <w:jc w:val="center"/>
              <w:rPr>
                <w:sz w:val="28"/>
                <w:szCs w:val="28"/>
              </w:rPr>
            </w:pPr>
            <w:r w:rsidRPr="001D2951">
              <w:rPr>
                <w:sz w:val="28"/>
                <w:szCs w:val="28"/>
              </w:rPr>
              <w:t>448,00</w:t>
            </w:r>
          </w:p>
        </w:tc>
      </w:tr>
      <w:tr w:rsidR="00EB5232" w:rsidRPr="001D2951" w14:paraId="6B566504" w14:textId="77777777" w:rsidTr="00423C24">
        <w:tc>
          <w:tcPr>
            <w:tcW w:w="7668" w:type="dxa"/>
          </w:tcPr>
          <w:p w14:paraId="368ED68B" w14:textId="77777777" w:rsidR="00EB5232" w:rsidRPr="001D2951" w:rsidRDefault="00EB5232" w:rsidP="00EB5232">
            <w:pPr>
              <w:spacing w:after="360" w:line="276" w:lineRule="auto"/>
              <w:rPr>
                <w:sz w:val="28"/>
                <w:szCs w:val="28"/>
              </w:rPr>
            </w:pPr>
            <w:r w:rsidRPr="001D2951">
              <w:rPr>
                <w:sz w:val="28"/>
                <w:szCs w:val="28"/>
              </w:rPr>
              <w:t>Вязь</w:t>
            </w:r>
          </w:p>
        </w:tc>
        <w:tc>
          <w:tcPr>
            <w:tcW w:w="1903" w:type="dxa"/>
          </w:tcPr>
          <w:p w14:paraId="20C9733B" w14:textId="77777777" w:rsidR="00EB5232" w:rsidRPr="001D2951" w:rsidRDefault="00EB5232" w:rsidP="00EB5232">
            <w:pPr>
              <w:spacing w:after="360" w:line="276" w:lineRule="auto"/>
              <w:jc w:val="center"/>
              <w:rPr>
                <w:sz w:val="28"/>
                <w:szCs w:val="28"/>
              </w:rPr>
            </w:pPr>
            <w:r w:rsidRPr="001D2951">
              <w:rPr>
                <w:sz w:val="28"/>
                <w:szCs w:val="28"/>
              </w:rPr>
              <w:t>354,00</w:t>
            </w:r>
          </w:p>
        </w:tc>
      </w:tr>
      <w:tr w:rsidR="00EB5232" w:rsidRPr="001D2951" w14:paraId="16ECA0CE" w14:textId="77777777" w:rsidTr="00423C24">
        <w:tc>
          <w:tcPr>
            <w:tcW w:w="7668" w:type="dxa"/>
          </w:tcPr>
          <w:p w14:paraId="6C6E2856" w14:textId="77777777" w:rsidR="00EB5232" w:rsidRPr="001D2951" w:rsidRDefault="00EB5232" w:rsidP="00EB5232">
            <w:pPr>
              <w:spacing w:after="360" w:line="276" w:lineRule="auto"/>
              <w:rPr>
                <w:sz w:val="28"/>
                <w:szCs w:val="28"/>
              </w:rPr>
            </w:pPr>
            <w:r w:rsidRPr="001D2951">
              <w:rPr>
                <w:sz w:val="28"/>
                <w:szCs w:val="28"/>
              </w:rPr>
              <w:t>Сом</w:t>
            </w:r>
          </w:p>
        </w:tc>
        <w:tc>
          <w:tcPr>
            <w:tcW w:w="1903" w:type="dxa"/>
          </w:tcPr>
          <w:p w14:paraId="590E5C02" w14:textId="77777777" w:rsidR="00EB5232" w:rsidRPr="001D2951" w:rsidRDefault="00EB5232" w:rsidP="00EB5232">
            <w:pPr>
              <w:spacing w:after="360" w:line="276" w:lineRule="auto"/>
              <w:jc w:val="center"/>
              <w:rPr>
                <w:sz w:val="28"/>
                <w:szCs w:val="28"/>
              </w:rPr>
            </w:pPr>
            <w:r w:rsidRPr="001D2951">
              <w:rPr>
                <w:sz w:val="28"/>
                <w:szCs w:val="28"/>
              </w:rPr>
              <w:t>932,00</w:t>
            </w:r>
          </w:p>
        </w:tc>
      </w:tr>
      <w:tr w:rsidR="00EB5232" w:rsidRPr="001D2951" w14:paraId="2773E6F6" w14:textId="77777777" w:rsidTr="00423C24">
        <w:tc>
          <w:tcPr>
            <w:tcW w:w="7668" w:type="dxa"/>
          </w:tcPr>
          <w:p w14:paraId="0EE1BDC7" w14:textId="77777777" w:rsidR="00EB5232" w:rsidRPr="001D2951" w:rsidRDefault="00EB5232" w:rsidP="00EB5232">
            <w:pPr>
              <w:spacing w:after="360" w:line="276" w:lineRule="auto"/>
              <w:rPr>
                <w:sz w:val="28"/>
                <w:szCs w:val="28"/>
              </w:rPr>
            </w:pPr>
            <w:r w:rsidRPr="001D2951">
              <w:rPr>
                <w:sz w:val="28"/>
                <w:szCs w:val="28"/>
              </w:rPr>
              <w:t>Судак обыкновенный</w:t>
            </w:r>
          </w:p>
        </w:tc>
        <w:tc>
          <w:tcPr>
            <w:tcW w:w="1903" w:type="dxa"/>
          </w:tcPr>
          <w:p w14:paraId="053A44F4" w14:textId="77777777" w:rsidR="00EB5232" w:rsidRPr="001D2951" w:rsidRDefault="00EB5232" w:rsidP="00EB5232">
            <w:pPr>
              <w:spacing w:after="360" w:line="276" w:lineRule="auto"/>
              <w:jc w:val="center"/>
              <w:rPr>
                <w:sz w:val="28"/>
                <w:szCs w:val="28"/>
              </w:rPr>
            </w:pPr>
            <w:r w:rsidRPr="001D2951">
              <w:rPr>
                <w:sz w:val="28"/>
                <w:szCs w:val="28"/>
              </w:rPr>
              <w:t>646,00</w:t>
            </w:r>
          </w:p>
        </w:tc>
      </w:tr>
      <w:tr w:rsidR="00EB5232" w:rsidRPr="001D2951" w14:paraId="2ABEC5C1" w14:textId="77777777" w:rsidTr="00423C24">
        <w:tc>
          <w:tcPr>
            <w:tcW w:w="7668" w:type="dxa"/>
          </w:tcPr>
          <w:p w14:paraId="24702630" w14:textId="77777777" w:rsidR="00EB5232" w:rsidRPr="001D2951" w:rsidRDefault="00EB5232" w:rsidP="00EB5232">
            <w:pPr>
              <w:spacing w:after="360" w:line="276" w:lineRule="auto"/>
              <w:rPr>
                <w:sz w:val="28"/>
                <w:szCs w:val="28"/>
              </w:rPr>
            </w:pPr>
            <w:r w:rsidRPr="001D2951">
              <w:rPr>
                <w:sz w:val="28"/>
                <w:szCs w:val="28"/>
              </w:rPr>
              <w:t xml:space="preserve">Ерш обыкновенный </w:t>
            </w:r>
          </w:p>
        </w:tc>
        <w:tc>
          <w:tcPr>
            <w:tcW w:w="1903" w:type="dxa"/>
          </w:tcPr>
          <w:p w14:paraId="7D75C977" w14:textId="77777777" w:rsidR="00EB5232" w:rsidRPr="001D2951" w:rsidRDefault="00EB5232" w:rsidP="00EB5232">
            <w:pPr>
              <w:spacing w:after="360" w:line="276" w:lineRule="auto"/>
              <w:jc w:val="center"/>
              <w:rPr>
                <w:sz w:val="28"/>
                <w:szCs w:val="28"/>
              </w:rPr>
            </w:pPr>
            <w:r w:rsidRPr="001D2951">
              <w:rPr>
                <w:sz w:val="28"/>
                <w:szCs w:val="28"/>
              </w:rPr>
              <w:t>180,00</w:t>
            </w:r>
          </w:p>
        </w:tc>
      </w:tr>
      <w:tr w:rsidR="00EB5232" w:rsidRPr="001D2951" w14:paraId="640B29D8" w14:textId="77777777" w:rsidTr="00423C24">
        <w:tc>
          <w:tcPr>
            <w:tcW w:w="7668" w:type="dxa"/>
          </w:tcPr>
          <w:p w14:paraId="73B549C3" w14:textId="77777777" w:rsidR="00EB5232" w:rsidRPr="001D2951" w:rsidRDefault="00EB5232" w:rsidP="00EB5232">
            <w:pPr>
              <w:spacing w:after="360" w:line="276" w:lineRule="auto"/>
              <w:rPr>
                <w:sz w:val="28"/>
                <w:szCs w:val="28"/>
              </w:rPr>
            </w:pPr>
            <w:r w:rsidRPr="001D2951">
              <w:rPr>
                <w:sz w:val="28"/>
                <w:szCs w:val="28"/>
              </w:rPr>
              <w:t>Азовская Перкарина</w:t>
            </w:r>
          </w:p>
        </w:tc>
        <w:tc>
          <w:tcPr>
            <w:tcW w:w="1903" w:type="dxa"/>
          </w:tcPr>
          <w:p w14:paraId="0CDBB714" w14:textId="77777777" w:rsidR="00EB5232" w:rsidRPr="001D2951" w:rsidRDefault="00EB5232" w:rsidP="00EB5232">
            <w:pPr>
              <w:spacing w:after="360" w:line="276" w:lineRule="auto"/>
              <w:jc w:val="center"/>
              <w:rPr>
                <w:sz w:val="28"/>
                <w:szCs w:val="28"/>
              </w:rPr>
            </w:pPr>
            <w:r w:rsidRPr="001D2951">
              <w:rPr>
                <w:sz w:val="28"/>
                <w:szCs w:val="28"/>
              </w:rPr>
              <w:t>104,00</w:t>
            </w:r>
          </w:p>
        </w:tc>
      </w:tr>
      <w:tr w:rsidR="00EB5232" w:rsidRPr="001D2951" w14:paraId="763B45C4" w14:textId="77777777" w:rsidTr="00423C24">
        <w:tc>
          <w:tcPr>
            <w:tcW w:w="7668" w:type="dxa"/>
          </w:tcPr>
          <w:p w14:paraId="1B512A6C" w14:textId="77777777" w:rsidR="00EB5232" w:rsidRPr="001D2951" w:rsidRDefault="00EB5232" w:rsidP="00EB5232">
            <w:pPr>
              <w:spacing w:after="360" w:line="276" w:lineRule="auto"/>
              <w:rPr>
                <w:sz w:val="28"/>
                <w:szCs w:val="28"/>
              </w:rPr>
            </w:pPr>
            <w:r w:rsidRPr="001D2951">
              <w:rPr>
                <w:sz w:val="28"/>
                <w:szCs w:val="28"/>
              </w:rPr>
              <w:t>Окунь обыкновенный</w:t>
            </w:r>
          </w:p>
        </w:tc>
        <w:tc>
          <w:tcPr>
            <w:tcW w:w="1903" w:type="dxa"/>
          </w:tcPr>
          <w:p w14:paraId="13D53ABE" w14:textId="77777777" w:rsidR="00EB5232" w:rsidRPr="001D2951" w:rsidRDefault="00EB5232" w:rsidP="00EB5232">
            <w:pPr>
              <w:spacing w:after="360" w:line="276" w:lineRule="auto"/>
              <w:jc w:val="center"/>
              <w:rPr>
                <w:sz w:val="28"/>
                <w:szCs w:val="28"/>
              </w:rPr>
            </w:pPr>
            <w:r w:rsidRPr="001D2951">
              <w:rPr>
                <w:sz w:val="28"/>
                <w:szCs w:val="28"/>
              </w:rPr>
              <w:t>358,00</w:t>
            </w:r>
          </w:p>
        </w:tc>
      </w:tr>
      <w:tr w:rsidR="00EB5232" w:rsidRPr="001D2951" w14:paraId="3196B7A4" w14:textId="77777777" w:rsidTr="00423C24">
        <w:tc>
          <w:tcPr>
            <w:tcW w:w="7668" w:type="dxa"/>
          </w:tcPr>
          <w:p w14:paraId="5AF059A0" w14:textId="77777777" w:rsidR="00EB5232" w:rsidRPr="001D2951" w:rsidRDefault="00EB5232" w:rsidP="00EB5232">
            <w:pPr>
              <w:spacing w:after="360" w:line="276" w:lineRule="auto"/>
              <w:rPr>
                <w:sz w:val="28"/>
                <w:szCs w:val="28"/>
              </w:rPr>
            </w:pPr>
            <w:r w:rsidRPr="001D2951">
              <w:rPr>
                <w:sz w:val="28"/>
                <w:szCs w:val="28"/>
              </w:rPr>
              <w:t xml:space="preserve">Пеламида </w:t>
            </w:r>
          </w:p>
        </w:tc>
        <w:tc>
          <w:tcPr>
            <w:tcW w:w="1903" w:type="dxa"/>
          </w:tcPr>
          <w:p w14:paraId="51AB3ED8" w14:textId="77777777" w:rsidR="00EB5232" w:rsidRPr="001D2951" w:rsidRDefault="00EB5232" w:rsidP="00EB5232">
            <w:pPr>
              <w:spacing w:after="360" w:line="276" w:lineRule="auto"/>
              <w:jc w:val="center"/>
              <w:rPr>
                <w:sz w:val="28"/>
                <w:szCs w:val="28"/>
              </w:rPr>
            </w:pPr>
            <w:r w:rsidRPr="001D2951">
              <w:rPr>
                <w:sz w:val="28"/>
                <w:szCs w:val="28"/>
              </w:rPr>
              <w:t>1328,00</w:t>
            </w:r>
          </w:p>
        </w:tc>
      </w:tr>
      <w:tr w:rsidR="00EB5232" w:rsidRPr="001D2951" w14:paraId="7C61C918" w14:textId="77777777" w:rsidTr="00423C24">
        <w:tc>
          <w:tcPr>
            <w:tcW w:w="7668" w:type="dxa"/>
          </w:tcPr>
          <w:p w14:paraId="7E0FD9E1" w14:textId="77777777" w:rsidR="00EB5232" w:rsidRPr="001D2951" w:rsidRDefault="00EB5232" w:rsidP="00EB5232">
            <w:pPr>
              <w:spacing w:after="360" w:line="276" w:lineRule="auto"/>
              <w:rPr>
                <w:sz w:val="28"/>
                <w:szCs w:val="28"/>
              </w:rPr>
            </w:pPr>
            <w:proofErr w:type="spellStart"/>
            <w:r w:rsidRPr="001D2951">
              <w:rPr>
                <w:sz w:val="28"/>
                <w:szCs w:val="28"/>
              </w:rPr>
              <w:t>Барабуля</w:t>
            </w:r>
            <w:proofErr w:type="spellEnd"/>
            <w:r w:rsidRPr="001D2951">
              <w:rPr>
                <w:sz w:val="28"/>
                <w:szCs w:val="28"/>
              </w:rPr>
              <w:t xml:space="preserve"> </w:t>
            </w:r>
          </w:p>
        </w:tc>
        <w:tc>
          <w:tcPr>
            <w:tcW w:w="1903" w:type="dxa"/>
          </w:tcPr>
          <w:p w14:paraId="41267BA2" w14:textId="77777777" w:rsidR="00EB5232" w:rsidRPr="001D2951" w:rsidRDefault="00EB5232" w:rsidP="00EB5232">
            <w:pPr>
              <w:spacing w:after="360" w:line="276" w:lineRule="auto"/>
              <w:jc w:val="center"/>
              <w:rPr>
                <w:sz w:val="28"/>
                <w:szCs w:val="28"/>
              </w:rPr>
            </w:pPr>
            <w:r w:rsidRPr="001D2951">
              <w:rPr>
                <w:sz w:val="28"/>
                <w:szCs w:val="28"/>
              </w:rPr>
              <w:t>234,00</w:t>
            </w:r>
          </w:p>
        </w:tc>
      </w:tr>
      <w:tr w:rsidR="00EB5232" w:rsidRPr="001D2951" w14:paraId="0705BFF5" w14:textId="77777777" w:rsidTr="00423C24">
        <w:tc>
          <w:tcPr>
            <w:tcW w:w="7668" w:type="dxa"/>
          </w:tcPr>
          <w:p w14:paraId="4E6C965A" w14:textId="77777777" w:rsidR="00EB5232" w:rsidRPr="001D2951" w:rsidRDefault="00EB5232" w:rsidP="00EB5232">
            <w:pPr>
              <w:spacing w:after="360" w:line="276" w:lineRule="auto"/>
              <w:rPr>
                <w:sz w:val="28"/>
                <w:szCs w:val="28"/>
              </w:rPr>
            </w:pPr>
            <w:proofErr w:type="spellStart"/>
            <w:r w:rsidRPr="001D2951">
              <w:rPr>
                <w:sz w:val="28"/>
                <w:szCs w:val="28"/>
              </w:rPr>
              <w:t>Луфарь</w:t>
            </w:r>
            <w:proofErr w:type="spellEnd"/>
            <w:r w:rsidRPr="001D2951">
              <w:rPr>
                <w:sz w:val="28"/>
                <w:szCs w:val="28"/>
              </w:rPr>
              <w:t xml:space="preserve"> </w:t>
            </w:r>
          </w:p>
        </w:tc>
        <w:tc>
          <w:tcPr>
            <w:tcW w:w="1903" w:type="dxa"/>
          </w:tcPr>
          <w:p w14:paraId="36D0E59E" w14:textId="77777777" w:rsidR="00EB5232" w:rsidRPr="001D2951" w:rsidRDefault="00EB5232" w:rsidP="00EB5232">
            <w:pPr>
              <w:spacing w:after="360" w:line="276" w:lineRule="auto"/>
              <w:jc w:val="center"/>
              <w:rPr>
                <w:sz w:val="28"/>
                <w:szCs w:val="28"/>
              </w:rPr>
            </w:pPr>
            <w:r w:rsidRPr="001D2951">
              <w:rPr>
                <w:sz w:val="28"/>
                <w:szCs w:val="28"/>
              </w:rPr>
              <w:t>600,00</w:t>
            </w:r>
          </w:p>
        </w:tc>
      </w:tr>
      <w:tr w:rsidR="00EB5232" w:rsidRPr="001D2951" w14:paraId="7B34C1AD" w14:textId="77777777" w:rsidTr="00423C24">
        <w:tc>
          <w:tcPr>
            <w:tcW w:w="7668" w:type="dxa"/>
          </w:tcPr>
          <w:p w14:paraId="02A1E084" w14:textId="77777777" w:rsidR="00EB5232" w:rsidRPr="001D2951" w:rsidRDefault="00EB5232" w:rsidP="00EB5232">
            <w:pPr>
              <w:spacing w:after="360" w:line="276" w:lineRule="auto"/>
              <w:rPr>
                <w:sz w:val="28"/>
                <w:szCs w:val="28"/>
              </w:rPr>
            </w:pPr>
            <w:r w:rsidRPr="001D2951">
              <w:rPr>
                <w:sz w:val="28"/>
                <w:szCs w:val="28"/>
              </w:rPr>
              <w:t xml:space="preserve">Скумбрия </w:t>
            </w:r>
          </w:p>
        </w:tc>
        <w:tc>
          <w:tcPr>
            <w:tcW w:w="1903" w:type="dxa"/>
          </w:tcPr>
          <w:p w14:paraId="172ED882" w14:textId="77777777" w:rsidR="00EB5232" w:rsidRPr="001D2951" w:rsidRDefault="00EB5232" w:rsidP="00EB5232">
            <w:pPr>
              <w:spacing w:after="360" w:line="276" w:lineRule="auto"/>
              <w:jc w:val="center"/>
              <w:rPr>
                <w:sz w:val="28"/>
                <w:szCs w:val="28"/>
              </w:rPr>
            </w:pPr>
            <w:r w:rsidRPr="001D2951">
              <w:rPr>
                <w:sz w:val="28"/>
                <w:szCs w:val="28"/>
              </w:rPr>
              <w:t>632,00</w:t>
            </w:r>
          </w:p>
        </w:tc>
      </w:tr>
      <w:tr w:rsidR="00EB5232" w:rsidRPr="001D2951" w14:paraId="1891C26B" w14:textId="77777777" w:rsidTr="00423C24">
        <w:tc>
          <w:tcPr>
            <w:tcW w:w="7668" w:type="dxa"/>
          </w:tcPr>
          <w:p w14:paraId="31F70182" w14:textId="77777777" w:rsidR="00EB5232" w:rsidRPr="001D2951" w:rsidRDefault="00EB5232" w:rsidP="00EB5232">
            <w:pPr>
              <w:spacing w:after="360" w:line="276" w:lineRule="auto"/>
              <w:rPr>
                <w:sz w:val="28"/>
                <w:szCs w:val="28"/>
              </w:rPr>
            </w:pPr>
            <w:r w:rsidRPr="001D2951">
              <w:rPr>
                <w:sz w:val="28"/>
                <w:szCs w:val="28"/>
              </w:rPr>
              <w:t xml:space="preserve">Ставрида </w:t>
            </w:r>
          </w:p>
        </w:tc>
        <w:tc>
          <w:tcPr>
            <w:tcW w:w="1903" w:type="dxa"/>
          </w:tcPr>
          <w:p w14:paraId="6C01B536" w14:textId="77777777" w:rsidR="00EB5232" w:rsidRPr="001D2951" w:rsidRDefault="00EB5232" w:rsidP="00EB5232">
            <w:pPr>
              <w:spacing w:after="360" w:line="276" w:lineRule="auto"/>
              <w:jc w:val="center"/>
              <w:rPr>
                <w:sz w:val="28"/>
                <w:szCs w:val="28"/>
              </w:rPr>
            </w:pPr>
            <w:r w:rsidRPr="001D2951">
              <w:rPr>
                <w:sz w:val="28"/>
                <w:szCs w:val="28"/>
              </w:rPr>
              <w:t>474,00</w:t>
            </w:r>
          </w:p>
        </w:tc>
      </w:tr>
      <w:tr w:rsidR="00EB5232" w:rsidRPr="001D2951" w14:paraId="755EDB12" w14:textId="77777777" w:rsidTr="00423C24">
        <w:tc>
          <w:tcPr>
            <w:tcW w:w="7668" w:type="dxa"/>
          </w:tcPr>
          <w:p w14:paraId="2ADC48A2" w14:textId="77777777" w:rsidR="00EB5232" w:rsidRPr="001D2951" w:rsidRDefault="00EB5232" w:rsidP="00EB5232">
            <w:pPr>
              <w:spacing w:after="360" w:line="276" w:lineRule="auto"/>
              <w:rPr>
                <w:sz w:val="28"/>
                <w:szCs w:val="28"/>
              </w:rPr>
            </w:pPr>
            <w:r w:rsidRPr="001D2951">
              <w:rPr>
                <w:sz w:val="28"/>
                <w:szCs w:val="28"/>
              </w:rPr>
              <w:t>Бычок (кроме видов, занесенных в Красную книгу)</w:t>
            </w:r>
          </w:p>
        </w:tc>
        <w:tc>
          <w:tcPr>
            <w:tcW w:w="1903" w:type="dxa"/>
          </w:tcPr>
          <w:p w14:paraId="5FDB2672" w14:textId="77777777" w:rsidR="00EB5232" w:rsidRPr="001D2951" w:rsidRDefault="00EB5232" w:rsidP="00EB5232">
            <w:pPr>
              <w:spacing w:after="360" w:line="276" w:lineRule="auto"/>
              <w:jc w:val="center"/>
              <w:rPr>
                <w:sz w:val="28"/>
                <w:szCs w:val="28"/>
              </w:rPr>
            </w:pPr>
            <w:r w:rsidRPr="001D2951">
              <w:rPr>
                <w:sz w:val="28"/>
                <w:szCs w:val="28"/>
              </w:rPr>
              <w:t>184,00</w:t>
            </w:r>
          </w:p>
        </w:tc>
      </w:tr>
      <w:tr w:rsidR="00EB5232" w:rsidRPr="001D2951" w14:paraId="4E196692" w14:textId="77777777" w:rsidTr="00423C24">
        <w:tc>
          <w:tcPr>
            <w:tcW w:w="7668" w:type="dxa"/>
          </w:tcPr>
          <w:p w14:paraId="530744D0" w14:textId="77777777" w:rsidR="00EB5232" w:rsidRPr="001D2951" w:rsidRDefault="00EB5232" w:rsidP="00EB5232">
            <w:pPr>
              <w:spacing w:after="360" w:line="276" w:lineRule="auto"/>
              <w:rPr>
                <w:sz w:val="28"/>
                <w:szCs w:val="28"/>
              </w:rPr>
            </w:pPr>
            <w:r w:rsidRPr="001D2951">
              <w:rPr>
                <w:sz w:val="28"/>
                <w:szCs w:val="28"/>
              </w:rPr>
              <w:t xml:space="preserve">Атерина (песчанка) </w:t>
            </w:r>
          </w:p>
        </w:tc>
        <w:tc>
          <w:tcPr>
            <w:tcW w:w="1903" w:type="dxa"/>
          </w:tcPr>
          <w:p w14:paraId="58E7C264" w14:textId="77777777" w:rsidR="00EB5232" w:rsidRPr="001D2951" w:rsidRDefault="00EB5232" w:rsidP="00EB5232">
            <w:pPr>
              <w:spacing w:after="360" w:line="276" w:lineRule="auto"/>
              <w:jc w:val="center"/>
              <w:rPr>
                <w:sz w:val="28"/>
                <w:szCs w:val="28"/>
              </w:rPr>
            </w:pPr>
            <w:r w:rsidRPr="001D2951">
              <w:rPr>
                <w:sz w:val="28"/>
                <w:szCs w:val="28"/>
              </w:rPr>
              <w:t>44,00</w:t>
            </w:r>
          </w:p>
        </w:tc>
      </w:tr>
      <w:tr w:rsidR="00EB5232" w:rsidRPr="001D2951" w14:paraId="14E01112" w14:textId="77777777" w:rsidTr="00423C24">
        <w:tc>
          <w:tcPr>
            <w:tcW w:w="7668" w:type="dxa"/>
          </w:tcPr>
          <w:p w14:paraId="3F80CCA0" w14:textId="77777777" w:rsidR="00EB5232" w:rsidRPr="001D2951" w:rsidRDefault="00EB5232" w:rsidP="00EB5232">
            <w:pPr>
              <w:spacing w:after="360" w:line="276" w:lineRule="auto"/>
              <w:rPr>
                <w:sz w:val="28"/>
                <w:szCs w:val="28"/>
              </w:rPr>
            </w:pPr>
            <w:r w:rsidRPr="001D2951">
              <w:rPr>
                <w:sz w:val="28"/>
                <w:szCs w:val="28"/>
              </w:rPr>
              <w:t xml:space="preserve">Остронос </w:t>
            </w:r>
          </w:p>
        </w:tc>
        <w:tc>
          <w:tcPr>
            <w:tcW w:w="1903" w:type="dxa"/>
          </w:tcPr>
          <w:p w14:paraId="4B36EAF2" w14:textId="77777777" w:rsidR="00EB5232" w:rsidRPr="001D2951" w:rsidRDefault="00EB5232" w:rsidP="00EB5232">
            <w:pPr>
              <w:spacing w:after="360" w:line="276" w:lineRule="auto"/>
              <w:jc w:val="center"/>
              <w:rPr>
                <w:sz w:val="28"/>
                <w:szCs w:val="28"/>
              </w:rPr>
            </w:pPr>
            <w:r w:rsidRPr="001D2951">
              <w:rPr>
                <w:sz w:val="28"/>
                <w:szCs w:val="28"/>
              </w:rPr>
              <w:t>624,00</w:t>
            </w:r>
          </w:p>
        </w:tc>
      </w:tr>
      <w:tr w:rsidR="00EB5232" w:rsidRPr="001D2951" w14:paraId="09023AB5" w14:textId="77777777" w:rsidTr="00423C24">
        <w:tc>
          <w:tcPr>
            <w:tcW w:w="7668" w:type="dxa"/>
          </w:tcPr>
          <w:p w14:paraId="72FB9A21" w14:textId="77777777" w:rsidR="00EB5232" w:rsidRPr="001D2951" w:rsidRDefault="00EB5232" w:rsidP="00EB5232">
            <w:pPr>
              <w:spacing w:after="360" w:line="276" w:lineRule="auto"/>
              <w:rPr>
                <w:sz w:val="28"/>
                <w:szCs w:val="28"/>
              </w:rPr>
            </w:pPr>
            <w:r w:rsidRPr="001D2951">
              <w:rPr>
                <w:sz w:val="28"/>
                <w:szCs w:val="28"/>
              </w:rPr>
              <w:t>Лобан</w:t>
            </w:r>
          </w:p>
        </w:tc>
        <w:tc>
          <w:tcPr>
            <w:tcW w:w="1903" w:type="dxa"/>
          </w:tcPr>
          <w:p w14:paraId="3954E5D7" w14:textId="77777777" w:rsidR="00EB5232" w:rsidRPr="001D2951" w:rsidRDefault="00EB5232" w:rsidP="00EB5232">
            <w:pPr>
              <w:spacing w:after="360" w:line="276" w:lineRule="auto"/>
              <w:jc w:val="center"/>
              <w:rPr>
                <w:sz w:val="28"/>
                <w:szCs w:val="28"/>
              </w:rPr>
            </w:pPr>
            <w:r w:rsidRPr="001D2951">
              <w:rPr>
                <w:sz w:val="28"/>
                <w:szCs w:val="28"/>
              </w:rPr>
              <w:t>878,00</w:t>
            </w:r>
          </w:p>
        </w:tc>
      </w:tr>
      <w:tr w:rsidR="00EB5232" w:rsidRPr="001D2951" w14:paraId="62312405" w14:textId="77777777" w:rsidTr="00423C24">
        <w:tc>
          <w:tcPr>
            <w:tcW w:w="7668" w:type="dxa"/>
          </w:tcPr>
          <w:p w14:paraId="3592DDD0" w14:textId="77777777" w:rsidR="00EB5232" w:rsidRPr="001D2951" w:rsidRDefault="00EB5232" w:rsidP="00EB5232">
            <w:pPr>
              <w:spacing w:after="360" w:line="276" w:lineRule="auto"/>
              <w:rPr>
                <w:sz w:val="28"/>
                <w:szCs w:val="28"/>
              </w:rPr>
            </w:pPr>
            <w:proofErr w:type="spellStart"/>
            <w:r w:rsidRPr="001D2951">
              <w:rPr>
                <w:sz w:val="28"/>
                <w:szCs w:val="28"/>
              </w:rPr>
              <w:t>Сингиль</w:t>
            </w:r>
            <w:proofErr w:type="spellEnd"/>
            <w:r w:rsidRPr="001D2951">
              <w:rPr>
                <w:sz w:val="28"/>
                <w:szCs w:val="28"/>
              </w:rPr>
              <w:t xml:space="preserve"> </w:t>
            </w:r>
          </w:p>
        </w:tc>
        <w:tc>
          <w:tcPr>
            <w:tcW w:w="1903" w:type="dxa"/>
          </w:tcPr>
          <w:p w14:paraId="5E5446E8" w14:textId="77777777" w:rsidR="00EB5232" w:rsidRPr="001D2951" w:rsidRDefault="00EB5232" w:rsidP="00EB5232">
            <w:pPr>
              <w:spacing w:after="360" w:line="276" w:lineRule="auto"/>
              <w:jc w:val="center"/>
              <w:rPr>
                <w:sz w:val="28"/>
                <w:szCs w:val="28"/>
              </w:rPr>
            </w:pPr>
            <w:r w:rsidRPr="001D2951">
              <w:rPr>
                <w:sz w:val="28"/>
                <w:szCs w:val="28"/>
              </w:rPr>
              <w:t>884,00</w:t>
            </w:r>
          </w:p>
        </w:tc>
      </w:tr>
      <w:tr w:rsidR="00EB5232" w:rsidRPr="001D2951" w14:paraId="203FA0E4" w14:textId="77777777" w:rsidTr="00423C24">
        <w:tc>
          <w:tcPr>
            <w:tcW w:w="7668" w:type="dxa"/>
          </w:tcPr>
          <w:p w14:paraId="123FC9AF" w14:textId="77777777" w:rsidR="00EB5232" w:rsidRPr="001D2951" w:rsidRDefault="00EB5232" w:rsidP="00EB5232">
            <w:pPr>
              <w:spacing w:after="360" w:line="276" w:lineRule="auto"/>
              <w:rPr>
                <w:sz w:val="28"/>
                <w:szCs w:val="28"/>
              </w:rPr>
            </w:pPr>
            <w:proofErr w:type="spellStart"/>
            <w:r w:rsidRPr="001D2951">
              <w:rPr>
                <w:sz w:val="28"/>
                <w:szCs w:val="28"/>
              </w:rPr>
              <w:lastRenderedPageBreak/>
              <w:t>Пеленгас</w:t>
            </w:r>
            <w:proofErr w:type="spellEnd"/>
            <w:r w:rsidRPr="001D2951">
              <w:rPr>
                <w:sz w:val="28"/>
                <w:szCs w:val="28"/>
              </w:rPr>
              <w:t xml:space="preserve"> </w:t>
            </w:r>
          </w:p>
        </w:tc>
        <w:tc>
          <w:tcPr>
            <w:tcW w:w="1903" w:type="dxa"/>
          </w:tcPr>
          <w:p w14:paraId="3428E756" w14:textId="77777777" w:rsidR="00EB5232" w:rsidRPr="001D2951" w:rsidRDefault="00EB5232" w:rsidP="00EB5232">
            <w:pPr>
              <w:spacing w:after="360" w:line="276" w:lineRule="auto"/>
              <w:jc w:val="center"/>
              <w:rPr>
                <w:sz w:val="28"/>
                <w:szCs w:val="28"/>
              </w:rPr>
            </w:pPr>
            <w:r w:rsidRPr="001D2951">
              <w:rPr>
                <w:sz w:val="28"/>
                <w:szCs w:val="28"/>
              </w:rPr>
              <w:t>790,00</w:t>
            </w:r>
          </w:p>
        </w:tc>
      </w:tr>
      <w:tr w:rsidR="00EB5232" w:rsidRPr="001D2951" w14:paraId="7B6CD88B" w14:textId="77777777" w:rsidTr="00423C24">
        <w:tc>
          <w:tcPr>
            <w:tcW w:w="7668" w:type="dxa"/>
          </w:tcPr>
          <w:p w14:paraId="440C0BB7" w14:textId="77777777" w:rsidR="00EB5232" w:rsidRPr="001D2951" w:rsidRDefault="00EB5232" w:rsidP="00EB5232">
            <w:pPr>
              <w:spacing w:after="360" w:line="276" w:lineRule="auto"/>
              <w:rPr>
                <w:sz w:val="28"/>
                <w:szCs w:val="28"/>
              </w:rPr>
            </w:pPr>
            <w:r w:rsidRPr="001D2951">
              <w:rPr>
                <w:sz w:val="28"/>
                <w:szCs w:val="28"/>
              </w:rPr>
              <w:t>Щука</w:t>
            </w:r>
          </w:p>
        </w:tc>
        <w:tc>
          <w:tcPr>
            <w:tcW w:w="1903" w:type="dxa"/>
          </w:tcPr>
          <w:p w14:paraId="1D2A50DC" w14:textId="77777777" w:rsidR="00EB5232" w:rsidRPr="001D2951" w:rsidRDefault="00EB5232" w:rsidP="00EB5232">
            <w:pPr>
              <w:spacing w:after="360" w:line="276" w:lineRule="auto"/>
              <w:jc w:val="center"/>
              <w:rPr>
                <w:sz w:val="28"/>
                <w:szCs w:val="28"/>
              </w:rPr>
            </w:pPr>
            <w:r w:rsidRPr="001D2951">
              <w:rPr>
                <w:sz w:val="28"/>
                <w:szCs w:val="28"/>
              </w:rPr>
              <w:t>564,00</w:t>
            </w:r>
          </w:p>
        </w:tc>
      </w:tr>
      <w:tr w:rsidR="00EB5232" w:rsidRPr="001D2951" w14:paraId="71BF5356" w14:textId="77777777" w:rsidTr="00423C24">
        <w:tc>
          <w:tcPr>
            <w:tcW w:w="7668" w:type="dxa"/>
          </w:tcPr>
          <w:p w14:paraId="19BC376C" w14:textId="77777777" w:rsidR="00EB5232" w:rsidRPr="001D2951" w:rsidRDefault="00EB5232" w:rsidP="00EB5232">
            <w:pPr>
              <w:spacing w:after="360" w:line="276" w:lineRule="auto"/>
              <w:rPr>
                <w:sz w:val="28"/>
                <w:szCs w:val="28"/>
              </w:rPr>
            </w:pPr>
            <w:r w:rsidRPr="001D2951">
              <w:rPr>
                <w:sz w:val="28"/>
                <w:szCs w:val="28"/>
              </w:rPr>
              <w:t xml:space="preserve">Сарган </w:t>
            </w:r>
          </w:p>
        </w:tc>
        <w:tc>
          <w:tcPr>
            <w:tcW w:w="1903" w:type="dxa"/>
          </w:tcPr>
          <w:p w14:paraId="64A6E580" w14:textId="77777777" w:rsidR="00EB5232" w:rsidRPr="001D2951" w:rsidRDefault="00EB5232" w:rsidP="00EB5232">
            <w:pPr>
              <w:spacing w:after="360" w:line="276" w:lineRule="auto"/>
              <w:jc w:val="center"/>
              <w:rPr>
                <w:sz w:val="28"/>
                <w:szCs w:val="28"/>
              </w:rPr>
            </w:pPr>
            <w:r w:rsidRPr="001D2951">
              <w:rPr>
                <w:sz w:val="28"/>
                <w:szCs w:val="28"/>
              </w:rPr>
              <w:t>404,00</w:t>
            </w:r>
          </w:p>
        </w:tc>
      </w:tr>
      <w:tr w:rsidR="00EB5232" w:rsidRPr="001D2951" w14:paraId="42DDE888" w14:textId="77777777" w:rsidTr="00423C24">
        <w:tc>
          <w:tcPr>
            <w:tcW w:w="7668" w:type="dxa"/>
          </w:tcPr>
          <w:p w14:paraId="53ED0366" w14:textId="77777777" w:rsidR="00EB5232" w:rsidRPr="001D2951" w:rsidRDefault="00EB5232" w:rsidP="00EB5232">
            <w:pPr>
              <w:spacing w:after="360" w:line="276" w:lineRule="auto"/>
              <w:rPr>
                <w:sz w:val="28"/>
                <w:szCs w:val="28"/>
              </w:rPr>
            </w:pPr>
            <w:r w:rsidRPr="001D2951">
              <w:rPr>
                <w:sz w:val="28"/>
                <w:szCs w:val="28"/>
              </w:rPr>
              <w:t>Азовский калкан</w:t>
            </w:r>
          </w:p>
        </w:tc>
        <w:tc>
          <w:tcPr>
            <w:tcW w:w="1903" w:type="dxa"/>
          </w:tcPr>
          <w:p w14:paraId="46A85551" w14:textId="77777777" w:rsidR="00EB5232" w:rsidRPr="001D2951" w:rsidRDefault="00EB5232" w:rsidP="00EB5232">
            <w:pPr>
              <w:spacing w:after="360" w:line="276" w:lineRule="auto"/>
              <w:jc w:val="center"/>
              <w:rPr>
                <w:sz w:val="28"/>
                <w:szCs w:val="28"/>
              </w:rPr>
            </w:pPr>
            <w:r w:rsidRPr="001D2951">
              <w:rPr>
                <w:sz w:val="28"/>
                <w:szCs w:val="28"/>
              </w:rPr>
              <w:t>482,00</w:t>
            </w:r>
          </w:p>
        </w:tc>
      </w:tr>
      <w:tr w:rsidR="00EB5232" w:rsidRPr="001D2951" w14:paraId="200A9EB6" w14:textId="77777777" w:rsidTr="00423C24">
        <w:tc>
          <w:tcPr>
            <w:tcW w:w="7668" w:type="dxa"/>
          </w:tcPr>
          <w:p w14:paraId="562E76A8" w14:textId="77777777" w:rsidR="00EB5232" w:rsidRPr="001D2951" w:rsidRDefault="00EB5232" w:rsidP="00EB5232">
            <w:pPr>
              <w:spacing w:after="360" w:line="276" w:lineRule="auto"/>
              <w:rPr>
                <w:sz w:val="28"/>
                <w:szCs w:val="28"/>
              </w:rPr>
            </w:pPr>
            <w:r w:rsidRPr="001D2951">
              <w:rPr>
                <w:sz w:val="28"/>
                <w:szCs w:val="28"/>
              </w:rPr>
              <w:t xml:space="preserve">Речная камбала (глосса) </w:t>
            </w:r>
          </w:p>
        </w:tc>
        <w:tc>
          <w:tcPr>
            <w:tcW w:w="1903" w:type="dxa"/>
          </w:tcPr>
          <w:p w14:paraId="4F8AEF49" w14:textId="77777777" w:rsidR="00EB5232" w:rsidRPr="001D2951" w:rsidRDefault="00EB5232" w:rsidP="00EB5232">
            <w:pPr>
              <w:spacing w:after="360" w:line="276" w:lineRule="auto"/>
              <w:jc w:val="center"/>
              <w:rPr>
                <w:sz w:val="28"/>
                <w:szCs w:val="28"/>
              </w:rPr>
            </w:pPr>
            <w:r w:rsidRPr="001D2951">
              <w:rPr>
                <w:sz w:val="28"/>
                <w:szCs w:val="28"/>
              </w:rPr>
              <w:t>304,00</w:t>
            </w:r>
          </w:p>
        </w:tc>
      </w:tr>
      <w:tr w:rsidR="00EB5232" w:rsidRPr="001D2951" w14:paraId="7F83D20B" w14:textId="77777777" w:rsidTr="00423C24">
        <w:tc>
          <w:tcPr>
            <w:tcW w:w="7668" w:type="dxa"/>
          </w:tcPr>
          <w:p w14:paraId="527761C4" w14:textId="77777777" w:rsidR="00EB5232" w:rsidRPr="001D2951" w:rsidRDefault="00EB5232" w:rsidP="00EB5232">
            <w:pPr>
              <w:spacing w:after="360" w:line="276" w:lineRule="auto"/>
              <w:rPr>
                <w:sz w:val="28"/>
                <w:szCs w:val="28"/>
              </w:rPr>
            </w:pPr>
            <w:r w:rsidRPr="001D2951">
              <w:rPr>
                <w:sz w:val="28"/>
                <w:szCs w:val="28"/>
              </w:rPr>
              <w:t>Мерланг (пикша)</w:t>
            </w:r>
          </w:p>
        </w:tc>
        <w:tc>
          <w:tcPr>
            <w:tcW w:w="1903" w:type="dxa"/>
          </w:tcPr>
          <w:p w14:paraId="48EE7824" w14:textId="77777777" w:rsidR="00EB5232" w:rsidRPr="001D2951" w:rsidRDefault="00EB5232" w:rsidP="00EB5232">
            <w:pPr>
              <w:spacing w:after="360" w:line="276" w:lineRule="auto"/>
              <w:jc w:val="center"/>
              <w:rPr>
                <w:sz w:val="28"/>
                <w:szCs w:val="28"/>
              </w:rPr>
            </w:pPr>
            <w:r w:rsidRPr="001D2951">
              <w:rPr>
                <w:sz w:val="28"/>
                <w:szCs w:val="28"/>
              </w:rPr>
              <w:t>252,00</w:t>
            </w:r>
          </w:p>
        </w:tc>
      </w:tr>
      <w:tr w:rsidR="00EB5232" w:rsidRPr="001D2951" w14:paraId="24FB88F5" w14:textId="77777777" w:rsidTr="00423C24">
        <w:tc>
          <w:tcPr>
            <w:tcW w:w="7668" w:type="dxa"/>
          </w:tcPr>
          <w:p w14:paraId="7F1DEF72" w14:textId="77777777" w:rsidR="00EB5232" w:rsidRPr="001D2951" w:rsidRDefault="00EB5232" w:rsidP="00EB5232">
            <w:pPr>
              <w:spacing w:after="360" w:line="276" w:lineRule="auto"/>
              <w:rPr>
                <w:sz w:val="28"/>
                <w:szCs w:val="28"/>
              </w:rPr>
            </w:pPr>
            <w:r w:rsidRPr="001D2951">
              <w:rPr>
                <w:sz w:val="28"/>
                <w:szCs w:val="28"/>
              </w:rPr>
              <w:t>Другая рыба (кроме видов, занесенных в Красную книгу)</w:t>
            </w:r>
          </w:p>
        </w:tc>
        <w:tc>
          <w:tcPr>
            <w:tcW w:w="1903" w:type="dxa"/>
          </w:tcPr>
          <w:p w14:paraId="3A77E791" w14:textId="77777777" w:rsidR="00EB5232" w:rsidRPr="001D2951" w:rsidRDefault="00EB5232" w:rsidP="00EB5232">
            <w:pPr>
              <w:spacing w:after="360" w:line="276" w:lineRule="auto"/>
              <w:jc w:val="center"/>
              <w:rPr>
                <w:sz w:val="28"/>
                <w:szCs w:val="28"/>
              </w:rPr>
            </w:pPr>
            <w:r w:rsidRPr="001D2951">
              <w:rPr>
                <w:sz w:val="28"/>
                <w:szCs w:val="28"/>
              </w:rPr>
              <w:t>42,00</w:t>
            </w:r>
          </w:p>
        </w:tc>
      </w:tr>
      <w:tr w:rsidR="00EB5232" w:rsidRPr="001D2951" w14:paraId="0A943DBE" w14:textId="77777777" w:rsidTr="00423C24">
        <w:tc>
          <w:tcPr>
            <w:tcW w:w="9571" w:type="dxa"/>
            <w:gridSpan w:val="2"/>
          </w:tcPr>
          <w:p w14:paraId="60C1EC54" w14:textId="77777777" w:rsidR="00EB5232" w:rsidRPr="001D2951" w:rsidRDefault="00EB5232" w:rsidP="00EB5232">
            <w:pPr>
              <w:spacing w:after="360" w:line="276" w:lineRule="auto"/>
              <w:rPr>
                <w:sz w:val="28"/>
                <w:szCs w:val="28"/>
              </w:rPr>
            </w:pPr>
            <w:r w:rsidRPr="001D2951">
              <w:rPr>
                <w:sz w:val="28"/>
                <w:szCs w:val="28"/>
              </w:rPr>
              <w:t>Морепродукты и ракообразные</w:t>
            </w:r>
          </w:p>
        </w:tc>
      </w:tr>
      <w:tr w:rsidR="00EB5232" w:rsidRPr="001D2951" w14:paraId="1DE2E07F" w14:textId="77777777" w:rsidTr="00423C24">
        <w:tc>
          <w:tcPr>
            <w:tcW w:w="7668" w:type="dxa"/>
          </w:tcPr>
          <w:p w14:paraId="741152B9" w14:textId="77777777" w:rsidR="00EB5232" w:rsidRPr="001D2951" w:rsidRDefault="00EB5232" w:rsidP="00EB5232">
            <w:pPr>
              <w:spacing w:after="360" w:line="276" w:lineRule="auto"/>
              <w:rPr>
                <w:sz w:val="28"/>
                <w:szCs w:val="28"/>
              </w:rPr>
            </w:pPr>
            <w:r w:rsidRPr="001D2951">
              <w:rPr>
                <w:sz w:val="28"/>
                <w:szCs w:val="28"/>
              </w:rPr>
              <w:t xml:space="preserve">Мидии </w:t>
            </w:r>
          </w:p>
        </w:tc>
        <w:tc>
          <w:tcPr>
            <w:tcW w:w="1903" w:type="dxa"/>
          </w:tcPr>
          <w:p w14:paraId="579F85F5" w14:textId="77777777" w:rsidR="00EB5232" w:rsidRPr="001D2951" w:rsidRDefault="00EB5232" w:rsidP="00EB5232">
            <w:pPr>
              <w:spacing w:after="360" w:line="276" w:lineRule="auto"/>
              <w:jc w:val="center"/>
              <w:rPr>
                <w:sz w:val="28"/>
                <w:szCs w:val="28"/>
              </w:rPr>
            </w:pPr>
            <w:r w:rsidRPr="001D2951">
              <w:rPr>
                <w:sz w:val="28"/>
                <w:szCs w:val="28"/>
              </w:rPr>
              <w:t>290,00</w:t>
            </w:r>
          </w:p>
        </w:tc>
      </w:tr>
      <w:tr w:rsidR="00EB5232" w:rsidRPr="001D2951" w14:paraId="35B6C12C" w14:textId="77777777" w:rsidTr="00423C24">
        <w:tc>
          <w:tcPr>
            <w:tcW w:w="7668" w:type="dxa"/>
          </w:tcPr>
          <w:p w14:paraId="23CB2F78" w14:textId="77777777" w:rsidR="00EB5232" w:rsidRPr="001D2951" w:rsidRDefault="00EB5232" w:rsidP="00EB5232">
            <w:pPr>
              <w:spacing w:after="360" w:line="276" w:lineRule="auto"/>
              <w:rPr>
                <w:sz w:val="28"/>
                <w:szCs w:val="28"/>
              </w:rPr>
            </w:pPr>
            <w:proofErr w:type="spellStart"/>
            <w:r w:rsidRPr="001D2951">
              <w:rPr>
                <w:sz w:val="28"/>
                <w:szCs w:val="28"/>
              </w:rPr>
              <w:t>Рапан</w:t>
            </w:r>
            <w:proofErr w:type="spellEnd"/>
            <w:r w:rsidRPr="001D2951">
              <w:rPr>
                <w:sz w:val="28"/>
                <w:szCs w:val="28"/>
              </w:rPr>
              <w:t xml:space="preserve"> </w:t>
            </w:r>
          </w:p>
        </w:tc>
        <w:tc>
          <w:tcPr>
            <w:tcW w:w="1903" w:type="dxa"/>
          </w:tcPr>
          <w:p w14:paraId="44E8E570" w14:textId="77777777" w:rsidR="00EB5232" w:rsidRPr="001D2951" w:rsidRDefault="00EB5232" w:rsidP="00EB5232">
            <w:pPr>
              <w:spacing w:after="360" w:line="276" w:lineRule="auto"/>
              <w:jc w:val="center"/>
              <w:rPr>
                <w:sz w:val="28"/>
                <w:szCs w:val="28"/>
              </w:rPr>
            </w:pPr>
            <w:r w:rsidRPr="001D2951">
              <w:rPr>
                <w:sz w:val="28"/>
                <w:szCs w:val="28"/>
              </w:rPr>
              <w:t>184,00</w:t>
            </w:r>
          </w:p>
        </w:tc>
      </w:tr>
      <w:tr w:rsidR="00EB5232" w:rsidRPr="001D2951" w14:paraId="3C3D138F" w14:textId="77777777" w:rsidTr="00423C24">
        <w:tc>
          <w:tcPr>
            <w:tcW w:w="7668" w:type="dxa"/>
          </w:tcPr>
          <w:p w14:paraId="3F1D7366" w14:textId="77777777" w:rsidR="00EB5232" w:rsidRPr="001D2951" w:rsidRDefault="00EB5232" w:rsidP="00EB5232">
            <w:pPr>
              <w:spacing w:after="360" w:line="276" w:lineRule="auto"/>
              <w:rPr>
                <w:sz w:val="28"/>
                <w:szCs w:val="28"/>
              </w:rPr>
            </w:pPr>
            <w:proofErr w:type="spellStart"/>
            <w:r w:rsidRPr="001D2951">
              <w:rPr>
                <w:sz w:val="28"/>
                <w:szCs w:val="28"/>
              </w:rPr>
              <w:t>Куниарка</w:t>
            </w:r>
            <w:proofErr w:type="spellEnd"/>
            <w:r w:rsidRPr="001D2951">
              <w:rPr>
                <w:sz w:val="28"/>
                <w:szCs w:val="28"/>
              </w:rPr>
              <w:t xml:space="preserve"> (</w:t>
            </w:r>
            <w:proofErr w:type="spellStart"/>
            <w:r w:rsidRPr="001D2951">
              <w:rPr>
                <w:sz w:val="28"/>
                <w:szCs w:val="28"/>
              </w:rPr>
              <w:t>скафарка</w:t>
            </w:r>
            <w:proofErr w:type="spellEnd"/>
            <w:r w:rsidRPr="001D2951">
              <w:rPr>
                <w:sz w:val="28"/>
                <w:szCs w:val="28"/>
              </w:rPr>
              <w:t>)</w:t>
            </w:r>
          </w:p>
        </w:tc>
        <w:tc>
          <w:tcPr>
            <w:tcW w:w="1903" w:type="dxa"/>
          </w:tcPr>
          <w:p w14:paraId="67E0F5A8" w14:textId="77777777" w:rsidR="00EB5232" w:rsidRPr="001D2951" w:rsidRDefault="00EB5232" w:rsidP="00EB5232">
            <w:pPr>
              <w:spacing w:after="360" w:line="276" w:lineRule="auto"/>
              <w:jc w:val="center"/>
              <w:rPr>
                <w:sz w:val="28"/>
                <w:szCs w:val="28"/>
              </w:rPr>
            </w:pPr>
            <w:r w:rsidRPr="001D2951">
              <w:rPr>
                <w:sz w:val="28"/>
                <w:szCs w:val="28"/>
              </w:rPr>
              <w:t>142,00</w:t>
            </w:r>
          </w:p>
        </w:tc>
      </w:tr>
      <w:tr w:rsidR="00EB5232" w:rsidRPr="001D2951" w14:paraId="39B5B252" w14:textId="77777777" w:rsidTr="00423C24">
        <w:tc>
          <w:tcPr>
            <w:tcW w:w="7668" w:type="dxa"/>
          </w:tcPr>
          <w:p w14:paraId="0E243383" w14:textId="77777777" w:rsidR="00EB5232" w:rsidRPr="001D2951" w:rsidRDefault="00EB5232" w:rsidP="00EB5232">
            <w:pPr>
              <w:spacing w:after="360" w:line="276" w:lineRule="auto"/>
              <w:rPr>
                <w:sz w:val="28"/>
                <w:szCs w:val="28"/>
              </w:rPr>
            </w:pPr>
            <w:r w:rsidRPr="001D2951">
              <w:rPr>
                <w:sz w:val="28"/>
                <w:szCs w:val="28"/>
              </w:rPr>
              <w:t xml:space="preserve">Креветки </w:t>
            </w:r>
            <w:r w:rsidRPr="001D2951">
              <w:rPr>
                <w:sz w:val="28"/>
                <w:szCs w:val="28"/>
              </w:rPr>
              <w:br/>
              <w:t xml:space="preserve">Раки (кроме </w:t>
            </w:r>
            <w:proofErr w:type="spellStart"/>
            <w:r w:rsidRPr="001D2951">
              <w:rPr>
                <w:sz w:val="28"/>
                <w:szCs w:val="28"/>
              </w:rPr>
              <w:t>широкопалого</w:t>
            </w:r>
            <w:proofErr w:type="spellEnd"/>
            <w:r w:rsidRPr="001D2951">
              <w:rPr>
                <w:sz w:val="28"/>
                <w:szCs w:val="28"/>
              </w:rPr>
              <w:t xml:space="preserve"> рака) </w:t>
            </w:r>
          </w:p>
        </w:tc>
        <w:tc>
          <w:tcPr>
            <w:tcW w:w="1903" w:type="dxa"/>
          </w:tcPr>
          <w:p w14:paraId="1DD8E4E9" w14:textId="77777777" w:rsidR="00EB5232" w:rsidRPr="001D2951" w:rsidRDefault="00EB5232" w:rsidP="00EB5232">
            <w:pPr>
              <w:spacing w:after="360" w:line="276" w:lineRule="auto"/>
              <w:jc w:val="center"/>
              <w:rPr>
                <w:sz w:val="28"/>
                <w:szCs w:val="28"/>
              </w:rPr>
            </w:pPr>
            <w:r w:rsidRPr="001D2951">
              <w:rPr>
                <w:sz w:val="28"/>
                <w:szCs w:val="28"/>
              </w:rPr>
              <w:t>54,00</w:t>
            </w:r>
          </w:p>
          <w:p w14:paraId="24D27A97" w14:textId="77777777" w:rsidR="00EB5232" w:rsidRPr="001D2951" w:rsidRDefault="00EB5232" w:rsidP="00EB5232">
            <w:pPr>
              <w:spacing w:after="360" w:line="276" w:lineRule="auto"/>
              <w:jc w:val="center"/>
              <w:rPr>
                <w:sz w:val="28"/>
                <w:szCs w:val="28"/>
              </w:rPr>
            </w:pPr>
            <w:r w:rsidRPr="001D2951">
              <w:rPr>
                <w:sz w:val="28"/>
                <w:szCs w:val="28"/>
              </w:rPr>
              <w:t>500,00</w:t>
            </w:r>
          </w:p>
        </w:tc>
      </w:tr>
      <w:tr w:rsidR="00EB5232" w:rsidRPr="001D2951" w14:paraId="6FAE151E" w14:textId="77777777" w:rsidTr="00423C24">
        <w:tc>
          <w:tcPr>
            <w:tcW w:w="9571" w:type="dxa"/>
            <w:gridSpan w:val="2"/>
          </w:tcPr>
          <w:p w14:paraId="0A86C7DD" w14:textId="77777777" w:rsidR="00EB5232" w:rsidRPr="001D2951" w:rsidRDefault="00EB5232" w:rsidP="00EB5232">
            <w:pPr>
              <w:spacing w:after="360" w:line="276" w:lineRule="auto"/>
              <w:rPr>
                <w:b/>
                <w:sz w:val="28"/>
                <w:szCs w:val="28"/>
              </w:rPr>
            </w:pPr>
            <w:r w:rsidRPr="001D2951">
              <w:rPr>
                <w:b/>
                <w:sz w:val="28"/>
                <w:szCs w:val="28"/>
              </w:rPr>
              <w:t xml:space="preserve">Водные беспозвоночные (2*) </w:t>
            </w:r>
          </w:p>
        </w:tc>
      </w:tr>
      <w:tr w:rsidR="00EB5232" w:rsidRPr="001D2951" w14:paraId="135D2EBB" w14:textId="77777777" w:rsidTr="00423C24">
        <w:tc>
          <w:tcPr>
            <w:tcW w:w="7668" w:type="dxa"/>
          </w:tcPr>
          <w:p w14:paraId="046D03B5" w14:textId="77777777" w:rsidR="00EB5232" w:rsidRPr="001D2951" w:rsidRDefault="00EB5232" w:rsidP="00EB5232">
            <w:pPr>
              <w:spacing w:after="360" w:line="276" w:lineRule="auto"/>
              <w:rPr>
                <w:sz w:val="28"/>
                <w:szCs w:val="28"/>
              </w:rPr>
            </w:pPr>
            <w:r w:rsidRPr="001D2951">
              <w:rPr>
                <w:sz w:val="28"/>
                <w:szCs w:val="28"/>
              </w:rPr>
              <w:t xml:space="preserve">Артемия салина (рачки) </w:t>
            </w:r>
          </w:p>
        </w:tc>
        <w:tc>
          <w:tcPr>
            <w:tcW w:w="1903" w:type="dxa"/>
          </w:tcPr>
          <w:p w14:paraId="6533E821" w14:textId="77777777" w:rsidR="00EB5232" w:rsidRPr="001D2951" w:rsidRDefault="00EB5232" w:rsidP="00EB5232">
            <w:pPr>
              <w:spacing w:after="360" w:line="276" w:lineRule="auto"/>
              <w:jc w:val="center"/>
              <w:rPr>
                <w:sz w:val="28"/>
                <w:szCs w:val="28"/>
              </w:rPr>
            </w:pPr>
            <w:r w:rsidRPr="001D2951">
              <w:rPr>
                <w:sz w:val="28"/>
                <w:szCs w:val="28"/>
              </w:rPr>
              <w:t xml:space="preserve">4,00 </w:t>
            </w:r>
          </w:p>
        </w:tc>
      </w:tr>
      <w:tr w:rsidR="00EB5232" w:rsidRPr="001D2951" w14:paraId="563CB788" w14:textId="77777777" w:rsidTr="00423C24">
        <w:tc>
          <w:tcPr>
            <w:tcW w:w="7668" w:type="dxa"/>
          </w:tcPr>
          <w:p w14:paraId="78D66F42" w14:textId="77777777" w:rsidR="00EB5232" w:rsidRPr="001D2951" w:rsidRDefault="00EB5232" w:rsidP="00EB5232">
            <w:pPr>
              <w:spacing w:after="360" w:line="276" w:lineRule="auto"/>
              <w:rPr>
                <w:sz w:val="28"/>
                <w:szCs w:val="28"/>
              </w:rPr>
            </w:pPr>
            <w:r w:rsidRPr="001D2951">
              <w:rPr>
                <w:sz w:val="28"/>
                <w:szCs w:val="28"/>
              </w:rPr>
              <w:t xml:space="preserve">Артемия салина (яйца) </w:t>
            </w:r>
          </w:p>
        </w:tc>
        <w:tc>
          <w:tcPr>
            <w:tcW w:w="1903" w:type="dxa"/>
          </w:tcPr>
          <w:p w14:paraId="55772113" w14:textId="77777777" w:rsidR="00EB5232" w:rsidRPr="001D2951" w:rsidRDefault="00EB5232" w:rsidP="00EB5232">
            <w:pPr>
              <w:spacing w:after="360" w:line="276" w:lineRule="auto"/>
              <w:jc w:val="center"/>
              <w:rPr>
                <w:sz w:val="28"/>
                <w:szCs w:val="28"/>
              </w:rPr>
            </w:pPr>
            <w:r w:rsidRPr="001D2951">
              <w:rPr>
                <w:sz w:val="28"/>
                <w:szCs w:val="28"/>
              </w:rPr>
              <w:t>8,00</w:t>
            </w:r>
          </w:p>
        </w:tc>
      </w:tr>
      <w:tr w:rsidR="00EB5232" w:rsidRPr="001D2951" w14:paraId="0743AF7A" w14:textId="77777777" w:rsidTr="00423C24">
        <w:tc>
          <w:tcPr>
            <w:tcW w:w="7668" w:type="dxa"/>
          </w:tcPr>
          <w:p w14:paraId="7259D03E" w14:textId="77777777" w:rsidR="00EB5232" w:rsidRPr="001D2951" w:rsidRDefault="00EB5232" w:rsidP="00EB5232">
            <w:pPr>
              <w:spacing w:after="360" w:line="276" w:lineRule="auto"/>
              <w:rPr>
                <w:sz w:val="28"/>
                <w:szCs w:val="28"/>
              </w:rPr>
            </w:pPr>
            <w:proofErr w:type="spellStart"/>
            <w:r w:rsidRPr="001D2951">
              <w:rPr>
                <w:sz w:val="28"/>
                <w:szCs w:val="28"/>
              </w:rPr>
              <w:t>Гамурус</w:t>
            </w:r>
            <w:proofErr w:type="spellEnd"/>
            <w:r w:rsidRPr="001D2951">
              <w:rPr>
                <w:sz w:val="28"/>
                <w:szCs w:val="28"/>
              </w:rPr>
              <w:t xml:space="preserve"> речной и морской </w:t>
            </w:r>
          </w:p>
        </w:tc>
        <w:tc>
          <w:tcPr>
            <w:tcW w:w="1903" w:type="dxa"/>
          </w:tcPr>
          <w:p w14:paraId="7A96D3AE" w14:textId="77777777" w:rsidR="00EB5232" w:rsidRPr="001D2951" w:rsidRDefault="00EB5232" w:rsidP="00EB5232">
            <w:pPr>
              <w:spacing w:after="360" w:line="276" w:lineRule="auto"/>
              <w:jc w:val="center"/>
              <w:rPr>
                <w:sz w:val="28"/>
                <w:szCs w:val="28"/>
              </w:rPr>
            </w:pPr>
            <w:r w:rsidRPr="001D2951">
              <w:rPr>
                <w:sz w:val="28"/>
                <w:szCs w:val="28"/>
              </w:rPr>
              <w:t>4,00</w:t>
            </w:r>
          </w:p>
        </w:tc>
      </w:tr>
      <w:tr w:rsidR="00EB5232" w:rsidRPr="001D2951" w14:paraId="0E415BF6" w14:textId="77777777" w:rsidTr="00423C24">
        <w:tc>
          <w:tcPr>
            <w:tcW w:w="7668" w:type="dxa"/>
          </w:tcPr>
          <w:p w14:paraId="4AAF9923" w14:textId="77777777" w:rsidR="00EB5232" w:rsidRPr="001D2951" w:rsidRDefault="00EB5232" w:rsidP="00EB5232">
            <w:pPr>
              <w:spacing w:after="360" w:line="276" w:lineRule="auto"/>
              <w:rPr>
                <w:sz w:val="28"/>
                <w:szCs w:val="28"/>
              </w:rPr>
            </w:pPr>
            <w:r w:rsidRPr="001D2951">
              <w:rPr>
                <w:sz w:val="28"/>
                <w:szCs w:val="28"/>
              </w:rPr>
              <w:t xml:space="preserve">Зоопланктон (коловратки, </w:t>
            </w:r>
            <w:proofErr w:type="spellStart"/>
            <w:r w:rsidRPr="001D2951">
              <w:rPr>
                <w:sz w:val="28"/>
                <w:szCs w:val="28"/>
              </w:rPr>
              <w:t>ветвистоусые</w:t>
            </w:r>
            <w:proofErr w:type="spellEnd"/>
            <w:r w:rsidRPr="001D2951">
              <w:rPr>
                <w:sz w:val="28"/>
                <w:szCs w:val="28"/>
              </w:rPr>
              <w:t xml:space="preserve">, веслоногие и так далее) </w:t>
            </w:r>
          </w:p>
        </w:tc>
        <w:tc>
          <w:tcPr>
            <w:tcW w:w="1903" w:type="dxa"/>
          </w:tcPr>
          <w:p w14:paraId="4D92A7EF" w14:textId="77777777" w:rsidR="00EB5232" w:rsidRPr="001D2951" w:rsidRDefault="00EB5232" w:rsidP="00EB5232">
            <w:pPr>
              <w:spacing w:after="360" w:line="276" w:lineRule="auto"/>
              <w:jc w:val="center"/>
              <w:rPr>
                <w:sz w:val="28"/>
                <w:szCs w:val="28"/>
              </w:rPr>
            </w:pPr>
            <w:r w:rsidRPr="001D2951">
              <w:rPr>
                <w:sz w:val="28"/>
                <w:szCs w:val="28"/>
              </w:rPr>
              <w:t>4,00</w:t>
            </w:r>
          </w:p>
        </w:tc>
      </w:tr>
      <w:tr w:rsidR="00EB5232" w:rsidRPr="001D2951" w14:paraId="50890907" w14:textId="77777777" w:rsidTr="00423C24">
        <w:tc>
          <w:tcPr>
            <w:tcW w:w="7668" w:type="dxa"/>
          </w:tcPr>
          <w:p w14:paraId="7C71A190" w14:textId="77777777" w:rsidR="00EB5232" w:rsidRPr="001D2951" w:rsidRDefault="00EB5232" w:rsidP="00EB5232">
            <w:pPr>
              <w:spacing w:after="360" w:line="276" w:lineRule="auto"/>
              <w:rPr>
                <w:sz w:val="28"/>
                <w:szCs w:val="28"/>
              </w:rPr>
            </w:pPr>
            <w:r w:rsidRPr="001D2951">
              <w:rPr>
                <w:sz w:val="28"/>
                <w:szCs w:val="28"/>
              </w:rPr>
              <w:t xml:space="preserve">Личинки </w:t>
            </w:r>
            <w:proofErr w:type="spellStart"/>
            <w:r w:rsidRPr="001D2951">
              <w:rPr>
                <w:sz w:val="28"/>
                <w:szCs w:val="28"/>
              </w:rPr>
              <w:t>хирономид</w:t>
            </w:r>
            <w:proofErr w:type="spellEnd"/>
            <w:r w:rsidRPr="001D2951">
              <w:rPr>
                <w:sz w:val="28"/>
                <w:szCs w:val="28"/>
              </w:rPr>
              <w:t xml:space="preserve"> </w:t>
            </w:r>
          </w:p>
        </w:tc>
        <w:tc>
          <w:tcPr>
            <w:tcW w:w="1903" w:type="dxa"/>
          </w:tcPr>
          <w:p w14:paraId="2E50102B" w14:textId="77777777" w:rsidR="00EB5232" w:rsidRPr="001D2951" w:rsidRDefault="00EB5232" w:rsidP="00EB5232">
            <w:pPr>
              <w:spacing w:after="360" w:line="276" w:lineRule="auto"/>
              <w:jc w:val="center"/>
              <w:rPr>
                <w:sz w:val="28"/>
                <w:szCs w:val="28"/>
              </w:rPr>
            </w:pPr>
            <w:r w:rsidRPr="001D2951">
              <w:rPr>
                <w:sz w:val="28"/>
                <w:szCs w:val="28"/>
              </w:rPr>
              <w:t>4,00</w:t>
            </w:r>
          </w:p>
        </w:tc>
      </w:tr>
      <w:tr w:rsidR="00EB5232" w:rsidRPr="001D2951" w14:paraId="053BE307" w14:textId="77777777" w:rsidTr="00423C24">
        <w:tc>
          <w:tcPr>
            <w:tcW w:w="7668" w:type="dxa"/>
          </w:tcPr>
          <w:p w14:paraId="342C2F5B" w14:textId="77777777" w:rsidR="00EB5232" w:rsidRPr="001D2951" w:rsidRDefault="00EB5232" w:rsidP="00EB5232">
            <w:pPr>
              <w:spacing w:after="360" w:line="276" w:lineRule="auto"/>
              <w:rPr>
                <w:sz w:val="28"/>
                <w:szCs w:val="28"/>
              </w:rPr>
            </w:pPr>
            <w:proofErr w:type="spellStart"/>
            <w:r w:rsidRPr="001D2951">
              <w:rPr>
                <w:sz w:val="28"/>
                <w:szCs w:val="28"/>
              </w:rPr>
              <w:lastRenderedPageBreak/>
              <w:t>Каретра</w:t>
            </w:r>
            <w:proofErr w:type="spellEnd"/>
            <w:r w:rsidRPr="001D2951">
              <w:rPr>
                <w:sz w:val="28"/>
                <w:szCs w:val="28"/>
              </w:rPr>
              <w:t xml:space="preserve"> </w:t>
            </w:r>
          </w:p>
        </w:tc>
        <w:tc>
          <w:tcPr>
            <w:tcW w:w="1903" w:type="dxa"/>
          </w:tcPr>
          <w:p w14:paraId="1E21796C" w14:textId="77777777" w:rsidR="00EB5232" w:rsidRPr="001D2951" w:rsidRDefault="00EB5232" w:rsidP="00EB5232">
            <w:pPr>
              <w:spacing w:after="360" w:line="276" w:lineRule="auto"/>
              <w:jc w:val="center"/>
              <w:rPr>
                <w:sz w:val="28"/>
                <w:szCs w:val="28"/>
              </w:rPr>
            </w:pPr>
            <w:r w:rsidRPr="001D2951">
              <w:rPr>
                <w:sz w:val="28"/>
                <w:szCs w:val="28"/>
              </w:rPr>
              <w:t>2,00</w:t>
            </w:r>
          </w:p>
        </w:tc>
      </w:tr>
      <w:tr w:rsidR="00EB5232" w:rsidRPr="001D2951" w14:paraId="75E3F0C5" w14:textId="77777777" w:rsidTr="00423C24">
        <w:tc>
          <w:tcPr>
            <w:tcW w:w="7668" w:type="dxa"/>
          </w:tcPr>
          <w:p w14:paraId="65813F42" w14:textId="77777777" w:rsidR="00EB5232" w:rsidRPr="001D2951" w:rsidRDefault="00EB5232" w:rsidP="00EB5232">
            <w:pPr>
              <w:spacing w:after="360" w:line="276" w:lineRule="auto"/>
              <w:rPr>
                <w:sz w:val="28"/>
                <w:szCs w:val="28"/>
              </w:rPr>
            </w:pPr>
            <w:r w:rsidRPr="001D2951">
              <w:rPr>
                <w:sz w:val="28"/>
                <w:szCs w:val="28"/>
              </w:rPr>
              <w:t xml:space="preserve">Трубочник </w:t>
            </w:r>
          </w:p>
        </w:tc>
        <w:tc>
          <w:tcPr>
            <w:tcW w:w="1903" w:type="dxa"/>
          </w:tcPr>
          <w:p w14:paraId="2A64BE44" w14:textId="77777777" w:rsidR="00EB5232" w:rsidRPr="001D2951" w:rsidRDefault="00EB5232" w:rsidP="00EB5232">
            <w:pPr>
              <w:spacing w:after="360" w:line="276" w:lineRule="auto"/>
              <w:jc w:val="center"/>
              <w:rPr>
                <w:sz w:val="28"/>
                <w:szCs w:val="28"/>
              </w:rPr>
            </w:pPr>
            <w:r w:rsidRPr="001D2951">
              <w:rPr>
                <w:sz w:val="28"/>
                <w:szCs w:val="28"/>
              </w:rPr>
              <w:t>4,00</w:t>
            </w:r>
          </w:p>
        </w:tc>
      </w:tr>
      <w:tr w:rsidR="00EB5232" w:rsidRPr="001D2951" w14:paraId="3031C785" w14:textId="77777777" w:rsidTr="00423C24">
        <w:trPr>
          <w:trHeight w:val="894"/>
        </w:trPr>
        <w:tc>
          <w:tcPr>
            <w:tcW w:w="9571" w:type="dxa"/>
            <w:gridSpan w:val="2"/>
          </w:tcPr>
          <w:p w14:paraId="4498AD01" w14:textId="77777777" w:rsidR="00EB5232" w:rsidRPr="001D2951" w:rsidRDefault="00EB5232" w:rsidP="00EB5232">
            <w:pPr>
              <w:spacing w:after="360" w:line="276" w:lineRule="auto"/>
              <w:rPr>
                <w:b/>
                <w:sz w:val="28"/>
                <w:szCs w:val="28"/>
              </w:rPr>
            </w:pPr>
            <w:r w:rsidRPr="001D2951">
              <w:rPr>
                <w:b/>
                <w:sz w:val="28"/>
                <w:szCs w:val="28"/>
              </w:rPr>
              <w:t xml:space="preserve">Морские травы и водоросли </w:t>
            </w:r>
          </w:p>
        </w:tc>
      </w:tr>
      <w:tr w:rsidR="00EB5232" w:rsidRPr="001D2951" w14:paraId="245929C4" w14:textId="77777777" w:rsidTr="00423C24">
        <w:tc>
          <w:tcPr>
            <w:tcW w:w="7668" w:type="dxa"/>
          </w:tcPr>
          <w:p w14:paraId="00C01016" w14:textId="77777777" w:rsidR="00EB5232" w:rsidRPr="001D2951" w:rsidRDefault="00EB5232" w:rsidP="00EB5232">
            <w:pPr>
              <w:spacing w:after="360" w:line="276" w:lineRule="auto"/>
              <w:rPr>
                <w:sz w:val="28"/>
                <w:szCs w:val="28"/>
              </w:rPr>
            </w:pPr>
            <w:proofErr w:type="spellStart"/>
            <w:r w:rsidRPr="001D2951">
              <w:rPr>
                <w:sz w:val="28"/>
                <w:szCs w:val="28"/>
              </w:rPr>
              <w:t>Зостера</w:t>
            </w:r>
            <w:proofErr w:type="spellEnd"/>
            <w:r w:rsidRPr="001D2951">
              <w:rPr>
                <w:sz w:val="28"/>
                <w:szCs w:val="28"/>
              </w:rPr>
              <w:t xml:space="preserve"> </w:t>
            </w:r>
          </w:p>
        </w:tc>
        <w:tc>
          <w:tcPr>
            <w:tcW w:w="1903" w:type="dxa"/>
          </w:tcPr>
          <w:p w14:paraId="6335DC81" w14:textId="77777777" w:rsidR="00EB5232" w:rsidRPr="001D2951" w:rsidRDefault="00EB5232" w:rsidP="00EB5232">
            <w:pPr>
              <w:spacing w:after="360" w:line="276" w:lineRule="auto"/>
              <w:jc w:val="center"/>
              <w:rPr>
                <w:sz w:val="28"/>
                <w:szCs w:val="28"/>
              </w:rPr>
            </w:pPr>
            <w:r w:rsidRPr="001D2951">
              <w:rPr>
                <w:sz w:val="28"/>
                <w:szCs w:val="28"/>
              </w:rPr>
              <w:t>16,00</w:t>
            </w:r>
          </w:p>
        </w:tc>
      </w:tr>
      <w:tr w:rsidR="00EB5232" w:rsidRPr="001D2951" w14:paraId="1A23A325" w14:textId="77777777" w:rsidTr="00423C24">
        <w:tc>
          <w:tcPr>
            <w:tcW w:w="7668" w:type="dxa"/>
          </w:tcPr>
          <w:p w14:paraId="0BA40E89" w14:textId="77777777" w:rsidR="00EB5232" w:rsidRPr="001D2951" w:rsidRDefault="00EB5232" w:rsidP="00EB5232">
            <w:pPr>
              <w:spacing w:after="360" w:line="276" w:lineRule="auto"/>
              <w:rPr>
                <w:sz w:val="28"/>
                <w:szCs w:val="28"/>
              </w:rPr>
            </w:pPr>
            <w:r w:rsidRPr="001D2951">
              <w:rPr>
                <w:sz w:val="28"/>
                <w:szCs w:val="28"/>
              </w:rPr>
              <w:t>Цистозира</w:t>
            </w:r>
          </w:p>
        </w:tc>
        <w:tc>
          <w:tcPr>
            <w:tcW w:w="1903" w:type="dxa"/>
          </w:tcPr>
          <w:p w14:paraId="2FCE5871" w14:textId="77777777" w:rsidR="00EB5232" w:rsidRPr="001D2951" w:rsidRDefault="00EB5232" w:rsidP="00EB5232">
            <w:pPr>
              <w:spacing w:after="360" w:line="276" w:lineRule="auto"/>
              <w:jc w:val="center"/>
              <w:rPr>
                <w:sz w:val="28"/>
                <w:szCs w:val="28"/>
              </w:rPr>
            </w:pPr>
            <w:r w:rsidRPr="001D2951">
              <w:rPr>
                <w:sz w:val="28"/>
                <w:szCs w:val="28"/>
              </w:rPr>
              <w:t>74,00</w:t>
            </w:r>
          </w:p>
        </w:tc>
      </w:tr>
      <w:tr w:rsidR="00EB5232" w:rsidRPr="001D2951" w14:paraId="5625BF8E" w14:textId="77777777" w:rsidTr="00423C24">
        <w:tc>
          <w:tcPr>
            <w:tcW w:w="7668" w:type="dxa"/>
          </w:tcPr>
          <w:p w14:paraId="64368FD7" w14:textId="77777777" w:rsidR="00EB5232" w:rsidRPr="001D2951" w:rsidRDefault="00EB5232" w:rsidP="00EB5232">
            <w:pPr>
              <w:spacing w:after="360" w:line="276" w:lineRule="auto"/>
              <w:rPr>
                <w:sz w:val="28"/>
                <w:szCs w:val="28"/>
              </w:rPr>
            </w:pPr>
            <w:r w:rsidRPr="001D2951">
              <w:rPr>
                <w:sz w:val="28"/>
                <w:szCs w:val="28"/>
              </w:rPr>
              <w:t xml:space="preserve">Другие водоросли (кроме видов, занесенных в Красную книгу) </w:t>
            </w:r>
          </w:p>
        </w:tc>
        <w:tc>
          <w:tcPr>
            <w:tcW w:w="1903" w:type="dxa"/>
          </w:tcPr>
          <w:p w14:paraId="1C391D4C" w14:textId="77777777" w:rsidR="00EB5232" w:rsidRPr="001D2951" w:rsidRDefault="00EB5232" w:rsidP="00EB5232">
            <w:pPr>
              <w:spacing w:after="360" w:line="276" w:lineRule="auto"/>
              <w:jc w:val="center"/>
              <w:rPr>
                <w:sz w:val="28"/>
                <w:szCs w:val="28"/>
              </w:rPr>
            </w:pPr>
            <w:r w:rsidRPr="001D2951">
              <w:rPr>
                <w:sz w:val="28"/>
                <w:szCs w:val="28"/>
              </w:rPr>
              <w:t>60,00</w:t>
            </w:r>
          </w:p>
        </w:tc>
      </w:tr>
      <w:tr w:rsidR="00EB5232" w:rsidRPr="001D2951" w14:paraId="4D502131" w14:textId="77777777" w:rsidTr="00423C24">
        <w:tc>
          <w:tcPr>
            <w:tcW w:w="7668" w:type="dxa"/>
          </w:tcPr>
          <w:p w14:paraId="0132875A" w14:textId="77777777" w:rsidR="00EB5232" w:rsidRPr="001D2951" w:rsidRDefault="00EB5232" w:rsidP="00EB5232">
            <w:pPr>
              <w:spacing w:after="360" w:line="276" w:lineRule="auto"/>
              <w:rPr>
                <w:sz w:val="28"/>
                <w:szCs w:val="28"/>
              </w:rPr>
            </w:pPr>
            <w:r w:rsidRPr="001D2951">
              <w:rPr>
                <w:sz w:val="28"/>
                <w:szCs w:val="28"/>
              </w:rPr>
              <w:t>Примечание.</w:t>
            </w:r>
            <w:r w:rsidRPr="001D2951">
              <w:rPr>
                <w:sz w:val="28"/>
                <w:szCs w:val="28"/>
              </w:rPr>
              <w:br/>
              <w:t>1*. Виды рыб расположены в систематическом порядке по семействам.</w:t>
            </w:r>
            <w:r w:rsidRPr="001D2951">
              <w:rPr>
                <w:sz w:val="28"/>
                <w:szCs w:val="28"/>
              </w:rPr>
              <w:br/>
              <w:t>2*. За 1 кг живого веса.</w:t>
            </w:r>
          </w:p>
        </w:tc>
        <w:tc>
          <w:tcPr>
            <w:tcW w:w="1903" w:type="dxa"/>
          </w:tcPr>
          <w:p w14:paraId="0A7F363B" w14:textId="77777777" w:rsidR="00EB5232" w:rsidRPr="001D2951" w:rsidRDefault="00EB5232" w:rsidP="00EB5232">
            <w:pPr>
              <w:spacing w:after="360" w:line="276" w:lineRule="auto"/>
              <w:jc w:val="center"/>
              <w:rPr>
                <w:sz w:val="28"/>
                <w:szCs w:val="28"/>
              </w:rPr>
            </w:pPr>
            <w:r w:rsidRPr="001D2951">
              <w:rPr>
                <w:noProof/>
                <w:sz w:val="28"/>
                <w:szCs w:val="28"/>
              </w:rPr>
              <mc:AlternateContent>
                <mc:Choice Requires="wps">
                  <w:drawing>
                    <wp:anchor distT="0" distB="0" distL="114300" distR="114300" simplePos="0" relativeHeight="251675648" behindDoc="0" locked="0" layoutInCell="1" allowOverlap="1" wp14:anchorId="1ADAB6CC" wp14:editId="53A37A96">
                      <wp:simplePos x="0" y="0"/>
                      <wp:positionH relativeFrom="column">
                        <wp:posOffset>1167992</wp:posOffset>
                      </wp:positionH>
                      <wp:positionV relativeFrom="paragraph">
                        <wp:posOffset>887540</wp:posOffset>
                      </wp:positionV>
                      <wp:extent cx="279780" cy="409433"/>
                      <wp:effectExtent l="0" t="0" r="6350" b="0"/>
                      <wp:wrapNone/>
                      <wp:docPr id="11" name="Прямоугольник 11"/>
                      <wp:cNvGraphicFramePr/>
                      <a:graphic xmlns:a="http://schemas.openxmlformats.org/drawingml/2006/main">
                        <a:graphicData uri="http://schemas.microsoft.com/office/word/2010/wordprocessingShape">
                          <wps:wsp>
                            <wps:cNvSpPr/>
                            <wps:spPr>
                              <a:xfrm>
                                <a:off x="0" y="0"/>
                                <a:ext cx="279780" cy="409433"/>
                              </a:xfrm>
                              <a:prstGeom prst="rect">
                                <a:avLst/>
                              </a:prstGeom>
                              <a:solidFill>
                                <a:sysClr val="window" lastClr="FFFFFF"/>
                              </a:solidFill>
                              <a:ln w="25400" cap="flat" cmpd="sng" algn="ctr">
                                <a:noFill/>
                                <a:prstDash val="solid"/>
                              </a:ln>
                              <a:effectLst/>
                            </wps:spPr>
                            <wps:txbx>
                              <w:txbxContent>
                                <w:p w14:paraId="2D7A647D" w14:textId="77777777" w:rsidR="00840340" w:rsidRPr="00605E21" w:rsidRDefault="00840340"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DAB6CC" id="Прямоугольник 11" o:spid="_x0000_s1029" style="position:absolute;left:0;text-align:left;margin-left:91.95pt;margin-top:69.9pt;width:22.05pt;height:3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" fillcolor="window" stroked="f" strokeweight="2pt">
                      <v:textbox>
                        <w:txbxContent>
                          <w:p w14:paraId="2D7A647D" w14:textId="77777777" w:rsidR="00840340" w:rsidRPr="00605E21" w:rsidRDefault="00840340" w:rsidP="00EB5232">
                            <w:pPr>
                              <w:ind w:left="-142"/>
                              <w:jc w:val="center"/>
                              <w:rPr>
                                <w:sz w:val="28"/>
                                <w:szCs w:val="28"/>
                              </w:rPr>
                            </w:pPr>
                          </w:p>
                        </w:txbxContent>
                      </v:textbox>
                    </v:rect>
                  </w:pict>
                </mc:Fallback>
              </mc:AlternateContent>
            </w:r>
          </w:p>
        </w:tc>
      </w:tr>
    </w:tbl>
    <w:p w14:paraId="7B43E0CF" w14:textId="77777777" w:rsidR="00D77A0C" w:rsidRPr="001D2951" w:rsidRDefault="00D77A0C" w:rsidP="00814022"/>
    <w:p w14:paraId="16163D24" w14:textId="2552F9BF" w:rsidR="00814022" w:rsidRPr="001D2951" w:rsidRDefault="00AA6EEC" w:rsidP="00D77A0C">
      <w:pPr>
        <w:ind w:firstLine="851"/>
        <w:jc w:val="both"/>
        <w:rPr>
          <w:bCs/>
          <w:sz w:val="28"/>
          <w:szCs w:val="28"/>
        </w:rPr>
      </w:pPr>
      <w:hyperlink r:id="rId646" w:history="1">
        <w:r w:rsidR="00EB5232" w:rsidRPr="001D2951">
          <w:rPr>
            <w:bCs/>
            <w:i/>
            <w:color w:val="0000FF"/>
            <w:sz w:val="28"/>
            <w:szCs w:val="28"/>
            <w:u w:val="single"/>
          </w:rPr>
          <w:t>(Статья 151 изложена в новой редакции в соответствии с Законом от 03.08.2018 № 247-IНС)</w:t>
        </w:r>
      </w:hyperlink>
    </w:p>
    <w:p w14:paraId="6E345243" w14:textId="77777777" w:rsidR="00814022" w:rsidRPr="001D2951" w:rsidRDefault="00814022" w:rsidP="00D77A0C">
      <w:pPr>
        <w:jc w:val="both"/>
        <w:rPr>
          <w:bCs/>
          <w:sz w:val="28"/>
          <w:szCs w:val="28"/>
        </w:rPr>
      </w:pPr>
    </w:p>
    <w:p w14:paraId="1C7FFACF" w14:textId="77777777" w:rsidR="00545EF9" w:rsidRPr="001D2951" w:rsidRDefault="00545EF9" w:rsidP="00814022">
      <w:pPr>
        <w:ind w:firstLine="708"/>
        <w:rPr>
          <w:b/>
          <w:bCs/>
          <w:sz w:val="28"/>
          <w:szCs w:val="28"/>
        </w:rPr>
      </w:pPr>
      <w:r w:rsidRPr="001D2951">
        <w:rPr>
          <w:bCs/>
          <w:sz w:val="28"/>
          <w:szCs w:val="28"/>
        </w:rPr>
        <w:t>Статья 1</w:t>
      </w:r>
      <w:r w:rsidR="00EF2E5B" w:rsidRPr="001D2951">
        <w:rPr>
          <w:bCs/>
          <w:sz w:val="28"/>
          <w:szCs w:val="28"/>
        </w:rPr>
        <w:t>5</w:t>
      </w:r>
      <w:r w:rsidR="008C65A2" w:rsidRPr="001D2951">
        <w:rPr>
          <w:bCs/>
          <w:sz w:val="28"/>
          <w:szCs w:val="28"/>
        </w:rPr>
        <w:t>2</w:t>
      </w:r>
      <w:r w:rsidRPr="001D2951">
        <w:rPr>
          <w:bCs/>
          <w:sz w:val="28"/>
          <w:szCs w:val="28"/>
        </w:rPr>
        <w:t xml:space="preserve">. </w:t>
      </w:r>
      <w:r w:rsidRPr="001D2951">
        <w:rPr>
          <w:b/>
          <w:bCs/>
          <w:sz w:val="28"/>
          <w:szCs w:val="28"/>
        </w:rPr>
        <w:t>Порядок подачи отчетности и уплаты сбора</w:t>
      </w:r>
    </w:p>
    <w:p w14:paraId="74C585CD" w14:textId="77777777" w:rsidR="00814022" w:rsidRPr="001D2951" w:rsidRDefault="00814022" w:rsidP="00814022">
      <w:pPr>
        <w:ind w:firstLine="708"/>
        <w:rPr>
          <w:bCs/>
          <w:sz w:val="28"/>
          <w:szCs w:val="28"/>
        </w:rPr>
      </w:pPr>
    </w:p>
    <w:p w14:paraId="58AB08E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w:t>
      </w:r>
      <w:r w:rsidR="00EF2E5B" w:rsidRPr="001D2951">
        <w:rPr>
          <w:sz w:val="28"/>
          <w:szCs w:val="28"/>
          <w:lang w:eastAsia="uk-UA"/>
        </w:rPr>
        <w:t>5</w:t>
      </w:r>
      <w:r w:rsidR="008C65A2" w:rsidRPr="001D2951">
        <w:rPr>
          <w:sz w:val="28"/>
          <w:szCs w:val="28"/>
          <w:lang w:eastAsia="uk-UA"/>
        </w:rPr>
        <w:t>2</w:t>
      </w:r>
      <w:r w:rsidR="005E681D" w:rsidRPr="001D2951">
        <w:rPr>
          <w:sz w:val="28"/>
          <w:szCs w:val="28"/>
          <w:lang w:eastAsia="uk-UA"/>
        </w:rPr>
        <w:t>.1 </w:t>
      </w:r>
      <w:r w:rsidRPr="001D2951">
        <w:rPr>
          <w:sz w:val="28"/>
          <w:szCs w:val="28"/>
          <w:lang w:eastAsia="uk-UA"/>
        </w:rPr>
        <w:t>Базовый налоговый (отчетный) период для сбора равняется календарному кварталу.</w:t>
      </w:r>
    </w:p>
    <w:p w14:paraId="348244E4"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EF2E5B" w:rsidRPr="001D2951">
        <w:rPr>
          <w:sz w:val="28"/>
          <w:szCs w:val="28"/>
        </w:rPr>
        <w:t>5</w:t>
      </w:r>
      <w:r w:rsidR="008C65A2" w:rsidRPr="001D2951">
        <w:rPr>
          <w:sz w:val="28"/>
          <w:szCs w:val="28"/>
        </w:rPr>
        <w:t>2</w:t>
      </w:r>
      <w:r w:rsidR="005E681D" w:rsidRPr="001D2951">
        <w:rPr>
          <w:sz w:val="28"/>
          <w:szCs w:val="28"/>
        </w:rPr>
        <w:t>.2.</w:t>
      </w:r>
      <w:r w:rsidRPr="001D2951">
        <w:rPr>
          <w:sz w:val="28"/>
          <w:szCs w:val="28"/>
        </w:rPr>
        <w:t xml:space="preserve"> Налоговая отчетность</w:t>
      </w:r>
      <w:r w:rsidR="005E681D" w:rsidRPr="001D2951">
        <w:rPr>
          <w:sz w:val="28"/>
          <w:szCs w:val="28"/>
        </w:rPr>
        <w:t xml:space="preserve"> (расчет)</w:t>
      </w:r>
      <w:r w:rsidRPr="001D2951">
        <w:rPr>
          <w:sz w:val="28"/>
          <w:szCs w:val="28"/>
        </w:rPr>
        <w:t xml:space="preserve"> </w:t>
      </w:r>
      <w:r w:rsidRPr="001D2951">
        <w:rPr>
          <w:sz w:val="28"/>
          <w:szCs w:val="28"/>
          <w:lang w:eastAsia="uk-UA"/>
        </w:rPr>
        <w:t xml:space="preserve">по сбору подаются плательщиками сбора органам доходов и сборов в сроки, определенные </w:t>
      </w:r>
      <w:r w:rsidR="00EB5232" w:rsidRPr="001D2951">
        <w:rPr>
          <w:sz w:val="28"/>
          <w:szCs w:val="28"/>
        </w:rPr>
        <w:t>статьей 30 настоящего Закона</w:t>
      </w:r>
      <w:r w:rsidR="00EB5232" w:rsidRPr="001D2951">
        <w:rPr>
          <w:sz w:val="28"/>
          <w:szCs w:val="28"/>
          <w:lang w:eastAsia="uk-UA"/>
        </w:rPr>
        <w:t xml:space="preserve"> </w:t>
      </w:r>
      <w:r w:rsidRPr="001D2951">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14:paraId="04999BAD" w14:textId="77777777" w:rsidR="00EB5232" w:rsidRPr="001D2951" w:rsidRDefault="00AA6EEC" w:rsidP="006811D0">
      <w:pPr>
        <w:spacing w:after="360" w:line="276" w:lineRule="auto"/>
        <w:ind w:firstLine="709"/>
        <w:jc w:val="both"/>
        <w:rPr>
          <w:sz w:val="28"/>
          <w:szCs w:val="28"/>
          <w:lang w:eastAsia="uk-UA"/>
        </w:rPr>
      </w:pPr>
      <w:hyperlink r:id="rId647" w:history="1">
        <w:r w:rsidR="00EB5232" w:rsidRPr="001D2951">
          <w:rPr>
            <w:bCs/>
            <w:i/>
            <w:color w:val="0000FF"/>
            <w:sz w:val="28"/>
            <w:szCs w:val="28"/>
            <w:u w:val="single"/>
          </w:rPr>
          <w:t>(Пункт 152.2 статьи 152 с изменениями, внесенными в соответствии с Законом от 03.08.2018 № 247-IНС)</w:t>
        </w:r>
      </w:hyperlink>
    </w:p>
    <w:p w14:paraId="13F5DBD8"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EF2E5B" w:rsidRPr="001D2951">
        <w:rPr>
          <w:sz w:val="28"/>
          <w:szCs w:val="28"/>
        </w:rPr>
        <w:t>5</w:t>
      </w:r>
      <w:r w:rsidR="008C65A2" w:rsidRPr="001D2951">
        <w:rPr>
          <w:sz w:val="28"/>
          <w:szCs w:val="28"/>
        </w:rPr>
        <w:t>2</w:t>
      </w:r>
      <w:r w:rsidR="005E681D" w:rsidRPr="001D2951">
        <w:rPr>
          <w:sz w:val="28"/>
          <w:szCs w:val="28"/>
        </w:rPr>
        <w:t>.3. </w:t>
      </w:r>
      <w:r w:rsidRPr="001D2951">
        <w:rPr>
          <w:sz w:val="28"/>
          <w:szCs w:val="28"/>
          <w:lang w:eastAsia="uk-UA"/>
        </w:rPr>
        <w:t xml:space="preserve">Сбор уплачивается плательщиками сбора в сроки, определенные </w:t>
      </w:r>
      <w:r w:rsidR="00EB5232" w:rsidRPr="001D2951">
        <w:rPr>
          <w:sz w:val="28"/>
          <w:szCs w:val="28"/>
        </w:rPr>
        <w:t>статьей 30 настоящего Закона</w:t>
      </w:r>
      <w:r w:rsidR="00EB5232" w:rsidRPr="001D2951">
        <w:rPr>
          <w:sz w:val="28"/>
          <w:szCs w:val="28"/>
          <w:lang w:eastAsia="uk-UA"/>
        </w:rPr>
        <w:t xml:space="preserve"> </w:t>
      </w:r>
      <w:r w:rsidRPr="001D2951">
        <w:rPr>
          <w:sz w:val="28"/>
          <w:szCs w:val="28"/>
          <w:lang w:eastAsia="uk-UA"/>
        </w:rPr>
        <w:t>для квартального налогового (отчетного) периода, по месту ф</w:t>
      </w:r>
      <w:r w:rsidR="005E681D" w:rsidRPr="001D2951">
        <w:rPr>
          <w:sz w:val="28"/>
          <w:szCs w:val="28"/>
          <w:lang w:eastAsia="uk-UA"/>
        </w:rPr>
        <w:t>актического нахождения на учете</w:t>
      </w:r>
      <w:r w:rsidRPr="001D2951">
        <w:rPr>
          <w:sz w:val="28"/>
          <w:szCs w:val="28"/>
          <w:lang w:eastAsia="uk-UA"/>
        </w:rPr>
        <w:t xml:space="preserve"> в органах доходов и сборов. </w:t>
      </w:r>
    </w:p>
    <w:p w14:paraId="59FFB673" w14:textId="77777777" w:rsidR="00EB5232" w:rsidRPr="001D2951" w:rsidRDefault="00AA6EEC" w:rsidP="006811D0">
      <w:pPr>
        <w:spacing w:after="360" w:line="276" w:lineRule="auto"/>
        <w:ind w:firstLine="709"/>
        <w:jc w:val="both"/>
        <w:rPr>
          <w:sz w:val="28"/>
          <w:szCs w:val="28"/>
          <w:lang w:eastAsia="uk-UA"/>
        </w:rPr>
      </w:pPr>
      <w:hyperlink r:id="rId648" w:history="1">
        <w:r w:rsidR="00EB5232" w:rsidRPr="001D2951">
          <w:rPr>
            <w:bCs/>
            <w:i/>
            <w:color w:val="0000FF"/>
            <w:sz w:val="28"/>
            <w:szCs w:val="28"/>
            <w:u w:val="single"/>
          </w:rPr>
          <w:t>(Пункт 152.3 статьи 152 с изменениями, внесенными в соответствии с Законом от 03.08.2018 № 247-IНС)</w:t>
        </w:r>
      </w:hyperlink>
    </w:p>
    <w:p w14:paraId="42073078"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EF2E5B" w:rsidRPr="001D2951">
        <w:rPr>
          <w:sz w:val="28"/>
          <w:szCs w:val="28"/>
        </w:rPr>
        <w:t>5</w:t>
      </w:r>
      <w:r w:rsidR="008C65A2" w:rsidRPr="001D2951">
        <w:rPr>
          <w:sz w:val="28"/>
          <w:szCs w:val="28"/>
        </w:rPr>
        <w:t>2</w:t>
      </w:r>
      <w:r w:rsidR="005E681D" w:rsidRPr="001D2951">
        <w:rPr>
          <w:sz w:val="28"/>
          <w:szCs w:val="28"/>
          <w:lang w:eastAsia="uk-UA"/>
        </w:rPr>
        <w:t>.4. </w:t>
      </w:r>
      <w:r w:rsidRPr="001D2951">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14:paraId="28DB4B81"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EF2E5B" w:rsidRPr="001D2951">
        <w:rPr>
          <w:sz w:val="28"/>
          <w:szCs w:val="28"/>
        </w:rPr>
        <w:t>5</w:t>
      </w:r>
      <w:r w:rsidR="008C65A2" w:rsidRPr="001D2951">
        <w:rPr>
          <w:sz w:val="28"/>
          <w:szCs w:val="28"/>
        </w:rPr>
        <w:t>2</w:t>
      </w:r>
      <w:r w:rsidR="005E681D" w:rsidRPr="001D2951">
        <w:rPr>
          <w:sz w:val="28"/>
          <w:szCs w:val="28"/>
          <w:lang w:eastAsia="uk-UA"/>
        </w:rPr>
        <w:t>.5 </w:t>
      </w:r>
      <w:r w:rsidRPr="001D2951">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14:paraId="7FEC5A84"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EF2E5B" w:rsidRPr="001D2951">
        <w:rPr>
          <w:sz w:val="28"/>
          <w:szCs w:val="28"/>
        </w:rPr>
        <w:t>5</w:t>
      </w:r>
      <w:r w:rsidR="008C65A2" w:rsidRPr="001D2951">
        <w:rPr>
          <w:sz w:val="28"/>
          <w:szCs w:val="28"/>
        </w:rPr>
        <w:t>2</w:t>
      </w:r>
      <w:r w:rsidR="005E681D" w:rsidRPr="001D2951">
        <w:rPr>
          <w:sz w:val="28"/>
          <w:szCs w:val="28"/>
        </w:rPr>
        <w:t>.6. </w:t>
      </w:r>
      <w:r w:rsidRPr="001D2951">
        <w:rPr>
          <w:sz w:val="28"/>
          <w:szCs w:val="28"/>
          <w:lang w:eastAsia="uk-UA"/>
        </w:rPr>
        <w:t xml:space="preserve">Сбор за специальное использование </w:t>
      </w:r>
      <w:r w:rsidR="00EB5232" w:rsidRPr="001D2951">
        <w:rPr>
          <w:sz w:val="28"/>
          <w:szCs w:val="28"/>
        </w:rPr>
        <w:t>водных биоресурсов</w:t>
      </w:r>
      <w:r w:rsidRPr="001D2951">
        <w:rPr>
          <w:sz w:val="28"/>
          <w:szCs w:val="28"/>
          <w:lang w:eastAsia="uk-UA"/>
        </w:rPr>
        <w:t xml:space="preserve"> полностью включается в состав валовых расходов согласно главе 12 настоящего Закона. </w:t>
      </w:r>
    </w:p>
    <w:p w14:paraId="2959852C" w14:textId="77777777" w:rsidR="00EB5232" w:rsidRPr="001D2951" w:rsidRDefault="00AA6EEC" w:rsidP="006811D0">
      <w:pPr>
        <w:spacing w:after="360" w:line="276" w:lineRule="auto"/>
        <w:ind w:firstLine="709"/>
        <w:jc w:val="both"/>
        <w:rPr>
          <w:sz w:val="28"/>
          <w:szCs w:val="28"/>
          <w:lang w:eastAsia="uk-UA"/>
        </w:rPr>
      </w:pPr>
      <w:hyperlink r:id="rId649" w:history="1">
        <w:r w:rsidR="00EB5232" w:rsidRPr="001D2951">
          <w:rPr>
            <w:bCs/>
            <w:i/>
            <w:color w:val="0000FF"/>
            <w:sz w:val="28"/>
            <w:szCs w:val="28"/>
            <w:u w:val="single"/>
          </w:rPr>
          <w:t>(Пункт 152.6 статьи 152 с изменениями, внесенными в соответствии с Законом от 03.08.2018 № 247-IНС)</w:t>
        </w:r>
      </w:hyperlink>
    </w:p>
    <w:p w14:paraId="6A56AF57" w14:textId="77777777" w:rsidR="00545EF9" w:rsidRPr="001D2951" w:rsidRDefault="005E681D"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1</w:t>
      </w:r>
      <w:r w:rsidR="00EF2E5B" w:rsidRPr="001D2951">
        <w:rPr>
          <w:bCs/>
          <w:sz w:val="28"/>
          <w:szCs w:val="28"/>
        </w:rPr>
        <w:t>5</w:t>
      </w:r>
      <w:r w:rsidR="008C65A2" w:rsidRPr="001D2951">
        <w:rPr>
          <w:bCs/>
          <w:sz w:val="28"/>
          <w:szCs w:val="28"/>
        </w:rPr>
        <w:t>3</w:t>
      </w:r>
      <w:r w:rsidR="00545EF9" w:rsidRPr="001D2951">
        <w:rPr>
          <w:bCs/>
          <w:sz w:val="28"/>
          <w:szCs w:val="28"/>
        </w:rPr>
        <w:t>.</w:t>
      </w:r>
      <w:r w:rsidR="00545EF9" w:rsidRPr="001D2951">
        <w:rPr>
          <w:b/>
          <w:bCs/>
          <w:sz w:val="28"/>
          <w:szCs w:val="28"/>
        </w:rPr>
        <w:t xml:space="preserve"> Исчисление размера сбора</w:t>
      </w:r>
    </w:p>
    <w:p w14:paraId="1A918BF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EF2E5B" w:rsidRPr="001D2951">
        <w:rPr>
          <w:sz w:val="28"/>
          <w:szCs w:val="28"/>
        </w:rPr>
        <w:t>5</w:t>
      </w:r>
      <w:r w:rsidR="008C65A2" w:rsidRPr="001D2951">
        <w:rPr>
          <w:sz w:val="28"/>
          <w:szCs w:val="28"/>
        </w:rPr>
        <w:t>3</w:t>
      </w:r>
      <w:r w:rsidRPr="001D2951">
        <w:rPr>
          <w:sz w:val="28"/>
          <w:szCs w:val="28"/>
        </w:rPr>
        <w:t xml:space="preserve">.1. Размер сбора за специальное использование </w:t>
      </w:r>
      <w:r w:rsidR="00EB5232" w:rsidRPr="001D2951">
        <w:rPr>
          <w:sz w:val="28"/>
          <w:szCs w:val="28"/>
        </w:rPr>
        <w:t>водных биоресурсов</w:t>
      </w:r>
      <w:r w:rsidRPr="001D2951">
        <w:rPr>
          <w:sz w:val="28"/>
          <w:szCs w:val="28"/>
        </w:rPr>
        <w:t xml:space="preserve"> исчисляется на основе фактических объемов вылова в отчетном периоде и нормативов сбора, определенных статьей 1</w:t>
      </w:r>
      <w:r w:rsidR="00255A39" w:rsidRPr="001D2951">
        <w:rPr>
          <w:sz w:val="28"/>
          <w:szCs w:val="28"/>
        </w:rPr>
        <w:t>5</w:t>
      </w:r>
      <w:r w:rsidR="00CB37CD" w:rsidRPr="001D2951">
        <w:rPr>
          <w:sz w:val="28"/>
          <w:szCs w:val="28"/>
        </w:rPr>
        <w:t>1</w:t>
      </w:r>
      <w:r w:rsidRPr="001D2951">
        <w:rPr>
          <w:sz w:val="28"/>
          <w:szCs w:val="28"/>
        </w:rPr>
        <w:t xml:space="preserve"> настоящего Закона. </w:t>
      </w:r>
    </w:p>
    <w:p w14:paraId="5CB2BFF8" w14:textId="77777777" w:rsidR="00EB5232" w:rsidRPr="001D2951" w:rsidRDefault="00AA6EEC" w:rsidP="006811D0">
      <w:pPr>
        <w:spacing w:after="360" w:line="276" w:lineRule="auto"/>
        <w:ind w:firstLine="709"/>
        <w:jc w:val="both"/>
        <w:rPr>
          <w:sz w:val="28"/>
          <w:szCs w:val="28"/>
        </w:rPr>
      </w:pPr>
      <w:hyperlink r:id="rId650" w:history="1">
        <w:r w:rsidR="00EB5232" w:rsidRPr="001D2951">
          <w:rPr>
            <w:bCs/>
            <w:i/>
            <w:color w:val="0000FF"/>
            <w:sz w:val="28"/>
            <w:szCs w:val="28"/>
            <w:u w:val="single"/>
          </w:rPr>
          <w:t>(Пункт 153.1 статьи 153 с изменениями, внесенными в соответствии с Законом от 03.08.2018 № 247-IНС)</w:t>
        </w:r>
      </w:hyperlink>
    </w:p>
    <w:p w14:paraId="507B6D0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EF2E5B" w:rsidRPr="001D2951">
        <w:rPr>
          <w:sz w:val="28"/>
          <w:szCs w:val="28"/>
        </w:rPr>
        <w:t>5</w:t>
      </w:r>
      <w:r w:rsidR="008C65A2" w:rsidRPr="001D2951">
        <w:rPr>
          <w:sz w:val="28"/>
          <w:szCs w:val="28"/>
        </w:rPr>
        <w:t>3</w:t>
      </w:r>
      <w:r w:rsidRPr="001D2951">
        <w:rPr>
          <w:sz w:val="28"/>
          <w:szCs w:val="28"/>
        </w:rPr>
        <w:t xml:space="preserve">.2. При одновременном использовании нескольких видов водных </w:t>
      </w:r>
      <w:r w:rsidR="00EB5232" w:rsidRPr="001D2951">
        <w:rPr>
          <w:sz w:val="28"/>
          <w:szCs w:val="28"/>
        </w:rPr>
        <w:t>биоресурсов</w:t>
      </w:r>
      <w:r w:rsidR="005E681D" w:rsidRPr="001D2951">
        <w:rPr>
          <w:sz w:val="28"/>
          <w:szCs w:val="28"/>
        </w:rPr>
        <w:t xml:space="preserve"> плата рассчитывается за </w:t>
      </w:r>
      <w:r w:rsidRPr="001D2951">
        <w:rPr>
          <w:sz w:val="28"/>
          <w:szCs w:val="28"/>
        </w:rPr>
        <w:t>каждый вид отдельно.</w:t>
      </w:r>
    </w:p>
    <w:p w14:paraId="2A118606" w14:textId="77777777" w:rsidR="00EB5232" w:rsidRPr="001D2951" w:rsidRDefault="00AA6EEC" w:rsidP="006811D0">
      <w:pPr>
        <w:spacing w:after="360" w:line="276" w:lineRule="auto"/>
        <w:ind w:firstLine="709"/>
        <w:jc w:val="both"/>
        <w:rPr>
          <w:sz w:val="28"/>
          <w:szCs w:val="28"/>
        </w:rPr>
      </w:pPr>
      <w:hyperlink r:id="rId651" w:history="1">
        <w:r w:rsidR="00EB5232" w:rsidRPr="001D2951">
          <w:rPr>
            <w:bCs/>
            <w:i/>
            <w:color w:val="0000FF"/>
            <w:sz w:val="28"/>
            <w:szCs w:val="28"/>
            <w:u w:val="single"/>
          </w:rPr>
          <w:t>(Пункт 153.2 статьи 153 с изменениями, внесенными в соответствии с Законом от 03.08.2018 № 247-IНС)</w:t>
        </w:r>
      </w:hyperlink>
    </w:p>
    <w:p w14:paraId="7D4F52AB"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sz w:val="28"/>
          <w:szCs w:val="28"/>
          <w:lang w:val="ru-RU"/>
        </w:rPr>
        <w:t>Статья 1</w:t>
      </w:r>
      <w:r w:rsidR="00EF2E5B" w:rsidRPr="001D2951">
        <w:rPr>
          <w:rFonts w:ascii="Times New Roman" w:hAnsi="Times New Roman" w:cs="Times New Roman"/>
          <w:bCs/>
          <w:sz w:val="28"/>
          <w:szCs w:val="28"/>
          <w:lang w:val="ru-RU"/>
        </w:rPr>
        <w:t>5</w:t>
      </w:r>
      <w:r w:rsidR="008C65A2" w:rsidRPr="001D2951">
        <w:rPr>
          <w:rFonts w:ascii="Times New Roman" w:hAnsi="Times New Roman" w:cs="Times New Roman"/>
          <w:bCs/>
          <w:sz w:val="28"/>
          <w:szCs w:val="28"/>
          <w:lang w:val="ru-RU"/>
        </w:rPr>
        <w:t>4</w:t>
      </w:r>
      <w:r w:rsidRPr="001D2951">
        <w:rPr>
          <w:rFonts w:ascii="Times New Roman" w:hAnsi="Times New Roman" w:cs="Times New Roman"/>
          <w:bCs/>
          <w:sz w:val="28"/>
          <w:szCs w:val="28"/>
          <w:lang w:val="ru-RU"/>
        </w:rPr>
        <w:t>.</w:t>
      </w:r>
      <w:r w:rsidRPr="001D2951">
        <w:rPr>
          <w:rFonts w:ascii="Times New Roman" w:hAnsi="Times New Roman" w:cs="Times New Roman"/>
          <w:sz w:val="28"/>
          <w:szCs w:val="28"/>
          <w:lang w:val="ru-RU"/>
        </w:rPr>
        <w:t xml:space="preserve"> </w:t>
      </w:r>
      <w:r w:rsidRPr="001D2951">
        <w:rPr>
          <w:rFonts w:ascii="Times New Roman" w:hAnsi="Times New Roman" w:cs="Times New Roman"/>
          <w:b/>
          <w:bCs/>
          <w:sz w:val="28"/>
          <w:szCs w:val="28"/>
          <w:lang w:val="ru-RU"/>
        </w:rPr>
        <w:t>Ответственность плательщиков сбора и контроль</w:t>
      </w:r>
    </w:p>
    <w:p w14:paraId="672356B1"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1</w:t>
      </w:r>
      <w:r w:rsidR="00EF2E5B" w:rsidRPr="001D2951">
        <w:rPr>
          <w:rFonts w:ascii="Times New Roman" w:hAnsi="Times New Roman" w:cs="Times New Roman"/>
          <w:sz w:val="28"/>
          <w:szCs w:val="28"/>
          <w:lang w:val="ru-RU"/>
        </w:rPr>
        <w:t>5</w:t>
      </w:r>
      <w:r w:rsidR="008C65A2" w:rsidRPr="001D2951">
        <w:rPr>
          <w:rFonts w:ascii="Times New Roman" w:hAnsi="Times New Roman" w:cs="Times New Roman"/>
          <w:sz w:val="28"/>
          <w:szCs w:val="28"/>
          <w:lang w:val="ru-RU"/>
        </w:rPr>
        <w:t>4</w:t>
      </w:r>
      <w:r w:rsidRPr="001D2951">
        <w:rPr>
          <w:rFonts w:ascii="Times New Roman" w:hAnsi="Times New Roman" w:cs="Times New Roman"/>
          <w:sz w:val="28"/>
          <w:szCs w:val="28"/>
          <w:lang w:val="ru-RU"/>
        </w:rPr>
        <w:t xml:space="preserve">.1. Плательщики несут ответственность за полноту исчисления и своевременное внесение в бюджет сбора за специальное использование </w:t>
      </w:r>
      <w:r w:rsidR="00EB5232" w:rsidRPr="001D2951">
        <w:rPr>
          <w:rFonts w:ascii="Times New Roman" w:hAnsi="Times New Roman" w:cs="Times New Roman"/>
          <w:sz w:val="28"/>
          <w:szCs w:val="28"/>
          <w:lang w:val="ru-RU" w:eastAsia="ru-RU"/>
        </w:rPr>
        <w:t>водных биоресурсов</w:t>
      </w:r>
      <w:r w:rsidRPr="001D2951">
        <w:rPr>
          <w:rFonts w:ascii="Times New Roman" w:hAnsi="Times New Roman" w:cs="Times New Roman"/>
          <w:sz w:val="28"/>
          <w:szCs w:val="28"/>
          <w:lang w:val="ru-RU"/>
        </w:rPr>
        <w:t>.</w:t>
      </w:r>
    </w:p>
    <w:p w14:paraId="51C1A5C8"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w:t>
      </w:r>
      <w:r w:rsidR="00EF2E5B" w:rsidRPr="001D2951">
        <w:rPr>
          <w:rFonts w:ascii="Times New Roman" w:hAnsi="Times New Roman" w:cs="Times New Roman"/>
          <w:sz w:val="28"/>
          <w:szCs w:val="28"/>
          <w:lang w:val="ru-RU"/>
        </w:rPr>
        <w:t>5</w:t>
      </w:r>
      <w:r w:rsidR="008C65A2" w:rsidRPr="001D2951">
        <w:rPr>
          <w:rFonts w:ascii="Times New Roman" w:hAnsi="Times New Roman" w:cs="Times New Roman"/>
          <w:sz w:val="28"/>
          <w:szCs w:val="28"/>
          <w:lang w:val="ru-RU"/>
        </w:rPr>
        <w:t>4</w:t>
      </w:r>
      <w:r w:rsidRPr="001D2951">
        <w:rPr>
          <w:rFonts w:ascii="Times New Roman" w:hAnsi="Times New Roman" w:cs="Times New Roman"/>
          <w:sz w:val="28"/>
          <w:szCs w:val="28"/>
          <w:lang w:val="ru-RU"/>
        </w:rPr>
        <w:t xml:space="preserve">.2. Внесения сбора за специальное использование </w:t>
      </w:r>
      <w:r w:rsidR="00EB5232" w:rsidRPr="001D2951">
        <w:rPr>
          <w:rFonts w:ascii="Times New Roman" w:hAnsi="Times New Roman" w:cs="Times New Roman"/>
          <w:sz w:val="28"/>
          <w:szCs w:val="28"/>
          <w:lang w:val="ru-RU" w:eastAsia="ru-RU"/>
        </w:rPr>
        <w:t>водных биоресурсов</w:t>
      </w:r>
      <w:r w:rsidRPr="001D2951">
        <w:rPr>
          <w:rFonts w:ascii="Times New Roman" w:hAnsi="Times New Roman" w:cs="Times New Roman"/>
          <w:sz w:val="28"/>
          <w:szCs w:val="28"/>
          <w:lang w:val="ru-RU"/>
        </w:rPr>
        <w:t xml:space="preserve"> не освобождает пользователей от уплаты штрафов и возмещения убытков, причиненных вследствие нарушения требований законодательства.</w:t>
      </w:r>
    </w:p>
    <w:p w14:paraId="0D01CF90"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w:t>
      </w:r>
      <w:r w:rsidR="00EF2E5B" w:rsidRPr="001D2951">
        <w:rPr>
          <w:rFonts w:ascii="Times New Roman" w:hAnsi="Times New Roman" w:cs="Times New Roman"/>
          <w:sz w:val="28"/>
          <w:szCs w:val="28"/>
          <w:lang w:val="ru-RU"/>
        </w:rPr>
        <w:t>5</w:t>
      </w:r>
      <w:r w:rsidR="008C65A2" w:rsidRPr="001D2951">
        <w:rPr>
          <w:rFonts w:ascii="Times New Roman" w:hAnsi="Times New Roman" w:cs="Times New Roman"/>
          <w:sz w:val="28"/>
          <w:szCs w:val="28"/>
          <w:lang w:val="ru-RU"/>
        </w:rPr>
        <w:t>4</w:t>
      </w:r>
      <w:r w:rsidRPr="001D2951">
        <w:rPr>
          <w:rFonts w:ascii="Times New Roman" w:hAnsi="Times New Roman" w:cs="Times New Roman"/>
          <w:sz w:val="28"/>
          <w:szCs w:val="28"/>
          <w:lang w:val="ru-RU"/>
        </w:rPr>
        <w:t xml:space="preserve">.3. Контроль за исчислением и внесением сбора за специальное использование </w:t>
      </w:r>
      <w:r w:rsidR="00EB5232" w:rsidRPr="001D2951">
        <w:rPr>
          <w:rFonts w:ascii="Times New Roman" w:hAnsi="Times New Roman" w:cs="Times New Roman"/>
          <w:sz w:val="28"/>
          <w:szCs w:val="28"/>
          <w:lang w:val="ru-RU" w:eastAsia="ru-RU"/>
        </w:rPr>
        <w:t>водных биоресурсов</w:t>
      </w:r>
      <w:r w:rsidRPr="001D2951">
        <w:rPr>
          <w:rFonts w:ascii="Times New Roman" w:hAnsi="Times New Roman" w:cs="Times New Roman"/>
          <w:sz w:val="28"/>
          <w:szCs w:val="28"/>
          <w:lang w:val="ru-RU"/>
        </w:rPr>
        <w:t xml:space="preserve"> осуществляет Министерство доходов и сборов Донецкой Народной Республики.</w:t>
      </w:r>
    </w:p>
    <w:p w14:paraId="19847BFD" w14:textId="77777777" w:rsidR="00EB5232" w:rsidRPr="001D2951" w:rsidRDefault="00AA6EEC"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652" w:history="1">
        <w:r w:rsidR="00EB5232" w:rsidRPr="001D2951">
          <w:rPr>
            <w:rFonts w:ascii="Times New Roman" w:hAnsi="Times New Roman" w:cs="Times New Roman"/>
            <w:bCs/>
            <w:i/>
            <w:color w:val="0000FF"/>
            <w:sz w:val="28"/>
            <w:szCs w:val="28"/>
            <w:u w:val="single"/>
            <w:lang w:val="ru-RU" w:eastAsia="ru-RU"/>
          </w:rPr>
          <w:t>(Статья 154 с изменениями, внесенными в соответствии с Законом от 03.08.2018 № 247-IНС)</w:t>
        </w:r>
      </w:hyperlink>
    </w:p>
    <w:p w14:paraId="0A9566FD" w14:textId="77777777" w:rsidR="00545EF9" w:rsidRPr="001D2951" w:rsidRDefault="00545EF9" w:rsidP="006811D0">
      <w:pPr>
        <w:tabs>
          <w:tab w:val="left" w:pos="6840"/>
          <w:tab w:val="left" w:pos="8664"/>
        </w:tabs>
        <w:spacing w:after="360" w:line="276" w:lineRule="auto"/>
        <w:ind w:firstLine="709"/>
        <w:jc w:val="both"/>
        <w:rPr>
          <w:b/>
          <w:bCs/>
          <w:sz w:val="28"/>
          <w:szCs w:val="28"/>
        </w:rPr>
      </w:pPr>
      <w:r w:rsidRPr="001D2951">
        <w:rPr>
          <w:bCs/>
          <w:sz w:val="28"/>
          <w:szCs w:val="28"/>
        </w:rPr>
        <w:t>Глава 2</w:t>
      </w:r>
      <w:r w:rsidR="002E13E9" w:rsidRPr="001D2951">
        <w:rPr>
          <w:bCs/>
          <w:sz w:val="28"/>
          <w:szCs w:val="28"/>
        </w:rPr>
        <w:t>3</w:t>
      </w:r>
      <w:r w:rsidRPr="001D2951">
        <w:rPr>
          <w:bCs/>
          <w:sz w:val="28"/>
          <w:szCs w:val="28"/>
        </w:rPr>
        <w:t>.</w:t>
      </w:r>
      <w:r w:rsidRPr="001D2951">
        <w:rPr>
          <w:b/>
          <w:bCs/>
          <w:sz w:val="28"/>
          <w:szCs w:val="28"/>
        </w:rPr>
        <w:t xml:space="preserve"> Кассовые расчеты</w:t>
      </w:r>
    </w:p>
    <w:p w14:paraId="209CB5BA"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EF2E5B" w:rsidRPr="001D2951">
        <w:rPr>
          <w:bCs/>
          <w:sz w:val="28"/>
          <w:szCs w:val="28"/>
        </w:rPr>
        <w:t>5</w:t>
      </w:r>
      <w:r w:rsidR="008C65A2" w:rsidRPr="001D2951">
        <w:rPr>
          <w:bCs/>
          <w:sz w:val="28"/>
          <w:szCs w:val="28"/>
        </w:rPr>
        <w:t>5</w:t>
      </w:r>
      <w:r w:rsidRPr="001D2951">
        <w:rPr>
          <w:bCs/>
          <w:sz w:val="28"/>
          <w:szCs w:val="28"/>
        </w:rPr>
        <w:t>.</w:t>
      </w:r>
      <w:r w:rsidRPr="001D2951">
        <w:rPr>
          <w:b/>
          <w:bCs/>
          <w:sz w:val="28"/>
          <w:szCs w:val="28"/>
        </w:rPr>
        <w:t xml:space="preserve"> Кассовые расчеты</w:t>
      </w:r>
    </w:p>
    <w:p w14:paraId="36F474CA" w14:textId="77777777" w:rsidR="0081726C" w:rsidRPr="001D2951" w:rsidRDefault="0081726C" w:rsidP="0081726C">
      <w:pPr>
        <w:widowControl w:val="0"/>
        <w:spacing w:line="276" w:lineRule="auto"/>
        <w:ind w:firstLine="709"/>
        <w:jc w:val="both"/>
        <w:textAlignment w:val="baseline"/>
        <w:rPr>
          <w:rFonts w:eastAsiaTheme="minorHAnsi"/>
          <w:sz w:val="28"/>
          <w:szCs w:val="28"/>
          <w:lang w:eastAsia="en-US"/>
        </w:rPr>
      </w:pPr>
      <w:r w:rsidRPr="001D2951">
        <w:rPr>
          <w:rFonts w:eastAsiaTheme="minorHAnsi"/>
          <w:sz w:val="28"/>
          <w:szCs w:val="28"/>
          <w:lang w:eastAsia="en-US"/>
        </w:rPr>
        <w:t xml:space="preserve">155.1. Особенности порядка проведения расчетов регулируются Законом Донецкой Народной Республики </w:t>
      </w:r>
      <w:r w:rsidRPr="001D2951">
        <w:rPr>
          <w:rFonts w:eastAsiaTheme="minorHAnsi" w:cstheme="minorBidi"/>
          <w:bCs/>
          <w:sz w:val="28"/>
          <w:szCs w:val="28"/>
          <w:lang w:eastAsia="en-US"/>
        </w:rPr>
        <w:t>от 6 мая 2017 года № 177-IHC</w:t>
      </w:r>
      <w:r w:rsidRPr="001D2951">
        <w:rPr>
          <w:rFonts w:eastAsiaTheme="minorHAnsi"/>
          <w:sz w:val="28"/>
          <w:szCs w:val="28"/>
          <w:lang w:eastAsia="en-US"/>
        </w:rPr>
        <w:t xml:space="preserve"> «О регистрации расчетных операций при осуществлении наличных и (или) безналичных расчетов» и другими нормативными правовыми актами, принятыми в соответствии с настоящим Законом и Законом Донецкой Народной Республики </w:t>
      </w:r>
      <w:r w:rsidRPr="001D2951">
        <w:rPr>
          <w:rFonts w:eastAsiaTheme="minorHAnsi" w:cstheme="minorBidi"/>
          <w:bCs/>
          <w:sz w:val="28"/>
          <w:szCs w:val="28"/>
          <w:lang w:eastAsia="en-US"/>
        </w:rPr>
        <w:t>от 6 мая 2017 года № 177-IHC</w:t>
      </w:r>
      <w:r w:rsidRPr="001D2951">
        <w:rPr>
          <w:rFonts w:eastAsiaTheme="minorHAnsi"/>
          <w:sz w:val="28"/>
          <w:szCs w:val="28"/>
          <w:lang w:eastAsia="en-US"/>
        </w:rPr>
        <w:t xml:space="preserve"> «О регистрации расчетных операций при осуществлении наличных и (или) безналичных расчетов».</w:t>
      </w:r>
    </w:p>
    <w:p w14:paraId="5B314984" w14:textId="77777777" w:rsidR="0081726C" w:rsidRPr="001D2951" w:rsidRDefault="0081726C" w:rsidP="0081726C">
      <w:pPr>
        <w:widowControl w:val="0"/>
        <w:spacing w:line="276" w:lineRule="auto"/>
        <w:ind w:firstLine="709"/>
        <w:jc w:val="both"/>
        <w:textAlignment w:val="baseline"/>
        <w:rPr>
          <w:rFonts w:eastAsiaTheme="minorHAnsi"/>
          <w:sz w:val="28"/>
          <w:szCs w:val="28"/>
          <w:lang w:eastAsia="en-US"/>
        </w:rPr>
      </w:pPr>
    </w:p>
    <w:p w14:paraId="0CDE2885" w14:textId="77777777" w:rsidR="006960B1" w:rsidRPr="001D2951" w:rsidRDefault="0081726C" w:rsidP="006960B1">
      <w:pPr>
        <w:spacing w:after="360" w:line="276" w:lineRule="auto"/>
        <w:ind w:firstLine="709"/>
        <w:jc w:val="both"/>
        <w:rPr>
          <w:i/>
          <w:sz w:val="28"/>
          <w:szCs w:val="28"/>
        </w:rPr>
      </w:pPr>
      <w:r w:rsidRPr="001D2951">
        <w:rPr>
          <w:i/>
          <w:sz w:val="28"/>
          <w:szCs w:val="28"/>
        </w:rPr>
        <w:t xml:space="preserve"> </w:t>
      </w:r>
      <w:r w:rsidR="006960B1" w:rsidRPr="001D2951">
        <w:rPr>
          <w:i/>
          <w:sz w:val="28"/>
          <w:szCs w:val="28"/>
        </w:rPr>
        <w:t>(</w:t>
      </w:r>
      <w:r w:rsidRPr="001D2951">
        <w:rPr>
          <w:i/>
          <w:sz w:val="28"/>
          <w:szCs w:val="28"/>
        </w:rPr>
        <w:t>С</w:t>
      </w:r>
      <w:r w:rsidR="006960B1" w:rsidRPr="001D2951">
        <w:rPr>
          <w:i/>
          <w:sz w:val="28"/>
          <w:szCs w:val="28"/>
        </w:rPr>
        <w:t xml:space="preserve"> изменени</w:t>
      </w:r>
      <w:r w:rsidRPr="001D2951">
        <w:rPr>
          <w:i/>
          <w:sz w:val="28"/>
          <w:szCs w:val="28"/>
        </w:rPr>
        <w:t>ями, внесенными</w:t>
      </w:r>
      <w:r w:rsidR="006960B1" w:rsidRPr="001D2951">
        <w:rPr>
          <w:i/>
          <w:sz w:val="28"/>
          <w:szCs w:val="28"/>
        </w:rPr>
        <w:t xml:space="preserve"> Законом </w:t>
      </w:r>
      <w:hyperlink r:id="rId653" w:history="1">
        <w:r w:rsidR="006960B1" w:rsidRPr="001D2951">
          <w:rPr>
            <w:rStyle w:val="ac"/>
            <w:i/>
            <w:sz w:val="28"/>
            <w:szCs w:val="28"/>
          </w:rPr>
          <w:t>от 06.05.2017 № 177-IНС</w:t>
        </w:r>
      </w:hyperlink>
      <w:r w:rsidRPr="001D2951">
        <w:rPr>
          <w:i/>
          <w:sz w:val="28"/>
          <w:szCs w:val="28"/>
        </w:rPr>
        <w:t xml:space="preserve">, пункт 155.1 изложен в новой редакции в соответствии с Законом </w:t>
      </w:r>
      <w:hyperlink r:id="rId654" w:history="1">
        <w:r w:rsidRPr="001D2951">
          <w:rPr>
            <w:rStyle w:val="ac"/>
            <w:i/>
            <w:sz w:val="28"/>
            <w:szCs w:val="28"/>
          </w:rPr>
          <w:t xml:space="preserve">от 13.12.2019 </w:t>
        </w:r>
        <w:r w:rsidR="00EF7C30" w:rsidRPr="001D2951">
          <w:rPr>
            <w:rStyle w:val="ac"/>
            <w:i/>
            <w:sz w:val="28"/>
            <w:szCs w:val="28"/>
          </w:rPr>
          <w:t xml:space="preserve">  </w:t>
        </w:r>
        <w:r w:rsidRPr="001D2951">
          <w:rPr>
            <w:rStyle w:val="ac"/>
            <w:i/>
            <w:sz w:val="28"/>
            <w:szCs w:val="28"/>
          </w:rPr>
          <w:t>№ 77-IIНС</w:t>
        </w:r>
      </w:hyperlink>
      <w:r w:rsidR="006960B1" w:rsidRPr="001D2951">
        <w:rPr>
          <w:i/>
          <w:sz w:val="28"/>
          <w:szCs w:val="28"/>
        </w:rPr>
        <w:t>)</w:t>
      </w:r>
    </w:p>
    <w:p w14:paraId="41C52872"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2</w:t>
      </w:r>
      <w:r w:rsidR="002E13E9" w:rsidRPr="001D2951">
        <w:rPr>
          <w:bCs/>
          <w:sz w:val="28"/>
          <w:szCs w:val="28"/>
        </w:rPr>
        <w:t>4</w:t>
      </w:r>
      <w:r w:rsidRPr="001D2951">
        <w:rPr>
          <w:bCs/>
          <w:sz w:val="28"/>
          <w:szCs w:val="28"/>
        </w:rPr>
        <w:t>.</w:t>
      </w:r>
      <w:r w:rsidRPr="001D2951">
        <w:rPr>
          <w:b/>
          <w:bCs/>
          <w:sz w:val="28"/>
          <w:szCs w:val="28"/>
        </w:rPr>
        <w:t xml:space="preserve"> Сбор за транзит, продажу и вывоз отдельных видов товаров</w:t>
      </w:r>
    </w:p>
    <w:p w14:paraId="43AD64B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EF2E5B" w:rsidRPr="001D2951">
        <w:rPr>
          <w:bCs/>
          <w:sz w:val="28"/>
          <w:szCs w:val="28"/>
        </w:rPr>
        <w:t>5</w:t>
      </w:r>
      <w:r w:rsidR="008C65A2" w:rsidRPr="001D2951">
        <w:rPr>
          <w:bCs/>
          <w:sz w:val="28"/>
          <w:szCs w:val="28"/>
        </w:rPr>
        <w:t>6</w:t>
      </w:r>
      <w:r w:rsidRPr="001D2951">
        <w:rPr>
          <w:bCs/>
          <w:sz w:val="28"/>
          <w:szCs w:val="28"/>
        </w:rPr>
        <w:t>.</w:t>
      </w:r>
      <w:r w:rsidRPr="001D2951">
        <w:rPr>
          <w:b/>
          <w:bCs/>
          <w:sz w:val="28"/>
          <w:szCs w:val="28"/>
        </w:rPr>
        <w:t xml:space="preserve"> Общие положения</w:t>
      </w:r>
    </w:p>
    <w:p w14:paraId="6DFECA3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EF2E5B" w:rsidRPr="001D2951">
        <w:rPr>
          <w:sz w:val="28"/>
          <w:szCs w:val="28"/>
        </w:rPr>
        <w:t>5</w:t>
      </w:r>
      <w:r w:rsidR="008C65A2" w:rsidRPr="001D2951">
        <w:rPr>
          <w:sz w:val="28"/>
          <w:szCs w:val="28"/>
        </w:rPr>
        <w:t>6</w:t>
      </w:r>
      <w:r w:rsidRPr="001D2951">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w:t>
      </w:r>
      <w:r w:rsidRPr="001D2951">
        <w:rPr>
          <w:sz w:val="28"/>
          <w:szCs w:val="28"/>
        </w:rPr>
        <w:lastRenderedPageBreak/>
        <w:t xml:space="preserve">освобождает налогоплательщиков от уплаты других налогов и сборов, установленных </w:t>
      </w:r>
      <w:r w:rsidR="00286D9C" w:rsidRPr="001D2951">
        <w:rPr>
          <w:sz w:val="28"/>
          <w:szCs w:val="28"/>
        </w:rPr>
        <w:t xml:space="preserve">настоящим </w:t>
      </w:r>
      <w:r w:rsidRPr="001D2951">
        <w:rPr>
          <w:sz w:val="28"/>
          <w:szCs w:val="28"/>
        </w:rPr>
        <w:t xml:space="preserve">Законом. </w:t>
      </w:r>
    </w:p>
    <w:p w14:paraId="62A100EA"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15</w:t>
      </w:r>
      <w:r w:rsidR="008C65A2" w:rsidRPr="001D2951">
        <w:rPr>
          <w:bCs/>
          <w:sz w:val="28"/>
          <w:szCs w:val="28"/>
        </w:rPr>
        <w:t>7</w:t>
      </w:r>
      <w:r w:rsidRPr="001D2951">
        <w:rPr>
          <w:bCs/>
          <w:sz w:val="28"/>
          <w:szCs w:val="28"/>
        </w:rPr>
        <w:t>.</w:t>
      </w:r>
      <w:r w:rsidRPr="001D2951">
        <w:rPr>
          <w:b/>
          <w:bCs/>
          <w:sz w:val="28"/>
          <w:szCs w:val="28"/>
        </w:rPr>
        <w:t xml:space="preserve"> Плательщики уплаты сбора</w:t>
      </w:r>
    </w:p>
    <w:p w14:paraId="55ACF5EF" w14:textId="77777777" w:rsidR="00274D1A" w:rsidRPr="001D2951" w:rsidRDefault="00274D1A" w:rsidP="00274D1A">
      <w:pPr>
        <w:spacing w:after="360" w:line="276" w:lineRule="auto"/>
        <w:ind w:firstLine="709"/>
        <w:jc w:val="both"/>
        <w:rPr>
          <w:sz w:val="28"/>
          <w:szCs w:val="28"/>
        </w:rPr>
      </w:pPr>
      <w:r w:rsidRPr="001D2951">
        <w:rPr>
          <w:sz w:val="28"/>
          <w:szCs w:val="28"/>
        </w:rPr>
        <w:t>157.1. Плательщиками сбора являются юридические лица, филиалы юридических лиц – нерезидентов, физические лица-предприниматели, которые осуществляют транзит, продажу, вывоз отдельных видов товаров, указанных в главе 24 настоящего Закона, с ограничениями, указанными в настоящей главе.</w:t>
      </w:r>
    </w:p>
    <w:p w14:paraId="6763C55D" w14:textId="77777777" w:rsidR="00274D1A" w:rsidRPr="001D2951" w:rsidRDefault="00274D1A" w:rsidP="00274D1A">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Пункт 157.1 с</w:t>
      </w:r>
      <w:r w:rsidRPr="001D2951">
        <w:rPr>
          <w:bCs/>
          <w:i/>
          <w:color w:val="0000FF" w:themeColor="hyperlink"/>
          <w:sz w:val="28"/>
          <w:szCs w:val="28"/>
          <w:u w:val="single"/>
        </w:rPr>
        <w:t>татьи 157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79975E11" w14:textId="77777777" w:rsidR="00545EF9" w:rsidRPr="001D2951" w:rsidRDefault="00274D1A" w:rsidP="00274D1A">
      <w:pPr>
        <w:spacing w:after="360" w:line="276" w:lineRule="auto"/>
        <w:ind w:firstLine="709"/>
        <w:jc w:val="both"/>
        <w:rPr>
          <w:sz w:val="28"/>
          <w:szCs w:val="28"/>
        </w:rPr>
      </w:pPr>
      <w:r w:rsidRPr="001D2951">
        <w:rPr>
          <w:i/>
          <w:sz w:val="28"/>
          <w:szCs w:val="28"/>
        </w:rPr>
        <w:fldChar w:fldCharType="end"/>
      </w:r>
      <w:r w:rsidR="00545EF9" w:rsidRPr="001D2951">
        <w:rPr>
          <w:sz w:val="28"/>
          <w:szCs w:val="28"/>
        </w:rPr>
        <w:t>15</w:t>
      </w:r>
      <w:r w:rsidR="008C65A2" w:rsidRPr="001D2951">
        <w:rPr>
          <w:sz w:val="28"/>
          <w:szCs w:val="28"/>
        </w:rPr>
        <w:t>7</w:t>
      </w:r>
      <w:r w:rsidR="00545EF9" w:rsidRPr="001D2951">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D2951">
        <w:rPr>
          <w:sz w:val="28"/>
          <w:szCs w:val="28"/>
        </w:rPr>
        <w:t>,</w:t>
      </w:r>
      <w:r w:rsidR="00545EF9" w:rsidRPr="001D2951">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14:paraId="3F00B7D9" w14:textId="77777777" w:rsidR="00545EF9" w:rsidRPr="001D2951" w:rsidRDefault="00545EF9" w:rsidP="006811D0">
      <w:pPr>
        <w:spacing w:after="360" w:line="276" w:lineRule="auto"/>
        <w:ind w:firstLine="709"/>
        <w:jc w:val="both"/>
        <w:rPr>
          <w:sz w:val="28"/>
          <w:szCs w:val="28"/>
        </w:rPr>
      </w:pPr>
      <w:r w:rsidRPr="001D2951">
        <w:rPr>
          <w:sz w:val="28"/>
          <w:szCs w:val="28"/>
        </w:rPr>
        <w:t>15</w:t>
      </w:r>
      <w:r w:rsidR="008C65A2" w:rsidRPr="001D2951">
        <w:rPr>
          <w:sz w:val="28"/>
          <w:szCs w:val="28"/>
        </w:rPr>
        <w:t>7</w:t>
      </w:r>
      <w:r w:rsidR="005E681D" w:rsidRPr="001D2951">
        <w:rPr>
          <w:sz w:val="28"/>
          <w:szCs w:val="28"/>
        </w:rPr>
        <w:t>.3. </w:t>
      </w:r>
      <w:r w:rsidRPr="001D2951">
        <w:rPr>
          <w:sz w:val="28"/>
          <w:szCs w:val="28"/>
        </w:rPr>
        <w:t xml:space="preserve">Предоставление, изменение, отмена льгот по уплате сбора за транзит, продажу и вывоз отдельных видов товаров, устанавливается постановлением </w:t>
      </w:r>
      <w:r w:rsidR="001D4391" w:rsidRPr="001D2951">
        <w:rPr>
          <w:sz w:val="28"/>
          <w:szCs w:val="28"/>
        </w:rPr>
        <w:t>Правительства</w:t>
      </w:r>
      <w:r w:rsidRPr="001D2951">
        <w:rPr>
          <w:sz w:val="28"/>
          <w:szCs w:val="28"/>
        </w:rPr>
        <w:t xml:space="preserve"> Донецкой Народной Республики.</w:t>
      </w:r>
      <w:r w:rsidR="00760E24" w:rsidRPr="001D2951">
        <w:rPr>
          <w:sz w:val="28"/>
          <w:szCs w:val="28"/>
        </w:rPr>
        <w:t xml:space="preserve"> </w:t>
      </w:r>
    </w:p>
    <w:p w14:paraId="1999DB79" w14:textId="622DDE55" w:rsidR="008A7304" w:rsidRPr="001D2951" w:rsidRDefault="00694123" w:rsidP="008A7304">
      <w:pPr>
        <w:tabs>
          <w:tab w:val="left" w:pos="4820"/>
        </w:tabs>
        <w:spacing w:after="360" w:line="276" w:lineRule="auto"/>
        <w:ind w:firstLine="709"/>
        <w:jc w:val="both"/>
        <w:rPr>
          <w:sz w:val="28"/>
          <w:szCs w:val="28"/>
        </w:rPr>
      </w:pPr>
      <w:r w:rsidRPr="001D2951">
        <w:rPr>
          <w:bCs/>
          <w:sz w:val="28"/>
          <w:szCs w:val="28"/>
        </w:rPr>
        <w:t>157.4. 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субъекты хозяйствования, находящиеся на системе налогообложения для сельскохозяйственных товаропроизводителей, осуществляющих деятельность в сфере растениеводства, и плательщики особого режима налогообложения сельскохозяйственных товаропроизводителей, осуществляющих деятельность в сфере животноводства, освобождаются от уплаты сбора за вывоз товаров, указанных в подпунктах 161.1.1.5, 161.1.1.6, 161.1.2.5, 161.1.2.6 пункта 161.1 статьи 161 настоящего Закона, согласно квотам, размер и порядок распределения которых устанавливаются Правительством Донецкой Народной Республики.</w:t>
      </w:r>
    </w:p>
    <w:p w14:paraId="3E856A0E" w14:textId="43671C4F" w:rsidR="00545EF9" w:rsidRPr="001D2951" w:rsidRDefault="000F41EC" w:rsidP="00423C24">
      <w:pPr>
        <w:spacing w:after="360" w:line="276" w:lineRule="auto"/>
        <w:ind w:firstLine="709"/>
        <w:jc w:val="both"/>
        <w:rPr>
          <w:sz w:val="28"/>
          <w:szCs w:val="28"/>
        </w:rPr>
      </w:pPr>
      <w:r w:rsidRPr="001D2951">
        <w:rPr>
          <w:bCs/>
          <w:i/>
          <w:sz w:val="28"/>
          <w:szCs w:val="28"/>
        </w:rPr>
        <w:t xml:space="preserve"> </w:t>
      </w:r>
      <w:r w:rsidR="00423C24" w:rsidRPr="001D2951">
        <w:rPr>
          <w:bCs/>
          <w:i/>
          <w:sz w:val="28"/>
          <w:szCs w:val="28"/>
        </w:rPr>
        <w:t xml:space="preserve">(Пункт 157.4 статьи 157 изложен в новой </w:t>
      </w:r>
      <w:r w:rsidR="008A7304" w:rsidRPr="001D2951">
        <w:rPr>
          <w:bCs/>
          <w:i/>
          <w:sz w:val="28"/>
          <w:szCs w:val="28"/>
        </w:rPr>
        <w:t xml:space="preserve">редакции в соответствии с </w:t>
      </w:r>
      <w:r w:rsidR="00D77A0C" w:rsidRPr="001D2951">
        <w:rPr>
          <w:bCs/>
          <w:i/>
          <w:sz w:val="28"/>
          <w:szCs w:val="28"/>
        </w:rPr>
        <w:t>З</w:t>
      </w:r>
      <w:r w:rsidR="008A7304" w:rsidRPr="001D2951">
        <w:rPr>
          <w:bCs/>
          <w:i/>
          <w:sz w:val="28"/>
          <w:szCs w:val="28"/>
        </w:rPr>
        <w:t>аконами</w:t>
      </w:r>
      <w:r w:rsidR="00423C24" w:rsidRPr="001D2951">
        <w:rPr>
          <w:bCs/>
          <w:i/>
          <w:sz w:val="28"/>
          <w:szCs w:val="28"/>
        </w:rPr>
        <w:t xml:space="preserve"> </w:t>
      </w:r>
      <w:hyperlink r:id="rId655" w:history="1">
        <w:r w:rsidR="00423C24" w:rsidRPr="001D2951">
          <w:rPr>
            <w:rStyle w:val="ac"/>
            <w:bCs/>
            <w:i/>
            <w:sz w:val="28"/>
            <w:szCs w:val="28"/>
            <w:u w:val="single"/>
          </w:rPr>
          <w:t>от 03.08.2018 № 247-IНС</w:t>
        </w:r>
      </w:hyperlink>
      <w:r w:rsidR="008A7304" w:rsidRPr="001D2951">
        <w:rPr>
          <w:bCs/>
          <w:i/>
          <w:sz w:val="28"/>
          <w:szCs w:val="28"/>
        </w:rPr>
        <w:t xml:space="preserve">, </w:t>
      </w:r>
      <w:hyperlink r:id="rId656" w:history="1">
        <w:r w:rsidR="008A7304" w:rsidRPr="001D2951">
          <w:rPr>
            <w:rStyle w:val="ac"/>
            <w:bCs/>
            <w:i/>
            <w:sz w:val="28"/>
            <w:szCs w:val="28"/>
            <w:u w:val="single"/>
          </w:rPr>
          <w:t>от 04.05.2020 № 144-IIНС</w:t>
        </w:r>
      </w:hyperlink>
      <w:r w:rsidR="00083C11" w:rsidRPr="001D2951">
        <w:rPr>
          <w:rStyle w:val="ac"/>
          <w:bCs/>
          <w:i/>
          <w:sz w:val="28"/>
          <w:szCs w:val="28"/>
          <w:u w:val="single"/>
        </w:rPr>
        <w:t xml:space="preserve">, </w:t>
      </w:r>
      <w:hyperlink r:id="rId657" w:history="1">
        <w:r w:rsidR="00083C11" w:rsidRPr="001D2951">
          <w:rPr>
            <w:rStyle w:val="ac"/>
            <w:bCs/>
            <w:i/>
            <w:sz w:val="28"/>
            <w:szCs w:val="28"/>
          </w:rPr>
          <w:t xml:space="preserve">от </w:t>
        </w:r>
        <w:r w:rsidR="00694123" w:rsidRPr="001D2951">
          <w:rPr>
            <w:rStyle w:val="ac"/>
            <w:bCs/>
            <w:i/>
            <w:sz w:val="28"/>
            <w:szCs w:val="28"/>
          </w:rPr>
          <w:t>05.03.2021 № 249-IIНС</w:t>
        </w:r>
      </w:hyperlink>
      <w:r w:rsidR="00423C24" w:rsidRPr="001D2951">
        <w:rPr>
          <w:bCs/>
          <w:i/>
          <w:sz w:val="28"/>
          <w:szCs w:val="28"/>
        </w:rPr>
        <w:t>)</w:t>
      </w:r>
    </w:p>
    <w:p w14:paraId="1F425E4D" w14:textId="77777777" w:rsidR="00AC31D8" w:rsidRPr="001D2951" w:rsidRDefault="00AC31D8" w:rsidP="006811D0">
      <w:pPr>
        <w:spacing w:after="360" w:line="276" w:lineRule="auto"/>
        <w:ind w:firstLine="709"/>
        <w:jc w:val="both"/>
        <w:rPr>
          <w:sz w:val="28"/>
          <w:szCs w:val="28"/>
        </w:rPr>
      </w:pPr>
      <w:r w:rsidRPr="001D2951">
        <w:rPr>
          <w:sz w:val="28"/>
          <w:szCs w:val="28"/>
        </w:rPr>
        <w:lastRenderedPageBreak/>
        <w:t xml:space="preserve">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w:t>
      </w:r>
      <w:r w:rsidR="001D4391" w:rsidRPr="001D2951">
        <w:rPr>
          <w:sz w:val="28"/>
          <w:szCs w:val="28"/>
        </w:rPr>
        <w:t>Правительством</w:t>
      </w:r>
      <w:r w:rsidRPr="001D2951">
        <w:rPr>
          <w:sz w:val="28"/>
          <w:szCs w:val="28"/>
        </w:rPr>
        <w:t xml:space="preserve"> Донецкой 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14:paraId="502860D3" w14:textId="77777777" w:rsidR="00AC31D8" w:rsidRPr="001D2951" w:rsidRDefault="00AC31D8" w:rsidP="006811D0">
      <w:pPr>
        <w:spacing w:after="360" w:line="276" w:lineRule="auto"/>
        <w:ind w:firstLine="709"/>
        <w:jc w:val="both"/>
        <w:rPr>
          <w:sz w:val="28"/>
          <w:szCs w:val="28"/>
        </w:rPr>
      </w:pPr>
      <w:r w:rsidRPr="001D2951">
        <w:rPr>
          <w:sz w:val="28"/>
          <w:szCs w:val="28"/>
        </w:rPr>
        <w:t xml:space="preserve">Указанный в настоящем пункте перечень субъектов хозяйствования утверждается </w:t>
      </w:r>
      <w:r w:rsidR="001D4391" w:rsidRPr="001D2951">
        <w:rPr>
          <w:sz w:val="28"/>
          <w:szCs w:val="28"/>
        </w:rPr>
        <w:t>Правительством</w:t>
      </w:r>
      <w:r w:rsidRPr="001D2951">
        <w:rPr>
          <w:sz w:val="28"/>
          <w:szCs w:val="28"/>
        </w:rPr>
        <w:t xml:space="preserve"> Донецкой Народной Республики ежегодно до 1 января и действует до 31 декабря календарного года.</w:t>
      </w:r>
    </w:p>
    <w:p w14:paraId="381768FA" w14:textId="77777777" w:rsidR="00AC31D8" w:rsidRPr="001D2951" w:rsidRDefault="00AC31D8" w:rsidP="006811D0">
      <w:pPr>
        <w:spacing w:after="360" w:line="276" w:lineRule="auto"/>
        <w:ind w:firstLine="709"/>
        <w:jc w:val="both"/>
        <w:rPr>
          <w:sz w:val="28"/>
          <w:szCs w:val="28"/>
        </w:rPr>
      </w:pPr>
      <w:r w:rsidRPr="001D2951">
        <w:rPr>
          <w:sz w:val="28"/>
          <w:szCs w:val="28"/>
        </w:rPr>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w:t>
      </w:r>
      <w:r w:rsidR="001D4391" w:rsidRPr="001D2951">
        <w:rPr>
          <w:sz w:val="28"/>
          <w:szCs w:val="28"/>
        </w:rPr>
        <w:t>Правительство</w:t>
      </w:r>
      <w:r w:rsidRPr="001D2951">
        <w:rPr>
          <w:sz w:val="28"/>
          <w:szCs w:val="28"/>
        </w:rPr>
        <w:t xml:space="preserve"> Донецкой Народной Республики и принимаются не позднее одного календарного месяца с даты их внесения.</w:t>
      </w:r>
    </w:p>
    <w:p w14:paraId="75230EFE" w14:textId="77777777" w:rsidR="00AC31D8" w:rsidRPr="001D2951" w:rsidRDefault="00AC31D8" w:rsidP="006811D0">
      <w:pPr>
        <w:spacing w:after="360" w:line="276" w:lineRule="auto"/>
        <w:ind w:firstLine="709"/>
        <w:jc w:val="both"/>
        <w:rPr>
          <w:sz w:val="28"/>
          <w:szCs w:val="28"/>
        </w:rPr>
      </w:pPr>
      <w:r w:rsidRPr="001D2951">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14:paraId="5D030DBF" w14:textId="77777777" w:rsidR="00AC31D8" w:rsidRPr="001D2951" w:rsidRDefault="00AA6EEC" w:rsidP="006811D0">
      <w:pPr>
        <w:spacing w:after="360" w:line="276" w:lineRule="auto"/>
        <w:ind w:firstLine="709"/>
        <w:jc w:val="both"/>
        <w:rPr>
          <w:i/>
          <w:sz w:val="28"/>
          <w:szCs w:val="28"/>
        </w:rPr>
      </w:pPr>
      <w:hyperlink r:id="rId658" w:history="1">
        <w:r w:rsidR="00AC31D8" w:rsidRPr="001D2951">
          <w:rPr>
            <w:rStyle w:val="ac"/>
            <w:i/>
            <w:sz w:val="28"/>
            <w:szCs w:val="28"/>
            <w:u w:val="single"/>
          </w:rPr>
          <w:t>(П</w:t>
        </w:r>
        <w:r w:rsidR="00AC31D8" w:rsidRPr="001D2951">
          <w:rPr>
            <w:rStyle w:val="ac"/>
            <w:bCs/>
            <w:i/>
            <w:sz w:val="28"/>
            <w:szCs w:val="28"/>
            <w:u w:val="single"/>
            <w:shd w:val="clear" w:color="auto" w:fill="FCFCFF"/>
          </w:rPr>
          <w:t xml:space="preserve">ункт </w:t>
        </w:r>
        <w:r w:rsidR="00AC31D8" w:rsidRPr="001D2951">
          <w:rPr>
            <w:rStyle w:val="ac"/>
            <w:sz w:val="28"/>
            <w:szCs w:val="28"/>
            <w:u w:val="single"/>
          </w:rPr>
          <w:t xml:space="preserve">157.5 </w:t>
        </w:r>
        <w:r w:rsidR="00AC31D8" w:rsidRPr="001D2951">
          <w:rPr>
            <w:rStyle w:val="ac"/>
            <w:i/>
            <w:sz w:val="28"/>
            <w:szCs w:val="28"/>
            <w:u w:val="single"/>
          </w:rPr>
          <w:t xml:space="preserve">статьи 157 введен Законом </w:t>
        </w:r>
        <w:r w:rsidR="00AC31D8" w:rsidRPr="001D2951">
          <w:rPr>
            <w:rStyle w:val="ac"/>
            <w:bCs/>
            <w:i/>
            <w:sz w:val="28"/>
            <w:szCs w:val="28"/>
            <w:u w:val="single"/>
            <w:shd w:val="clear" w:color="auto" w:fill="FCFCFF"/>
          </w:rPr>
          <w:t>от 30.04.2016 № 131-IНС</w:t>
        </w:r>
        <w:r w:rsidR="00AC31D8" w:rsidRPr="001D2951">
          <w:rPr>
            <w:rStyle w:val="ac"/>
            <w:i/>
            <w:sz w:val="28"/>
            <w:szCs w:val="28"/>
          </w:rPr>
          <w:t>)</w:t>
        </w:r>
      </w:hyperlink>
    </w:p>
    <w:p w14:paraId="593352BE"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15</w:t>
      </w:r>
      <w:r w:rsidR="008C65A2" w:rsidRPr="001D2951">
        <w:rPr>
          <w:bCs/>
          <w:sz w:val="28"/>
          <w:szCs w:val="28"/>
        </w:rPr>
        <w:t>8</w:t>
      </w:r>
      <w:r w:rsidRPr="001D2951">
        <w:rPr>
          <w:bCs/>
          <w:sz w:val="28"/>
          <w:szCs w:val="28"/>
        </w:rPr>
        <w:t>.</w:t>
      </w:r>
      <w:r w:rsidRPr="001D2951">
        <w:rPr>
          <w:b/>
          <w:bCs/>
          <w:sz w:val="28"/>
          <w:szCs w:val="28"/>
        </w:rPr>
        <w:t xml:space="preserve"> Объект налогообложения </w:t>
      </w:r>
    </w:p>
    <w:p w14:paraId="20FA349E" w14:textId="77777777" w:rsidR="00545EF9" w:rsidRPr="001D2951" w:rsidRDefault="00545EF9" w:rsidP="006811D0">
      <w:pPr>
        <w:spacing w:after="360" w:line="276" w:lineRule="auto"/>
        <w:ind w:firstLine="709"/>
        <w:jc w:val="both"/>
        <w:rPr>
          <w:sz w:val="28"/>
          <w:szCs w:val="28"/>
        </w:rPr>
      </w:pPr>
      <w:r w:rsidRPr="001D2951">
        <w:rPr>
          <w:sz w:val="28"/>
          <w:szCs w:val="28"/>
        </w:rPr>
        <w:t>15</w:t>
      </w:r>
      <w:r w:rsidR="008C65A2" w:rsidRPr="001D2951">
        <w:rPr>
          <w:sz w:val="28"/>
          <w:szCs w:val="28"/>
        </w:rPr>
        <w:t>8</w:t>
      </w:r>
      <w:r w:rsidRPr="001D2951">
        <w:rPr>
          <w:sz w:val="28"/>
          <w:szCs w:val="28"/>
        </w:rPr>
        <w:t>.1. Объектом налогообложения являются товары, указанные в статье 1</w:t>
      </w:r>
      <w:r w:rsidR="00255A39" w:rsidRPr="001D2951">
        <w:rPr>
          <w:sz w:val="28"/>
          <w:szCs w:val="28"/>
        </w:rPr>
        <w:t>6</w:t>
      </w:r>
      <w:r w:rsidR="002B2565" w:rsidRPr="001D2951">
        <w:rPr>
          <w:sz w:val="28"/>
          <w:szCs w:val="28"/>
        </w:rPr>
        <w:t>0</w:t>
      </w:r>
      <w:r w:rsidRPr="001D2951">
        <w:rPr>
          <w:sz w:val="28"/>
          <w:szCs w:val="28"/>
        </w:rPr>
        <w:t xml:space="preserve"> настоящего Закона, относительно которых происходит одно из следующих действий: транзит, продажа, вывоз.</w:t>
      </w:r>
    </w:p>
    <w:p w14:paraId="39C152F6"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C65A2" w:rsidRPr="001D2951">
        <w:rPr>
          <w:bCs/>
          <w:sz w:val="28"/>
          <w:szCs w:val="28"/>
        </w:rPr>
        <w:t>59</w:t>
      </w:r>
      <w:r w:rsidRPr="001D2951">
        <w:rPr>
          <w:bCs/>
          <w:sz w:val="28"/>
          <w:szCs w:val="28"/>
        </w:rPr>
        <w:t>.</w:t>
      </w:r>
      <w:r w:rsidRPr="001D2951">
        <w:rPr>
          <w:b/>
          <w:bCs/>
          <w:sz w:val="28"/>
          <w:szCs w:val="28"/>
        </w:rPr>
        <w:t xml:space="preserve"> База налогообложения</w:t>
      </w:r>
    </w:p>
    <w:p w14:paraId="48987EB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C65A2" w:rsidRPr="001D2951">
        <w:rPr>
          <w:sz w:val="28"/>
          <w:szCs w:val="28"/>
        </w:rPr>
        <w:t>59</w:t>
      </w:r>
      <w:r w:rsidRPr="001D2951">
        <w:rPr>
          <w:sz w:val="28"/>
          <w:szCs w:val="28"/>
        </w:rPr>
        <w:t>.1. Базой налогообложения является объем товаров, указанных в статье 1</w:t>
      </w:r>
      <w:r w:rsidR="00C419BC" w:rsidRPr="001D2951">
        <w:rPr>
          <w:sz w:val="28"/>
          <w:szCs w:val="28"/>
        </w:rPr>
        <w:t>6</w:t>
      </w:r>
      <w:r w:rsidR="002B2565" w:rsidRPr="001D2951">
        <w:rPr>
          <w:sz w:val="28"/>
          <w:szCs w:val="28"/>
        </w:rPr>
        <w:t>0</w:t>
      </w:r>
      <w:r w:rsidRPr="001D2951">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14:paraId="1D42C432"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EF2E5B" w:rsidRPr="001D2951">
        <w:rPr>
          <w:bCs/>
          <w:sz w:val="28"/>
          <w:szCs w:val="28"/>
        </w:rPr>
        <w:t>6</w:t>
      </w:r>
      <w:r w:rsidR="008C65A2" w:rsidRPr="001D2951">
        <w:rPr>
          <w:bCs/>
          <w:sz w:val="28"/>
          <w:szCs w:val="28"/>
        </w:rPr>
        <w:t>0</w:t>
      </w:r>
      <w:r w:rsidRPr="001D2951">
        <w:rPr>
          <w:bCs/>
          <w:sz w:val="28"/>
          <w:szCs w:val="28"/>
        </w:rPr>
        <w:t>.</w:t>
      </w:r>
      <w:r w:rsidRPr="001D2951">
        <w:rPr>
          <w:b/>
          <w:bCs/>
          <w:sz w:val="28"/>
          <w:szCs w:val="28"/>
        </w:rPr>
        <w:t xml:space="preserve"> Виды товаров, подлежащих обложению сбором за транзит, продажу и вывоз отдельных видов товаров</w:t>
      </w:r>
    </w:p>
    <w:p w14:paraId="256D7A19"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EF2E5B" w:rsidRPr="001D2951">
        <w:rPr>
          <w:sz w:val="28"/>
          <w:szCs w:val="28"/>
        </w:rPr>
        <w:t>6</w:t>
      </w:r>
      <w:r w:rsidR="008C65A2" w:rsidRPr="001D2951">
        <w:rPr>
          <w:sz w:val="28"/>
          <w:szCs w:val="28"/>
        </w:rPr>
        <w:t>0</w:t>
      </w:r>
      <w:r w:rsidRPr="001D2951">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14:paraId="73F1D2F1" w14:textId="77777777" w:rsidR="00545EF9" w:rsidRPr="001D2951" w:rsidRDefault="00545EF9" w:rsidP="006811D0">
      <w:pPr>
        <w:spacing w:after="360" w:line="276" w:lineRule="auto"/>
        <w:ind w:firstLine="709"/>
        <w:jc w:val="both"/>
        <w:rPr>
          <w:sz w:val="28"/>
          <w:szCs w:val="28"/>
        </w:rPr>
      </w:pPr>
      <w:r w:rsidRPr="001D2951">
        <w:rPr>
          <w:sz w:val="28"/>
          <w:szCs w:val="28"/>
        </w:rPr>
        <w:t>а) лом черных металлов;</w:t>
      </w:r>
    </w:p>
    <w:p w14:paraId="1F365ACB" w14:textId="77777777" w:rsidR="00545EF9" w:rsidRPr="001D2951" w:rsidRDefault="00545EF9" w:rsidP="006811D0">
      <w:pPr>
        <w:spacing w:after="360" w:line="276" w:lineRule="auto"/>
        <w:ind w:firstLine="709"/>
        <w:jc w:val="both"/>
        <w:rPr>
          <w:sz w:val="28"/>
          <w:szCs w:val="28"/>
        </w:rPr>
      </w:pPr>
      <w:r w:rsidRPr="001D2951">
        <w:rPr>
          <w:sz w:val="28"/>
          <w:szCs w:val="28"/>
        </w:rPr>
        <w:t>б) лом цветных металлов;</w:t>
      </w:r>
    </w:p>
    <w:p w14:paraId="0345DF50" w14:textId="77777777" w:rsidR="00545EF9" w:rsidRPr="001D2951" w:rsidRDefault="00545EF9" w:rsidP="006811D0">
      <w:pPr>
        <w:spacing w:after="360" w:line="276" w:lineRule="auto"/>
        <w:ind w:firstLine="709"/>
        <w:jc w:val="both"/>
        <w:rPr>
          <w:sz w:val="28"/>
          <w:szCs w:val="28"/>
        </w:rPr>
      </w:pPr>
      <w:r w:rsidRPr="001D2951">
        <w:rPr>
          <w:sz w:val="28"/>
          <w:szCs w:val="28"/>
        </w:rPr>
        <w:t>в) уголь, угольная продукция</w:t>
      </w:r>
      <w:r w:rsidR="00C419BC" w:rsidRPr="001D2951">
        <w:rPr>
          <w:sz w:val="28"/>
          <w:szCs w:val="28"/>
        </w:rPr>
        <w:t>, угольный концентрат коксующей группы</w:t>
      </w:r>
      <w:r w:rsidRPr="001D2951">
        <w:rPr>
          <w:sz w:val="28"/>
          <w:szCs w:val="28"/>
        </w:rPr>
        <w:t>;</w:t>
      </w:r>
    </w:p>
    <w:p w14:paraId="2A94B111" w14:textId="77777777" w:rsidR="00545EF9" w:rsidRPr="001D2951" w:rsidRDefault="00545EF9" w:rsidP="006811D0">
      <w:pPr>
        <w:spacing w:after="360" w:line="276" w:lineRule="auto"/>
        <w:ind w:firstLine="709"/>
        <w:jc w:val="both"/>
        <w:rPr>
          <w:sz w:val="28"/>
          <w:szCs w:val="28"/>
        </w:rPr>
      </w:pPr>
      <w:r w:rsidRPr="001D2951">
        <w:rPr>
          <w:sz w:val="28"/>
          <w:szCs w:val="28"/>
        </w:rPr>
        <w:t>г) мука всех сортов;</w:t>
      </w:r>
    </w:p>
    <w:p w14:paraId="2559AB14" w14:textId="77777777" w:rsidR="00545EF9" w:rsidRPr="001D2951" w:rsidRDefault="00545EF9" w:rsidP="006811D0">
      <w:pPr>
        <w:spacing w:after="360" w:line="276" w:lineRule="auto"/>
        <w:ind w:firstLine="709"/>
        <w:jc w:val="both"/>
        <w:rPr>
          <w:sz w:val="28"/>
          <w:szCs w:val="28"/>
        </w:rPr>
      </w:pPr>
      <w:r w:rsidRPr="001D2951">
        <w:rPr>
          <w:sz w:val="28"/>
          <w:szCs w:val="28"/>
        </w:rPr>
        <w:t>д) продовольственная пшеница</w:t>
      </w:r>
      <w:r w:rsidR="00EA6D1F" w:rsidRPr="001D2951">
        <w:rPr>
          <w:sz w:val="28"/>
          <w:szCs w:val="28"/>
        </w:rPr>
        <w:t xml:space="preserve"> 1, 2 </w:t>
      </w:r>
      <w:r w:rsidRPr="001D2951">
        <w:rPr>
          <w:sz w:val="28"/>
          <w:szCs w:val="28"/>
        </w:rPr>
        <w:t>и 3 класса;</w:t>
      </w:r>
    </w:p>
    <w:p w14:paraId="7C04D6D5"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е) </w:t>
      </w:r>
      <w:hyperlink r:id="rId659" w:history="1">
        <w:r w:rsidR="00423C24" w:rsidRPr="001D2951">
          <w:rPr>
            <w:bCs/>
            <w:i/>
            <w:color w:val="0000FF"/>
            <w:sz w:val="28"/>
            <w:szCs w:val="28"/>
            <w:u w:val="single"/>
          </w:rPr>
          <w:t>(Подпункт «е» пункта 160.1 статьи 160 утратил силу в соответствии с Законом от 03.08.2018 № 247-IНС)</w:t>
        </w:r>
      </w:hyperlink>
    </w:p>
    <w:p w14:paraId="60B2AEE6"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DE6F55" w:rsidRPr="001D2951">
        <w:rPr>
          <w:bCs/>
          <w:sz w:val="28"/>
          <w:szCs w:val="28"/>
        </w:rPr>
        <w:t>6</w:t>
      </w:r>
      <w:r w:rsidR="008C65A2" w:rsidRPr="001D2951">
        <w:rPr>
          <w:bCs/>
          <w:sz w:val="28"/>
          <w:szCs w:val="28"/>
        </w:rPr>
        <w:t>1</w:t>
      </w:r>
      <w:r w:rsidRPr="001D2951">
        <w:rPr>
          <w:bCs/>
          <w:sz w:val="28"/>
          <w:szCs w:val="28"/>
        </w:rPr>
        <w:t>.</w:t>
      </w:r>
      <w:r w:rsidRPr="001D2951">
        <w:rPr>
          <w:b/>
          <w:bCs/>
          <w:sz w:val="28"/>
          <w:szCs w:val="28"/>
        </w:rPr>
        <w:t xml:space="preserve"> Ставки сбора</w:t>
      </w:r>
    </w:p>
    <w:p w14:paraId="41ECA1C5" w14:textId="77777777" w:rsidR="00AC31D8" w:rsidRPr="001D2951" w:rsidRDefault="00AC31D8" w:rsidP="006811D0">
      <w:pPr>
        <w:spacing w:after="360" w:line="276" w:lineRule="auto"/>
        <w:ind w:firstLine="709"/>
        <w:jc w:val="both"/>
        <w:rPr>
          <w:sz w:val="28"/>
          <w:szCs w:val="28"/>
        </w:rPr>
      </w:pPr>
      <w:r w:rsidRPr="001D2951">
        <w:rPr>
          <w:sz w:val="28"/>
          <w:szCs w:val="28"/>
        </w:rPr>
        <w:t xml:space="preserve">161.1. За транзит, продажу и вывоз отдельных видов товаров, указанных в статье 161 </w:t>
      </w:r>
      <w:proofErr w:type="gramStart"/>
      <w:r w:rsidRPr="001D2951">
        <w:rPr>
          <w:sz w:val="28"/>
          <w:szCs w:val="28"/>
        </w:rPr>
        <w:t>настоящего Закона</w:t>
      </w:r>
      <w:proofErr w:type="gramEnd"/>
      <w:r w:rsidRPr="001D2951">
        <w:rPr>
          <w:sz w:val="28"/>
          <w:szCs w:val="28"/>
        </w:rPr>
        <w:t xml:space="preserve"> устанавливаются ставки сбора в таком размере:</w:t>
      </w:r>
    </w:p>
    <w:p w14:paraId="2E06D1D8" w14:textId="77777777" w:rsidR="00AC31D8" w:rsidRPr="001D2951" w:rsidRDefault="00AC31D8" w:rsidP="006811D0">
      <w:pPr>
        <w:spacing w:after="360" w:line="276" w:lineRule="auto"/>
        <w:ind w:firstLine="709"/>
        <w:jc w:val="both"/>
        <w:rPr>
          <w:sz w:val="28"/>
          <w:szCs w:val="28"/>
        </w:rPr>
      </w:pPr>
      <w:r w:rsidRPr="001D2951">
        <w:rPr>
          <w:sz w:val="28"/>
          <w:szCs w:val="28"/>
        </w:rPr>
        <w:t>161.1.1. за вывоз субъектами хозяйствования Донецкой Народной Республики на территорию Российской Федерации и других стран (за исключением Украины):</w:t>
      </w:r>
    </w:p>
    <w:p w14:paraId="56AD05B0" w14:textId="77777777" w:rsidR="00AC31D8" w:rsidRPr="001D2951" w:rsidRDefault="00AC31D8" w:rsidP="006811D0">
      <w:pPr>
        <w:spacing w:after="360" w:line="276" w:lineRule="auto"/>
        <w:ind w:firstLine="709"/>
        <w:jc w:val="both"/>
        <w:rPr>
          <w:sz w:val="28"/>
          <w:szCs w:val="28"/>
        </w:rPr>
      </w:pPr>
      <w:r w:rsidRPr="001D2951">
        <w:rPr>
          <w:sz w:val="28"/>
          <w:szCs w:val="28"/>
        </w:rPr>
        <w:t xml:space="preserve">161.1.1.1. лома черных металлов – </w:t>
      </w:r>
      <w:r w:rsidR="00F610E2" w:rsidRPr="001D2951">
        <w:rPr>
          <w:sz w:val="28"/>
          <w:szCs w:val="28"/>
        </w:rPr>
        <w:t xml:space="preserve">500 российских рублей </w:t>
      </w:r>
      <w:r w:rsidRPr="001D2951">
        <w:rPr>
          <w:sz w:val="28"/>
          <w:szCs w:val="28"/>
        </w:rPr>
        <w:t>за 1 тонну;</w:t>
      </w:r>
    </w:p>
    <w:bookmarkStart w:id="231" w:name="_Hlk41306664"/>
    <w:p w14:paraId="46C00FF2" w14:textId="77777777" w:rsidR="00F610E2" w:rsidRPr="001D2951" w:rsidRDefault="00F610E2" w:rsidP="006811D0">
      <w:pPr>
        <w:spacing w:after="360" w:line="276" w:lineRule="auto"/>
        <w:ind w:firstLine="709"/>
        <w:jc w:val="both"/>
        <w:rPr>
          <w:sz w:val="28"/>
          <w:szCs w:val="28"/>
        </w:rPr>
      </w:pPr>
      <w:r w:rsidRPr="001D2951">
        <w:rPr>
          <w:i/>
          <w:color w:val="0000FF"/>
          <w:sz w:val="28"/>
          <w:szCs w:val="28"/>
          <w:u w:val="single"/>
          <w:lang w:eastAsia="en-US"/>
        </w:rPr>
        <w:fldChar w:fldCharType="begin"/>
      </w:r>
      <w:r w:rsidRPr="001D2951">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"https://dnrsovet.su/zakonodatelnaya-deyatelnost/prinyatye/zakony/zakon-donetskoj-narodnoj-respubliki-o-vnesenii-izmenenij-v-zakon-donetskoj-narodnoj-respubliki-o-nalogovoj-sisteme-12/" </w:instrText>
      </w:r>
      <w:r w:rsidRPr="001D2951">
        <w:rPr>
          <w:i/>
          <w:color w:val="0000FF"/>
          <w:sz w:val="28"/>
          <w:szCs w:val="28"/>
          <w:u w:val="single"/>
          <w:lang w:eastAsia="en-US"/>
        </w:rPr>
        <w:fldChar w:fldCharType="separate"/>
      </w:r>
      <w:r w:rsidRPr="001D2951">
        <w:rPr>
          <w:i/>
          <w:color w:val="0000FF"/>
          <w:sz w:val="28"/>
          <w:szCs w:val="28"/>
          <w:u w:val="single"/>
          <w:lang w:eastAsia="en-US"/>
        </w:rPr>
        <w:t>(Подпункт 161.1.1.1 подпункта 161.1.1 пункта 161.1 статьи 161 с изменениями, внесенными в соответствии с Законом от 26.05.2020 № 151-IIНС)</w:t>
      </w:r>
      <w:bookmarkEnd w:id="231"/>
      <w:r w:rsidRPr="001D2951">
        <w:rPr>
          <w:i/>
          <w:color w:val="0000FF"/>
          <w:sz w:val="28"/>
          <w:szCs w:val="28"/>
          <w:u w:val="single"/>
          <w:lang w:eastAsia="en-US"/>
        </w:rPr>
        <w:fldChar w:fldCharType="end"/>
      </w:r>
    </w:p>
    <w:p w14:paraId="51309D0A" w14:textId="77777777" w:rsidR="00AC31D8" w:rsidRPr="001D2951" w:rsidRDefault="00AC31D8" w:rsidP="006811D0">
      <w:pPr>
        <w:spacing w:after="360" w:line="276" w:lineRule="auto"/>
        <w:ind w:firstLine="709"/>
        <w:jc w:val="both"/>
        <w:rPr>
          <w:sz w:val="28"/>
          <w:szCs w:val="28"/>
        </w:rPr>
      </w:pPr>
      <w:r w:rsidRPr="001D2951">
        <w:rPr>
          <w:sz w:val="28"/>
          <w:szCs w:val="28"/>
        </w:rPr>
        <w:t xml:space="preserve">161.1.1.2. лома цветных металлов – </w:t>
      </w:r>
      <w:r w:rsidR="00F610E2" w:rsidRPr="001D2951">
        <w:rPr>
          <w:sz w:val="28"/>
          <w:szCs w:val="28"/>
        </w:rPr>
        <w:t xml:space="preserve">3750 российских рублей </w:t>
      </w:r>
      <w:r w:rsidRPr="001D2951">
        <w:rPr>
          <w:sz w:val="28"/>
          <w:szCs w:val="28"/>
        </w:rPr>
        <w:t xml:space="preserve">за 1 тонну; </w:t>
      </w:r>
    </w:p>
    <w:p w14:paraId="51057893" w14:textId="77777777" w:rsidR="00F610E2" w:rsidRPr="001D2951" w:rsidRDefault="00AA6EEC" w:rsidP="006811D0">
      <w:pPr>
        <w:spacing w:after="360" w:line="276" w:lineRule="auto"/>
        <w:ind w:firstLine="709"/>
        <w:jc w:val="both"/>
        <w:rPr>
          <w:sz w:val="28"/>
          <w:szCs w:val="28"/>
        </w:rPr>
      </w:pPr>
      <w:hyperlink r:id="rId660" w:history="1">
        <w:r w:rsidR="00F610E2" w:rsidRPr="001D2951">
          <w:rPr>
            <w:i/>
            <w:color w:val="0000FF"/>
            <w:sz w:val="28"/>
            <w:szCs w:val="28"/>
            <w:u w:val="single"/>
            <w:lang w:eastAsia="en-US"/>
          </w:rPr>
          <w:t>(Подпункт 161.1.1.2 подпункта 161.1.1 пункта 161.1 статьи 161 с изменениями, внесенными в соответствии с Законом от 26.05.2020 № 151-IIНС)</w:t>
        </w:r>
      </w:hyperlink>
    </w:p>
    <w:p w14:paraId="536149BE" w14:textId="77777777" w:rsidR="00083C11" w:rsidRPr="001D2951" w:rsidRDefault="00083C11" w:rsidP="00083C11">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lastRenderedPageBreak/>
        <w:t>161.1.1.3. угля, угольной продукции (кроме вывоза угля, угольной продукции марок АО, АКО, АМ, АС, АСШ, АР, Т, АШ) – 200 российских рублей за 1 тонну;</w:t>
      </w:r>
    </w:p>
    <w:p w14:paraId="5656F190" w14:textId="77777777" w:rsidR="00083C11" w:rsidRPr="001D2951" w:rsidRDefault="00083C11" w:rsidP="00083C11">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 xml:space="preserve">угля, угольной продукции марок АО, АКО – 700 российских рублей </w:t>
      </w:r>
      <w:r w:rsidRPr="001D2951">
        <w:rPr>
          <w:rFonts w:eastAsiaTheme="minorHAnsi"/>
          <w:sz w:val="28"/>
          <w:szCs w:val="28"/>
          <w:lang w:eastAsia="en-US"/>
        </w:rPr>
        <w:br/>
        <w:t>за 1 тонну;</w:t>
      </w:r>
    </w:p>
    <w:p w14:paraId="607DFE99" w14:textId="77777777" w:rsidR="00083C11" w:rsidRPr="001D2951" w:rsidRDefault="00083C11" w:rsidP="00083C11">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 xml:space="preserve">угля, угольной продукции марок АМ, АС – 500 российских рублей </w:t>
      </w:r>
      <w:r w:rsidRPr="001D2951">
        <w:rPr>
          <w:rFonts w:eastAsiaTheme="minorHAnsi"/>
          <w:sz w:val="28"/>
          <w:szCs w:val="28"/>
          <w:lang w:eastAsia="en-US"/>
        </w:rPr>
        <w:br/>
        <w:t>за 1 тонну;</w:t>
      </w:r>
    </w:p>
    <w:p w14:paraId="5C9D12E4" w14:textId="77777777" w:rsidR="00083C11" w:rsidRPr="001D2951" w:rsidRDefault="00083C11" w:rsidP="00083C11">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 xml:space="preserve">угля, угольной продукции марок АСШ – 450 российских рублей </w:t>
      </w:r>
      <w:r w:rsidRPr="001D2951">
        <w:rPr>
          <w:rFonts w:eastAsiaTheme="minorHAnsi"/>
          <w:sz w:val="28"/>
          <w:szCs w:val="28"/>
          <w:lang w:eastAsia="en-US"/>
        </w:rPr>
        <w:br/>
        <w:t>за 1 тонну;</w:t>
      </w:r>
    </w:p>
    <w:p w14:paraId="10EA9078" w14:textId="77777777" w:rsidR="00083C11" w:rsidRPr="001D2951" w:rsidRDefault="00083C11" w:rsidP="00083C11">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угля, угольной продукции марок АР – 360 российских рублей за 1 тонну;</w:t>
      </w:r>
    </w:p>
    <w:p w14:paraId="11B504B1" w14:textId="77777777" w:rsidR="00083C11" w:rsidRPr="001D2951" w:rsidRDefault="00083C11" w:rsidP="00083C11">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 xml:space="preserve">угля, угольной продукции марок Т, АШ – 350 российских рублей </w:t>
      </w:r>
      <w:r w:rsidRPr="001D2951">
        <w:rPr>
          <w:rFonts w:eastAsiaTheme="minorHAnsi"/>
          <w:sz w:val="28"/>
          <w:szCs w:val="28"/>
          <w:lang w:eastAsia="en-US"/>
        </w:rPr>
        <w:br/>
        <w:t>за 1 тонну;</w:t>
      </w:r>
    </w:p>
    <w:p w14:paraId="59EF877A" w14:textId="6881BD82" w:rsidR="00AC31D8" w:rsidRPr="001D2951" w:rsidRDefault="00AA6EEC" w:rsidP="00083C11">
      <w:pPr>
        <w:spacing w:after="360" w:line="276" w:lineRule="auto"/>
        <w:ind w:firstLine="709"/>
        <w:jc w:val="both"/>
        <w:rPr>
          <w:sz w:val="28"/>
          <w:szCs w:val="28"/>
        </w:rPr>
      </w:pPr>
      <w:hyperlink r:id="rId661" w:history="1">
        <w:r w:rsidR="00083C11" w:rsidRPr="001D2951">
          <w:rPr>
            <w:rFonts w:eastAsia="Calibri"/>
            <w:bCs/>
            <w:i/>
            <w:iCs/>
            <w:color w:val="0000FF"/>
            <w:sz w:val="28"/>
            <w:szCs w:val="28"/>
            <w:u w:val="single"/>
            <w:lang w:eastAsia="en-US" w:bidi="hi-IN"/>
          </w:rPr>
          <w:t>(Подпункт 161.1.1.3 подпункта 161.1.1 пункта 161.1 статьи 161 изложен в новой редакции в соответствии с Законом от 05.03.2021 № 248-IIНС)</w:t>
        </w:r>
      </w:hyperlink>
    </w:p>
    <w:p w14:paraId="552D389F" w14:textId="77777777" w:rsidR="00AC31D8" w:rsidRPr="001D2951" w:rsidRDefault="00AC31D8" w:rsidP="006811D0">
      <w:pPr>
        <w:spacing w:after="360" w:line="276" w:lineRule="auto"/>
        <w:ind w:firstLine="709"/>
        <w:jc w:val="both"/>
        <w:rPr>
          <w:sz w:val="28"/>
          <w:szCs w:val="28"/>
        </w:rPr>
      </w:pPr>
      <w:r w:rsidRPr="001D2951">
        <w:rPr>
          <w:sz w:val="28"/>
          <w:szCs w:val="28"/>
        </w:rPr>
        <w:t>161.1.1.4. угольного концентрата коксующей группы – 200 российских рублей за 1 тонну;</w:t>
      </w:r>
    </w:p>
    <w:p w14:paraId="42E21BC8" w14:textId="77777777" w:rsidR="00423C24" w:rsidRPr="001D2951" w:rsidRDefault="00423C24" w:rsidP="00423C24">
      <w:pPr>
        <w:spacing w:after="360" w:line="276" w:lineRule="auto"/>
        <w:ind w:firstLine="709"/>
        <w:jc w:val="both"/>
        <w:rPr>
          <w:sz w:val="28"/>
          <w:szCs w:val="28"/>
        </w:rPr>
      </w:pPr>
      <w:r w:rsidRPr="001D2951">
        <w:rPr>
          <w:sz w:val="28"/>
          <w:szCs w:val="28"/>
        </w:rPr>
        <w:t>161.1.1.5. муки всех сортов – 18000 российских рублей за 1 тонну;</w:t>
      </w:r>
    </w:p>
    <w:p w14:paraId="77509055" w14:textId="77777777" w:rsidR="00423C24" w:rsidRPr="001D2951" w:rsidRDefault="00423C24" w:rsidP="00423C24">
      <w:pPr>
        <w:spacing w:after="360" w:line="276" w:lineRule="auto"/>
        <w:ind w:firstLine="709"/>
        <w:jc w:val="both"/>
        <w:rPr>
          <w:sz w:val="28"/>
          <w:szCs w:val="28"/>
          <w:lang w:eastAsia="uk-UA"/>
        </w:rPr>
      </w:pPr>
      <w:r w:rsidRPr="001D2951">
        <w:rPr>
          <w:sz w:val="28"/>
          <w:szCs w:val="28"/>
        </w:rPr>
        <w:t>161.1.1.6. продовольственной пшеницы 1, 2, 3 класса – 6000 российских рублей за 1 тонну.</w:t>
      </w:r>
    </w:p>
    <w:p w14:paraId="68BE146C" w14:textId="77777777" w:rsidR="00AC31D8" w:rsidRPr="001D2951" w:rsidRDefault="00AA6EEC" w:rsidP="00423C24">
      <w:pPr>
        <w:spacing w:after="360" w:line="276" w:lineRule="auto"/>
        <w:ind w:firstLine="709"/>
        <w:jc w:val="both"/>
        <w:rPr>
          <w:sz w:val="28"/>
          <w:szCs w:val="28"/>
        </w:rPr>
      </w:pPr>
      <w:hyperlink r:id="rId662" w:history="1">
        <w:r w:rsidR="00423C24" w:rsidRPr="001D2951">
          <w:rPr>
            <w:bCs/>
            <w:i/>
            <w:color w:val="0000FF"/>
            <w:sz w:val="28"/>
            <w:szCs w:val="28"/>
            <w:u w:val="single"/>
          </w:rPr>
          <w:t>(Подпункты 161.1.1.5, 161.1.1.6 подпункта 161.1.1 пункта 161.1 статьи 161 изложены в новой редакции в соответствии с Законом от 03.08.2018        № 247-IНС)</w:t>
        </w:r>
      </w:hyperlink>
    </w:p>
    <w:p w14:paraId="5F2263B3" w14:textId="77777777" w:rsidR="00AC31D8" w:rsidRPr="001D2951" w:rsidRDefault="00AC31D8" w:rsidP="006811D0">
      <w:pPr>
        <w:spacing w:after="360" w:line="276" w:lineRule="auto"/>
        <w:ind w:firstLine="709"/>
        <w:jc w:val="both"/>
        <w:rPr>
          <w:sz w:val="28"/>
          <w:szCs w:val="28"/>
        </w:rPr>
      </w:pPr>
      <w:r w:rsidRPr="001D2951">
        <w:rPr>
          <w:sz w:val="28"/>
          <w:szCs w:val="28"/>
        </w:rPr>
        <w:t>161.1.2. за вывоз субъектами хозяйствования Донецкой Народной Республики на территорию Украины:</w:t>
      </w:r>
    </w:p>
    <w:p w14:paraId="4557BC85" w14:textId="77777777" w:rsidR="00AC31D8" w:rsidRPr="001D2951" w:rsidRDefault="00AC31D8" w:rsidP="006811D0">
      <w:pPr>
        <w:spacing w:after="360" w:line="276" w:lineRule="auto"/>
        <w:ind w:firstLine="709"/>
        <w:jc w:val="both"/>
        <w:rPr>
          <w:sz w:val="28"/>
          <w:szCs w:val="28"/>
        </w:rPr>
      </w:pPr>
      <w:r w:rsidRPr="001D2951">
        <w:rPr>
          <w:sz w:val="28"/>
          <w:szCs w:val="28"/>
        </w:rPr>
        <w:t xml:space="preserve">161.1.2.1. лома черных металлов – </w:t>
      </w:r>
      <w:r w:rsidR="00F610E2" w:rsidRPr="001D2951">
        <w:rPr>
          <w:sz w:val="28"/>
          <w:szCs w:val="28"/>
        </w:rPr>
        <w:t xml:space="preserve">500 российских рублей </w:t>
      </w:r>
      <w:r w:rsidRPr="001D2951">
        <w:rPr>
          <w:sz w:val="28"/>
          <w:szCs w:val="28"/>
        </w:rPr>
        <w:t>за 1 тонну;</w:t>
      </w:r>
    </w:p>
    <w:p w14:paraId="51E802C5" w14:textId="77777777" w:rsidR="00F610E2" w:rsidRPr="001D2951" w:rsidRDefault="00AA6EEC" w:rsidP="006811D0">
      <w:pPr>
        <w:spacing w:after="360" w:line="276" w:lineRule="auto"/>
        <w:ind w:firstLine="709"/>
        <w:jc w:val="both"/>
        <w:rPr>
          <w:sz w:val="28"/>
          <w:szCs w:val="28"/>
        </w:rPr>
      </w:pPr>
      <w:hyperlink r:id="rId663" w:history="1">
        <w:r w:rsidR="00F610E2" w:rsidRPr="001D2951">
          <w:rPr>
            <w:i/>
            <w:color w:val="0000FF"/>
            <w:sz w:val="28"/>
            <w:szCs w:val="28"/>
            <w:u w:val="single"/>
            <w:lang w:eastAsia="en-US"/>
          </w:rPr>
          <w:t>(Подпункт 161.1.2.1 подпункта 161.1.2 пункта 161.1 статьи 161 с изменениями, внесенными в соответствии с Законом от 26.05.2020 № 151-IIНС)</w:t>
        </w:r>
      </w:hyperlink>
    </w:p>
    <w:p w14:paraId="4CBF3235" w14:textId="77777777" w:rsidR="00F610E2" w:rsidRPr="001D2951" w:rsidRDefault="00AC31D8" w:rsidP="006811D0">
      <w:pPr>
        <w:spacing w:after="360" w:line="276" w:lineRule="auto"/>
        <w:ind w:firstLine="709"/>
        <w:jc w:val="both"/>
        <w:rPr>
          <w:sz w:val="28"/>
          <w:szCs w:val="28"/>
        </w:rPr>
      </w:pPr>
      <w:r w:rsidRPr="001D2951">
        <w:rPr>
          <w:sz w:val="28"/>
          <w:szCs w:val="28"/>
        </w:rPr>
        <w:t xml:space="preserve">161.1.2.2. лома цветных металлов – </w:t>
      </w:r>
      <w:r w:rsidR="00F610E2" w:rsidRPr="001D2951">
        <w:rPr>
          <w:sz w:val="28"/>
          <w:szCs w:val="28"/>
        </w:rPr>
        <w:t xml:space="preserve">3750 российских рублей </w:t>
      </w:r>
      <w:r w:rsidRPr="001D2951">
        <w:rPr>
          <w:sz w:val="28"/>
          <w:szCs w:val="28"/>
        </w:rPr>
        <w:t>за 1 тонну;</w:t>
      </w:r>
    </w:p>
    <w:p w14:paraId="5DF5F1A5" w14:textId="77777777" w:rsidR="00AC31D8" w:rsidRPr="001D2951" w:rsidRDefault="00AC31D8" w:rsidP="006811D0">
      <w:pPr>
        <w:spacing w:after="360" w:line="276" w:lineRule="auto"/>
        <w:ind w:firstLine="709"/>
        <w:jc w:val="both"/>
        <w:rPr>
          <w:sz w:val="28"/>
          <w:szCs w:val="28"/>
        </w:rPr>
      </w:pPr>
      <w:r w:rsidRPr="001D2951">
        <w:rPr>
          <w:sz w:val="28"/>
          <w:szCs w:val="28"/>
        </w:rPr>
        <w:t xml:space="preserve"> </w:t>
      </w:r>
      <w:r w:rsidR="00F610E2" w:rsidRPr="001D2951">
        <w:rPr>
          <w:sz w:val="28"/>
          <w:szCs w:val="28"/>
        </w:rPr>
        <w:t xml:space="preserve"> </w:t>
      </w:r>
      <w:hyperlink r:id="rId664" w:history="1">
        <w:r w:rsidR="00F610E2" w:rsidRPr="001D2951">
          <w:rPr>
            <w:i/>
            <w:color w:val="0000FF"/>
            <w:sz w:val="28"/>
            <w:szCs w:val="28"/>
            <w:u w:val="single"/>
            <w:lang w:eastAsia="en-US"/>
          </w:rPr>
          <w:t>(Подпункт 161.1.2.2 подпункта 161.1.2 пункта 161.1 статьи 161 с изменениями, внесенными в соответствии с Законом от 26.05.2020 № 151-IIНС)</w:t>
        </w:r>
      </w:hyperlink>
    </w:p>
    <w:p w14:paraId="3F443157" w14:textId="77777777" w:rsidR="00423C24" w:rsidRPr="001D2951" w:rsidRDefault="00423C24" w:rsidP="00423C24">
      <w:pPr>
        <w:spacing w:after="360" w:line="276" w:lineRule="auto"/>
        <w:ind w:firstLine="709"/>
        <w:jc w:val="both"/>
        <w:rPr>
          <w:sz w:val="28"/>
          <w:szCs w:val="28"/>
        </w:rPr>
      </w:pPr>
      <w:r w:rsidRPr="001D2951">
        <w:rPr>
          <w:sz w:val="28"/>
          <w:szCs w:val="28"/>
        </w:rPr>
        <w:t>161.1.2.3. угля, угольной продукции (кроме вывоза угольного концентрата коксующей группы) – 735 российских рублей за 1 тонну;</w:t>
      </w:r>
    </w:p>
    <w:p w14:paraId="3625ADBF" w14:textId="77777777" w:rsidR="00423C24" w:rsidRPr="001D2951" w:rsidRDefault="00423C24" w:rsidP="00423C24">
      <w:pPr>
        <w:spacing w:after="360" w:line="276" w:lineRule="auto"/>
        <w:ind w:firstLine="709"/>
        <w:jc w:val="both"/>
        <w:rPr>
          <w:sz w:val="28"/>
          <w:szCs w:val="28"/>
        </w:rPr>
      </w:pPr>
      <w:r w:rsidRPr="001D2951">
        <w:rPr>
          <w:sz w:val="28"/>
          <w:szCs w:val="28"/>
        </w:rPr>
        <w:t xml:space="preserve">161.1.2.4. угольного концентрата коксующей группы – 245 российских рублей за 1 тонну; </w:t>
      </w:r>
    </w:p>
    <w:p w14:paraId="5E875BBD" w14:textId="77777777" w:rsidR="00423C24" w:rsidRPr="001D2951" w:rsidRDefault="00423C24" w:rsidP="00423C24">
      <w:pPr>
        <w:spacing w:after="360" w:line="276" w:lineRule="auto"/>
        <w:ind w:firstLine="709"/>
        <w:jc w:val="both"/>
        <w:rPr>
          <w:sz w:val="28"/>
          <w:szCs w:val="28"/>
        </w:rPr>
      </w:pPr>
      <w:r w:rsidRPr="001D2951">
        <w:rPr>
          <w:sz w:val="28"/>
          <w:szCs w:val="28"/>
        </w:rPr>
        <w:t xml:space="preserve">161.1.2.5. муки всех сортов – </w:t>
      </w:r>
      <w:r w:rsidR="00F610E2" w:rsidRPr="001D2951">
        <w:rPr>
          <w:sz w:val="28"/>
          <w:szCs w:val="28"/>
        </w:rPr>
        <w:t xml:space="preserve">22500 российских рублей </w:t>
      </w:r>
      <w:r w:rsidRPr="001D2951">
        <w:rPr>
          <w:sz w:val="28"/>
          <w:szCs w:val="28"/>
        </w:rPr>
        <w:t xml:space="preserve">за 1 тонну; </w:t>
      </w:r>
    </w:p>
    <w:p w14:paraId="09D75C52" w14:textId="77777777" w:rsidR="00F610E2" w:rsidRPr="001D2951" w:rsidRDefault="00AA6EEC" w:rsidP="00423C24">
      <w:pPr>
        <w:spacing w:after="360" w:line="276" w:lineRule="auto"/>
        <w:ind w:firstLine="709"/>
        <w:jc w:val="both"/>
        <w:rPr>
          <w:sz w:val="28"/>
          <w:szCs w:val="28"/>
        </w:rPr>
      </w:pPr>
      <w:hyperlink r:id="rId665" w:history="1">
        <w:r w:rsidR="00F610E2" w:rsidRPr="001D2951">
          <w:rPr>
            <w:i/>
            <w:color w:val="0000FF"/>
            <w:sz w:val="28"/>
            <w:szCs w:val="28"/>
            <w:u w:val="single"/>
            <w:lang w:eastAsia="en-US"/>
          </w:rPr>
          <w:t>(Подпункт 161.1.2.5 подпункта 161.1.2 пункта 161.1 статьи 161 с изменениями, внесенными в соответствии с Законом от 26.05.2020 № 151-IIНС)</w:t>
        </w:r>
      </w:hyperlink>
    </w:p>
    <w:p w14:paraId="25FD7687" w14:textId="77777777" w:rsidR="00423C24" w:rsidRPr="001D2951" w:rsidRDefault="00423C24" w:rsidP="00423C24">
      <w:pPr>
        <w:spacing w:after="360" w:line="276" w:lineRule="auto"/>
        <w:ind w:firstLine="709"/>
        <w:jc w:val="both"/>
        <w:rPr>
          <w:sz w:val="28"/>
          <w:szCs w:val="28"/>
        </w:rPr>
      </w:pPr>
      <w:r w:rsidRPr="001D2951">
        <w:rPr>
          <w:sz w:val="28"/>
          <w:szCs w:val="28"/>
        </w:rPr>
        <w:t xml:space="preserve">161.1.2.6. продовольственной пшеницы 1, 2, 3 класса – </w:t>
      </w:r>
      <w:r w:rsidR="00F610E2" w:rsidRPr="001D2951">
        <w:rPr>
          <w:sz w:val="28"/>
          <w:szCs w:val="28"/>
        </w:rPr>
        <w:t>7500 российских рублей</w:t>
      </w:r>
      <w:r w:rsidRPr="001D2951">
        <w:rPr>
          <w:sz w:val="28"/>
          <w:szCs w:val="28"/>
        </w:rPr>
        <w:t xml:space="preserve"> за 1 тонну.</w:t>
      </w:r>
    </w:p>
    <w:p w14:paraId="07B8F07D" w14:textId="77777777" w:rsidR="00F610E2" w:rsidRPr="001D2951" w:rsidRDefault="00AA6EEC" w:rsidP="00423C24">
      <w:pPr>
        <w:spacing w:after="360" w:line="276" w:lineRule="auto"/>
        <w:ind w:firstLine="709"/>
        <w:jc w:val="both"/>
        <w:rPr>
          <w:sz w:val="28"/>
          <w:szCs w:val="28"/>
          <w:lang w:eastAsia="uk-UA"/>
        </w:rPr>
      </w:pPr>
      <w:hyperlink r:id="rId666" w:history="1">
        <w:r w:rsidR="00F610E2" w:rsidRPr="001D2951">
          <w:rPr>
            <w:i/>
            <w:color w:val="0000FF"/>
            <w:sz w:val="28"/>
            <w:szCs w:val="28"/>
            <w:u w:val="single"/>
            <w:lang w:eastAsia="en-US"/>
          </w:rPr>
          <w:t>(Подпункт 161.1.2.6 подпункта 161.1.2 пункта 161.1 статьи 161 с изменениями, внесенными в соответствии с Законом от 26.05.2020 № 151-IIНС)</w:t>
        </w:r>
      </w:hyperlink>
    </w:p>
    <w:p w14:paraId="5CEE9DE9" w14:textId="77777777" w:rsidR="00AC31D8" w:rsidRPr="001D2951" w:rsidRDefault="00AA6EEC" w:rsidP="00423C24">
      <w:pPr>
        <w:spacing w:after="360" w:line="276" w:lineRule="auto"/>
        <w:ind w:firstLine="709"/>
        <w:jc w:val="both"/>
        <w:rPr>
          <w:sz w:val="28"/>
          <w:szCs w:val="28"/>
        </w:rPr>
      </w:pPr>
      <w:hyperlink r:id="rId667" w:history="1">
        <w:r w:rsidR="00423C24" w:rsidRPr="001D2951">
          <w:rPr>
            <w:bCs/>
            <w:i/>
            <w:color w:val="0000FF"/>
            <w:sz w:val="28"/>
            <w:szCs w:val="28"/>
            <w:u w:val="single"/>
          </w:rPr>
          <w:t>(Подпункты 161.1.2.3-161.1.2.6 подпункта 161.1.2 пункта 161.1 статьи 161 изложены в новой редакции в соответствии с Законом от 03.08.2018        № 247-IНС)</w:t>
        </w:r>
      </w:hyperlink>
    </w:p>
    <w:p w14:paraId="492CDDD1" w14:textId="77777777" w:rsidR="00AC31D8" w:rsidRPr="001D2951" w:rsidRDefault="00AC31D8" w:rsidP="006811D0">
      <w:pPr>
        <w:spacing w:after="360" w:line="276" w:lineRule="auto"/>
        <w:ind w:firstLine="709"/>
        <w:jc w:val="both"/>
        <w:rPr>
          <w:sz w:val="28"/>
          <w:szCs w:val="28"/>
        </w:rPr>
      </w:pPr>
      <w:r w:rsidRPr="001D2951">
        <w:rPr>
          <w:sz w:val="28"/>
          <w:szCs w:val="28"/>
        </w:rPr>
        <w:t>161.1.3. за продажу субъектами хозяйствования Донецкой Народной Республики на территории Донецкой Народной Республики:</w:t>
      </w:r>
    </w:p>
    <w:p w14:paraId="59468386" w14:textId="77777777" w:rsidR="00AC31D8" w:rsidRPr="001D2951" w:rsidRDefault="00AC31D8" w:rsidP="006811D0">
      <w:pPr>
        <w:spacing w:after="360" w:line="276" w:lineRule="auto"/>
        <w:ind w:firstLine="709"/>
        <w:jc w:val="both"/>
        <w:rPr>
          <w:sz w:val="28"/>
          <w:szCs w:val="28"/>
        </w:rPr>
      </w:pPr>
      <w:r w:rsidRPr="001D2951">
        <w:rPr>
          <w:sz w:val="28"/>
          <w:szCs w:val="28"/>
        </w:rPr>
        <w:t xml:space="preserve">161.1.3.1. лома черных металлов – </w:t>
      </w:r>
      <w:r w:rsidR="00F610E2" w:rsidRPr="001D2951">
        <w:rPr>
          <w:sz w:val="28"/>
          <w:szCs w:val="28"/>
        </w:rPr>
        <w:t xml:space="preserve">500 российских рублей </w:t>
      </w:r>
      <w:r w:rsidRPr="001D2951">
        <w:rPr>
          <w:sz w:val="28"/>
          <w:szCs w:val="28"/>
        </w:rPr>
        <w:t>за 1 тонну;</w:t>
      </w:r>
    </w:p>
    <w:p w14:paraId="01309B67" w14:textId="77777777" w:rsidR="003F6C7B" w:rsidRPr="001D2951" w:rsidRDefault="00AA6EEC" w:rsidP="006811D0">
      <w:pPr>
        <w:spacing w:after="360" w:line="276" w:lineRule="auto"/>
        <w:ind w:firstLine="709"/>
        <w:jc w:val="both"/>
        <w:rPr>
          <w:sz w:val="28"/>
          <w:szCs w:val="28"/>
        </w:rPr>
      </w:pPr>
      <w:hyperlink r:id="rId668" w:history="1">
        <w:r w:rsidR="003F6C7B" w:rsidRPr="001D2951">
          <w:rPr>
            <w:i/>
            <w:color w:val="0000FF"/>
            <w:sz w:val="28"/>
            <w:szCs w:val="28"/>
            <w:u w:val="single"/>
            <w:lang w:eastAsia="en-US"/>
          </w:rPr>
          <w:t>(Подпункт 161.1.3.1 подпункта 161.1.3 пункта 161.1 статьи 161 с изменениями, внесенными в соответствии с Законом от 26.05.2020 № 151-IIНС)</w:t>
        </w:r>
      </w:hyperlink>
    </w:p>
    <w:p w14:paraId="40C66B3A" w14:textId="77777777" w:rsidR="00AC31D8" w:rsidRPr="001D2951" w:rsidRDefault="00AC31D8" w:rsidP="006811D0">
      <w:pPr>
        <w:spacing w:after="360" w:line="276" w:lineRule="auto"/>
        <w:ind w:firstLine="709"/>
        <w:jc w:val="both"/>
        <w:rPr>
          <w:sz w:val="28"/>
          <w:szCs w:val="28"/>
        </w:rPr>
      </w:pPr>
      <w:r w:rsidRPr="001D2951">
        <w:rPr>
          <w:sz w:val="28"/>
          <w:szCs w:val="28"/>
        </w:rPr>
        <w:lastRenderedPageBreak/>
        <w:t xml:space="preserve">161.1.3.2. лома цветных металлов – </w:t>
      </w:r>
      <w:r w:rsidR="003F6C7B" w:rsidRPr="001D2951">
        <w:rPr>
          <w:sz w:val="28"/>
          <w:szCs w:val="28"/>
        </w:rPr>
        <w:t xml:space="preserve">3750 российских рублей </w:t>
      </w:r>
      <w:r w:rsidRPr="001D2951">
        <w:rPr>
          <w:sz w:val="28"/>
          <w:szCs w:val="28"/>
        </w:rPr>
        <w:t>за 1 тонну;</w:t>
      </w:r>
    </w:p>
    <w:p w14:paraId="170C5B61" w14:textId="77777777" w:rsidR="003F6C7B" w:rsidRPr="001D2951" w:rsidRDefault="00AA6EEC" w:rsidP="006811D0">
      <w:pPr>
        <w:spacing w:after="360" w:line="276" w:lineRule="auto"/>
        <w:ind w:firstLine="709"/>
        <w:jc w:val="both"/>
        <w:rPr>
          <w:sz w:val="28"/>
          <w:szCs w:val="28"/>
        </w:rPr>
      </w:pPr>
      <w:hyperlink r:id="rId669" w:history="1">
        <w:r w:rsidR="003F6C7B" w:rsidRPr="001D2951">
          <w:rPr>
            <w:i/>
            <w:color w:val="0000FF"/>
            <w:sz w:val="28"/>
            <w:szCs w:val="28"/>
            <w:u w:val="single"/>
            <w:lang w:eastAsia="en-US"/>
          </w:rPr>
          <w:t>(Подпункт 161.1.3.2 подпункта 161.1.1 пункта 161.1 статьи 161 с изменениями, внесенными в соответствии с Законом от 26.05.2020 № 151-IIНС)</w:t>
        </w:r>
      </w:hyperlink>
    </w:p>
    <w:p w14:paraId="501A45DE" w14:textId="77777777" w:rsidR="00AC31D8" w:rsidRPr="001D2951" w:rsidRDefault="00AC31D8" w:rsidP="006811D0">
      <w:pPr>
        <w:pStyle w:val="14"/>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 xml:space="preserve">161.1.3.3. угля, угольной продукции – 200 российских рублей за </w:t>
      </w:r>
      <w:r w:rsidRPr="001D2951">
        <w:rPr>
          <w:rFonts w:ascii="Times New Roman" w:hAnsi="Times New Roman" w:cs="Times New Roman"/>
          <w:sz w:val="28"/>
          <w:szCs w:val="28"/>
        </w:rPr>
        <w:br/>
        <w:t>1 тонну.</w:t>
      </w:r>
    </w:p>
    <w:p w14:paraId="1AF7473E" w14:textId="77777777" w:rsidR="00AC31D8" w:rsidRPr="001D2951" w:rsidRDefault="00AA6EEC" w:rsidP="006811D0">
      <w:pPr>
        <w:spacing w:after="360" w:line="276" w:lineRule="auto"/>
        <w:ind w:firstLine="709"/>
        <w:jc w:val="both"/>
        <w:rPr>
          <w:i/>
          <w:sz w:val="28"/>
          <w:szCs w:val="28"/>
        </w:rPr>
      </w:pPr>
      <w:hyperlink r:id="rId670" w:history="1">
        <w:r w:rsidR="00AC31D8" w:rsidRPr="001D2951">
          <w:rPr>
            <w:rStyle w:val="ac"/>
            <w:i/>
            <w:sz w:val="28"/>
            <w:szCs w:val="28"/>
          </w:rPr>
          <w:t>(П</w:t>
        </w:r>
        <w:r w:rsidR="00AC31D8" w:rsidRPr="001D2951">
          <w:rPr>
            <w:rStyle w:val="ac"/>
            <w:bCs/>
            <w:i/>
            <w:sz w:val="28"/>
            <w:szCs w:val="28"/>
            <w:shd w:val="clear" w:color="auto" w:fill="FCFCFF"/>
          </w:rPr>
          <w:t xml:space="preserve">ункт </w:t>
        </w:r>
        <w:proofErr w:type="gramStart"/>
        <w:r w:rsidR="00AC31D8" w:rsidRPr="001D2951">
          <w:rPr>
            <w:rStyle w:val="ac"/>
            <w:sz w:val="28"/>
            <w:szCs w:val="28"/>
          </w:rPr>
          <w:t xml:space="preserve">161.1  </w:t>
        </w:r>
        <w:r w:rsidR="00AC31D8" w:rsidRPr="001D2951">
          <w:rPr>
            <w:rStyle w:val="ac"/>
            <w:i/>
            <w:sz w:val="28"/>
            <w:szCs w:val="28"/>
          </w:rPr>
          <w:t>статьи</w:t>
        </w:r>
        <w:proofErr w:type="gramEnd"/>
        <w:r w:rsidR="00AC31D8" w:rsidRPr="001D2951">
          <w:rPr>
            <w:rStyle w:val="ac"/>
            <w:i/>
            <w:sz w:val="28"/>
            <w:szCs w:val="28"/>
          </w:rPr>
          <w:t xml:space="preserve"> 161 изложен в новой редакции в соответствии с Законом </w:t>
        </w:r>
        <w:r w:rsidR="00AC31D8" w:rsidRPr="001D2951">
          <w:rPr>
            <w:rStyle w:val="ac"/>
            <w:bCs/>
            <w:i/>
            <w:sz w:val="28"/>
            <w:szCs w:val="28"/>
            <w:shd w:val="clear" w:color="auto" w:fill="FCFCFF"/>
          </w:rPr>
          <w:t>от 30.04.2016 № 131-IНС</w:t>
        </w:r>
        <w:r w:rsidR="00AC31D8" w:rsidRPr="001D2951">
          <w:rPr>
            <w:rStyle w:val="ac"/>
            <w:i/>
            <w:sz w:val="28"/>
            <w:szCs w:val="28"/>
          </w:rPr>
          <w:t>)</w:t>
        </w:r>
      </w:hyperlink>
    </w:p>
    <w:p w14:paraId="1B74D717" w14:textId="77777777" w:rsidR="00C20E88" w:rsidRPr="001D2951" w:rsidRDefault="00C20E88" w:rsidP="006811D0">
      <w:pPr>
        <w:pStyle w:val="paragraph"/>
        <w:spacing w:before="0" w:beforeAutospacing="0" w:after="360" w:afterAutospacing="0" w:line="276" w:lineRule="auto"/>
        <w:ind w:firstLine="709"/>
        <w:jc w:val="both"/>
        <w:textAlignment w:val="baseline"/>
        <w:rPr>
          <w:sz w:val="28"/>
          <w:szCs w:val="28"/>
        </w:rPr>
      </w:pPr>
      <w:r w:rsidRPr="001D2951">
        <w:rPr>
          <w:rStyle w:val="eop"/>
          <w:sz w:val="28"/>
          <w:szCs w:val="28"/>
        </w:rPr>
        <w:t>1</w:t>
      </w:r>
      <w:r w:rsidR="00DE6F55" w:rsidRPr="001D2951">
        <w:rPr>
          <w:rStyle w:val="eop"/>
          <w:sz w:val="28"/>
          <w:szCs w:val="28"/>
        </w:rPr>
        <w:t>6</w:t>
      </w:r>
      <w:r w:rsidR="008C65A2" w:rsidRPr="001D2951">
        <w:rPr>
          <w:rStyle w:val="eop"/>
          <w:sz w:val="28"/>
          <w:szCs w:val="28"/>
        </w:rPr>
        <w:t>1</w:t>
      </w:r>
      <w:r w:rsidR="005E681D" w:rsidRPr="001D2951">
        <w:rPr>
          <w:rStyle w:val="eop"/>
          <w:sz w:val="28"/>
          <w:szCs w:val="28"/>
        </w:rPr>
        <w:t>.2. </w:t>
      </w:r>
      <w:hyperlink r:id="rId671" w:history="1">
        <w:r w:rsidR="003F6C7B" w:rsidRPr="001D2951">
          <w:rPr>
            <w:rFonts w:eastAsia="Times New Roman"/>
            <w:i/>
            <w:color w:val="0000FF"/>
            <w:sz w:val="28"/>
            <w:szCs w:val="28"/>
            <w:u w:val="single"/>
            <w:lang w:eastAsia="en-US"/>
          </w:rPr>
          <w:t>(Пункт 161.2 статьи 161 утратил силу в соответствии с Законом от 26.05.2020 № 151-IIНС)</w:t>
        </w:r>
      </w:hyperlink>
    </w:p>
    <w:p w14:paraId="6C6C3E5B" w14:textId="77777777" w:rsidR="00C20E88" w:rsidRPr="001D2951" w:rsidRDefault="00C20E88" w:rsidP="006811D0">
      <w:pPr>
        <w:spacing w:after="360" w:line="276" w:lineRule="auto"/>
        <w:ind w:firstLine="709"/>
        <w:jc w:val="both"/>
        <w:rPr>
          <w:sz w:val="28"/>
          <w:szCs w:val="28"/>
        </w:rPr>
      </w:pPr>
      <w:r w:rsidRPr="001D2951">
        <w:rPr>
          <w:sz w:val="28"/>
          <w:szCs w:val="28"/>
        </w:rPr>
        <w:t>1</w:t>
      </w:r>
      <w:r w:rsidR="005B0B75" w:rsidRPr="001D2951">
        <w:rPr>
          <w:sz w:val="28"/>
          <w:szCs w:val="28"/>
        </w:rPr>
        <w:t>6</w:t>
      </w:r>
      <w:r w:rsidR="008C65A2" w:rsidRPr="001D2951">
        <w:rPr>
          <w:sz w:val="28"/>
          <w:szCs w:val="28"/>
        </w:rPr>
        <w:t>1</w:t>
      </w:r>
      <w:r w:rsidRPr="001D2951">
        <w:rPr>
          <w:sz w:val="28"/>
          <w:szCs w:val="28"/>
        </w:rPr>
        <w:t>.3. Не подлежит обложению сбором:</w:t>
      </w:r>
    </w:p>
    <w:p w14:paraId="0FA12152" w14:textId="77777777" w:rsidR="00C20E88" w:rsidRPr="001D2951" w:rsidRDefault="00C20E88" w:rsidP="006811D0">
      <w:pPr>
        <w:spacing w:after="360" w:line="276" w:lineRule="auto"/>
        <w:ind w:firstLine="709"/>
        <w:jc w:val="both"/>
        <w:rPr>
          <w:sz w:val="28"/>
          <w:szCs w:val="28"/>
        </w:rPr>
      </w:pPr>
      <w:r w:rsidRPr="001D2951">
        <w:rPr>
          <w:sz w:val="28"/>
          <w:szCs w:val="28"/>
        </w:rPr>
        <w:t>1</w:t>
      </w:r>
      <w:r w:rsidR="005B0B75" w:rsidRPr="001D2951">
        <w:rPr>
          <w:sz w:val="28"/>
          <w:szCs w:val="28"/>
        </w:rPr>
        <w:t>6</w:t>
      </w:r>
      <w:r w:rsidR="008C65A2" w:rsidRPr="001D2951">
        <w:rPr>
          <w:sz w:val="28"/>
          <w:szCs w:val="28"/>
        </w:rPr>
        <w:t>1</w:t>
      </w:r>
      <w:r w:rsidRPr="001D2951">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14:paraId="33880ECC" w14:textId="77777777" w:rsidR="00C20E88" w:rsidRPr="001D2951" w:rsidRDefault="005E681D" w:rsidP="006811D0">
      <w:pPr>
        <w:spacing w:after="360" w:line="276" w:lineRule="auto"/>
        <w:ind w:firstLine="709"/>
        <w:jc w:val="both"/>
        <w:rPr>
          <w:sz w:val="28"/>
          <w:szCs w:val="28"/>
        </w:rPr>
      </w:pPr>
      <w:r w:rsidRPr="001D2951">
        <w:rPr>
          <w:sz w:val="28"/>
          <w:szCs w:val="28"/>
        </w:rPr>
        <w:t>а) </w:t>
      </w:r>
      <w:r w:rsidR="00C20E88" w:rsidRPr="001D2951">
        <w:rPr>
          <w:sz w:val="28"/>
          <w:szCs w:val="28"/>
        </w:rPr>
        <w:t xml:space="preserve">работникам по добыче (переработке) угля и </w:t>
      </w:r>
      <w:proofErr w:type="spellStart"/>
      <w:r w:rsidR="00C20E88" w:rsidRPr="001D2951">
        <w:rPr>
          <w:sz w:val="28"/>
          <w:szCs w:val="28"/>
        </w:rPr>
        <w:t>углестроительных</w:t>
      </w:r>
      <w:proofErr w:type="spellEnd"/>
      <w:r w:rsidR="00C20E88" w:rsidRPr="001D2951">
        <w:rPr>
          <w:sz w:val="28"/>
          <w:szCs w:val="28"/>
        </w:rPr>
        <w:t xml:space="preserve"> предприятий; </w:t>
      </w:r>
    </w:p>
    <w:p w14:paraId="05AC70F2" w14:textId="77777777" w:rsidR="00C20E88" w:rsidRPr="001D2951" w:rsidRDefault="005E681D" w:rsidP="006811D0">
      <w:pPr>
        <w:spacing w:after="360" w:line="276" w:lineRule="auto"/>
        <w:ind w:firstLine="709"/>
        <w:jc w:val="both"/>
        <w:rPr>
          <w:sz w:val="28"/>
          <w:szCs w:val="28"/>
        </w:rPr>
      </w:pPr>
      <w:r w:rsidRPr="001D2951">
        <w:rPr>
          <w:sz w:val="28"/>
          <w:szCs w:val="28"/>
        </w:rPr>
        <w:t>б) </w:t>
      </w:r>
      <w:r w:rsidR="00C20E88" w:rsidRPr="001D2951">
        <w:rPr>
          <w:sz w:val="28"/>
          <w:szCs w:val="28"/>
        </w:rPr>
        <w:t xml:space="preserve">пенсионерам, которые проработали на предприятиях по добыче (переработке) угля, </w:t>
      </w:r>
      <w:proofErr w:type="spellStart"/>
      <w:r w:rsidR="00C20E88" w:rsidRPr="001D2951">
        <w:rPr>
          <w:sz w:val="28"/>
          <w:szCs w:val="28"/>
        </w:rPr>
        <w:t>углестроительных</w:t>
      </w:r>
      <w:proofErr w:type="spellEnd"/>
      <w:r w:rsidR="00C20E88" w:rsidRPr="001D2951">
        <w:rPr>
          <w:sz w:val="28"/>
          <w:szCs w:val="28"/>
        </w:rPr>
        <w:t xml:space="preserve"> предприятиях: на подземных работах </w:t>
      </w:r>
      <w:r w:rsidRPr="001D2951">
        <w:rPr>
          <w:sz w:val="28"/>
          <w:szCs w:val="28"/>
        </w:rPr>
        <w:t>–</w:t>
      </w:r>
      <w:r w:rsidR="00C20E88" w:rsidRPr="001D2951">
        <w:rPr>
          <w:sz w:val="28"/>
          <w:szCs w:val="28"/>
        </w:rPr>
        <w:t xml:space="preserve"> не менее чем 10 лет для мужчин и не менее чем 7 лет 6 ме</w:t>
      </w:r>
      <w:r w:rsidR="00056092" w:rsidRPr="001D2951">
        <w:rPr>
          <w:sz w:val="28"/>
          <w:szCs w:val="28"/>
        </w:rPr>
        <w:t>сяцев для женщин; на ра</w:t>
      </w:r>
      <w:r w:rsidR="00C20E88" w:rsidRPr="001D2951">
        <w:rPr>
          <w:sz w:val="28"/>
          <w:szCs w:val="28"/>
        </w:rPr>
        <w:t xml:space="preserve">ботах, связанных с подземными условиями, </w:t>
      </w:r>
      <w:r w:rsidRPr="001D2951">
        <w:rPr>
          <w:sz w:val="28"/>
          <w:szCs w:val="28"/>
        </w:rPr>
        <w:t xml:space="preserve">– </w:t>
      </w:r>
      <w:r w:rsidR="00C20E88" w:rsidRPr="001D2951">
        <w:rPr>
          <w:sz w:val="28"/>
          <w:szCs w:val="28"/>
        </w:rPr>
        <w:t>не менее чем 15 лет для мужчин и не менее чем 12</w:t>
      </w:r>
      <w:r w:rsidR="00056092" w:rsidRPr="001D2951">
        <w:rPr>
          <w:sz w:val="28"/>
          <w:szCs w:val="28"/>
        </w:rPr>
        <w:t xml:space="preserve"> лет 6 месяцев для женщин; на ра</w:t>
      </w:r>
      <w:r w:rsidR="00C20E88" w:rsidRPr="001D2951">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1D2951">
        <w:rPr>
          <w:sz w:val="28"/>
          <w:szCs w:val="28"/>
        </w:rPr>
        <w:t>–</w:t>
      </w:r>
      <w:r w:rsidR="00C20E88" w:rsidRPr="001D2951">
        <w:rPr>
          <w:sz w:val="28"/>
          <w:szCs w:val="28"/>
        </w:rPr>
        <w:t xml:space="preserve"> не менее чем 20 лет для мужчин и не менее чем 15 лет для женщин; </w:t>
      </w:r>
    </w:p>
    <w:p w14:paraId="4375964E" w14:textId="77777777" w:rsidR="00C20E88" w:rsidRPr="001D2951" w:rsidRDefault="00C20E88" w:rsidP="006811D0">
      <w:pPr>
        <w:spacing w:after="360" w:line="276" w:lineRule="auto"/>
        <w:ind w:firstLine="709"/>
        <w:jc w:val="both"/>
        <w:rPr>
          <w:sz w:val="28"/>
          <w:szCs w:val="28"/>
        </w:rPr>
      </w:pPr>
      <w:r w:rsidRPr="001D2951">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14:paraId="1114167D" w14:textId="77777777" w:rsidR="00C20E88" w:rsidRPr="001D2951" w:rsidRDefault="00C20E88" w:rsidP="006811D0">
      <w:pPr>
        <w:spacing w:after="360" w:line="276" w:lineRule="auto"/>
        <w:ind w:firstLine="709"/>
        <w:jc w:val="both"/>
        <w:rPr>
          <w:sz w:val="28"/>
          <w:szCs w:val="28"/>
        </w:rPr>
      </w:pPr>
      <w:r w:rsidRPr="001D2951">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w:t>
      </w:r>
      <w:r w:rsidRPr="001D2951">
        <w:rPr>
          <w:sz w:val="28"/>
          <w:szCs w:val="28"/>
        </w:rPr>
        <w:lastRenderedPageBreak/>
        <w:t>кормильца, а также вдовам умерших пенсионеров, перечисленных в данном пункте, которые при жизни имели такое право;</w:t>
      </w:r>
    </w:p>
    <w:p w14:paraId="4AAF7F51" w14:textId="77777777" w:rsidR="00C20E88" w:rsidRPr="001D2951" w:rsidRDefault="00C20E88" w:rsidP="006811D0">
      <w:pPr>
        <w:spacing w:after="360" w:line="276" w:lineRule="auto"/>
        <w:ind w:firstLine="709"/>
        <w:jc w:val="both"/>
        <w:rPr>
          <w:rStyle w:val="FontStyle22"/>
          <w:sz w:val="28"/>
          <w:szCs w:val="28"/>
        </w:rPr>
      </w:pPr>
      <w:r w:rsidRPr="001D2951">
        <w:rPr>
          <w:sz w:val="28"/>
          <w:szCs w:val="28"/>
        </w:rPr>
        <w:t>1</w:t>
      </w:r>
      <w:r w:rsidR="005B0B75" w:rsidRPr="001D2951">
        <w:rPr>
          <w:sz w:val="28"/>
          <w:szCs w:val="28"/>
        </w:rPr>
        <w:t>6</w:t>
      </w:r>
      <w:r w:rsidR="0061213D" w:rsidRPr="001D2951">
        <w:rPr>
          <w:sz w:val="28"/>
          <w:szCs w:val="28"/>
        </w:rPr>
        <w:t>1</w:t>
      </w:r>
      <w:r w:rsidRPr="001D2951">
        <w:rPr>
          <w:sz w:val="28"/>
          <w:szCs w:val="28"/>
        </w:rPr>
        <w:t>.3.2.</w:t>
      </w:r>
      <w:r w:rsidR="005E681D" w:rsidRPr="001D2951">
        <w:rPr>
          <w:sz w:val="28"/>
          <w:szCs w:val="28"/>
        </w:rPr>
        <w:t> </w:t>
      </w:r>
      <w:r w:rsidR="00C419BC" w:rsidRPr="001D2951">
        <w:rPr>
          <w:sz w:val="28"/>
          <w:szCs w:val="28"/>
        </w:rPr>
        <w:t>п</w:t>
      </w:r>
      <w:r w:rsidRPr="001D2951">
        <w:rPr>
          <w:sz w:val="28"/>
          <w:szCs w:val="28"/>
        </w:rPr>
        <w:t>родажа угля, угольной продукции у</w:t>
      </w:r>
      <w:r w:rsidRPr="001D2951">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14:paraId="49B43252" w14:textId="77777777" w:rsidR="001851FB" w:rsidRPr="001D2951" w:rsidRDefault="001851FB" w:rsidP="006811D0">
      <w:pPr>
        <w:spacing w:after="360" w:line="276" w:lineRule="auto"/>
        <w:ind w:firstLine="709"/>
        <w:jc w:val="both"/>
        <w:rPr>
          <w:sz w:val="28"/>
          <w:szCs w:val="28"/>
        </w:rPr>
      </w:pPr>
      <w:r w:rsidRPr="001D2951">
        <w:rPr>
          <w:sz w:val="28"/>
          <w:szCs w:val="28"/>
        </w:rPr>
        <w:t>16</w:t>
      </w:r>
      <w:r w:rsidR="0061213D" w:rsidRPr="001D2951">
        <w:rPr>
          <w:sz w:val="28"/>
          <w:szCs w:val="28"/>
        </w:rPr>
        <w:t>1</w:t>
      </w:r>
      <w:r w:rsidRPr="001D2951">
        <w:rPr>
          <w:sz w:val="28"/>
          <w:szCs w:val="28"/>
        </w:rPr>
        <w:t>.</w:t>
      </w:r>
      <w:r w:rsidR="00CF2B48" w:rsidRPr="001D2951">
        <w:rPr>
          <w:sz w:val="28"/>
          <w:szCs w:val="28"/>
        </w:rPr>
        <w:t>4</w:t>
      </w:r>
      <w:r w:rsidRPr="001D2951">
        <w:rPr>
          <w:sz w:val="28"/>
          <w:szCs w:val="28"/>
        </w:rPr>
        <w:t xml:space="preserve">. Сбор за транзит лома черных металлов уплачивается субъектами хозяйствования по ставке </w:t>
      </w:r>
      <w:r w:rsidR="003F6C7B" w:rsidRPr="001D2951">
        <w:rPr>
          <w:sz w:val="28"/>
          <w:szCs w:val="28"/>
        </w:rPr>
        <w:t xml:space="preserve">500 российских рублей </w:t>
      </w:r>
      <w:r w:rsidRPr="001D2951">
        <w:rPr>
          <w:sz w:val="28"/>
          <w:szCs w:val="28"/>
        </w:rPr>
        <w:t>за 1 тонну.</w:t>
      </w:r>
    </w:p>
    <w:p w14:paraId="20FB6336" w14:textId="77777777" w:rsidR="003F6C7B" w:rsidRPr="001D2951" w:rsidRDefault="00AA6EEC" w:rsidP="006811D0">
      <w:pPr>
        <w:spacing w:after="360" w:line="276" w:lineRule="auto"/>
        <w:ind w:firstLine="709"/>
        <w:jc w:val="both"/>
        <w:rPr>
          <w:rStyle w:val="FontStyle22"/>
          <w:sz w:val="28"/>
          <w:szCs w:val="28"/>
        </w:rPr>
      </w:pPr>
      <w:hyperlink r:id="rId672" w:history="1">
        <w:r w:rsidR="003F6C7B" w:rsidRPr="001D2951">
          <w:rPr>
            <w:i/>
            <w:color w:val="0000FF"/>
            <w:sz w:val="28"/>
            <w:szCs w:val="28"/>
            <w:u w:val="single"/>
            <w:lang w:eastAsia="en-US"/>
          </w:rPr>
          <w:t>(Пункт 161.4 статьи 161 с изменениями, внесенными в соответствии с Законом от 26.05.2020 № 151-IIНС)</w:t>
        </w:r>
      </w:hyperlink>
    </w:p>
    <w:p w14:paraId="6719C5EA" w14:textId="77777777" w:rsidR="001851FB" w:rsidRPr="001D2951" w:rsidRDefault="001851FB" w:rsidP="006811D0">
      <w:pPr>
        <w:spacing w:after="360" w:line="276" w:lineRule="auto"/>
        <w:ind w:firstLine="709"/>
        <w:jc w:val="both"/>
        <w:rPr>
          <w:sz w:val="28"/>
          <w:szCs w:val="28"/>
        </w:rPr>
      </w:pPr>
      <w:r w:rsidRPr="001D2951">
        <w:rPr>
          <w:sz w:val="28"/>
          <w:szCs w:val="28"/>
        </w:rPr>
        <w:t>16</w:t>
      </w:r>
      <w:r w:rsidR="004652AB" w:rsidRPr="001D2951">
        <w:rPr>
          <w:sz w:val="28"/>
          <w:szCs w:val="28"/>
        </w:rPr>
        <w:t>1</w:t>
      </w:r>
      <w:r w:rsidRPr="001D2951">
        <w:rPr>
          <w:sz w:val="28"/>
          <w:szCs w:val="28"/>
        </w:rPr>
        <w:t>.</w:t>
      </w:r>
      <w:r w:rsidR="00CF2B48" w:rsidRPr="001D2951">
        <w:rPr>
          <w:sz w:val="28"/>
          <w:szCs w:val="28"/>
        </w:rPr>
        <w:t>5</w:t>
      </w:r>
      <w:r w:rsidRPr="001D2951">
        <w:rPr>
          <w:sz w:val="28"/>
          <w:szCs w:val="28"/>
        </w:rPr>
        <w:t xml:space="preserve">. Сбор за транзит лома цветных металлов уплачивается субъектами хозяйствования по ставке </w:t>
      </w:r>
      <w:r w:rsidR="003F6C7B" w:rsidRPr="001D2951">
        <w:rPr>
          <w:sz w:val="28"/>
          <w:szCs w:val="28"/>
        </w:rPr>
        <w:t xml:space="preserve">3750 российских рублей </w:t>
      </w:r>
      <w:r w:rsidRPr="001D2951">
        <w:rPr>
          <w:sz w:val="28"/>
          <w:szCs w:val="28"/>
        </w:rPr>
        <w:t>за 1 тонну</w:t>
      </w:r>
      <w:r w:rsidR="00FE0838" w:rsidRPr="001D2951">
        <w:rPr>
          <w:sz w:val="28"/>
          <w:szCs w:val="28"/>
        </w:rPr>
        <w:t>.</w:t>
      </w:r>
    </w:p>
    <w:p w14:paraId="62CA7DCB" w14:textId="77777777" w:rsidR="003F6C7B" w:rsidRPr="001D2951" w:rsidRDefault="00AA6EEC" w:rsidP="006811D0">
      <w:pPr>
        <w:spacing w:after="360" w:line="276" w:lineRule="auto"/>
        <w:ind w:firstLine="709"/>
        <w:jc w:val="both"/>
        <w:rPr>
          <w:sz w:val="28"/>
          <w:szCs w:val="28"/>
        </w:rPr>
      </w:pPr>
      <w:hyperlink r:id="rId673" w:history="1">
        <w:r w:rsidR="003F6C7B" w:rsidRPr="001D2951">
          <w:rPr>
            <w:i/>
            <w:color w:val="0000FF"/>
            <w:sz w:val="28"/>
            <w:szCs w:val="28"/>
            <w:u w:val="single"/>
            <w:lang w:eastAsia="en-US"/>
          </w:rPr>
          <w:t>(Пункт 161.5 статьи 161 с изменениями, внесенными в соответствии с Законом от 26.05.2020 № 151-IIНС)</w:t>
        </w:r>
      </w:hyperlink>
    </w:p>
    <w:p w14:paraId="0D48C225" w14:textId="77777777" w:rsidR="00423C24" w:rsidRPr="001D2951" w:rsidRDefault="00423C24" w:rsidP="00423C24">
      <w:pPr>
        <w:spacing w:after="360" w:line="276" w:lineRule="auto"/>
        <w:ind w:firstLine="709"/>
        <w:jc w:val="both"/>
        <w:rPr>
          <w:sz w:val="28"/>
          <w:szCs w:val="28"/>
        </w:rPr>
      </w:pPr>
      <w:r w:rsidRPr="001D2951">
        <w:rPr>
          <w:sz w:val="28"/>
          <w:szCs w:val="28"/>
        </w:rPr>
        <w:t>161.6. Вывоз продукции, указанной в подпунктах 161.1.1.5, 161.1.1.6, 161.1.2.5, 161.1.2.6 пункта 161.1 статьи 161 настоящего Закона, допускается исключительно при наличии фитосанитарного свидетельства.</w:t>
      </w:r>
    </w:p>
    <w:p w14:paraId="3B4CC069" w14:textId="77777777" w:rsidR="00423C24" w:rsidRPr="001D2951" w:rsidRDefault="00423C24" w:rsidP="00423C24">
      <w:pPr>
        <w:spacing w:after="360" w:line="276" w:lineRule="auto"/>
        <w:ind w:firstLine="709"/>
        <w:jc w:val="both"/>
        <w:rPr>
          <w:sz w:val="28"/>
          <w:szCs w:val="28"/>
          <w:lang w:eastAsia="uk-UA"/>
        </w:rPr>
      </w:pPr>
      <w:r w:rsidRPr="001D2951">
        <w:rPr>
          <w:sz w:val="28"/>
          <w:szCs w:val="28"/>
        </w:rPr>
        <w:t xml:space="preserve">161.7. Льготы по вывозу муки всех сортов и продовольственной пшеницы 1, 2, 3 класса, а также порядок распределения квот на вывоз устанавливается </w:t>
      </w:r>
      <w:r w:rsidR="001D4391" w:rsidRPr="001D2951">
        <w:rPr>
          <w:sz w:val="28"/>
          <w:szCs w:val="28"/>
        </w:rPr>
        <w:t>Правительством</w:t>
      </w:r>
      <w:r w:rsidRPr="001D2951">
        <w:rPr>
          <w:sz w:val="28"/>
          <w:szCs w:val="28"/>
        </w:rPr>
        <w:t xml:space="preserve"> Донецкой Народной Республики.</w:t>
      </w:r>
    </w:p>
    <w:p w14:paraId="0A7E541D" w14:textId="77777777" w:rsidR="00423C24" w:rsidRPr="001D2951" w:rsidRDefault="00AA6EEC" w:rsidP="00423C24">
      <w:pPr>
        <w:spacing w:after="360" w:line="276" w:lineRule="auto"/>
        <w:ind w:firstLine="709"/>
        <w:jc w:val="both"/>
        <w:rPr>
          <w:rStyle w:val="FontStyle22"/>
          <w:sz w:val="28"/>
          <w:szCs w:val="28"/>
        </w:rPr>
      </w:pPr>
      <w:hyperlink r:id="rId674" w:history="1">
        <w:r w:rsidR="00423C24" w:rsidRPr="001D2951">
          <w:rPr>
            <w:bCs/>
            <w:i/>
            <w:color w:val="0000FF"/>
            <w:sz w:val="28"/>
            <w:szCs w:val="28"/>
            <w:u w:val="single"/>
          </w:rPr>
          <w:t>(Пункты 161.6, 161.7 статьи 161 введены Законом от 03.08.2018           № 247-IНС)</w:t>
        </w:r>
      </w:hyperlink>
    </w:p>
    <w:p w14:paraId="26A4C478"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5B0B75" w:rsidRPr="001D2951">
        <w:rPr>
          <w:bCs/>
          <w:sz w:val="28"/>
          <w:szCs w:val="28"/>
        </w:rPr>
        <w:t>6</w:t>
      </w:r>
      <w:r w:rsidR="0061213D" w:rsidRPr="001D2951">
        <w:rPr>
          <w:bCs/>
          <w:sz w:val="28"/>
          <w:szCs w:val="28"/>
        </w:rPr>
        <w:t>2</w:t>
      </w:r>
      <w:r w:rsidRPr="001D2951">
        <w:rPr>
          <w:bCs/>
          <w:sz w:val="28"/>
          <w:szCs w:val="28"/>
        </w:rPr>
        <w:t>.</w:t>
      </w:r>
      <w:r w:rsidRPr="001D2951">
        <w:rPr>
          <w:b/>
          <w:bCs/>
          <w:sz w:val="28"/>
          <w:szCs w:val="28"/>
        </w:rPr>
        <w:t xml:space="preserve"> Порядок и сроки уплаты сбора</w:t>
      </w:r>
    </w:p>
    <w:p w14:paraId="1A11F475" w14:textId="77777777" w:rsidR="00423C24" w:rsidRPr="001D2951" w:rsidRDefault="00423C24" w:rsidP="00423C24">
      <w:pPr>
        <w:spacing w:after="360" w:line="276" w:lineRule="auto"/>
        <w:ind w:firstLine="709"/>
        <w:jc w:val="both"/>
        <w:rPr>
          <w:sz w:val="28"/>
          <w:szCs w:val="28"/>
        </w:rPr>
      </w:pPr>
      <w:r w:rsidRPr="001D2951">
        <w:rPr>
          <w:sz w:val="28"/>
          <w:szCs w:val="28"/>
        </w:rPr>
        <w:t>162.1. Для осуществления транзита, продажи и вывоза отдельных видов товаров, указанных в статье 160 настоящего Закона, субъект хозяйствования обязан оформить разрешительные документы, предусмотренные Порядком получения разрешительных документов на транзитное перемещение, вывоз за пределы Донецкой Народной Республики и продажу отдельных видов товаров, утвержденного нормативным правовым актом республиканского органа исполнительной власти, реализующего государственную политику в сфере налогообложения и таможенного дела.</w:t>
      </w:r>
    </w:p>
    <w:p w14:paraId="3DDBDD35" w14:textId="77777777" w:rsidR="00545EF9" w:rsidRPr="001D2951" w:rsidRDefault="00AA6EEC" w:rsidP="00423C24">
      <w:pPr>
        <w:spacing w:after="360" w:line="276" w:lineRule="auto"/>
        <w:ind w:firstLine="709"/>
        <w:jc w:val="both"/>
        <w:rPr>
          <w:sz w:val="28"/>
          <w:szCs w:val="28"/>
        </w:rPr>
      </w:pPr>
      <w:hyperlink r:id="rId675" w:history="1">
        <w:r w:rsidR="00423C24" w:rsidRPr="001D2951">
          <w:rPr>
            <w:bCs/>
            <w:i/>
            <w:color w:val="0000FF"/>
            <w:sz w:val="28"/>
            <w:szCs w:val="28"/>
            <w:u w:val="single"/>
          </w:rPr>
          <w:t>(Пункт 162.1 статьи 162 изложен в новой редакции в соответствии с Законом от 03.08.2018 № 247-IНС)</w:t>
        </w:r>
      </w:hyperlink>
    </w:p>
    <w:p w14:paraId="36C216A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5B0B75" w:rsidRPr="001D2951">
        <w:rPr>
          <w:sz w:val="28"/>
          <w:szCs w:val="28"/>
        </w:rPr>
        <w:t>6</w:t>
      </w:r>
      <w:r w:rsidR="0061213D" w:rsidRPr="001D2951">
        <w:rPr>
          <w:sz w:val="28"/>
          <w:szCs w:val="28"/>
        </w:rPr>
        <w:t>2</w:t>
      </w:r>
      <w:r w:rsidRPr="001D2951">
        <w:rPr>
          <w:sz w:val="28"/>
          <w:szCs w:val="28"/>
        </w:rPr>
        <w:t xml:space="preserve">.2. Уплата сбора производится в сроки, </w:t>
      </w:r>
      <w:proofErr w:type="gramStart"/>
      <w:r w:rsidRPr="001D2951">
        <w:rPr>
          <w:sz w:val="28"/>
          <w:szCs w:val="28"/>
        </w:rPr>
        <w:t>предусмотренные Порядком</w:t>
      </w:r>
      <w:proofErr w:type="gramEnd"/>
      <w:r w:rsidRPr="001D2951">
        <w:rPr>
          <w:sz w:val="28"/>
          <w:szCs w:val="28"/>
        </w:rPr>
        <w:t xml:space="preserve"> получения разрешительных документов на перемещение товарно-материальных ценностей, указанным в пункте 1</w:t>
      </w:r>
      <w:r w:rsidR="00E71F60" w:rsidRPr="001D2951">
        <w:rPr>
          <w:sz w:val="28"/>
          <w:szCs w:val="28"/>
        </w:rPr>
        <w:t>6</w:t>
      </w:r>
      <w:r w:rsidR="00286D9C" w:rsidRPr="001D2951">
        <w:rPr>
          <w:sz w:val="28"/>
          <w:szCs w:val="28"/>
        </w:rPr>
        <w:t>2</w:t>
      </w:r>
      <w:r w:rsidRPr="001D2951">
        <w:rPr>
          <w:sz w:val="28"/>
          <w:szCs w:val="28"/>
        </w:rPr>
        <w:t xml:space="preserve">.1. настоящей статьи. </w:t>
      </w:r>
    </w:p>
    <w:p w14:paraId="4EEB69FE"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5B0B75" w:rsidRPr="001D2951">
        <w:rPr>
          <w:sz w:val="28"/>
          <w:szCs w:val="28"/>
        </w:rPr>
        <w:t>6</w:t>
      </w:r>
      <w:r w:rsidR="0061213D" w:rsidRPr="001D2951">
        <w:rPr>
          <w:sz w:val="28"/>
          <w:szCs w:val="28"/>
        </w:rPr>
        <w:t>2</w:t>
      </w:r>
      <w:r w:rsidRPr="001D2951">
        <w:rPr>
          <w:sz w:val="28"/>
          <w:szCs w:val="28"/>
        </w:rPr>
        <w:t xml:space="preserve">.3. </w:t>
      </w:r>
      <w:hyperlink r:id="rId676" w:history="1">
        <w:r w:rsidR="00423C24" w:rsidRPr="001D2951">
          <w:rPr>
            <w:bCs/>
            <w:i/>
            <w:color w:val="0000FF"/>
            <w:sz w:val="28"/>
            <w:szCs w:val="28"/>
            <w:u w:val="single"/>
          </w:rPr>
          <w:t>(Пункт 162.3 статьи 162 утратил силу в соответствии с Законом от 03.08.2018 № 247-IНС)</w:t>
        </w:r>
      </w:hyperlink>
    </w:p>
    <w:p w14:paraId="384E1C00"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5B0B75" w:rsidRPr="001D2951">
        <w:rPr>
          <w:bCs/>
          <w:sz w:val="28"/>
          <w:szCs w:val="28"/>
        </w:rPr>
        <w:t>6</w:t>
      </w:r>
      <w:r w:rsidR="0061213D" w:rsidRPr="001D2951">
        <w:rPr>
          <w:bCs/>
          <w:sz w:val="28"/>
          <w:szCs w:val="28"/>
        </w:rPr>
        <w:t>3</w:t>
      </w:r>
      <w:r w:rsidRPr="001D2951">
        <w:rPr>
          <w:bCs/>
          <w:sz w:val="28"/>
          <w:szCs w:val="28"/>
        </w:rPr>
        <w:t>.</w:t>
      </w:r>
      <w:r w:rsidRPr="001D2951">
        <w:rPr>
          <w:b/>
          <w:bCs/>
          <w:sz w:val="28"/>
          <w:szCs w:val="28"/>
        </w:rPr>
        <w:t xml:space="preserve"> Отчетность и отчетный период</w:t>
      </w:r>
    </w:p>
    <w:p w14:paraId="279506F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5B0B75" w:rsidRPr="001D2951">
        <w:rPr>
          <w:sz w:val="28"/>
          <w:szCs w:val="28"/>
        </w:rPr>
        <w:t>6</w:t>
      </w:r>
      <w:r w:rsidR="0061213D" w:rsidRPr="001D2951">
        <w:rPr>
          <w:sz w:val="28"/>
          <w:szCs w:val="28"/>
        </w:rPr>
        <w:t>3</w:t>
      </w:r>
      <w:r w:rsidR="005E681D" w:rsidRPr="001D2951">
        <w:rPr>
          <w:sz w:val="28"/>
          <w:szCs w:val="28"/>
        </w:rPr>
        <w:t>.1. </w:t>
      </w:r>
      <w:r w:rsidRPr="001D2951">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D2951">
        <w:rPr>
          <w:sz w:val="28"/>
          <w:szCs w:val="28"/>
        </w:rPr>
        <w:t xml:space="preserve"> Донецкой Народной Республики</w:t>
      </w:r>
      <w:r w:rsidRPr="001D2951">
        <w:rPr>
          <w:sz w:val="28"/>
          <w:szCs w:val="28"/>
        </w:rPr>
        <w:t>.</w:t>
      </w:r>
    </w:p>
    <w:p w14:paraId="1B38F8D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5B0B75" w:rsidRPr="001D2951">
        <w:rPr>
          <w:sz w:val="28"/>
          <w:szCs w:val="28"/>
        </w:rPr>
        <w:t>6</w:t>
      </w:r>
      <w:r w:rsidR="0061213D" w:rsidRPr="001D2951">
        <w:rPr>
          <w:sz w:val="28"/>
          <w:szCs w:val="28"/>
        </w:rPr>
        <w:t>3</w:t>
      </w:r>
      <w:r w:rsidR="005E681D" w:rsidRPr="001D2951">
        <w:rPr>
          <w:sz w:val="28"/>
          <w:szCs w:val="28"/>
        </w:rPr>
        <w:t>.2. </w:t>
      </w:r>
      <w:r w:rsidRPr="001D2951">
        <w:rPr>
          <w:sz w:val="28"/>
          <w:szCs w:val="28"/>
        </w:rPr>
        <w:t xml:space="preserve">Отчетным периодом является период, указанный </w:t>
      </w:r>
      <w:r w:rsidR="00225631" w:rsidRPr="001D2951">
        <w:rPr>
          <w:sz w:val="28"/>
          <w:szCs w:val="28"/>
        </w:rPr>
        <w:t>в заявке, предусмотренной пунктом 1</w:t>
      </w:r>
      <w:r w:rsidR="00E71F60" w:rsidRPr="001D2951">
        <w:rPr>
          <w:sz w:val="28"/>
          <w:szCs w:val="28"/>
        </w:rPr>
        <w:t>6</w:t>
      </w:r>
      <w:r w:rsidR="002B2565" w:rsidRPr="001D2951">
        <w:rPr>
          <w:sz w:val="28"/>
          <w:szCs w:val="28"/>
        </w:rPr>
        <w:t>3</w:t>
      </w:r>
      <w:r w:rsidR="00225631" w:rsidRPr="001D2951">
        <w:rPr>
          <w:sz w:val="28"/>
          <w:szCs w:val="28"/>
        </w:rPr>
        <w:t>.</w:t>
      </w:r>
      <w:r w:rsidRPr="001D2951">
        <w:rPr>
          <w:sz w:val="28"/>
          <w:szCs w:val="28"/>
        </w:rPr>
        <w:t xml:space="preserve">1 </w:t>
      </w:r>
      <w:r w:rsidR="00B31375" w:rsidRPr="001D2951">
        <w:rPr>
          <w:sz w:val="28"/>
          <w:szCs w:val="28"/>
        </w:rPr>
        <w:t>настоящей</w:t>
      </w:r>
      <w:r w:rsidRPr="001D2951">
        <w:rPr>
          <w:sz w:val="28"/>
          <w:szCs w:val="28"/>
        </w:rPr>
        <w:t xml:space="preserve"> статьи.</w:t>
      </w:r>
    </w:p>
    <w:p w14:paraId="73AF120A"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2</w:t>
      </w:r>
      <w:r w:rsidR="00054B16" w:rsidRPr="001D2951">
        <w:rPr>
          <w:bCs/>
          <w:sz w:val="28"/>
          <w:szCs w:val="28"/>
        </w:rPr>
        <w:t>5</w:t>
      </w:r>
      <w:r w:rsidRPr="001D2951">
        <w:rPr>
          <w:bCs/>
          <w:sz w:val="28"/>
          <w:szCs w:val="28"/>
        </w:rPr>
        <w:t>.</w:t>
      </w:r>
      <w:r w:rsidRPr="001D2951">
        <w:rPr>
          <w:b/>
          <w:bCs/>
          <w:sz w:val="28"/>
          <w:szCs w:val="28"/>
        </w:rPr>
        <w:t xml:space="preserve"> Специальные налоговые режимы</w:t>
      </w:r>
    </w:p>
    <w:p w14:paraId="1E5403D8"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2</w:t>
      </w:r>
      <w:r w:rsidR="00054B16" w:rsidRPr="001D2951">
        <w:rPr>
          <w:bCs/>
          <w:sz w:val="28"/>
          <w:szCs w:val="28"/>
        </w:rPr>
        <w:t>5</w:t>
      </w:r>
      <w:r w:rsidRPr="001D2951">
        <w:rPr>
          <w:bCs/>
          <w:sz w:val="28"/>
          <w:szCs w:val="28"/>
        </w:rPr>
        <w:t>-1.</w:t>
      </w:r>
      <w:r w:rsidRPr="001D2951">
        <w:rPr>
          <w:b/>
          <w:bCs/>
          <w:sz w:val="28"/>
          <w:szCs w:val="28"/>
        </w:rPr>
        <w:t xml:space="preserve"> Упрощенный налог</w:t>
      </w:r>
    </w:p>
    <w:p w14:paraId="182432D6"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5B0B75" w:rsidRPr="001D2951">
        <w:rPr>
          <w:bCs/>
          <w:sz w:val="28"/>
          <w:szCs w:val="28"/>
        </w:rPr>
        <w:t>6</w:t>
      </w:r>
      <w:r w:rsidR="0061213D" w:rsidRPr="001D2951">
        <w:rPr>
          <w:bCs/>
          <w:sz w:val="28"/>
          <w:szCs w:val="28"/>
        </w:rPr>
        <w:t>4</w:t>
      </w:r>
      <w:r w:rsidRPr="001D2951">
        <w:rPr>
          <w:bCs/>
          <w:sz w:val="28"/>
          <w:szCs w:val="28"/>
        </w:rPr>
        <w:t>.</w:t>
      </w:r>
      <w:r w:rsidRPr="001D2951">
        <w:rPr>
          <w:b/>
          <w:bCs/>
          <w:sz w:val="28"/>
          <w:szCs w:val="28"/>
        </w:rPr>
        <w:t xml:space="preserve"> Специфика налога </w:t>
      </w:r>
    </w:p>
    <w:p w14:paraId="3FBF0C8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5B0B75" w:rsidRPr="001D2951">
        <w:rPr>
          <w:sz w:val="28"/>
          <w:szCs w:val="28"/>
        </w:rPr>
        <w:t>6</w:t>
      </w:r>
      <w:r w:rsidR="0061213D" w:rsidRPr="001D2951">
        <w:rPr>
          <w:sz w:val="28"/>
          <w:szCs w:val="28"/>
        </w:rPr>
        <w:t>4</w:t>
      </w:r>
      <w:r w:rsidRPr="001D2951">
        <w:rPr>
          <w:sz w:val="28"/>
          <w:szCs w:val="28"/>
        </w:rPr>
        <w:t>.</w:t>
      </w:r>
      <w:proofErr w:type="gramStart"/>
      <w:r w:rsidRPr="001D2951">
        <w:rPr>
          <w:sz w:val="28"/>
          <w:szCs w:val="28"/>
        </w:rPr>
        <w:t>1.Упрощенная</w:t>
      </w:r>
      <w:proofErr w:type="gramEnd"/>
      <w:r w:rsidRPr="001D2951">
        <w:rPr>
          <w:sz w:val="28"/>
          <w:szCs w:val="28"/>
        </w:rPr>
        <w:t xml:space="preserve"> система налогообложения </w:t>
      </w:r>
      <w:r w:rsidR="005E681D" w:rsidRPr="001D2951">
        <w:rPr>
          <w:sz w:val="28"/>
          <w:szCs w:val="28"/>
        </w:rPr>
        <w:t>–</w:t>
      </w:r>
      <w:r w:rsidRPr="001D2951">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D2951">
        <w:rPr>
          <w:sz w:val="28"/>
          <w:szCs w:val="28"/>
        </w:rPr>
        <w:t>6</w:t>
      </w:r>
      <w:r w:rsidR="00F0459D" w:rsidRPr="001D2951">
        <w:rPr>
          <w:sz w:val="28"/>
          <w:szCs w:val="28"/>
        </w:rPr>
        <w:t>4</w:t>
      </w:r>
      <w:r w:rsidRPr="001D2951">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32" w:name="_Ref399424677"/>
    </w:p>
    <w:p w14:paraId="1F4FF67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4</w:t>
      </w:r>
      <w:r w:rsidRPr="001D2951">
        <w:rPr>
          <w:sz w:val="28"/>
          <w:szCs w:val="28"/>
        </w:rPr>
        <w:t>.2. Уплата упрощенного налога освобождает плательщика от уплаты:</w:t>
      </w:r>
      <w:bookmarkEnd w:id="232"/>
    </w:p>
    <w:p w14:paraId="59AE731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4</w:t>
      </w:r>
      <w:r w:rsidRPr="001D2951">
        <w:rPr>
          <w:sz w:val="28"/>
          <w:szCs w:val="28"/>
        </w:rPr>
        <w:t>.2.1. налога на прибыль;</w:t>
      </w:r>
    </w:p>
    <w:p w14:paraId="148226FB" w14:textId="77777777" w:rsidR="00545EF9" w:rsidRPr="001D2951" w:rsidRDefault="00BA4D84"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4</w:t>
      </w:r>
      <w:r w:rsidR="005B2186" w:rsidRPr="001D2951">
        <w:rPr>
          <w:sz w:val="28"/>
          <w:szCs w:val="28"/>
        </w:rPr>
        <w:t>.2.2. налога с оборота</w:t>
      </w:r>
      <w:r w:rsidR="00545EF9" w:rsidRPr="001D2951">
        <w:rPr>
          <w:sz w:val="28"/>
          <w:szCs w:val="28"/>
        </w:rPr>
        <w:t>.</w:t>
      </w:r>
    </w:p>
    <w:p w14:paraId="601E14B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4</w:t>
      </w:r>
      <w:r w:rsidRPr="001D2951">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1D2951">
        <w:rPr>
          <w:sz w:val="28"/>
          <w:szCs w:val="28"/>
        </w:rPr>
        <w:t>7</w:t>
      </w:r>
      <w:r w:rsidR="00F0459D" w:rsidRPr="001D2951">
        <w:rPr>
          <w:sz w:val="28"/>
          <w:szCs w:val="28"/>
        </w:rPr>
        <w:t>5</w:t>
      </w:r>
      <w:r w:rsidRPr="001D2951">
        <w:rPr>
          <w:sz w:val="28"/>
          <w:szCs w:val="28"/>
        </w:rPr>
        <w:t xml:space="preserve"> настоящего Закона).</w:t>
      </w:r>
    </w:p>
    <w:p w14:paraId="7D0CBC43" w14:textId="77777777" w:rsidR="00545EF9" w:rsidRPr="001D2951" w:rsidRDefault="00545EF9" w:rsidP="006811D0">
      <w:pPr>
        <w:spacing w:after="360" w:line="276" w:lineRule="auto"/>
        <w:ind w:firstLine="709"/>
        <w:jc w:val="both"/>
        <w:rPr>
          <w:b/>
          <w:bCs/>
          <w:sz w:val="28"/>
          <w:szCs w:val="28"/>
        </w:rPr>
      </w:pPr>
      <w:bookmarkStart w:id="233" w:name="_Ref399421662"/>
      <w:r w:rsidRPr="001D2951">
        <w:rPr>
          <w:bCs/>
          <w:sz w:val="28"/>
          <w:szCs w:val="28"/>
        </w:rPr>
        <w:lastRenderedPageBreak/>
        <w:t>Статья 1</w:t>
      </w:r>
      <w:r w:rsidR="00112144" w:rsidRPr="001D2951">
        <w:rPr>
          <w:bCs/>
          <w:sz w:val="28"/>
          <w:szCs w:val="28"/>
        </w:rPr>
        <w:t>6</w:t>
      </w:r>
      <w:r w:rsidR="0061213D" w:rsidRPr="001D2951">
        <w:rPr>
          <w:bCs/>
          <w:sz w:val="28"/>
          <w:szCs w:val="28"/>
        </w:rPr>
        <w:t>5</w:t>
      </w:r>
      <w:r w:rsidRPr="001D2951">
        <w:rPr>
          <w:bCs/>
          <w:sz w:val="28"/>
          <w:szCs w:val="28"/>
        </w:rPr>
        <w:t>.</w:t>
      </w:r>
      <w:r w:rsidRPr="001D2951">
        <w:rPr>
          <w:b/>
          <w:bCs/>
          <w:sz w:val="28"/>
          <w:szCs w:val="28"/>
        </w:rPr>
        <w:t xml:space="preserve"> Плательщики налога </w:t>
      </w:r>
    </w:p>
    <w:p w14:paraId="6C9F611B" w14:textId="77777777" w:rsidR="00274D1A" w:rsidRPr="001D2951" w:rsidRDefault="00274D1A" w:rsidP="00274D1A">
      <w:pPr>
        <w:spacing w:after="360" w:line="276" w:lineRule="auto"/>
        <w:ind w:firstLine="709"/>
        <w:jc w:val="both"/>
        <w:rPr>
          <w:sz w:val="28"/>
          <w:szCs w:val="28"/>
        </w:rPr>
      </w:pPr>
      <w:r w:rsidRPr="001D2951">
        <w:rPr>
          <w:sz w:val="28"/>
          <w:szCs w:val="28"/>
        </w:rPr>
        <w:t>165.1. Плательщиками упрощенной системы налогообложения признаются юридические лица и физические лица-предприниматели, классифицированные в соответствии со статьей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настоящей главой.</w:t>
      </w:r>
    </w:p>
    <w:p w14:paraId="395D31EF" w14:textId="77777777" w:rsidR="00274D1A" w:rsidRPr="001D2951" w:rsidRDefault="00274D1A" w:rsidP="00274D1A">
      <w:pPr>
        <w:spacing w:after="360" w:line="276" w:lineRule="auto"/>
        <w:ind w:firstLine="709"/>
        <w:jc w:val="both"/>
        <w:rPr>
          <w:sz w:val="28"/>
          <w:szCs w:val="28"/>
        </w:rPr>
      </w:pPr>
      <w:r w:rsidRPr="001D2951">
        <w:rPr>
          <w:sz w:val="28"/>
          <w:szCs w:val="28"/>
        </w:rPr>
        <w:t>Не могут быть плательщиками упрощенного налога филиалы юридических лиц – нерезидентов.</w:t>
      </w:r>
    </w:p>
    <w:p w14:paraId="475171AB" w14:textId="77777777" w:rsidR="00274D1A" w:rsidRPr="001D2951" w:rsidRDefault="00274D1A" w:rsidP="00274D1A">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Пункт 165.1 с</w:t>
      </w:r>
      <w:r w:rsidRPr="001D2951">
        <w:rPr>
          <w:bCs/>
          <w:i/>
          <w:color w:val="0000FF" w:themeColor="hyperlink"/>
          <w:sz w:val="28"/>
          <w:szCs w:val="28"/>
          <w:u w:val="single"/>
        </w:rPr>
        <w:t>татьи 165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1A8290C7" w14:textId="77777777" w:rsidR="00545EF9" w:rsidRPr="001D2951" w:rsidRDefault="00274D1A" w:rsidP="00274D1A">
      <w:pPr>
        <w:spacing w:after="360" w:line="276" w:lineRule="auto"/>
        <w:ind w:firstLine="709"/>
        <w:jc w:val="both"/>
        <w:rPr>
          <w:sz w:val="28"/>
          <w:szCs w:val="28"/>
        </w:rPr>
      </w:pPr>
      <w:r w:rsidRPr="001D2951">
        <w:rPr>
          <w:i/>
          <w:sz w:val="28"/>
          <w:szCs w:val="28"/>
        </w:rPr>
        <w:fldChar w:fldCharType="end"/>
      </w:r>
      <w:r w:rsidR="00545EF9" w:rsidRPr="001D2951">
        <w:rPr>
          <w:sz w:val="28"/>
          <w:szCs w:val="28"/>
        </w:rPr>
        <w:t>1</w:t>
      </w:r>
      <w:r w:rsidR="00112144" w:rsidRPr="001D2951">
        <w:rPr>
          <w:sz w:val="28"/>
          <w:szCs w:val="28"/>
        </w:rPr>
        <w:t>6</w:t>
      </w:r>
      <w:r w:rsidR="0061213D" w:rsidRPr="001D2951">
        <w:rPr>
          <w:sz w:val="28"/>
          <w:szCs w:val="28"/>
        </w:rPr>
        <w:t>5</w:t>
      </w:r>
      <w:r w:rsidR="00545EF9" w:rsidRPr="001D2951">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33"/>
    <w:p w14:paraId="1DF8EC1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5</w:t>
      </w:r>
      <w:r w:rsidR="00660079" w:rsidRPr="001D2951">
        <w:rPr>
          <w:sz w:val="28"/>
          <w:szCs w:val="28"/>
        </w:rPr>
        <w:t>.2.1. </w:t>
      </w:r>
      <w:r w:rsidRPr="001D2951">
        <w:rPr>
          <w:sz w:val="28"/>
          <w:szCs w:val="28"/>
        </w:rPr>
        <w:t>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14:paraId="718651B2" w14:textId="77777777" w:rsidR="00423C24" w:rsidRPr="001D2951" w:rsidRDefault="00423C24" w:rsidP="00423C24">
      <w:pPr>
        <w:spacing w:after="360" w:line="276" w:lineRule="auto"/>
        <w:ind w:firstLine="709"/>
        <w:jc w:val="both"/>
        <w:rPr>
          <w:sz w:val="28"/>
          <w:szCs w:val="28"/>
        </w:rPr>
      </w:pPr>
      <w:r w:rsidRPr="001D2951">
        <w:rPr>
          <w:sz w:val="28"/>
          <w:szCs w:val="28"/>
        </w:rPr>
        <w:t>165.2.2. торговлю алкогольной продукцией (кроме пива) и слабоалкогольными напитками;</w:t>
      </w:r>
    </w:p>
    <w:p w14:paraId="48F918F8" w14:textId="77777777" w:rsidR="00545EF9" w:rsidRPr="001D2951" w:rsidRDefault="00AA6EEC" w:rsidP="00423C24">
      <w:pPr>
        <w:spacing w:after="360" w:line="276" w:lineRule="auto"/>
        <w:ind w:firstLine="709"/>
        <w:jc w:val="both"/>
        <w:rPr>
          <w:sz w:val="28"/>
          <w:szCs w:val="28"/>
        </w:rPr>
      </w:pPr>
      <w:hyperlink r:id="rId677" w:history="1">
        <w:r w:rsidR="00423C24" w:rsidRPr="001D2951">
          <w:rPr>
            <w:bCs/>
            <w:i/>
            <w:color w:val="0000FF"/>
            <w:sz w:val="28"/>
            <w:szCs w:val="28"/>
            <w:u w:val="single"/>
          </w:rPr>
          <w:t>(Подпункт 165.2.2 пункта 165.2 статьи 165 изложен в новой редакции в соответствии с Законом от 03.08.2018 № 247-IНС)</w:t>
        </w:r>
      </w:hyperlink>
    </w:p>
    <w:p w14:paraId="173FACF3"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5</w:t>
      </w:r>
      <w:r w:rsidRPr="001D2951">
        <w:rPr>
          <w:sz w:val="28"/>
          <w:szCs w:val="28"/>
        </w:rPr>
        <w:t>.2.3. торговлю табачными изделиями;</w:t>
      </w:r>
    </w:p>
    <w:p w14:paraId="00DAAB5E"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5</w:t>
      </w:r>
      <w:r w:rsidRPr="001D2951">
        <w:rPr>
          <w:sz w:val="28"/>
          <w:szCs w:val="28"/>
        </w:rPr>
        <w:t>.2.4. обмен валюты;</w:t>
      </w:r>
    </w:p>
    <w:p w14:paraId="5FECD46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5</w:t>
      </w:r>
      <w:r w:rsidRPr="001D2951">
        <w:rPr>
          <w:sz w:val="28"/>
          <w:szCs w:val="28"/>
        </w:rPr>
        <w:t>.2.5. деятельность по управлению предприятиями;</w:t>
      </w:r>
    </w:p>
    <w:p w14:paraId="1B9CF6B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5</w:t>
      </w:r>
      <w:r w:rsidRPr="001D2951">
        <w:rPr>
          <w:sz w:val="28"/>
          <w:szCs w:val="28"/>
        </w:rPr>
        <w:t>.2.6. деятельность в сфере финансовых услуг и посредничества, деятельность страховых брокеров, банков, кредитных союзов, ломбардов, лизинговых компаний</w:t>
      </w:r>
      <w:r w:rsidR="006D377C" w:rsidRPr="001D2951">
        <w:rPr>
          <w:sz w:val="28"/>
          <w:szCs w:val="28"/>
        </w:rPr>
        <w:t xml:space="preserve"> </w:t>
      </w:r>
      <w:r w:rsidR="006D377C" w:rsidRPr="001D2951">
        <w:rPr>
          <w:color w:val="000000" w:themeColor="text1"/>
          <w:sz w:val="28"/>
          <w:szCs w:val="28"/>
        </w:rPr>
        <w:t>(фирм)</w:t>
      </w:r>
      <w:r w:rsidRPr="001D2951">
        <w:rPr>
          <w:sz w:val="28"/>
          <w:szCs w:val="28"/>
        </w:rPr>
        <w:t xml:space="preserve">, доверительных обществ, инвестиционных фондов и компаний, страховых компаний (кроме деятельности в сфере </w:t>
      </w:r>
      <w:r w:rsidRPr="001D2951">
        <w:rPr>
          <w:sz w:val="28"/>
          <w:szCs w:val="28"/>
        </w:rPr>
        <w:lastRenderedPageBreak/>
        <w:t xml:space="preserve">страхования, которая осуществляется страховыми агентами </w:t>
      </w:r>
      <w:r w:rsidR="00660079" w:rsidRPr="001D2951">
        <w:rPr>
          <w:sz w:val="28"/>
          <w:szCs w:val="28"/>
        </w:rPr>
        <w:t>–</w:t>
      </w:r>
      <w:r w:rsidRPr="001D2951">
        <w:rPr>
          <w:sz w:val="28"/>
          <w:szCs w:val="28"/>
        </w:rPr>
        <w:t xml:space="preserve"> физическими лицами-предпринимателями); </w:t>
      </w:r>
    </w:p>
    <w:p w14:paraId="6FB1AF7B" w14:textId="77777777" w:rsidR="006D377C" w:rsidRPr="001D2951" w:rsidRDefault="00AA6EEC" w:rsidP="006811D0">
      <w:pPr>
        <w:spacing w:after="360" w:line="276" w:lineRule="auto"/>
        <w:ind w:firstLine="709"/>
        <w:jc w:val="both"/>
        <w:rPr>
          <w:sz w:val="28"/>
          <w:szCs w:val="28"/>
        </w:rPr>
      </w:pPr>
      <w:hyperlink r:id="rId678" w:history="1">
        <w:r w:rsidR="006D377C" w:rsidRPr="001D2951">
          <w:rPr>
            <w:i/>
            <w:color w:val="0000FF"/>
            <w:sz w:val="28"/>
            <w:szCs w:val="28"/>
            <w:u w:val="single"/>
            <w:lang w:eastAsia="en-US"/>
          </w:rPr>
          <w:t>(Подпункт 165.2.6 пункта 165.2 статьи 165 с изменениями, внесенными в соответствии с Законом от 24.04.2020 № 133-IIНС)</w:t>
        </w:r>
      </w:hyperlink>
    </w:p>
    <w:p w14:paraId="0EA5FC3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5</w:t>
      </w:r>
      <w:r w:rsidRPr="001D2951">
        <w:rPr>
          <w:sz w:val="28"/>
          <w:szCs w:val="28"/>
        </w:rPr>
        <w:t>.2.</w:t>
      </w:r>
      <w:r w:rsidR="00E321A6" w:rsidRPr="001D2951">
        <w:rPr>
          <w:sz w:val="28"/>
          <w:szCs w:val="28"/>
        </w:rPr>
        <w:t>7</w:t>
      </w:r>
      <w:r w:rsidRPr="001D2951">
        <w:rPr>
          <w:sz w:val="28"/>
          <w:szCs w:val="28"/>
        </w:rPr>
        <w:t>. производство и торговля фармацевтической группой товаров, биологическими пищевыми добавками;</w:t>
      </w:r>
    </w:p>
    <w:p w14:paraId="10C8BD0B" w14:textId="77777777" w:rsidR="00751A03"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5</w:t>
      </w:r>
      <w:r w:rsidRPr="001D2951">
        <w:rPr>
          <w:sz w:val="28"/>
          <w:szCs w:val="28"/>
        </w:rPr>
        <w:t>.2.</w:t>
      </w:r>
      <w:r w:rsidR="00E321A6" w:rsidRPr="001D2951">
        <w:rPr>
          <w:sz w:val="28"/>
          <w:szCs w:val="28"/>
        </w:rPr>
        <w:t>8</w:t>
      </w:r>
      <w:r w:rsidRPr="001D2951">
        <w:rPr>
          <w:sz w:val="28"/>
          <w:szCs w:val="28"/>
        </w:rPr>
        <w:t>.</w:t>
      </w:r>
      <w:r w:rsidR="00751A03" w:rsidRPr="001D2951">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w:t>
      </w:r>
      <w:r w:rsidR="00423C24" w:rsidRPr="001D2951">
        <w:rPr>
          <w:sz w:val="28"/>
          <w:szCs w:val="28"/>
        </w:rPr>
        <w:t xml:space="preserve"> (кроме пива)</w:t>
      </w:r>
      <w:r w:rsidR="00751A03" w:rsidRPr="001D2951">
        <w:rPr>
          <w:sz w:val="28"/>
          <w:szCs w:val="28"/>
        </w:rPr>
        <w:t>, табачных изделий);</w:t>
      </w:r>
    </w:p>
    <w:p w14:paraId="00090F4A" w14:textId="77777777" w:rsidR="00423C24" w:rsidRPr="001D2951" w:rsidRDefault="00AA6EEC" w:rsidP="006811D0">
      <w:pPr>
        <w:spacing w:after="360" w:line="276" w:lineRule="auto"/>
        <w:ind w:firstLine="709"/>
        <w:jc w:val="both"/>
        <w:rPr>
          <w:sz w:val="28"/>
          <w:szCs w:val="28"/>
        </w:rPr>
      </w:pPr>
      <w:hyperlink r:id="rId679" w:history="1">
        <w:r w:rsidR="00423C24" w:rsidRPr="001D2951">
          <w:rPr>
            <w:bCs/>
            <w:i/>
            <w:color w:val="0000FF"/>
            <w:sz w:val="28"/>
            <w:szCs w:val="28"/>
            <w:u w:val="single"/>
          </w:rPr>
          <w:t>(Подпункт 165.2.8 пункта 165.2 статьи 165 с изменениями, внесенными в соответствии с Законом от 03.08.2018 № 247-IНС)</w:t>
        </w:r>
      </w:hyperlink>
    </w:p>
    <w:p w14:paraId="769C3783"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5</w:t>
      </w:r>
      <w:r w:rsidRPr="001D2951">
        <w:rPr>
          <w:sz w:val="28"/>
          <w:szCs w:val="28"/>
        </w:rPr>
        <w:t>.2.</w:t>
      </w:r>
      <w:r w:rsidR="00E321A6" w:rsidRPr="001D2951">
        <w:rPr>
          <w:sz w:val="28"/>
          <w:szCs w:val="28"/>
        </w:rPr>
        <w:t>9</w:t>
      </w:r>
      <w:r w:rsidRPr="001D2951">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D2951">
        <w:rPr>
          <w:sz w:val="28"/>
          <w:szCs w:val="28"/>
        </w:rPr>
        <w:t>И</w:t>
      </w:r>
      <w:r w:rsidRPr="001D2951">
        <w:rPr>
          <w:sz w:val="28"/>
          <w:szCs w:val="28"/>
        </w:rPr>
        <w:t>нтернет-провайдеров, услуг мобильной связи, обеспечением пенси</w:t>
      </w:r>
      <w:r w:rsidR="00C34DD1" w:rsidRPr="001D2951">
        <w:rPr>
          <w:sz w:val="28"/>
          <w:szCs w:val="28"/>
        </w:rPr>
        <w:t>онных и иных социальных выплат);</w:t>
      </w:r>
    </w:p>
    <w:p w14:paraId="620A8E2E" w14:textId="77777777" w:rsidR="00C34DD1" w:rsidRPr="001D2951" w:rsidRDefault="00C34DD1" w:rsidP="006811D0">
      <w:pPr>
        <w:spacing w:after="360" w:line="276" w:lineRule="auto"/>
        <w:ind w:firstLine="709"/>
        <w:jc w:val="both"/>
        <w:rPr>
          <w:bCs/>
          <w:sz w:val="28"/>
          <w:szCs w:val="28"/>
        </w:rPr>
      </w:pPr>
      <w:r w:rsidRPr="001D2951">
        <w:rPr>
          <w:rStyle w:val="FontStyle24"/>
          <w:b w:val="0"/>
          <w:sz w:val="28"/>
          <w:szCs w:val="28"/>
        </w:rPr>
        <w:t>1</w:t>
      </w:r>
      <w:r w:rsidR="00112144" w:rsidRPr="001D2951">
        <w:rPr>
          <w:rStyle w:val="FontStyle24"/>
          <w:b w:val="0"/>
          <w:sz w:val="28"/>
          <w:szCs w:val="28"/>
        </w:rPr>
        <w:t>6</w:t>
      </w:r>
      <w:r w:rsidR="0061213D" w:rsidRPr="001D2951">
        <w:rPr>
          <w:rStyle w:val="FontStyle24"/>
          <w:b w:val="0"/>
          <w:sz w:val="28"/>
          <w:szCs w:val="28"/>
        </w:rPr>
        <w:t>5</w:t>
      </w:r>
      <w:r w:rsidRPr="001D2951">
        <w:rPr>
          <w:rStyle w:val="FontStyle24"/>
          <w:b w:val="0"/>
          <w:sz w:val="28"/>
          <w:szCs w:val="28"/>
        </w:rPr>
        <w:t>.2.1</w:t>
      </w:r>
      <w:r w:rsidR="00E321A6" w:rsidRPr="001D2951">
        <w:rPr>
          <w:rStyle w:val="FontStyle24"/>
          <w:b w:val="0"/>
          <w:sz w:val="28"/>
          <w:szCs w:val="28"/>
        </w:rPr>
        <w:t>0</w:t>
      </w:r>
      <w:r w:rsidRPr="001D2951">
        <w:rPr>
          <w:rStyle w:val="FontStyle24"/>
          <w:b w:val="0"/>
          <w:sz w:val="28"/>
          <w:szCs w:val="28"/>
        </w:rPr>
        <w:t xml:space="preserve">. </w:t>
      </w:r>
      <w:r w:rsidRPr="001D2951">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1D2951">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1D2951">
        <w:rPr>
          <w:bCs/>
          <w:sz w:val="28"/>
          <w:szCs w:val="28"/>
        </w:rPr>
        <w:t xml:space="preserve">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w:t>
      </w:r>
      <w:r w:rsidRPr="001D2951">
        <w:rPr>
          <w:bCs/>
          <w:sz w:val="28"/>
          <w:szCs w:val="28"/>
        </w:rPr>
        <w:lastRenderedPageBreak/>
        <w:t xml:space="preserve">указом Главы Донецкой Народной Республики или постановлением </w:t>
      </w:r>
      <w:r w:rsidR="001D4391" w:rsidRPr="001D2951">
        <w:rPr>
          <w:bCs/>
          <w:sz w:val="28"/>
          <w:szCs w:val="28"/>
        </w:rPr>
        <w:t>Правительства</w:t>
      </w:r>
      <w:r w:rsidR="004C5B05" w:rsidRPr="001D2951">
        <w:rPr>
          <w:bCs/>
          <w:sz w:val="28"/>
          <w:szCs w:val="28"/>
        </w:rPr>
        <w:t xml:space="preserve"> Донецкой Народной Республики;</w:t>
      </w:r>
    </w:p>
    <w:p w14:paraId="49FD706C" w14:textId="77777777" w:rsidR="004C5B05" w:rsidRPr="001D2951" w:rsidRDefault="004C5B05" w:rsidP="006811D0">
      <w:pPr>
        <w:spacing w:after="360" w:line="276" w:lineRule="auto"/>
        <w:ind w:firstLine="709"/>
        <w:jc w:val="both"/>
        <w:rPr>
          <w:sz w:val="28"/>
          <w:szCs w:val="28"/>
        </w:rPr>
      </w:pPr>
      <w:r w:rsidRPr="001D2951">
        <w:rPr>
          <w:rStyle w:val="FontStyle24"/>
          <w:b w:val="0"/>
          <w:sz w:val="28"/>
          <w:szCs w:val="28"/>
        </w:rPr>
        <w:t>1</w:t>
      </w:r>
      <w:r w:rsidR="00112144" w:rsidRPr="001D2951">
        <w:rPr>
          <w:rStyle w:val="FontStyle24"/>
          <w:b w:val="0"/>
          <w:sz w:val="28"/>
          <w:szCs w:val="28"/>
        </w:rPr>
        <w:t>6</w:t>
      </w:r>
      <w:r w:rsidR="0061213D" w:rsidRPr="001D2951">
        <w:rPr>
          <w:rStyle w:val="FontStyle24"/>
          <w:b w:val="0"/>
          <w:sz w:val="28"/>
          <w:szCs w:val="28"/>
        </w:rPr>
        <w:t>5</w:t>
      </w:r>
      <w:r w:rsidRPr="001D2951">
        <w:rPr>
          <w:rStyle w:val="FontStyle24"/>
          <w:b w:val="0"/>
          <w:sz w:val="28"/>
          <w:szCs w:val="28"/>
        </w:rPr>
        <w:t>.2.1</w:t>
      </w:r>
      <w:r w:rsidR="00E321A6" w:rsidRPr="001D2951">
        <w:rPr>
          <w:rStyle w:val="FontStyle24"/>
          <w:b w:val="0"/>
          <w:sz w:val="28"/>
          <w:szCs w:val="28"/>
        </w:rPr>
        <w:t>1</w:t>
      </w:r>
      <w:r w:rsidRPr="001D2951">
        <w:rPr>
          <w:rStyle w:val="FontStyle24"/>
          <w:b w:val="0"/>
          <w:sz w:val="28"/>
          <w:szCs w:val="28"/>
        </w:rPr>
        <w:t xml:space="preserve">. </w:t>
      </w:r>
      <w:r w:rsidRPr="001D2951">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D2951">
        <w:rPr>
          <w:sz w:val="28"/>
          <w:szCs w:val="28"/>
        </w:rPr>
        <w:t>.</w:t>
      </w:r>
    </w:p>
    <w:p w14:paraId="1ACEC6CA" w14:textId="77777777" w:rsidR="00423C24" w:rsidRPr="001D2951" w:rsidRDefault="00423C24" w:rsidP="00423C24">
      <w:pPr>
        <w:tabs>
          <w:tab w:val="num" w:pos="1080"/>
        </w:tabs>
        <w:spacing w:after="360" w:line="276" w:lineRule="auto"/>
        <w:ind w:firstLine="709"/>
        <w:jc w:val="both"/>
        <w:rPr>
          <w:sz w:val="28"/>
          <w:szCs w:val="28"/>
        </w:rPr>
      </w:pPr>
      <w:r w:rsidRPr="001D2951">
        <w:rPr>
          <w:sz w:val="28"/>
          <w:szCs w:val="28"/>
        </w:rPr>
        <w:t>165.2.12. </w:t>
      </w:r>
      <w:r w:rsidRPr="001D2951">
        <w:rPr>
          <w:sz w:val="28"/>
          <w:szCs w:val="28"/>
          <w:lang w:eastAsia="en-US"/>
        </w:rPr>
        <w:t>производство и (или) торговлю сельскохозяйственной продукцией на экспорт</w:t>
      </w:r>
      <w:r w:rsidRPr="001D2951">
        <w:rPr>
          <w:sz w:val="28"/>
          <w:szCs w:val="28"/>
        </w:rPr>
        <w:t>, кроме случаев, указанных в абзаце третьем пункта 191.2. статьи 191 настоящего Закона;</w:t>
      </w:r>
    </w:p>
    <w:p w14:paraId="09ACE7E9" w14:textId="77777777" w:rsidR="00AC31D8" w:rsidRPr="001D2951" w:rsidRDefault="00AA6EEC" w:rsidP="00423C24">
      <w:pPr>
        <w:spacing w:after="360" w:line="276" w:lineRule="auto"/>
        <w:ind w:firstLine="709"/>
        <w:jc w:val="both"/>
        <w:rPr>
          <w:sz w:val="28"/>
          <w:szCs w:val="28"/>
        </w:rPr>
      </w:pPr>
      <w:hyperlink r:id="rId680" w:history="1">
        <w:r w:rsidR="00423C24" w:rsidRPr="001D2951">
          <w:rPr>
            <w:bCs/>
            <w:i/>
            <w:color w:val="0000FF"/>
            <w:sz w:val="28"/>
            <w:szCs w:val="28"/>
            <w:u w:val="single"/>
          </w:rPr>
          <w:t xml:space="preserve">(Подпункт </w:t>
        </w:r>
        <w:proofErr w:type="gramStart"/>
        <w:r w:rsidR="00423C24" w:rsidRPr="001D2951">
          <w:rPr>
            <w:bCs/>
            <w:i/>
            <w:color w:val="0000FF"/>
            <w:sz w:val="28"/>
            <w:szCs w:val="28"/>
            <w:u w:val="single"/>
          </w:rPr>
          <w:t>165.2.12  пункта</w:t>
        </w:r>
        <w:proofErr w:type="gramEnd"/>
        <w:r w:rsidR="00423C24" w:rsidRPr="001D2951">
          <w:rPr>
            <w:bCs/>
            <w:i/>
            <w:color w:val="0000FF"/>
            <w:sz w:val="28"/>
            <w:szCs w:val="28"/>
            <w:u w:val="single"/>
          </w:rPr>
          <w:t xml:space="preserve"> 165.2 статьи 165 изложен в новой редакции в соответствии с Законом от 03.08.2018 № 247-IНС)</w:t>
        </w:r>
      </w:hyperlink>
    </w:p>
    <w:p w14:paraId="494995C8" w14:textId="77777777" w:rsidR="00AC31D8" w:rsidRPr="001D2951" w:rsidRDefault="00AA6EEC" w:rsidP="006811D0">
      <w:pPr>
        <w:spacing w:after="360" w:line="276" w:lineRule="auto"/>
        <w:ind w:firstLine="709"/>
        <w:jc w:val="both"/>
        <w:rPr>
          <w:sz w:val="28"/>
          <w:szCs w:val="28"/>
        </w:rPr>
      </w:pPr>
      <w:hyperlink r:id="rId681" w:history="1">
        <w:r w:rsidR="00AC31D8" w:rsidRPr="001D2951">
          <w:rPr>
            <w:rStyle w:val="ac"/>
            <w:i/>
            <w:sz w:val="28"/>
            <w:szCs w:val="28"/>
            <w:u w:val="single"/>
          </w:rPr>
          <w:t>(Подпункт 165.2.12 п</w:t>
        </w:r>
        <w:r w:rsidR="00AC31D8" w:rsidRPr="001D2951">
          <w:rPr>
            <w:rStyle w:val="ac"/>
            <w:bCs/>
            <w:i/>
            <w:sz w:val="28"/>
            <w:szCs w:val="28"/>
            <w:u w:val="single"/>
            <w:shd w:val="clear" w:color="auto" w:fill="FCFCFF"/>
          </w:rPr>
          <w:t xml:space="preserve">ункта </w:t>
        </w:r>
        <w:r w:rsidR="00AC31D8" w:rsidRPr="001D2951">
          <w:rPr>
            <w:rStyle w:val="ac"/>
            <w:sz w:val="28"/>
            <w:szCs w:val="28"/>
            <w:u w:val="single"/>
          </w:rPr>
          <w:t xml:space="preserve">165.2 </w:t>
        </w:r>
        <w:r w:rsidR="00AC31D8" w:rsidRPr="001D2951">
          <w:rPr>
            <w:rStyle w:val="ac"/>
            <w:i/>
            <w:sz w:val="28"/>
            <w:szCs w:val="28"/>
            <w:u w:val="single"/>
          </w:rPr>
          <w:t xml:space="preserve">статьи 165 введен Законом </w:t>
        </w:r>
        <w:r w:rsidR="00AC31D8" w:rsidRPr="001D2951">
          <w:rPr>
            <w:rStyle w:val="ac"/>
            <w:i/>
            <w:sz w:val="28"/>
            <w:szCs w:val="28"/>
            <w:u w:val="single"/>
          </w:rPr>
          <w:br/>
        </w:r>
        <w:r w:rsidR="00AC31D8" w:rsidRPr="001D2951">
          <w:rPr>
            <w:rStyle w:val="ac"/>
            <w:bCs/>
            <w:i/>
            <w:sz w:val="28"/>
            <w:szCs w:val="28"/>
            <w:u w:val="single"/>
            <w:shd w:val="clear" w:color="auto" w:fill="FCFCFF"/>
          </w:rPr>
          <w:t>от 30.04.2016 № 131-IНС</w:t>
        </w:r>
        <w:r w:rsidR="00AC31D8" w:rsidRPr="001D2951">
          <w:rPr>
            <w:rStyle w:val="ac"/>
            <w:i/>
            <w:sz w:val="28"/>
            <w:szCs w:val="28"/>
          </w:rPr>
          <w:t>)</w:t>
        </w:r>
      </w:hyperlink>
    </w:p>
    <w:p w14:paraId="27040614"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112144" w:rsidRPr="001D2951">
        <w:rPr>
          <w:bCs/>
          <w:sz w:val="28"/>
          <w:szCs w:val="28"/>
        </w:rPr>
        <w:t>6</w:t>
      </w:r>
      <w:r w:rsidR="0061213D" w:rsidRPr="001D2951">
        <w:rPr>
          <w:bCs/>
          <w:sz w:val="28"/>
          <w:szCs w:val="28"/>
        </w:rPr>
        <w:t>6</w:t>
      </w:r>
      <w:r w:rsidRPr="001D2951">
        <w:rPr>
          <w:bCs/>
          <w:sz w:val="28"/>
          <w:szCs w:val="28"/>
        </w:rPr>
        <w:t>.</w:t>
      </w:r>
      <w:r w:rsidRPr="001D2951">
        <w:rPr>
          <w:b/>
          <w:bCs/>
          <w:sz w:val="28"/>
          <w:szCs w:val="28"/>
        </w:rPr>
        <w:t xml:space="preserve"> Плательщики упрощенного налога I группы</w:t>
      </w:r>
    </w:p>
    <w:p w14:paraId="606A00BC" w14:textId="77777777" w:rsidR="00423C24" w:rsidRPr="001D2951" w:rsidRDefault="00423C24" w:rsidP="00423C24">
      <w:pPr>
        <w:spacing w:after="360" w:line="276" w:lineRule="auto"/>
        <w:ind w:firstLine="709"/>
        <w:jc w:val="both"/>
        <w:rPr>
          <w:sz w:val="28"/>
          <w:szCs w:val="28"/>
        </w:rPr>
      </w:pPr>
      <w:r w:rsidRPr="001D2951">
        <w:rPr>
          <w:sz w:val="28"/>
          <w:szCs w:val="28"/>
        </w:rPr>
        <w:t xml:space="preserve">166.1. Плательщиками упрощенного налога I группы могут быть все субъекты хозяйствования, определенные статьей 165 настоящего Закона (кроме субъектов хозяйствования, которые оказывают автотранспортные услуги по перевозке пассажиров и грузов автомобильным транспортом, а также предоставляют в аренду (субаренду) недвижимое имущество, торговые места и объекты малых архитектурных форм, торговая площадь которых превышает 20 квадратных метров), которые соответствуют совокупности следующих критериев: </w:t>
      </w:r>
    </w:p>
    <w:p w14:paraId="5DAB1379" w14:textId="77777777" w:rsidR="00423C24" w:rsidRPr="001D2951" w:rsidRDefault="00423C24" w:rsidP="00423C24">
      <w:pPr>
        <w:spacing w:after="360" w:line="276" w:lineRule="auto"/>
        <w:ind w:firstLine="709"/>
        <w:jc w:val="both"/>
        <w:rPr>
          <w:sz w:val="28"/>
          <w:szCs w:val="28"/>
        </w:rPr>
      </w:pPr>
      <w:r w:rsidRPr="001D2951">
        <w:rPr>
          <w:sz w:val="28"/>
          <w:szCs w:val="28"/>
        </w:rPr>
        <w:t xml:space="preserve">- численность работников, состоящих в трудовых отношениях, – не более 10 человек; </w:t>
      </w:r>
    </w:p>
    <w:p w14:paraId="0716E75F" w14:textId="77777777" w:rsidR="00423C24" w:rsidRPr="001D2951" w:rsidRDefault="00423C24" w:rsidP="00423C24">
      <w:pPr>
        <w:spacing w:after="360" w:line="276" w:lineRule="auto"/>
        <w:ind w:firstLine="709"/>
        <w:jc w:val="both"/>
        <w:rPr>
          <w:sz w:val="28"/>
          <w:szCs w:val="28"/>
        </w:rPr>
      </w:pPr>
      <w:r w:rsidRPr="001D2951">
        <w:rPr>
          <w:sz w:val="28"/>
          <w:szCs w:val="28"/>
        </w:rPr>
        <w:t>- годовой объем валового дохода не превышает 3 000 000 российских рублей.</w:t>
      </w:r>
    </w:p>
    <w:p w14:paraId="14B6D5E5" w14:textId="77777777" w:rsidR="00545EF9" w:rsidRPr="001D2951" w:rsidRDefault="00AA6EEC" w:rsidP="00423C24">
      <w:pPr>
        <w:spacing w:after="360" w:line="276" w:lineRule="auto"/>
        <w:ind w:firstLine="709"/>
        <w:jc w:val="both"/>
        <w:rPr>
          <w:sz w:val="28"/>
          <w:szCs w:val="28"/>
        </w:rPr>
      </w:pPr>
      <w:hyperlink r:id="rId682" w:history="1">
        <w:r w:rsidR="00423C24" w:rsidRPr="001D2951">
          <w:rPr>
            <w:bCs/>
            <w:i/>
            <w:color w:val="0000FF"/>
            <w:sz w:val="28"/>
            <w:szCs w:val="28"/>
            <w:u w:val="single"/>
          </w:rPr>
          <w:t>(Пункт 166.1 статьи 166 изложен в новой редакции в соответствии с Законом от 03.08.2018 № 247-IНС)</w:t>
        </w:r>
      </w:hyperlink>
    </w:p>
    <w:p w14:paraId="45387660" w14:textId="77777777" w:rsidR="002A7206" w:rsidRPr="001D2951" w:rsidRDefault="002A7206" w:rsidP="002A7206">
      <w:pPr>
        <w:spacing w:before="360" w:line="276" w:lineRule="auto"/>
        <w:ind w:firstLine="709"/>
        <w:jc w:val="both"/>
        <w:rPr>
          <w:sz w:val="28"/>
          <w:szCs w:val="28"/>
        </w:rPr>
      </w:pPr>
      <w:r w:rsidRPr="001D2951">
        <w:rPr>
          <w:sz w:val="28"/>
          <w:szCs w:val="28"/>
        </w:rPr>
        <w:t>Статья 167. </w:t>
      </w:r>
      <w:r w:rsidRPr="001D2951">
        <w:rPr>
          <w:b/>
          <w:sz w:val="28"/>
          <w:szCs w:val="28"/>
        </w:rPr>
        <w:t>Плательщики упрощенного налога ІІ группы</w:t>
      </w:r>
    </w:p>
    <w:p w14:paraId="222225F5" w14:textId="77777777" w:rsidR="002A7206" w:rsidRPr="001D2951" w:rsidRDefault="002A7206" w:rsidP="002A7206">
      <w:pPr>
        <w:spacing w:before="360" w:line="276" w:lineRule="auto"/>
        <w:ind w:firstLine="709"/>
        <w:jc w:val="both"/>
        <w:rPr>
          <w:sz w:val="28"/>
          <w:szCs w:val="28"/>
        </w:rPr>
      </w:pPr>
      <w:r w:rsidRPr="001D2951">
        <w:rPr>
          <w:sz w:val="28"/>
          <w:szCs w:val="28"/>
        </w:rPr>
        <w:lastRenderedPageBreak/>
        <w:t>167.1. Плательщиками упрощенного налога ІІ группы могут быть субъекты хозяйствования, определенные статьей 165 настоящего Закона, годовой объем валового дохода которых составляет не более 60 000 000 российских рублей, которые осуществляют следующие виды деятельности:</w:t>
      </w:r>
    </w:p>
    <w:p w14:paraId="1316DCC2" w14:textId="77777777" w:rsidR="002A7206" w:rsidRPr="001D2951" w:rsidRDefault="002A7206" w:rsidP="002A7206">
      <w:pPr>
        <w:spacing w:before="360" w:line="276" w:lineRule="auto"/>
        <w:ind w:firstLine="709"/>
        <w:jc w:val="both"/>
        <w:rPr>
          <w:sz w:val="28"/>
          <w:szCs w:val="28"/>
        </w:rPr>
      </w:pPr>
      <w:r w:rsidRPr="001D2951">
        <w:rPr>
          <w:sz w:val="28"/>
          <w:szCs w:val="28"/>
        </w:rPr>
        <w:t>а) производство товаров, выполнение работ, предоставление услуг с целью их дальнейшей реализации;</w:t>
      </w:r>
    </w:p>
    <w:p w14:paraId="6F1FAD28" w14:textId="77777777" w:rsidR="002A7206" w:rsidRPr="001D2951" w:rsidRDefault="002A7206" w:rsidP="002A7206">
      <w:pPr>
        <w:spacing w:before="360" w:line="276" w:lineRule="auto"/>
        <w:ind w:firstLine="709"/>
        <w:jc w:val="both"/>
        <w:rPr>
          <w:sz w:val="28"/>
          <w:szCs w:val="28"/>
        </w:rPr>
      </w:pPr>
      <w:r w:rsidRPr="001D2951">
        <w:rPr>
          <w:sz w:val="28"/>
          <w:szCs w:val="28"/>
        </w:rPr>
        <w:t>б) импорт товаров, работ, услуг;</w:t>
      </w:r>
    </w:p>
    <w:p w14:paraId="2D42B797" w14:textId="77777777" w:rsidR="002A7206" w:rsidRPr="001D2951" w:rsidRDefault="002A7206" w:rsidP="002A7206">
      <w:pPr>
        <w:spacing w:before="360" w:line="276" w:lineRule="auto"/>
        <w:ind w:firstLine="709"/>
        <w:jc w:val="both"/>
        <w:rPr>
          <w:sz w:val="28"/>
          <w:szCs w:val="28"/>
        </w:rPr>
      </w:pPr>
      <w:r w:rsidRPr="001D2951">
        <w:rPr>
          <w:sz w:val="28"/>
          <w:szCs w:val="28"/>
        </w:rPr>
        <w:t>в) реализацию товаров, выполнение работ, предоставление услуг физическому лицу, которое приобретает, заказывает, использует или намеревается приобрести или заказать товар (работу, услугу) для личных потребностей, непосредственно не связанных с предпринимательской деятельностью.</w:t>
      </w:r>
    </w:p>
    <w:p w14:paraId="7389F099" w14:textId="77777777" w:rsidR="002A7206" w:rsidRPr="001D2951" w:rsidRDefault="002A7206" w:rsidP="002A7206">
      <w:pPr>
        <w:spacing w:line="276" w:lineRule="auto"/>
        <w:jc w:val="both"/>
        <w:rPr>
          <w:sz w:val="28"/>
          <w:szCs w:val="28"/>
        </w:rPr>
      </w:pPr>
    </w:p>
    <w:p w14:paraId="0DE00822" w14:textId="77777777" w:rsidR="002A7206" w:rsidRPr="001D2951" w:rsidRDefault="00AA6EEC" w:rsidP="00D77A0C">
      <w:pPr>
        <w:spacing w:after="360" w:line="276" w:lineRule="auto"/>
        <w:ind w:firstLine="709"/>
        <w:jc w:val="both"/>
        <w:rPr>
          <w:i/>
          <w:sz w:val="28"/>
          <w:szCs w:val="28"/>
        </w:rPr>
      </w:pPr>
      <w:hyperlink r:id="rId683" w:history="1">
        <w:r w:rsidR="002A7206" w:rsidRPr="001D2951">
          <w:rPr>
            <w:i/>
            <w:color w:val="0000FF" w:themeColor="hyperlink"/>
            <w:sz w:val="28"/>
            <w:szCs w:val="28"/>
          </w:rPr>
          <w:t>(</w:t>
        </w:r>
        <w:r w:rsidR="002A7206" w:rsidRPr="001D2951">
          <w:rPr>
            <w:i/>
            <w:color w:val="0000FF" w:themeColor="hyperlink"/>
            <w:sz w:val="28"/>
            <w:szCs w:val="28"/>
            <w:u w:val="single"/>
          </w:rPr>
          <w:t>Статья 167 изложена в новой редакции в соответствии с Законом от 07.04.2017 № 170-IНС</w:t>
        </w:r>
        <w:r w:rsidR="002A7206" w:rsidRPr="001D2951">
          <w:rPr>
            <w:i/>
            <w:color w:val="0000FF" w:themeColor="hyperlink"/>
            <w:sz w:val="28"/>
            <w:szCs w:val="28"/>
          </w:rPr>
          <w:t>)</w:t>
        </w:r>
      </w:hyperlink>
    </w:p>
    <w:p w14:paraId="66A4BF37"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16</w:t>
      </w:r>
      <w:r w:rsidR="0061213D" w:rsidRPr="001D2951">
        <w:rPr>
          <w:bCs/>
          <w:sz w:val="28"/>
          <w:szCs w:val="28"/>
        </w:rPr>
        <w:t>8</w:t>
      </w:r>
      <w:r w:rsidRPr="001D2951">
        <w:rPr>
          <w:bCs/>
          <w:sz w:val="28"/>
          <w:szCs w:val="28"/>
        </w:rPr>
        <w:t>.</w:t>
      </w:r>
      <w:r w:rsidRPr="001D2951">
        <w:rPr>
          <w:b/>
          <w:bCs/>
          <w:sz w:val="28"/>
          <w:szCs w:val="28"/>
        </w:rPr>
        <w:t xml:space="preserve"> Плательщики упрощенного налога ІІI группы </w:t>
      </w:r>
    </w:p>
    <w:p w14:paraId="59488A07" w14:textId="77777777" w:rsidR="00D71C5B" w:rsidRPr="001D2951" w:rsidRDefault="00D71C5B" w:rsidP="006811D0">
      <w:pPr>
        <w:spacing w:after="360" w:line="276" w:lineRule="auto"/>
        <w:ind w:firstLine="709"/>
        <w:jc w:val="both"/>
        <w:rPr>
          <w:sz w:val="28"/>
          <w:szCs w:val="28"/>
        </w:rPr>
      </w:pPr>
      <w:r w:rsidRPr="001D2951">
        <w:rPr>
          <w:sz w:val="28"/>
          <w:szCs w:val="28"/>
        </w:rPr>
        <w:t>16</w:t>
      </w:r>
      <w:r w:rsidR="0061213D" w:rsidRPr="001D2951">
        <w:rPr>
          <w:sz w:val="28"/>
          <w:szCs w:val="28"/>
        </w:rPr>
        <w:t>8</w:t>
      </w:r>
      <w:r w:rsidRPr="001D2951">
        <w:rPr>
          <w:sz w:val="28"/>
          <w:szCs w:val="28"/>
        </w:rPr>
        <w:t xml:space="preserve">.1. Плательщиками упрощенного налога </w:t>
      </w:r>
      <w:r w:rsidRPr="001D2951">
        <w:rPr>
          <w:bCs/>
          <w:sz w:val="28"/>
          <w:szCs w:val="28"/>
        </w:rPr>
        <w:t>ІІI</w:t>
      </w:r>
      <w:r w:rsidRPr="001D2951">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1D2951">
        <w:rPr>
          <w:sz w:val="28"/>
          <w:szCs w:val="28"/>
        </w:rPr>
        <w:t>6</w:t>
      </w:r>
      <w:r w:rsidR="00F0459D" w:rsidRPr="001D2951">
        <w:rPr>
          <w:sz w:val="28"/>
          <w:szCs w:val="28"/>
        </w:rPr>
        <w:t>5</w:t>
      </w:r>
      <w:r w:rsidRPr="001D2951">
        <w:rPr>
          <w:sz w:val="28"/>
          <w:szCs w:val="28"/>
        </w:rPr>
        <w:t xml:space="preserve"> настоящего Закона, осуществляющие добычу, переработку и реализацию угля и угольной продукции годовой объем валового дохода которых составляет не более 240 000 000 российских рублей. </w:t>
      </w:r>
    </w:p>
    <w:p w14:paraId="4EE421B5" w14:textId="77777777" w:rsidR="00D71C5B" w:rsidRPr="001D2951" w:rsidRDefault="00D71C5B" w:rsidP="006811D0">
      <w:pPr>
        <w:spacing w:after="360" w:line="276" w:lineRule="auto"/>
        <w:ind w:firstLine="709"/>
        <w:jc w:val="both"/>
        <w:rPr>
          <w:sz w:val="28"/>
          <w:szCs w:val="28"/>
        </w:rPr>
      </w:pPr>
      <w:r w:rsidRPr="001D2951">
        <w:rPr>
          <w:sz w:val="28"/>
          <w:szCs w:val="28"/>
        </w:rPr>
        <w:t>16</w:t>
      </w:r>
      <w:r w:rsidR="0061213D" w:rsidRPr="001D2951">
        <w:rPr>
          <w:sz w:val="28"/>
          <w:szCs w:val="28"/>
        </w:rPr>
        <w:t>8</w:t>
      </w:r>
      <w:r w:rsidR="00660079" w:rsidRPr="001D2951">
        <w:rPr>
          <w:sz w:val="28"/>
          <w:szCs w:val="28"/>
        </w:rPr>
        <w:t>.2. </w:t>
      </w:r>
      <w:r w:rsidRPr="001D2951">
        <w:rPr>
          <w:sz w:val="28"/>
          <w:szCs w:val="28"/>
        </w:rPr>
        <w:t>Для юридических лиц и физических лиц-предпринимателей, осуществляющих:</w:t>
      </w:r>
    </w:p>
    <w:p w14:paraId="20EDFD90"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 xml:space="preserve">168.2.1. добычу угля (угольной продукции), численность работников, состоящих </w:t>
      </w:r>
      <w:proofErr w:type="gramStart"/>
      <w:r w:rsidRPr="001D2951">
        <w:rPr>
          <w:sz w:val="28"/>
          <w:szCs w:val="28"/>
        </w:rPr>
        <w:t>в трудовых отношениях</w:t>
      </w:r>
      <w:proofErr w:type="gramEnd"/>
      <w:r w:rsidRPr="001D2951">
        <w:rPr>
          <w:sz w:val="28"/>
          <w:szCs w:val="28"/>
        </w:rPr>
        <w:t xml:space="preserve"> должна быть не менее 12 человек, но не превышать 35 человек из расчета на каждый выемочный участок;</w:t>
      </w:r>
    </w:p>
    <w:p w14:paraId="65254ADD" w14:textId="77777777" w:rsidR="00D71C5B" w:rsidRPr="001D2951" w:rsidRDefault="00AA6EEC" w:rsidP="00D6348D">
      <w:pPr>
        <w:spacing w:after="360" w:line="276" w:lineRule="auto"/>
        <w:ind w:firstLine="709"/>
        <w:jc w:val="both"/>
        <w:rPr>
          <w:sz w:val="28"/>
          <w:szCs w:val="28"/>
        </w:rPr>
      </w:pPr>
      <w:hyperlink r:id="rId684" w:history="1">
        <w:r w:rsidR="00D6348D" w:rsidRPr="001D2951">
          <w:rPr>
            <w:rStyle w:val="ac"/>
            <w:i/>
            <w:sz w:val="28"/>
            <w:szCs w:val="28"/>
          </w:rPr>
          <w:t>(</w:t>
        </w:r>
        <w:r w:rsidR="00D6348D" w:rsidRPr="001D2951">
          <w:rPr>
            <w:rStyle w:val="ac"/>
            <w:i/>
            <w:sz w:val="28"/>
            <w:szCs w:val="28"/>
            <w:u w:val="single"/>
          </w:rPr>
          <w:t>Подпункт 168.2.1 пункта 168.2 статьи 168 изложен в новой редакции в соответствии с Законом от 14.10.2016 № 148-IНС</w:t>
        </w:r>
        <w:r w:rsidR="00D6348D" w:rsidRPr="001D2951">
          <w:rPr>
            <w:rStyle w:val="ac"/>
            <w:i/>
            <w:sz w:val="28"/>
            <w:szCs w:val="28"/>
          </w:rPr>
          <w:t>)</w:t>
        </w:r>
      </w:hyperlink>
    </w:p>
    <w:p w14:paraId="62B5DA0C" w14:textId="77777777" w:rsidR="00D71C5B" w:rsidRPr="001D2951" w:rsidRDefault="00D71C5B" w:rsidP="006811D0">
      <w:pPr>
        <w:spacing w:after="360" w:line="276" w:lineRule="auto"/>
        <w:ind w:firstLine="709"/>
        <w:jc w:val="both"/>
        <w:rPr>
          <w:sz w:val="28"/>
          <w:szCs w:val="28"/>
        </w:rPr>
      </w:pPr>
      <w:r w:rsidRPr="001D2951">
        <w:rPr>
          <w:sz w:val="28"/>
          <w:szCs w:val="28"/>
        </w:rPr>
        <w:t>16</w:t>
      </w:r>
      <w:r w:rsidR="0061213D" w:rsidRPr="001D2951">
        <w:rPr>
          <w:sz w:val="28"/>
          <w:szCs w:val="28"/>
        </w:rPr>
        <w:t>8</w:t>
      </w:r>
      <w:r w:rsidR="00660079" w:rsidRPr="001D2951">
        <w:rPr>
          <w:sz w:val="28"/>
          <w:szCs w:val="28"/>
        </w:rPr>
        <w:t>.2.2. </w:t>
      </w:r>
      <w:r w:rsidRPr="001D2951">
        <w:rPr>
          <w:sz w:val="28"/>
          <w:szCs w:val="28"/>
        </w:rPr>
        <w:t xml:space="preserve">переработку и реализацию угля и угольной продукции, численность работников, состоящих </w:t>
      </w:r>
      <w:proofErr w:type="gramStart"/>
      <w:r w:rsidRPr="001D2951">
        <w:rPr>
          <w:sz w:val="28"/>
          <w:szCs w:val="28"/>
        </w:rPr>
        <w:t>в трудовых отношениях</w:t>
      </w:r>
      <w:proofErr w:type="gramEnd"/>
      <w:r w:rsidRPr="001D2951">
        <w:rPr>
          <w:sz w:val="28"/>
          <w:szCs w:val="28"/>
        </w:rPr>
        <w:t xml:space="preserve"> </w:t>
      </w:r>
      <w:r w:rsidR="00286D9C" w:rsidRPr="001D2951">
        <w:rPr>
          <w:sz w:val="28"/>
          <w:szCs w:val="28"/>
        </w:rPr>
        <w:t xml:space="preserve">не </w:t>
      </w:r>
      <w:r w:rsidRPr="001D2951">
        <w:rPr>
          <w:sz w:val="28"/>
          <w:szCs w:val="28"/>
        </w:rPr>
        <w:t>должна превышать 25 человек.</w:t>
      </w:r>
    </w:p>
    <w:p w14:paraId="757AEF6C" w14:textId="77777777" w:rsidR="00545EF9" w:rsidRPr="001D2951" w:rsidRDefault="00545EF9" w:rsidP="006811D0">
      <w:pPr>
        <w:spacing w:after="360" w:line="276" w:lineRule="auto"/>
        <w:ind w:firstLine="709"/>
        <w:jc w:val="both"/>
        <w:rPr>
          <w:b/>
          <w:bCs/>
          <w:sz w:val="28"/>
          <w:szCs w:val="28"/>
        </w:rPr>
      </w:pPr>
      <w:r w:rsidRPr="001D2951">
        <w:rPr>
          <w:bCs/>
          <w:sz w:val="28"/>
          <w:szCs w:val="28"/>
        </w:rPr>
        <w:lastRenderedPageBreak/>
        <w:t>Статья 1</w:t>
      </w:r>
      <w:r w:rsidR="0061213D" w:rsidRPr="001D2951">
        <w:rPr>
          <w:bCs/>
          <w:sz w:val="28"/>
          <w:szCs w:val="28"/>
        </w:rPr>
        <w:t>69</w:t>
      </w:r>
      <w:r w:rsidRPr="001D2951">
        <w:rPr>
          <w:bCs/>
          <w:sz w:val="28"/>
          <w:szCs w:val="28"/>
        </w:rPr>
        <w:t>.</w:t>
      </w:r>
      <w:r w:rsidRPr="001D2951">
        <w:rPr>
          <w:b/>
          <w:bCs/>
          <w:sz w:val="28"/>
          <w:szCs w:val="28"/>
        </w:rPr>
        <w:t xml:space="preserve"> Ставки налога</w:t>
      </w:r>
    </w:p>
    <w:p w14:paraId="0840061D" w14:textId="77777777" w:rsidR="00423C24" w:rsidRPr="001D2951" w:rsidRDefault="00423C24" w:rsidP="00423C24">
      <w:pPr>
        <w:spacing w:after="360" w:line="276" w:lineRule="auto"/>
        <w:ind w:firstLine="709"/>
        <w:jc w:val="both"/>
        <w:rPr>
          <w:sz w:val="28"/>
          <w:szCs w:val="28"/>
        </w:rPr>
      </w:pPr>
      <w:r w:rsidRPr="001D2951">
        <w:rPr>
          <w:sz w:val="28"/>
          <w:szCs w:val="28"/>
        </w:rPr>
        <w:t>169.1. Ставка налога для плательщиков упрощенного налога І группы устанавливается по выбору плательщика:</w:t>
      </w:r>
    </w:p>
    <w:p w14:paraId="1B372E06" w14:textId="77777777" w:rsidR="00423C24" w:rsidRPr="001D2951" w:rsidRDefault="00423C24" w:rsidP="00423C24">
      <w:pPr>
        <w:spacing w:after="360" w:line="276" w:lineRule="auto"/>
        <w:ind w:firstLine="709"/>
        <w:jc w:val="both"/>
        <w:rPr>
          <w:sz w:val="28"/>
          <w:szCs w:val="28"/>
        </w:rPr>
      </w:pPr>
      <w:r w:rsidRPr="001D2951">
        <w:rPr>
          <w:sz w:val="28"/>
          <w:szCs w:val="28"/>
        </w:rPr>
        <w:t>169.1.1. в размере 2,5 процента от суммы валового дохода ежемесячно;</w:t>
      </w:r>
    </w:p>
    <w:p w14:paraId="2EED6B75" w14:textId="77777777" w:rsidR="00423C24" w:rsidRPr="001D2951" w:rsidRDefault="00423C24" w:rsidP="00423C24">
      <w:pPr>
        <w:spacing w:after="360" w:line="276" w:lineRule="auto"/>
        <w:ind w:firstLine="709"/>
        <w:jc w:val="both"/>
        <w:rPr>
          <w:sz w:val="28"/>
          <w:szCs w:val="28"/>
        </w:rPr>
      </w:pPr>
      <w:r w:rsidRPr="001D2951">
        <w:rPr>
          <w:sz w:val="28"/>
          <w:szCs w:val="28"/>
        </w:rPr>
        <w:t>169.1.2. альтернативная фиксированная ставка в размере 2 200 российских рублей ежемесячно, которая устанавливается при соблюдении одного из следующих условий:</w:t>
      </w:r>
    </w:p>
    <w:p w14:paraId="654021B9" w14:textId="77777777" w:rsidR="00423C24" w:rsidRPr="001D2951" w:rsidRDefault="00423C24" w:rsidP="00423C24">
      <w:pPr>
        <w:spacing w:after="360" w:line="276" w:lineRule="auto"/>
        <w:ind w:firstLine="709"/>
        <w:jc w:val="both"/>
        <w:rPr>
          <w:sz w:val="28"/>
          <w:szCs w:val="28"/>
        </w:rPr>
      </w:pPr>
      <w:r w:rsidRPr="001D2951">
        <w:rPr>
          <w:sz w:val="28"/>
          <w:szCs w:val="28"/>
        </w:rPr>
        <w:t>а) на каждое место осуществления деятельности (местонахождение, торговую точку);</w:t>
      </w:r>
    </w:p>
    <w:p w14:paraId="685A9537" w14:textId="77777777" w:rsidR="00423C24" w:rsidRPr="001D2951" w:rsidRDefault="00423C24" w:rsidP="00423C24">
      <w:pPr>
        <w:spacing w:after="360" w:line="276" w:lineRule="auto"/>
        <w:ind w:firstLine="709"/>
        <w:jc w:val="both"/>
        <w:rPr>
          <w:sz w:val="28"/>
          <w:szCs w:val="28"/>
        </w:rPr>
      </w:pPr>
      <w:r w:rsidRPr="001D2951">
        <w:rPr>
          <w:sz w:val="28"/>
          <w:szCs w:val="28"/>
        </w:rPr>
        <w:t>б) на основной вид деятельности в случае отсутствия у плательщика стационарного места осуществления деятельности (местонахождения, торговой точки).</w:t>
      </w:r>
    </w:p>
    <w:p w14:paraId="761B451B" w14:textId="77777777" w:rsidR="00423C24" w:rsidRPr="001D2951" w:rsidRDefault="00423C24" w:rsidP="00423C24">
      <w:pPr>
        <w:spacing w:after="360" w:line="276" w:lineRule="auto"/>
        <w:ind w:firstLine="709"/>
        <w:jc w:val="both"/>
        <w:rPr>
          <w:sz w:val="28"/>
          <w:szCs w:val="28"/>
        </w:rPr>
      </w:pPr>
      <w:r w:rsidRPr="001D2951">
        <w:rPr>
          <w:sz w:val="28"/>
          <w:szCs w:val="28"/>
        </w:rPr>
        <w:t>В случае осуществления нескольких видов деятельности по одному месту осуществления деятельности (местонахождению, торговой точке) или в случае отсутствия стационарного места осуществления деятельности (местонахождения, торговой точки) сумма ставки, указанной в настоящем подпункте, увеличивается дополнительно на 500 российских рублей за каждое такое место с несколькими видами деятельности.</w:t>
      </w:r>
    </w:p>
    <w:p w14:paraId="0F370CC1" w14:textId="77777777" w:rsidR="00423C24" w:rsidRPr="001D2951" w:rsidRDefault="00423C24" w:rsidP="00423C24">
      <w:pPr>
        <w:spacing w:after="360" w:line="276" w:lineRule="auto"/>
        <w:ind w:firstLine="709"/>
        <w:jc w:val="both"/>
        <w:rPr>
          <w:sz w:val="28"/>
          <w:szCs w:val="28"/>
        </w:rPr>
      </w:pPr>
      <w:r w:rsidRPr="001D2951">
        <w:rPr>
          <w:sz w:val="28"/>
          <w:szCs w:val="28"/>
        </w:rPr>
        <w:t>Альтернативную фиксированную ставку имеют право выбрать плательщики, которые соответствуют следующим критериям:</w:t>
      </w:r>
    </w:p>
    <w:p w14:paraId="4DF109FA" w14:textId="77777777" w:rsidR="00423C24" w:rsidRPr="001D2951" w:rsidRDefault="00423C24" w:rsidP="00423C24">
      <w:pPr>
        <w:spacing w:after="360" w:line="276" w:lineRule="auto"/>
        <w:ind w:firstLine="709"/>
        <w:jc w:val="both"/>
        <w:rPr>
          <w:sz w:val="28"/>
          <w:szCs w:val="28"/>
        </w:rPr>
      </w:pPr>
      <w:r w:rsidRPr="001D2951">
        <w:rPr>
          <w:sz w:val="28"/>
          <w:szCs w:val="28"/>
        </w:rPr>
        <w:t>а) у которых торговая площадь одного места осуществления деятельности не превышает 21 кв. метров;</w:t>
      </w:r>
    </w:p>
    <w:p w14:paraId="331888B3" w14:textId="77777777" w:rsidR="00423C24" w:rsidRPr="001D2951" w:rsidRDefault="00423C24" w:rsidP="00423C24">
      <w:pPr>
        <w:spacing w:after="360" w:line="276" w:lineRule="auto"/>
        <w:ind w:firstLine="709"/>
        <w:jc w:val="both"/>
        <w:rPr>
          <w:sz w:val="28"/>
          <w:szCs w:val="28"/>
          <w:lang w:eastAsia="uk-UA"/>
        </w:rPr>
      </w:pPr>
      <w:r w:rsidRPr="001D2951">
        <w:rPr>
          <w:sz w:val="28"/>
          <w:szCs w:val="28"/>
        </w:rPr>
        <w:t>б) у которых стоимость товаров (продукции, работ, услуг) не превышает 6 000 российских рублей за одну единицу товара (продукции, работ, услуг).</w:t>
      </w:r>
    </w:p>
    <w:p w14:paraId="4F40FC70" w14:textId="77777777" w:rsidR="00545EF9" w:rsidRPr="001D2951" w:rsidRDefault="00AA6EEC" w:rsidP="00423C24">
      <w:pPr>
        <w:spacing w:after="360" w:line="276" w:lineRule="auto"/>
        <w:ind w:firstLine="709"/>
        <w:jc w:val="both"/>
        <w:rPr>
          <w:sz w:val="28"/>
          <w:szCs w:val="28"/>
        </w:rPr>
      </w:pPr>
      <w:hyperlink r:id="rId685" w:history="1">
        <w:r w:rsidR="00423C24" w:rsidRPr="001D2951">
          <w:rPr>
            <w:bCs/>
            <w:i/>
            <w:color w:val="0000FF"/>
            <w:sz w:val="28"/>
            <w:szCs w:val="28"/>
            <w:u w:val="single"/>
          </w:rPr>
          <w:t>(Пункт 169.1 статьи 169 изложен в новой редакции в соответствии с Законом от 03.08.2018 № 247-IНС)</w:t>
        </w:r>
      </w:hyperlink>
      <w:r w:rsidR="004623D2" w:rsidRPr="001D2951">
        <w:rPr>
          <w:sz w:val="28"/>
          <w:szCs w:val="28"/>
        </w:rPr>
        <w:t xml:space="preserve"> </w:t>
      </w:r>
    </w:p>
    <w:p w14:paraId="0B21447C" w14:textId="77777777" w:rsidR="00866D4D" w:rsidRPr="001D2951" w:rsidRDefault="00545EF9" w:rsidP="006811D0">
      <w:pPr>
        <w:spacing w:after="360" w:line="276" w:lineRule="auto"/>
        <w:ind w:firstLine="709"/>
        <w:jc w:val="both"/>
        <w:rPr>
          <w:sz w:val="28"/>
          <w:szCs w:val="28"/>
        </w:rPr>
      </w:pPr>
      <w:r w:rsidRPr="001D2951">
        <w:rPr>
          <w:sz w:val="28"/>
          <w:szCs w:val="28"/>
        </w:rPr>
        <w:t>1</w:t>
      </w:r>
      <w:r w:rsidR="0061213D" w:rsidRPr="001D2951">
        <w:rPr>
          <w:sz w:val="28"/>
          <w:szCs w:val="28"/>
        </w:rPr>
        <w:t>69</w:t>
      </w:r>
      <w:r w:rsidRPr="001D2951">
        <w:rPr>
          <w:sz w:val="28"/>
          <w:szCs w:val="28"/>
        </w:rPr>
        <w:t xml:space="preserve">.2. Ставка налога для плательщиков упрощенного налога ІІ группы устанавливается в размере </w:t>
      </w:r>
      <w:r w:rsidR="006449BA" w:rsidRPr="001D2951">
        <w:rPr>
          <w:sz w:val="28"/>
          <w:szCs w:val="28"/>
        </w:rPr>
        <w:t>6</w:t>
      </w:r>
      <w:r w:rsidRPr="001D2951">
        <w:rPr>
          <w:sz w:val="28"/>
          <w:szCs w:val="28"/>
        </w:rPr>
        <w:t xml:space="preserve"> процентов </w:t>
      </w:r>
      <w:r w:rsidR="00866D4D" w:rsidRPr="001D2951">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14:paraId="164CFCD3" w14:textId="77777777" w:rsidR="00866D4D" w:rsidRPr="001D2951" w:rsidRDefault="00545EF9" w:rsidP="006811D0">
      <w:pPr>
        <w:spacing w:after="360" w:line="276" w:lineRule="auto"/>
        <w:ind w:firstLine="709"/>
        <w:jc w:val="both"/>
        <w:rPr>
          <w:sz w:val="28"/>
          <w:szCs w:val="28"/>
        </w:rPr>
      </w:pPr>
      <w:r w:rsidRPr="001D2951">
        <w:rPr>
          <w:sz w:val="28"/>
          <w:szCs w:val="28"/>
        </w:rPr>
        <w:lastRenderedPageBreak/>
        <w:t>1</w:t>
      </w:r>
      <w:r w:rsidR="0061213D" w:rsidRPr="001D2951">
        <w:rPr>
          <w:sz w:val="28"/>
          <w:szCs w:val="28"/>
        </w:rPr>
        <w:t>69</w:t>
      </w:r>
      <w:r w:rsidRPr="001D2951">
        <w:rPr>
          <w:sz w:val="28"/>
          <w:szCs w:val="28"/>
        </w:rPr>
        <w:t xml:space="preserve">.3. Ставка налога для плательщиков упрощенного налога ІІI группы устанавливается в размере </w:t>
      </w:r>
      <w:r w:rsidR="003000A6" w:rsidRPr="001D2951">
        <w:rPr>
          <w:sz w:val="28"/>
          <w:szCs w:val="28"/>
        </w:rPr>
        <w:t>3</w:t>
      </w:r>
      <w:r w:rsidRPr="001D2951">
        <w:rPr>
          <w:sz w:val="28"/>
          <w:szCs w:val="28"/>
        </w:rPr>
        <w:t xml:space="preserve"> процента </w:t>
      </w:r>
      <w:r w:rsidR="00866D4D" w:rsidRPr="001D2951">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14:paraId="228BF1D6" w14:textId="77777777" w:rsidR="00423C24" w:rsidRPr="001D2951" w:rsidRDefault="00423C24" w:rsidP="00423C24">
      <w:pPr>
        <w:spacing w:after="360" w:line="276" w:lineRule="auto"/>
        <w:ind w:firstLine="709"/>
        <w:jc w:val="both"/>
        <w:rPr>
          <w:sz w:val="28"/>
          <w:szCs w:val="28"/>
          <w:lang w:eastAsia="uk-UA"/>
        </w:rPr>
      </w:pPr>
      <w:r w:rsidRPr="001D2951">
        <w:rPr>
          <w:sz w:val="28"/>
          <w:szCs w:val="28"/>
          <w:lang w:eastAsia="uk-UA"/>
        </w:rPr>
        <w:t xml:space="preserve">Статья 170. </w:t>
      </w:r>
      <w:r w:rsidRPr="001D2951">
        <w:rPr>
          <w:b/>
          <w:sz w:val="28"/>
          <w:szCs w:val="28"/>
          <w:lang w:eastAsia="uk-UA"/>
        </w:rPr>
        <w:t>Отчетный период</w:t>
      </w:r>
    </w:p>
    <w:p w14:paraId="6DC967A5" w14:textId="77777777" w:rsidR="00423C24" w:rsidRPr="001D2951" w:rsidRDefault="00423C24" w:rsidP="00423C24">
      <w:pPr>
        <w:spacing w:after="360" w:line="276" w:lineRule="auto"/>
        <w:ind w:firstLine="709"/>
        <w:jc w:val="both"/>
        <w:rPr>
          <w:sz w:val="28"/>
          <w:szCs w:val="28"/>
        </w:rPr>
      </w:pPr>
      <w:r w:rsidRPr="001D2951">
        <w:rPr>
          <w:sz w:val="28"/>
          <w:szCs w:val="28"/>
        </w:rPr>
        <w:t>170.1. Отчетным периодом является календарный месяц, кроме случаев, предусмотренных пунктом 170.2 настоящей статьи.</w:t>
      </w:r>
    </w:p>
    <w:p w14:paraId="629A1B07" w14:textId="77777777" w:rsidR="00423C24" w:rsidRPr="001D2951" w:rsidRDefault="00423C24" w:rsidP="00423C24">
      <w:pPr>
        <w:spacing w:after="360" w:line="276" w:lineRule="auto"/>
        <w:ind w:firstLine="709"/>
        <w:jc w:val="both"/>
        <w:rPr>
          <w:sz w:val="28"/>
          <w:szCs w:val="28"/>
          <w:lang w:eastAsia="uk-UA"/>
        </w:rPr>
      </w:pPr>
      <w:r w:rsidRPr="001D2951">
        <w:rPr>
          <w:sz w:val="28"/>
          <w:szCs w:val="28"/>
        </w:rPr>
        <w:t>170.2. Отчетным периодом для налогоплательщиков, избравших альтернативную фиксированную ставку упрощенного налога І группы, является календарный квартал.</w:t>
      </w:r>
    </w:p>
    <w:p w14:paraId="4D0BBF92" w14:textId="77777777" w:rsidR="00545EF9" w:rsidRPr="001D2951" w:rsidRDefault="00AA6EEC" w:rsidP="00423C24">
      <w:pPr>
        <w:spacing w:after="360" w:line="276" w:lineRule="auto"/>
        <w:ind w:firstLine="709"/>
        <w:jc w:val="both"/>
        <w:rPr>
          <w:sz w:val="28"/>
          <w:szCs w:val="28"/>
        </w:rPr>
      </w:pPr>
      <w:hyperlink r:id="rId686" w:history="1">
        <w:r w:rsidR="00423C24" w:rsidRPr="001D2951">
          <w:rPr>
            <w:bCs/>
            <w:i/>
            <w:color w:val="0000FF"/>
            <w:sz w:val="28"/>
            <w:szCs w:val="28"/>
            <w:u w:val="single"/>
          </w:rPr>
          <w:t>(Статья 170 изложена в новой редакции в соответствии с Законом от 03.08.2018 № 247-IНС)</w:t>
        </w:r>
      </w:hyperlink>
    </w:p>
    <w:p w14:paraId="56C130A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112144" w:rsidRPr="001D2951">
        <w:rPr>
          <w:bCs/>
          <w:sz w:val="28"/>
          <w:szCs w:val="28"/>
        </w:rPr>
        <w:t>7</w:t>
      </w:r>
      <w:r w:rsidR="0041167B" w:rsidRPr="001D2951">
        <w:rPr>
          <w:bCs/>
          <w:sz w:val="28"/>
          <w:szCs w:val="28"/>
        </w:rPr>
        <w:t>1</w:t>
      </w:r>
      <w:r w:rsidRPr="001D2951">
        <w:rPr>
          <w:bCs/>
          <w:sz w:val="28"/>
          <w:szCs w:val="28"/>
        </w:rPr>
        <w:t>.</w:t>
      </w:r>
      <w:r w:rsidRPr="001D2951">
        <w:rPr>
          <w:b/>
          <w:bCs/>
          <w:sz w:val="28"/>
          <w:szCs w:val="28"/>
        </w:rPr>
        <w:t xml:space="preserve"> Особенности осуществления деятельности </w:t>
      </w:r>
    </w:p>
    <w:p w14:paraId="4C7591F3"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1</w:t>
      </w:r>
      <w:r w:rsidRPr="001D2951">
        <w:rPr>
          <w:sz w:val="28"/>
          <w:szCs w:val="28"/>
        </w:rPr>
        <w:t xml:space="preserve">.1. Плательщики упрощенного налога I </w:t>
      </w:r>
      <w:r w:rsidR="00660079" w:rsidRPr="001D2951">
        <w:rPr>
          <w:sz w:val="28"/>
          <w:szCs w:val="28"/>
        </w:rPr>
        <w:t>–</w:t>
      </w:r>
      <w:r w:rsidRPr="001D2951">
        <w:rPr>
          <w:sz w:val="28"/>
          <w:szCs w:val="28"/>
        </w:rPr>
        <w:t xml:space="preserve"> III групп обязаны получить Свидетельство плательщика упрощенного налога до начала такой деятельности. </w:t>
      </w:r>
    </w:p>
    <w:p w14:paraId="556CF217" w14:textId="77777777" w:rsidR="00423C24" w:rsidRPr="001D2951" w:rsidRDefault="00423C24" w:rsidP="00423C24">
      <w:pPr>
        <w:spacing w:after="360" w:line="276" w:lineRule="auto"/>
        <w:ind w:firstLine="709"/>
        <w:jc w:val="both"/>
        <w:rPr>
          <w:sz w:val="28"/>
          <w:szCs w:val="28"/>
        </w:rPr>
      </w:pPr>
      <w:r w:rsidRPr="001D2951">
        <w:rPr>
          <w:sz w:val="28"/>
          <w:szCs w:val="28"/>
        </w:rPr>
        <w:t>171.2. Плательщики упрощенного налога I−III группы, осуществляющие расчетные операции в наличной форме, обязаны применять расчетные квитанции и книги учета расчетных операций либо проводить такие операции через регистраторы расчетных операций, зарегистрированные в порядке, установленном законодательством.</w:t>
      </w:r>
    </w:p>
    <w:p w14:paraId="4F903BE3" w14:textId="77777777" w:rsidR="00357824" w:rsidRPr="001D2951" w:rsidRDefault="00AA6EEC" w:rsidP="00423C24">
      <w:pPr>
        <w:spacing w:after="360" w:line="276" w:lineRule="auto"/>
        <w:ind w:firstLine="709"/>
        <w:jc w:val="both"/>
        <w:rPr>
          <w:sz w:val="28"/>
          <w:szCs w:val="28"/>
        </w:rPr>
      </w:pPr>
      <w:hyperlink r:id="rId687" w:history="1">
        <w:r w:rsidR="00423C24" w:rsidRPr="001D2951">
          <w:rPr>
            <w:bCs/>
            <w:i/>
            <w:color w:val="0000FF"/>
            <w:sz w:val="28"/>
            <w:szCs w:val="28"/>
            <w:u w:val="single"/>
          </w:rPr>
          <w:t>(Пункт 171.2 статьи 171 изложен в новой редакции в соответствии с Законом от 03.08.2018 № 247-IНС)</w:t>
        </w:r>
      </w:hyperlink>
    </w:p>
    <w:p w14:paraId="6B56640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1</w:t>
      </w:r>
      <w:r w:rsidRPr="001D2951">
        <w:rPr>
          <w:sz w:val="28"/>
          <w:szCs w:val="28"/>
        </w:rPr>
        <w:t xml:space="preserve">.3. </w:t>
      </w:r>
      <w:hyperlink r:id="rId688" w:history="1">
        <w:r w:rsidR="00423C24" w:rsidRPr="001D2951">
          <w:rPr>
            <w:bCs/>
            <w:i/>
            <w:color w:val="0000FF"/>
            <w:sz w:val="28"/>
            <w:szCs w:val="28"/>
            <w:u w:val="single"/>
          </w:rPr>
          <w:t>(Пункт 171.3 статьи 171 утратил силу в соответствии с Законом от 03.08.2018 № 247-IНС)</w:t>
        </w:r>
      </w:hyperlink>
    </w:p>
    <w:p w14:paraId="6C4773D2" w14:textId="77777777" w:rsidR="00423C24" w:rsidRPr="001D2951" w:rsidRDefault="00423C24" w:rsidP="00423C24">
      <w:pPr>
        <w:spacing w:after="360" w:line="276" w:lineRule="auto"/>
        <w:ind w:firstLine="709"/>
        <w:jc w:val="both"/>
        <w:rPr>
          <w:b/>
          <w:sz w:val="28"/>
          <w:szCs w:val="28"/>
          <w:u w:val="single"/>
        </w:rPr>
      </w:pPr>
      <w:r w:rsidRPr="001D2951">
        <w:rPr>
          <w:sz w:val="28"/>
          <w:szCs w:val="28"/>
          <w:lang w:eastAsia="uk-UA"/>
        </w:rPr>
        <w:t>171.4. </w:t>
      </w:r>
      <w:r w:rsidRPr="001D2951">
        <w:rPr>
          <w:sz w:val="28"/>
          <w:szCs w:val="28"/>
        </w:rPr>
        <w:t>Плательщики упрощенного налога ІІ,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0C332A11" w14:textId="77777777" w:rsidR="00423C24" w:rsidRPr="001D2951" w:rsidRDefault="00423C24" w:rsidP="00423C24">
      <w:pPr>
        <w:spacing w:after="360" w:line="276" w:lineRule="auto"/>
        <w:ind w:firstLine="709"/>
        <w:jc w:val="both"/>
        <w:rPr>
          <w:sz w:val="28"/>
          <w:szCs w:val="28"/>
        </w:rPr>
      </w:pPr>
      <w:r w:rsidRPr="001D2951">
        <w:rPr>
          <w:sz w:val="28"/>
          <w:szCs w:val="28"/>
        </w:rPr>
        <w:lastRenderedPageBreak/>
        <w:t>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расходов расходы от плательщиков упрощенного налога, не подтвержденные первичными документами.</w:t>
      </w:r>
    </w:p>
    <w:p w14:paraId="21E17B82" w14:textId="77777777" w:rsidR="00545EF9" w:rsidRPr="001D2951" w:rsidRDefault="00AA6EEC" w:rsidP="00423C24">
      <w:pPr>
        <w:spacing w:after="360" w:line="276" w:lineRule="auto"/>
        <w:ind w:firstLine="709"/>
        <w:jc w:val="both"/>
        <w:rPr>
          <w:sz w:val="28"/>
          <w:szCs w:val="28"/>
        </w:rPr>
      </w:pPr>
      <w:hyperlink r:id="rId689" w:history="1">
        <w:r w:rsidR="00423C24" w:rsidRPr="001D2951">
          <w:rPr>
            <w:bCs/>
            <w:i/>
            <w:color w:val="0000FF"/>
            <w:sz w:val="28"/>
            <w:szCs w:val="28"/>
            <w:u w:val="single"/>
          </w:rPr>
          <w:t>(Пункт 171.4 статьи 171 изложен в новой редакции в соответствии с Законом от 03.08.2018 № 247-IНС)</w:t>
        </w:r>
      </w:hyperlink>
    </w:p>
    <w:p w14:paraId="624BFFF1" w14:textId="77777777" w:rsidR="00545EF9" w:rsidRPr="001D2951" w:rsidRDefault="00092C01"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1</w:t>
      </w:r>
      <w:r w:rsidR="00112144" w:rsidRPr="001D2951">
        <w:rPr>
          <w:bCs/>
          <w:sz w:val="28"/>
          <w:szCs w:val="28"/>
        </w:rPr>
        <w:t>7</w:t>
      </w:r>
      <w:r w:rsidR="00976672" w:rsidRPr="001D2951">
        <w:rPr>
          <w:bCs/>
          <w:sz w:val="28"/>
          <w:szCs w:val="28"/>
        </w:rPr>
        <w:t>2</w:t>
      </w:r>
      <w:r w:rsidR="00545EF9" w:rsidRPr="001D2951">
        <w:rPr>
          <w:bCs/>
          <w:sz w:val="28"/>
          <w:szCs w:val="28"/>
        </w:rPr>
        <w:t>.</w:t>
      </w:r>
      <w:r w:rsidR="00545EF9" w:rsidRPr="001D2951">
        <w:rPr>
          <w:b/>
          <w:bCs/>
          <w:sz w:val="28"/>
          <w:szCs w:val="28"/>
        </w:rPr>
        <w:t xml:space="preserve"> Объект налогообложения и порядок определения доходов</w:t>
      </w:r>
    </w:p>
    <w:p w14:paraId="18A6B8F7" w14:textId="77777777" w:rsidR="000F41EC" w:rsidRPr="001D2951" w:rsidRDefault="000F41EC" w:rsidP="000F41EC">
      <w:pPr>
        <w:tabs>
          <w:tab w:val="left" w:pos="4820"/>
        </w:tabs>
        <w:spacing w:after="360" w:line="276" w:lineRule="auto"/>
        <w:ind w:firstLine="709"/>
        <w:jc w:val="both"/>
        <w:rPr>
          <w:sz w:val="28"/>
          <w:szCs w:val="28"/>
        </w:rPr>
      </w:pPr>
      <w:r w:rsidRPr="001D2951">
        <w:rPr>
          <w:bCs/>
          <w:sz w:val="28"/>
          <w:szCs w:val="28"/>
        </w:rPr>
        <w:t>172.1. Доходом плательщика упрощенного налога является:</w:t>
      </w:r>
    </w:p>
    <w:p w14:paraId="4F128B3C" w14:textId="77777777" w:rsidR="000F41EC" w:rsidRPr="001D2951" w:rsidRDefault="000F41EC" w:rsidP="000F41EC">
      <w:pPr>
        <w:tabs>
          <w:tab w:val="left" w:pos="4820"/>
        </w:tabs>
        <w:spacing w:after="360" w:line="276" w:lineRule="auto"/>
        <w:ind w:firstLine="709"/>
        <w:jc w:val="both"/>
        <w:rPr>
          <w:sz w:val="28"/>
          <w:szCs w:val="28"/>
        </w:rPr>
      </w:pPr>
      <w:r w:rsidRPr="001D2951">
        <w:rPr>
          <w:bCs/>
          <w:sz w:val="28"/>
          <w:szCs w:val="28"/>
        </w:rPr>
        <w:t>172.1.1. доход, полученный на протяжении отчетного периода в денежной (наличной или безналичной форме);</w:t>
      </w:r>
    </w:p>
    <w:p w14:paraId="15745CC8" w14:textId="77777777" w:rsidR="000F41EC" w:rsidRPr="001D2951" w:rsidRDefault="000F41EC" w:rsidP="000F41EC">
      <w:pPr>
        <w:tabs>
          <w:tab w:val="left" w:pos="4820"/>
        </w:tabs>
        <w:spacing w:after="360" w:line="276" w:lineRule="auto"/>
        <w:ind w:firstLine="709"/>
        <w:jc w:val="both"/>
        <w:rPr>
          <w:sz w:val="28"/>
          <w:szCs w:val="28"/>
        </w:rPr>
      </w:pPr>
      <w:r w:rsidRPr="001D2951">
        <w:rPr>
          <w:bCs/>
          <w:sz w:val="28"/>
          <w:szCs w:val="28"/>
        </w:rPr>
        <w:t xml:space="preserve">172.1.2. стоимость товаров, отгрузка которых произведена </w:t>
      </w:r>
      <w:r w:rsidRPr="001D2951">
        <w:rPr>
          <w:sz w:val="28"/>
          <w:szCs w:val="28"/>
        </w:rPr>
        <w:t xml:space="preserve">в период уплаты упрощенного налога, а для работ, услуг – дата оформления документа, который свидетельствует о факте поставки работ, услуг в период уплаты упрощенного налога, и оплата за которые не получена до момента перехода на общую систему налогообложения; </w:t>
      </w:r>
    </w:p>
    <w:p w14:paraId="2C183249" w14:textId="68405616" w:rsidR="000F41EC" w:rsidRPr="001D2951" w:rsidRDefault="000F41EC" w:rsidP="000F41EC">
      <w:pPr>
        <w:tabs>
          <w:tab w:val="left" w:pos="4820"/>
        </w:tabs>
        <w:spacing w:after="360" w:line="276" w:lineRule="auto"/>
        <w:ind w:firstLine="709"/>
        <w:jc w:val="both"/>
        <w:rPr>
          <w:sz w:val="28"/>
          <w:szCs w:val="28"/>
        </w:rPr>
      </w:pPr>
      <w:r w:rsidRPr="001D2951">
        <w:rPr>
          <w:sz w:val="28"/>
          <w:szCs w:val="28"/>
        </w:rPr>
        <w:t xml:space="preserve">172.1.3. стоимость отгруженных товаров (выполненных работ, </w:t>
      </w:r>
      <w:r w:rsidR="00C16243" w:rsidRPr="001D2951">
        <w:rPr>
          <w:bCs/>
          <w:sz w:val="28"/>
          <w:szCs w:val="28"/>
        </w:rPr>
        <w:t>оказанных</w:t>
      </w:r>
      <w:r w:rsidRPr="001D2951">
        <w:rPr>
          <w:sz w:val="28"/>
          <w:szCs w:val="28"/>
        </w:rPr>
        <w:t xml:space="preserve"> услуг), предварительная оплата (аванс) за которые была получена в период уплаты налога на прибыль;</w:t>
      </w:r>
    </w:p>
    <w:p w14:paraId="374DD4E4" w14:textId="4B9B5494" w:rsidR="000F41EC" w:rsidRPr="001D2951" w:rsidRDefault="000F41EC" w:rsidP="000F41EC">
      <w:pPr>
        <w:tabs>
          <w:tab w:val="left" w:pos="4820"/>
        </w:tabs>
        <w:spacing w:after="360" w:line="276" w:lineRule="auto"/>
        <w:ind w:firstLine="709"/>
        <w:jc w:val="both"/>
        <w:rPr>
          <w:sz w:val="28"/>
          <w:szCs w:val="28"/>
        </w:rPr>
      </w:pPr>
      <w:r w:rsidRPr="001D2951">
        <w:rPr>
          <w:sz w:val="28"/>
          <w:szCs w:val="28"/>
        </w:rPr>
        <w:t xml:space="preserve">172.1.4. стоимость бесплатно отгруженных товаров (выполненных работ, </w:t>
      </w:r>
      <w:r w:rsidR="00C16243" w:rsidRPr="001D2951">
        <w:rPr>
          <w:bCs/>
          <w:sz w:val="28"/>
          <w:szCs w:val="28"/>
        </w:rPr>
        <w:t>оказанных</w:t>
      </w:r>
      <w:r w:rsidRPr="001D2951">
        <w:rPr>
          <w:sz w:val="28"/>
          <w:szCs w:val="28"/>
        </w:rPr>
        <w:t xml:space="preserve"> услуг);</w:t>
      </w:r>
    </w:p>
    <w:p w14:paraId="3FECF569" w14:textId="56F22DDD" w:rsidR="000F41EC" w:rsidRPr="001D2951" w:rsidRDefault="000F41EC" w:rsidP="000F41EC">
      <w:pPr>
        <w:tabs>
          <w:tab w:val="left" w:pos="4820"/>
        </w:tabs>
        <w:spacing w:after="360" w:line="276" w:lineRule="auto"/>
        <w:ind w:firstLine="709"/>
        <w:jc w:val="both"/>
        <w:rPr>
          <w:sz w:val="28"/>
          <w:szCs w:val="28"/>
        </w:rPr>
      </w:pPr>
      <w:r w:rsidRPr="001D2951">
        <w:rPr>
          <w:sz w:val="28"/>
          <w:szCs w:val="28"/>
        </w:rPr>
        <w:t xml:space="preserve">172.1.5. стоимость бесплатно полученных товаров (выполненных работ, </w:t>
      </w:r>
      <w:r w:rsidR="00C16243" w:rsidRPr="001D2951">
        <w:rPr>
          <w:bCs/>
          <w:sz w:val="28"/>
          <w:szCs w:val="28"/>
        </w:rPr>
        <w:t>оказанных</w:t>
      </w:r>
      <w:r w:rsidRPr="001D2951">
        <w:rPr>
          <w:sz w:val="28"/>
          <w:szCs w:val="28"/>
        </w:rPr>
        <w:t xml:space="preserve"> услуг).</w:t>
      </w:r>
    </w:p>
    <w:p w14:paraId="008F9B09" w14:textId="3852DE35" w:rsidR="00545EF9" w:rsidRPr="001D2951" w:rsidRDefault="00C16243" w:rsidP="000F41EC">
      <w:pPr>
        <w:spacing w:after="360" w:line="276" w:lineRule="auto"/>
        <w:ind w:firstLine="709"/>
        <w:jc w:val="both"/>
        <w:rPr>
          <w:sz w:val="28"/>
          <w:szCs w:val="28"/>
        </w:rPr>
      </w:pPr>
      <w:r w:rsidRPr="001D2951">
        <w:rPr>
          <w:i/>
          <w:sz w:val="28"/>
          <w:szCs w:val="28"/>
          <w:lang w:eastAsia="en-US"/>
        </w:rPr>
        <w:t xml:space="preserve"> </w:t>
      </w:r>
      <w:r w:rsidR="000F41EC" w:rsidRPr="001D2951">
        <w:rPr>
          <w:i/>
          <w:sz w:val="28"/>
          <w:szCs w:val="28"/>
          <w:lang w:eastAsia="en-US"/>
        </w:rPr>
        <w:t xml:space="preserve">(Пункт 172.1 статьи 172 изложен в новой редакции в соответствии с </w:t>
      </w:r>
      <w:hyperlink r:id="rId690" w:history="1">
        <w:r w:rsidR="000F41EC" w:rsidRPr="001D2951">
          <w:rPr>
            <w:rStyle w:val="ac"/>
            <w:i/>
            <w:color w:val="auto"/>
            <w:sz w:val="28"/>
            <w:szCs w:val="28"/>
            <w:lang w:eastAsia="en-US"/>
          </w:rPr>
          <w:t>Законом</w:t>
        </w:r>
        <w:r w:rsidR="000F41EC" w:rsidRPr="001D2951">
          <w:rPr>
            <w:rStyle w:val="ac"/>
            <w:i/>
            <w:sz w:val="28"/>
            <w:szCs w:val="28"/>
            <w:lang w:eastAsia="en-US"/>
          </w:rPr>
          <w:t xml:space="preserve"> </w:t>
        </w:r>
        <w:r w:rsidR="000F41EC" w:rsidRPr="001D2951">
          <w:rPr>
            <w:rStyle w:val="ac"/>
            <w:i/>
            <w:sz w:val="28"/>
            <w:szCs w:val="28"/>
            <w:u w:val="single"/>
            <w:lang w:eastAsia="en-US"/>
          </w:rPr>
          <w:t>от 04.05.2020 № 144-IIНС</w:t>
        </w:r>
      </w:hyperlink>
      <w:r w:rsidRPr="001D2951">
        <w:rPr>
          <w:i/>
          <w:sz w:val="28"/>
          <w:szCs w:val="28"/>
          <w:lang w:eastAsia="en-US"/>
        </w:rPr>
        <w:t xml:space="preserve">, с изменениями, внесенными </w:t>
      </w:r>
      <w:hyperlink r:id="rId691" w:history="1">
        <w:r w:rsidRPr="001D2951">
          <w:rPr>
            <w:rStyle w:val="ac"/>
            <w:i/>
            <w:color w:val="auto"/>
            <w:sz w:val="28"/>
            <w:szCs w:val="28"/>
            <w:u w:val="single"/>
            <w:lang w:eastAsia="en-US"/>
          </w:rPr>
          <w:t>Законом</w:t>
        </w:r>
        <w:r w:rsidRPr="001D2951">
          <w:rPr>
            <w:rStyle w:val="ac"/>
            <w:i/>
            <w:sz w:val="28"/>
            <w:szCs w:val="28"/>
            <w:u w:val="single"/>
            <w:lang w:eastAsia="en-US"/>
          </w:rPr>
          <w:t xml:space="preserve"> от 18.12.2020 № 226-IIНС</w:t>
        </w:r>
      </w:hyperlink>
      <w:r w:rsidR="000F41EC" w:rsidRPr="001D2951">
        <w:rPr>
          <w:i/>
          <w:sz w:val="28"/>
          <w:szCs w:val="28"/>
          <w:lang w:eastAsia="en-US"/>
        </w:rPr>
        <w:t>)</w:t>
      </w:r>
    </w:p>
    <w:p w14:paraId="203B4C3D" w14:textId="77777777" w:rsidR="000F41EC" w:rsidRPr="001D2951" w:rsidRDefault="000F41EC" w:rsidP="000F41EC">
      <w:pPr>
        <w:tabs>
          <w:tab w:val="left" w:pos="4820"/>
        </w:tabs>
        <w:spacing w:after="360" w:line="276" w:lineRule="auto"/>
        <w:ind w:firstLine="709"/>
        <w:jc w:val="both"/>
        <w:rPr>
          <w:sz w:val="28"/>
          <w:szCs w:val="28"/>
        </w:rPr>
      </w:pPr>
      <w:r w:rsidRPr="001D2951">
        <w:rPr>
          <w:bCs/>
          <w:sz w:val="28"/>
          <w:szCs w:val="28"/>
        </w:rPr>
        <w:t>172.2. Датой получения дохода плательщика упрощенного налога является:</w:t>
      </w:r>
    </w:p>
    <w:p w14:paraId="1DE87AD5" w14:textId="77777777" w:rsidR="000F41EC" w:rsidRPr="001D2951" w:rsidRDefault="000F41EC" w:rsidP="000F41EC">
      <w:pPr>
        <w:tabs>
          <w:tab w:val="left" w:pos="4820"/>
        </w:tabs>
        <w:spacing w:after="360" w:line="276" w:lineRule="auto"/>
        <w:ind w:firstLine="709"/>
        <w:jc w:val="both"/>
        <w:rPr>
          <w:sz w:val="28"/>
          <w:szCs w:val="28"/>
        </w:rPr>
      </w:pPr>
      <w:r w:rsidRPr="001D2951">
        <w:rPr>
          <w:bCs/>
          <w:sz w:val="28"/>
          <w:szCs w:val="28"/>
        </w:rPr>
        <w:lastRenderedPageBreak/>
        <w:t>172.2.1. дата поступления средств плательщику упрощенного налога в денежной (наличной или безналичной) форме;</w:t>
      </w:r>
    </w:p>
    <w:p w14:paraId="7ABD04F8" w14:textId="77777777" w:rsidR="000F41EC" w:rsidRPr="001D2951" w:rsidRDefault="000F41EC" w:rsidP="000F41EC">
      <w:pPr>
        <w:tabs>
          <w:tab w:val="left" w:pos="4820"/>
        </w:tabs>
        <w:spacing w:after="360" w:line="276" w:lineRule="auto"/>
        <w:ind w:firstLine="709"/>
        <w:jc w:val="both"/>
        <w:rPr>
          <w:sz w:val="28"/>
          <w:szCs w:val="28"/>
        </w:rPr>
      </w:pPr>
      <w:r w:rsidRPr="001D2951">
        <w:rPr>
          <w:bCs/>
          <w:sz w:val="28"/>
          <w:szCs w:val="28"/>
        </w:rPr>
        <w:t>172.2.2.</w:t>
      </w:r>
      <w:r w:rsidRPr="001D2951">
        <w:rPr>
          <w:sz w:val="28"/>
          <w:szCs w:val="28"/>
        </w:rPr>
        <w:t xml:space="preserve"> последний отчетный период, предшествующий месяцу, в котором будет осуществлен переход на общую систему налогообложения согласно подпункту 172.1.2 пункта 172.1 настоящей статьи;</w:t>
      </w:r>
    </w:p>
    <w:p w14:paraId="4074A082" w14:textId="5F4489A1" w:rsidR="000F41EC" w:rsidRPr="001D2951" w:rsidRDefault="000F41EC" w:rsidP="000F41EC">
      <w:pPr>
        <w:tabs>
          <w:tab w:val="left" w:pos="4820"/>
        </w:tabs>
        <w:spacing w:after="360" w:line="276" w:lineRule="auto"/>
        <w:ind w:firstLine="709"/>
        <w:jc w:val="both"/>
        <w:rPr>
          <w:sz w:val="28"/>
          <w:szCs w:val="28"/>
        </w:rPr>
      </w:pPr>
      <w:r w:rsidRPr="001D2951">
        <w:rPr>
          <w:sz w:val="28"/>
          <w:szCs w:val="28"/>
        </w:rPr>
        <w:t xml:space="preserve">172.2.3. дата отгрузки товаров (выполнения работ, </w:t>
      </w:r>
      <w:r w:rsidR="00710AAB" w:rsidRPr="001D2951">
        <w:rPr>
          <w:bCs/>
          <w:sz w:val="28"/>
          <w:szCs w:val="28"/>
        </w:rPr>
        <w:t>оказания</w:t>
      </w:r>
      <w:r w:rsidRPr="001D2951">
        <w:rPr>
          <w:sz w:val="28"/>
          <w:szCs w:val="28"/>
        </w:rPr>
        <w:t xml:space="preserve"> услуг), предварительная оплата (аванс) за которые была получена в период уплаты налога на прибыль в соответствии с нормами подпункта 172.1.3 пункта 172.1 настоящей статьи.</w:t>
      </w:r>
    </w:p>
    <w:p w14:paraId="553E6794" w14:textId="6665CC35" w:rsidR="00545EF9" w:rsidRPr="001D2951" w:rsidRDefault="000F41EC" w:rsidP="000F41EC">
      <w:pPr>
        <w:spacing w:after="360" w:line="276" w:lineRule="auto"/>
        <w:ind w:firstLine="709"/>
        <w:jc w:val="both"/>
        <w:rPr>
          <w:sz w:val="28"/>
          <w:szCs w:val="28"/>
        </w:rPr>
      </w:pPr>
      <w:r w:rsidRPr="001D2951">
        <w:rPr>
          <w:i/>
          <w:sz w:val="28"/>
          <w:szCs w:val="28"/>
          <w:lang w:eastAsia="en-US"/>
        </w:rPr>
        <w:t xml:space="preserve">(Пункт 172.2 статьи 172 изложен в новой редакции в соответствии с </w:t>
      </w:r>
      <w:hyperlink r:id="rId692" w:history="1">
        <w:r w:rsidRPr="001D2951">
          <w:rPr>
            <w:rStyle w:val="ac"/>
            <w:i/>
            <w:color w:val="auto"/>
            <w:sz w:val="28"/>
            <w:szCs w:val="28"/>
            <w:lang w:eastAsia="en-US"/>
          </w:rPr>
          <w:t>Законом</w:t>
        </w:r>
        <w:r w:rsidRPr="001D2951">
          <w:rPr>
            <w:rStyle w:val="ac"/>
            <w:i/>
            <w:sz w:val="28"/>
            <w:szCs w:val="28"/>
            <w:lang w:eastAsia="en-US"/>
          </w:rPr>
          <w:t xml:space="preserve"> </w:t>
        </w:r>
        <w:r w:rsidRPr="001D2951">
          <w:rPr>
            <w:rStyle w:val="ac"/>
            <w:i/>
            <w:sz w:val="28"/>
            <w:szCs w:val="28"/>
            <w:u w:val="single"/>
            <w:lang w:eastAsia="en-US"/>
          </w:rPr>
          <w:t>от 04.05.2020 № 144-IIНС</w:t>
        </w:r>
      </w:hyperlink>
      <w:r w:rsidR="00710AAB" w:rsidRPr="001D2951">
        <w:rPr>
          <w:i/>
          <w:sz w:val="28"/>
          <w:szCs w:val="28"/>
          <w:lang w:eastAsia="en-US"/>
        </w:rPr>
        <w:t xml:space="preserve">, с изменениями, внесенными </w:t>
      </w:r>
      <w:hyperlink r:id="rId693" w:history="1">
        <w:r w:rsidR="00710AAB" w:rsidRPr="001D2951">
          <w:rPr>
            <w:rStyle w:val="ac"/>
            <w:i/>
            <w:color w:val="auto"/>
            <w:sz w:val="28"/>
            <w:szCs w:val="28"/>
            <w:u w:val="single"/>
            <w:lang w:eastAsia="en-US"/>
          </w:rPr>
          <w:t>Законом</w:t>
        </w:r>
        <w:r w:rsidR="00710AAB" w:rsidRPr="001D2951">
          <w:rPr>
            <w:rStyle w:val="ac"/>
            <w:i/>
            <w:sz w:val="28"/>
            <w:szCs w:val="28"/>
            <w:u w:val="single"/>
            <w:lang w:eastAsia="en-US"/>
          </w:rPr>
          <w:t xml:space="preserve"> от 18.12.2020 № 226-IIНС</w:t>
        </w:r>
      </w:hyperlink>
      <w:r w:rsidRPr="001D2951">
        <w:rPr>
          <w:i/>
          <w:sz w:val="28"/>
          <w:szCs w:val="28"/>
          <w:lang w:eastAsia="en-US"/>
        </w:rPr>
        <w:t>)</w:t>
      </w:r>
      <w:r w:rsidR="00545EF9" w:rsidRPr="001D2951">
        <w:rPr>
          <w:sz w:val="28"/>
          <w:szCs w:val="28"/>
        </w:rPr>
        <w:t xml:space="preserve"> </w:t>
      </w:r>
    </w:p>
    <w:p w14:paraId="56187620" w14:textId="007C074E"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2</w:t>
      </w:r>
      <w:r w:rsidRPr="001D2951">
        <w:rPr>
          <w:sz w:val="28"/>
          <w:szCs w:val="28"/>
        </w:rPr>
        <w:t xml:space="preserve">.3. В случае </w:t>
      </w:r>
      <w:r w:rsidR="00710AAB" w:rsidRPr="001D2951">
        <w:rPr>
          <w:bCs/>
          <w:sz w:val="28"/>
          <w:szCs w:val="28"/>
        </w:rPr>
        <w:t>оказания</w:t>
      </w:r>
      <w:r w:rsidRPr="001D2951">
        <w:rPr>
          <w:sz w:val="28"/>
          <w:szCs w:val="28"/>
        </w:rPr>
        <w:t xml:space="preserve">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14:paraId="3130F209" w14:textId="24B5EABA" w:rsidR="00710AAB" w:rsidRPr="001D2951" w:rsidRDefault="00AA6EEC" w:rsidP="006811D0">
      <w:pPr>
        <w:spacing w:after="360" w:line="276" w:lineRule="auto"/>
        <w:ind w:firstLine="709"/>
        <w:jc w:val="both"/>
        <w:rPr>
          <w:sz w:val="28"/>
          <w:szCs w:val="28"/>
        </w:rPr>
      </w:pPr>
      <w:hyperlink r:id="rId694" w:history="1">
        <w:r w:rsidR="00710AAB" w:rsidRPr="001D2951">
          <w:rPr>
            <w:rFonts w:eastAsia="Calibri"/>
            <w:bCs/>
            <w:i/>
            <w:iCs/>
            <w:color w:val="0000FF"/>
            <w:sz w:val="28"/>
            <w:szCs w:val="28"/>
            <w:u w:val="single"/>
          </w:rPr>
          <w:t>(Пункт 172.3 статьи 172 с изменениями, внесенными в соответствии с Законом от 18.12.2020 № 226-IIНС)</w:t>
        </w:r>
      </w:hyperlink>
    </w:p>
    <w:p w14:paraId="6BDC9E12" w14:textId="77777777" w:rsidR="00710AAB" w:rsidRPr="001D2951" w:rsidRDefault="00710AAB" w:rsidP="00710AAB">
      <w:pPr>
        <w:shd w:val="clear" w:color="auto" w:fill="FFFFFF"/>
        <w:spacing w:after="360" w:line="276" w:lineRule="auto"/>
        <w:ind w:firstLine="709"/>
        <w:jc w:val="both"/>
        <w:textAlignment w:val="baseline"/>
        <w:rPr>
          <w:bCs/>
          <w:sz w:val="28"/>
          <w:szCs w:val="28"/>
        </w:rPr>
      </w:pPr>
      <w:r w:rsidRPr="001D2951">
        <w:rPr>
          <w:bCs/>
          <w:sz w:val="28"/>
          <w:szCs w:val="28"/>
        </w:rPr>
        <w:t>172.4. </w:t>
      </w:r>
      <w:r w:rsidRPr="001D2951">
        <w:rPr>
          <w:sz w:val="28"/>
          <w:szCs w:val="28"/>
        </w:rPr>
        <w:t>В сумму дохода плательщика упрощенного налога не включается сумма денежных средств:</w:t>
      </w:r>
    </w:p>
    <w:p w14:paraId="09A91A65" w14:textId="77777777" w:rsidR="00710AAB" w:rsidRPr="001D2951" w:rsidRDefault="00710AAB" w:rsidP="00710AAB">
      <w:pPr>
        <w:shd w:val="clear" w:color="auto" w:fill="FFFFFF"/>
        <w:spacing w:after="360" w:line="276" w:lineRule="auto"/>
        <w:ind w:firstLine="709"/>
        <w:jc w:val="both"/>
        <w:textAlignment w:val="baseline"/>
        <w:rPr>
          <w:sz w:val="28"/>
          <w:szCs w:val="28"/>
        </w:rPr>
      </w:pPr>
      <w:r w:rsidRPr="001D2951">
        <w:rPr>
          <w:sz w:val="28"/>
          <w:szCs w:val="28"/>
        </w:rPr>
        <w:t xml:space="preserve">172.4.1. полученных за товар (оказанные услуги, выполненные </w:t>
      </w:r>
      <w:r w:rsidRPr="001D2951">
        <w:rPr>
          <w:sz w:val="28"/>
          <w:szCs w:val="28"/>
        </w:rPr>
        <w:br/>
        <w:t xml:space="preserve">работы), отгруженный в периоде пребывания такого плательщика </w:t>
      </w:r>
      <w:r w:rsidRPr="001D2951">
        <w:rPr>
          <w:sz w:val="28"/>
          <w:szCs w:val="28"/>
        </w:rPr>
        <w:br/>
        <w:t xml:space="preserve">на общей системе налогообложения, при условии включения </w:t>
      </w:r>
      <w:r w:rsidRPr="001D2951">
        <w:rPr>
          <w:sz w:val="28"/>
          <w:szCs w:val="28"/>
        </w:rPr>
        <w:br/>
        <w:t xml:space="preserve">стоимости отгруженного товара (оказанных услуг, выполненных </w:t>
      </w:r>
      <w:r w:rsidRPr="001D2951">
        <w:rPr>
          <w:sz w:val="28"/>
          <w:szCs w:val="28"/>
        </w:rPr>
        <w:br/>
        <w:t>работ) в валовые доходы периода пребывания на общей системе налогообложения;</w:t>
      </w:r>
    </w:p>
    <w:p w14:paraId="37663FED" w14:textId="77777777" w:rsidR="00710AAB" w:rsidRPr="001D2951" w:rsidRDefault="00710AAB" w:rsidP="00710AAB">
      <w:pPr>
        <w:shd w:val="clear" w:color="auto" w:fill="FFFFFF"/>
        <w:spacing w:after="360" w:line="276" w:lineRule="auto"/>
        <w:ind w:firstLine="709"/>
        <w:jc w:val="both"/>
        <w:textAlignment w:val="baseline"/>
        <w:rPr>
          <w:sz w:val="28"/>
          <w:szCs w:val="28"/>
        </w:rPr>
      </w:pPr>
      <w:r w:rsidRPr="001D2951">
        <w:rPr>
          <w:sz w:val="28"/>
          <w:szCs w:val="28"/>
        </w:rPr>
        <w:t xml:space="preserve">172.4.2. поступивших в отчетном периоде, которая возвращается в этом же отчетном периоде покупателю товара (услуг, работ) при возврате товара (услуг, работ),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 (излишне) </w:t>
      </w:r>
      <w:r w:rsidRPr="001D2951">
        <w:rPr>
          <w:sz w:val="28"/>
          <w:szCs w:val="28"/>
        </w:rPr>
        <w:br/>
      </w:r>
      <w:r w:rsidRPr="001D2951">
        <w:rPr>
          <w:sz w:val="28"/>
          <w:szCs w:val="28"/>
        </w:rPr>
        <w:lastRenderedPageBreak/>
        <w:t xml:space="preserve">уплаченных денежных средств. В случае отсутствия в отчетном периоде </w:t>
      </w:r>
      <w:r w:rsidRPr="001D2951">
        <w:rPr>
          <w:sz w:val="28"/>
          <w:szCs w:val="28"/>
        </w:rPr>
        <w:br/>
        <w:t xml:space="preserve">объекта налогообложения, который может быть уменьшен на сумму </w:t>
      </w:r>
      <w:r w:rsidRPr="001D2951">
        <w:rPr>
          <w:sz w:val="28"/>
          <w:szCs w:val="28"/>
        </w:rPr>
        <w:br/>
        <w:t xml:space="preserve">возврата денежных средств, данные денежные суммы могут быть учтены </w:t>
      </w:r>
      <w:r w:rsidRPr="001D2951">
        <w:rPr>
          <w:sz w:val="28"/>
          <w:szCs w:val="28"/>
        </w:rPr>
        <w:br/>
        <w:t>в счет уменьшения объекта налогообложения последующих отчетных периодов.</w:t>
      </w:r>
    </w:p>
    <w:p w14:paraId="4335686F" w14:textId="7E3728AC" w:rsidR="00B248EC" w:rsidRPr="001D2951" w:rsidRDefault="00B248EC" w:rsidP="006811D0">
      <w:pPr>
        <w:spacing w:after="360" w:line="276" w:lineRule="auto"/>
        <w:ind w:firstLine="709"/>
        <w:jc w:val="both"/>
        <w:rPr>
          <w:bCs/>
          <w:i/>
          <w:sz w:val="28"/>
          <w:szCs w:val="28"/>
        </w:rPr>
      </w:pPr>
      <w:r w:rsidRPr="001D2951">
        <w:rPr>
          <w:bCs/>
          <w:i/>
          <w:sz w:val="28"/>
          <w:szCs w:val="28"/>
        </w:rPr>
        <w:t xml:space="preserve">(Пункт 172.4 статьи 172 с изменениями, внесенными в соответствии с Законом </w:t>
      </w:r>
      <w:hyperlink r:id="rId695" w:history="1">
        <w:r w:rsidRPr="001D2951">
          <w:rPr>
            <w:rStyle w:val="ac"/>
            <w:bCs/>
            <w:i/>
            <w:sz w:val="28"/>
            <w:szCs w:val="28"/>
            <w:u w:val="single"/>
          </w:rPr>
          <w:t>от 03.08.2018 № 247-IНС</w:t>
        </w:r>
      </w:hyperlink>
      <w:r w:rsidR="000F41EC" w:rsidRPr="001D2951">
        <w:rPr>
          <w:bCs/>
          <w:i/>
          <w:sz w:val="28"/>
          <w:szCs w:val="28"/>
        </w:rPr>
        <w:t>, изложен в н</w:t>
      </w:r>
      <w:r w:rsidR="00710AAB" w:rsidRPr="001D2951">
        <w:rPr>
          <w:bCs/>
          <w:i/>
          <w:sz w:val="28"/>
          <w:szCs w:val="28"/>
        </w:rPr>
        <w:t xml:space="preserve">овой редакции в соответствии с </w:t>
      </w:r>
      <w:r w:rsidR="00D77A0C" w:rsidRPr="001D2951">
        <w:rPr>
          <w:bCs/>
          <w:i/>
          <w:sz w:val="28"/>
          <w:szCs w:val="28"/>
        </w:rPr>
        <w:t>З</w:t>
      </w:r>
      <w:r w:rsidR="00710AAB" w:rsidRPr="001D2951">
        <w:rPr>
          <w:bCs/>
          <w:i/>
          <w:sz w:val="28"/>
          <w:szCs w:val="28"/>
        </w:rPr>
        <w:t>аконами</w:t>
      </w:r>
      <w:r w:rsidR="000F41EC" w:rsidRPr="001D2951">
        <w:rPr>
          <w:bCs/>
          <w:i/>
          <w:sz w:val="28"/>
          <w:szCs w:val="28"/>
        </w:rPr>
        <w:t xml:space="preserve"> </w:t>
      </w:r>
      <w:hyperlink r:id="rId696" w:history="1">
        <w:r w:rsidR="000F41EC" w:rsidRPr="001D2951">
          <w:rPr>
            <w:rStyle w:val="ac"/>
            <w:bCs/>
            <w:i/>
            <w:sz w:val="28"/>
            <w:szCs w:val="28"/>
            <w:u w:val="single"/>
          </w:rPr>
          <w:t>от 04.05.2020 № 144-IIНС</w:t>
        </w:r>
      </w:hyperlink>
      <w:r w:rsidR="00710AAB" w:rsidRPr="001D2951">
        <w:rPr>
          <w:rStyle w:val="ac"/>
          <w:bCs/>
          <w:i/>
          <w:sz w:val="28"/>
          <w:szCs w:val="28"/>
        </w:rPr>
        <w:t xml:space="preserve">, </w:t>
      </w:r>
      <w:hyperlink r:id="rId697" w:history="1">
        <w:r w:rsidR="00710AAB" w:rsidRPr="001D2951">
          <w:rPr>
            <w:rStyle w:val="ac"/>
            <w:bCs/>
            <w:i/>
            <w:sz w:val="28"/>
            <w:szCs w:val="28"/>
            <w:u w:val="single"/>
          </w:rPr>
          <w:t>от 18.12.2020 № 226-IIНС</w:t>
        </w:r>
      </w:hyperlink>
      <w:r w:rsidRPr="001D2951">
        <w:rPr>
          <w:bCs/>
          <w:i/>
          <w:sz w:val="28"/>
          <w:szCs w:val="28"/>
        </w:rPr>
        <w:t>)</w:t>
      </w:r>
    </w:p>
    <w:p w14:paraId="72F44A28" w14:textId="77777777" w:rsidR="008E5515" w:rsidRPr="001D2951" w:rsidRDefault="008E5515" w:rsidP="008E5515">
      <w:pPr>
        <w:spacing w:after="360" w:line="276" w:lineRule="auto"/>
        <w:ind w:firstLine="709"/>
        <w:jc w:val="both"/>
        <w:rPr>
          <w:sz w:val="28"/>
          <w:szCs w:val="28"/>
        </w:rPr>
      </w:pPr>
      <w:r w:rsidRPr="001D2951">
        <w:rPr>
          <w:sz w:val="28"/>
          <w:szCs w:val="28"/>
        </w:rPr>
        <w:t>172.5. Плательщикам упрощенного налога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14:paraId="7D80C554" w14:textId="4E8A10F2" w:rsidR="005E27C6" w:rsidRPr="001D2951" w:rsidRDefault="00AA6EEC" w:rsidP="008E5515">
      <w:pPr>
        <w:spacing w:after="360" w:line="276" w:lineRule="auto"/>
        <w:ind w:firstLine="709"/>
        <w:jc w:val="both"/>
        <w:rPr>
          <w:sz w:val="28"/>
          <w:szCs w:val="28"/>
        </w:rPr>
      </w:pPr>
      <w:hyperlink r:id="rId698" w:history="1">
        <w:r w:rsidR="005E27C6" w:rsidRPr="001D2951">
          <w:rPr>
            <w:bCs/>
            <w:i/>
            <w:color w:val="0000FF"/>
            <w:sz w:val="28"/>
            <w:szCs w:val="28"/>
            <w:u w:val="single"/>
          </w:rPr>
          <w:t>(Пункт 172.5 статьи 172 введен Законом от 03.08.2018 № 247-IНС)</w:t>
        </w:r>
      </w:hyperlink>
    </w:p>
    <w:p w14:paraId="20CDC696" w14:textId="77777777" w:rsidR="008E5515" w:rsidRPr="001D2951" w:rsidRDefault="008E5515" w:rsidP="008E5515">
      <w:pPr>
        <w:spacing w:after="360" w:line="276" w:lineRule="auto"/>
        <w:ind w:firstLine="709"/>
        <w:jc w:val="both"/>
        <w:rPr>
          <w:sz w:val="28"/>
          <w:szCs w:val="28"/>
        </w:rPr>
      </w:pPr>
      <w:r w:rsidRPr="001D2951">
        <w:rPr>
          <w:sz w:val="28"/>
          <w:szCs w:val="28"/>
        </w:rPr>
        <w:t>172.6. Кроме сумм, указанных в пункте 172.4 настоящей статьи, в сумму дохода плательщика налога не включаются:</w:t>
      </w:r>
    </w:p>
    <w:p w14:paraId="11482B42" w14:textId="77777777" w:rsidR="008E5515" w:rsidRPr="001D2951" w:rsidRDefault="008E5515" w:rsidP="008E5515">
      <w:pPr>
        <w:spacing w:after="360" w:line="276" w:lineRule="auto"/>
        <w:ind w:firstLine="709"/>
        <w:jc w:val="both"/>
        <w:rPr>
          <w:sz w:val="28"/>
          <w:szCs w:val="28"/>
        </w:rPr>
      </w:pPr>
      <w:r w:rsidRPr="001D2951">
        <w:rPr>
          <w:sz w:val="28"/>
          <w:szCs w:val="28"/>
        </w:rPr>
        <w:t>1) суммы субсидий, дотаций и иных форм государственной поддержки налогоплательщика за счет средств бюджетов Донецкой Народной Республики;</w:t>
      </w:r>
    </w:p>
    <w:p w14:paraId="18B03063" w14:textId="77777777" w:rsidR="008E5515" w:rsidRPr="001D2951" w:rsidRDefault="008E5515" w:rsidP="008E5515">
      <w:pPr>
        <w:spacing w:after="360" w:line="276" w:lineRule="auto"/>
        <w:ind w:firstLine="709"/>
        <w:jc w:val="both"/>
        <w:rPr>
          <w:sz w:val="28"/>
          <w:szCs w:val="28"/>
        </w:rPr>
      </w:pPr>
      <w:r w:rsidRPr="001D2951">
        <w:rPr>
          <w:sz w:val="28"/>
          <w:szCs w:val="28"/>
        </w:rPr>
        <w:t>2) суммы налогов и сборов, удержанные (начисленные) плательщиком при осуществлении им функций налогового агента;</w:t>
      </w:r>
    </w:p>
    <w:p w14:paraId="3A3CFC4A" w14:textId="77777777" w:rsidR="008E5515" w:rsidRPr="001D2951" w:rsidRDefault="008E5515" w:rsidP="008E5515">
      <w:pPr>
        <w:spacing w:after="360" w:line="276" w:lineRule="auto"/>
        <w:ind w:firstLine="709"/>
        <w:jc w:val="both"/>
        <w:rPr>
          <w:sz w:val="28"/>
          <w:szCs w:val="28"/>
        </w:rPr>
      </w:pPr>
      <w:r w:rsidRPr="001D2951">
        <w:rPr>
          <w:sz w:val="28"/>
          <w:szCs w:val="28"/>
        </w:rPr>
        <w:t>3) суммы возвратной финансовой помощи (займа), полученной на возвратной основе и возвращенной в течение календарного года. На кредитные договоры, заключенные с банками и иными финансовыми учреждениями, ограничения по сроку предоставления (возврата) возвратной финансовой помощи (займа) не распространяются;</w:t>
      </w:r>
    </w:p>
    <w:p w14:paraId="50A770CF" w14:textId="77777777" w:rsidR="008E5515" w:rsidRPr="001D2951" w:rsidRDefault="008E5515" w:rsidP="008E5515">
      <w:pPr>
        <w:spacing w:after="360" w:line="276" w:lineRule="auto"/>
        <w:ind w:firstLine="709"/>
        <w:jc w:val="both"/>
        <w:rPr>
          <w:sz w:val="28"/>
          <w:szCs w:val="28"/>
        </w:rPr>
      </w:pPr>
      <w:r w:rsidRPr="001D2951">
        <w:rPr>
          <w:sz w:val="28"/>
          <w:szCs w:val="28"/>
        </w:rPr>
        <w:t xml:space="preserve">4) суммы денежных средств (стоимость имущества), внесенные учредителями (участниками) юридического лица </w:t>
      </w:r>
      <w:r w:rsidRPr="001D2951">
        <w:rPr>
          <w:bCs/>
          <w:sz w:val="28"/>
          <w:szCs w:val="28"/>
        </w:rPr>
        <w:t>–</w:t>
      </w:r>
      <w:r w:rsidRPr="001D2951">
        <w:rPr>
          <w:sz w:val="28"/>
          <w:szCs w:val="28"/>
        </w:rPr>
        <w:t xml:space="preserve"> плательщика налога в уставный капитал такого плательщика;</w:t>
      </w:r>
    </w:p>
    <w:p w14:paraId="429F8B71" w14:textId="77777777" w:rsidR="008E5515" w:rsidRPr="001D2951" w:rsidRDefault="008E5515" w:rsidP="008E5515">
      <w:pPr>
        <w:spacing w:after="360" w:line="276" w:lineRule="auto"/>
        <w:ind w:firstLine="709"/>
        <w:jc w:val="both"/>
        <w:rPr>
          <w:sz w:val="28"/>
          <w:szCs w:val="28"/>
        </w:rPr>
      </w:pPr>
      <w:r w:rsidRPr="001D2951">
        <w:rPr>
          <w:sz w:val="28"/>
          <w:szCs w:val="28"/>
        </w:rPr>
        <w:lastRenderedPageBreak/>
        <w:t>5) суммы возвращенных налогов (сборов и иных платежей) из бюджета, уплаченных налогоплательщиком излишне либо по ошибке.</w:t>
      </w:r>
    </w:p>
    <w:p w14:paraId="7DB54A82" w14:textId="67256602" w:rsidR="008E5515" w:rsidRPr="001D2951" w:rsidRDefault="00AA6EEC" w:rsidP="008E5515">
      <w:pPr>
        <w:spacing w:after="360" w:line="276" w:lineRule="auto"/>
        <w:ind w:firstLine="709"/>
        <w:jc w:val="both"/>
        <w:rPr>
          <w:bCs/>
          <w:i/>
          <w:color w:val="0000FF"/>
          <w:sz w:val="28"/>
          <w:szCs w:val="28"/>
          <w:u w:val="single"/>
        </w:rPr>
      </w:pPr>
      <w:hyperlink r:id="rId699" w:history="1">
        <w:r w:rsidR="005E27C6" w:rsidRPr="001D2951">
          <w:rPr>
            <w:bCs/>
            <w:i/>
            <w:color w:val="0000FF"/>
            <w:sz w:val="28"/>
            <w:szCs w:val="28"/>
            <w:u w:val="single"/>
          </w:rPr>
          <w:t>(Пункт 172.6 статьи 172 введен Законом от 03.08.2018</w:t>
        </w:r>
        <w:r w:rsidR="008E5515" w:rsidRPr="001D2951">
          <w:rPr>
            <w:bCs/>
            <w:i/>
            <w:color w:val="0000FF"/>
            <w:sz w:val="28"/>
            <w:szCs w:val="28"/>
            <w:u w:val="single"/>
          </w:rPr>
          <w:t xml:space="preserve"> № 247-IНС)</w:t>
        </w:r>
      </w:hyperlink>
    </w:p>
    <w:p w14:paraId="6FA05FF1" w14:textId="192F22B3" w:rsidR="005E27C6" w:rsidRPr="001D2951" w:rsidRDefault="005E27C6" w:rsidP="005E27C6">
      <w:pPr>
        <w:shd w:val="clear" w:color="auto" w:fill="FFFFFF"/>
        <w:spacing w:after="360" w:line="276" w:lineRule="auto"/>
        <w:ind w:firstLine="709"/>
        <w:jc w:val="both"/>
        <w:textAlignment w:val="baseline"/>
        <w:rPr>
          <w:sz w:val="28"/>
          <w:szCs w:val="28"/>
        </w:rPr>
      </w:pPr>
      <w:r w:rsidRPr="001D2951">
        <w:rPr>
          <w:sz w:val="28"/>
          <w:szCs w:val="28"/>
        </w:rPr>
        <w:t>172.7. Объект налогообложения отчетного периода уменьшается на сумму денежных средств, полученных в предыдущих отчетных периодах и возвращенных покупателю товара (услуг, работ) в текущем отчетном периоде при возврате товара (услуг, работ),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на сумму возвращенной покупателю предварительной оплаты. В случае отсутствия в отчетном периоде объекта налогообложения, который может быть уменьшен на сумму возврата денежных средств, данные денежные суммы могут быть учтены в счет уменьшения объекта налогообложения последующих отчетных периодов.</w:t>
      </w:r>
    </w:p>
    <w:p w14:paraId="7E4DAF00" w14:textId="768D9091" w:rsidR="005E27C6" w:rsidRPr="001D2951" w:rsidRDefault="00AA6EEC" w:rsidP="005E27C6">
      <w:pPr>
        <w:spacing w:after="360" w:line="276" w:lineRule="auto"/>
        <w:ind w:firstLine="709"/>
        <w:jc w:val="both"/>
        <w:rPr>
          <w:sz w:val="28"/>
          <w:szCs w:val="28"/>
        </w:rPr>
      </w:pPr>
      <w:hyperlink r:id="rId700" w:history="1">
        <w:r w:rsidR="005E27C6" w:rsidRPr="001D2951">
          <w:rPr>
            <w:rFonts w:eastAsia="Calibri"/>
            <w:bCs/>
            <w:i/>
            <w:iCs/>
            <w:color w:val="0000FF"/>
            <w:sz w:val="28"/>
            <w:szCs w:val="28"/>
            <w:u w:val="single"/>
          </w:rPr>
          <w:t>(Пункт 172.7 статьи 172 введен Законом от 18.12.2020 № 226-IIНС)</w:t>
        </w:r>
      </w:hyperlink>
    </w:p>
    <w:p w14:paraId="09F9CD24" w14:textId="77777777" w:rsidR="00545EF9" w:rsidRPr="001D2951" w:rsidRDefault="00660079"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1</w:t>
      </w:r>
      <w:r w:rsidR="00112144" w:rsidRPr="001D2951">
        <w:rPr>
          <w:bCs/>
          <w:sz w:val="28"/>
          <w:szCs w:val="28"/>
        </w:rPr>
        <w:t>7</w:t>
      </w:r>
      <w:r w:rsidR="00976672" w:rsidRPr="001D2951">
        <w:rPr>
          <w:bCs/>
          <w:sz w:val="28"/>
          <w:szCs w:val="28"/>
        </w:rPr>
        <w:t>3</w:t>
      </w:r>
      <w:r w:rsidR="00545EF9" w:rsidRPr="001D2951">
        <w:rPr>
          <w:bCs/>
          <w:sz w:val="28"/>
          <w:szCs w:val="28"/>
        </w:rPr>
        <w:t>.</w:t>
      </w:r>
      <w:r w:rsidR="00545EF9" w:rsidRPr="001D2951">
        <w:rPr>
          <w:b/>
          <w:bCs/>
          <w:sz w:val="28"/>
          <w:szCs w:val="28"/>
        </w:rPr>
        <w:t xml:space="preserve"> Порядок выбора или перехода на уплату упрощенного налога</w:t>
      </w:r>
    </w:p>
    <w:p w14:paraId="4F3F9A0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00660079" w:rsidRPr="001D2951">
        <w:rPr>
          <w:sz w:val="28"/>
          <w:szCs w:val="28"/>
        </w:rPr>
        <w:t>.1. </w:t>
      </w:r>
      <w:r w:rsidRPr="001D2951">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D2951">
        <w:rPr>
          <w:sz w:val="28"/>
          <w:szCs w:val="28"/>
        </w:rPr>
        <w:t>настоящей главы Закона</w:t>
      </w:r>
      <w:r w:rsidR="00660079" w:rsidRPr="001D2951">
        <w:rPr>
          <w:sz w:val="28"/>
          <w:szCs w:val="28"/>
        </w:rPr>
        <w:t>.</w:t>
      </w:r>
    </w:p>
    <w:p w14:paraId="560497A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00660079" w:rsidRPr="001D2951">
        <w:rPr>
          <w:sz w:val="28"/>
          <w:szCs w:val="28"/>
        </w:rPr>
        <w:t>.2.</w:t>
      </w:r>
      <w:r w:rsidRPr="001D2951">
        <w:rPr>
          <w:sz w:val="28"/>
          <w:szCs w:val="28"/>
        </w:rPr>
        <w:t xml:space="preserve"> Выбор или переход на упрощенную систему возможен один раз в течение календарного года.</w:t>
      </w:r>
    </w:p>
    <w:p w14:paraId="093A690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Pr="001D2951">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14:paraId="20DB6A4A" w14:textId="77777777" w:rsidR="00545EF9" w:rsidRPr="001D2951" w:rsidRDefault="00660079" w:rsidP="006811D0">
      <w:pPr>
        <w:spacing w:after="360" w:line="276" w:lineRule="auto"/>
        <w:ind w:firstLine="709"/>
        <w:jc w:val="both"/>
        <w:rPr>
          <w:sz w:val="28"/>
          <w:szCs w:val="28"/>
        </w:rPr>
      </w:pPr>
      <w:r w:rsidRPr="001D2951">
        <w:rPr>
          <w:sz w:val="28"/>
          <w:szCs w:val="28"/>
        </w:rPr>
        <w:t>Заявление подается</w:t>
      </w:r>
      <w:r w:rsidR="00545EF9" w:rsidRPr="001D2951">
        <w:rPr>
          <w:sz w:val="28"/>
          <w:szCs w:val="28"/>
        </w:rPr>
        <w:t xml:space="preserve"> субъектом хозяйс</w:t>
      </w:r>
      <w:r w:rsidRPr="001D2951">
        <w:rPr>
          <w:sz w:val="28"/>
          <w:szCs w:val="28"/>
        </w:rPr>
        <w:t>твования лично или направляется</w:t>
      </w:r>
      <w:r w:rsidR="00545EF9" w:rsidRPr="001D2951">
        <w:rPr>
          <w:sz w:val="28"/>
          <w:szCs w:val="28"/>
        </w:rPr>
        <w:t xml:space="preserve"> в виде почтового отправления с уведомлением о вручении и описью вложения.</w:t>
      </w:r>
    </w:p>
    <w:p w14:paraId="1C895654" w14:textId="77777777" w:rsidR="00545EF9" w:rsidRPr="001D2951" w:rsidRDefault="00545EF9" w:rsidP="006811D0">
      <w:pPr>
        <w:spacing w:after="360" w:line="276" w:lineRule="auto"/>
        <w:ind w:firstLine="709"/>
        <w:jc w:val="both"/>
        <w:rPr>
          <w:sz w:val="28"/>
          <w:szCs w:val="28"/>
        </w:rPr>
      </w:pPr>
      <w:r w:rsidRPr="001D2951">
        <w:rPr>
          <w:sz w:val="28"/>
          <w:szCs w:val="28"/>
        </w:rPr>
        <w:t>Свидетельство плательщика упрощенного налога выда</w:t>
      </w:r>
      <w:r w:rsidR="00232E11" w:rsidRPr="001D2951">
        <w:rPr>
          <w:sz w:val="28"/>
          <w:szCs w:val="28"/>
        </w:rPr>
        <w:t>е</w:t>
      </w:r>
      <w:r w:rsidRPr="001D2951">
        <w:rPr>
          <w:sz w:val="28"/>
          <w:szCs w:val="28"/>
        </w:rPr>
        <w:t xml:space="preserve">тся в течение 10 </w:t>
      </w:r>
      <w:r w:rsidR="00660079" w:rsidRPr="001D2951">
        <w:rPr>
          <w:sz w:val="28"/>
          <w:szCs w:val="28"/>
        </w:rPr>
        <w:t xml:space="preserve">календарных дней со дня подачи </w:t>
      </w:r>
      <w:r w:rsidRPr="001D2951">
        <w:rPr>
          <w:sz w:val="28"/>
          <w:szCs w:val="28"/>
        </w:rPr>
        <w:t>субъектом хозяйствования заявления.</w:t>
      </w:r>
    </w:p>
    <w:p w14:paraId="5BC185E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00660079" w:rsidRPr="001D2951">
        <w:rPr>
          <w:sz w:val="28"/>
          <w:szCs w:val="28"/>
        </w:rPr>
        <w:t>.4. </w:t>
      </w:r>
      <w:r w:rsidRPr="001D2951">
        <w:rPr>
          <w:sz w:val="28"/>
          <w:szCs w:val="28"/>
        </w:rPr>
        <w:t xml:space="preserve">Зарегистрированные в установленном порядке субъекты хозяйствования, которые до окончания месяца, в котором состоялась </w:t>
      </w:r>
      <w:r w:rsidRPr="001D2951">
        <w:rPr>
          <w:sz w:val="28"/>
          <w:szCs w:val="28"/>
        </w:rPr>
        <w:lastRenderedPageBreak/>
        <w:t>государственная регистрация, подали заявление на уплату упрощенного налога, считаются плательщиками упрощенного налога со дня пол</w:t>
      </w:r>
      <w:r w:rsidR="00660079" w:rsidRPr="001D2951">
        <w:rPr>
          <w:sz w:val="28"/>
          <w:szCs w:val="28"/>
        </w:rPr>
        <w:t>учения органом доходов и сборов</w:t>
      </w:r>
      <w:r w:rsidRPr="001D2951">
        <w:rPr>
          <w:sz w:val="28"/>
          <w:szCs w:val="28"/>
        </w:rPr>
        <w:t xml:space="preserve"> заявления, либо с первого числа следующего месяца (по желанию плательщика). </w:t>
      </w:r>
    </w:p>
    <w:p w14:paraId="2A3A709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Pr="001D2951">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14:paraId="1EFD445E"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14:paraId="75348DE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Pr="001D2951">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14:paraId="7C33F8BB" w14:textId="77777777" w:rsidR="008E5515" w:rsidRPr="001D2951" w:rsidRDefault="008E5515" w:rsidP="008E5515">
      <w:pPr>
        <w:spacing w:after="360" w:line="276" w:lineRule="auto"/>
        <w:ind w:firstLine="709"/>
        <w:jc w:val="both"/>
        <w:rPr>
          <w:sz w:val="28"/>
          <w:szCs w:val="28"/>
        </w:rPr>
      </w:pPr>
      <w:r w:rsidRPr="001D2951">
        <w:rPr>
          <w:sz w:val="28"/>
          <w:szCs w:val="28"/>
        </w:rPr>
        <w:t>Переход из одной группы в другую возможен не более одного раза в течение календарного года, кроме случаев, когда переход осуществляется по причине превышения валового дохода, установленного статьей 166 настоящего Закона.</w:t>
      </w:r>
    </w:p>
    <w:p w14:paraId="70DA11D8" w14:textId="77777777" w:rsidR="008E5515" w:rsidRPr="001D2951" w:rsidRDefault="00AA6EEC" w:rsidP="008E5515">
      <w:pPr>
        <w:spacing w:after="360" w:line="276" w:lineRule="auto"/>
        <w:ind w:firstLine="709"/>
        <w:jc w:val="both"/>
        <w:rPr>
          <w:sz w:val="28"/>
          <w:szCs w:val="28"/>
        </w:rPr>
      </w:pPr>
      <w:hyperlink r:id="rId701" w:history="1">
        <w:r w:rsidR="008E5515" w:rsidRPr="001D2951">
          <w:rPr>
            <w:bCs/>
            <w:i/>
            <w:color w:val="0000FF"/>
            <w:sz w:val="28"/>
            <w:szCs w:val="28"/>
            <w:u w:val="single"/>
          </w:rPr>
          <w:t xml:space="preserve">(Абзац второй пункта 173.6 статьи 173 </w:t>
        </w:r>
        <w:proofErr w:type="gramStart"/>
        <w:r w:rsidR="008E5515" w:rsidRPr="001D2951">
          <w:rPr>
            <w:bCs/>
            <w:i/>
            <w:color w:val="0000FF"/>
            <w:sz w:val="28"/>
            <w:szCs w:val="28"/>
            <w:u w:val="single"/>
          </w:rPr>
          <w:t>введен  Законом</w:t>
        </w:r>
        <w:proofErr w:type="gramEnd"/>
        <w:r w:rsidR="008E5515" w:rsidRPr="001D2951">
          <w:rPr>
            <w:bCs/>
            <w:i/>
            <w:color w:val="0000FF"/>
            <w:sz w:val="28"/>
            <w:szCs w:val="28"/>
            <w:u w:val="single"/>
          </w:rPr>
          <w:t xml:space="preserve"> от 03.08.2018 № 247-IНС)</w:t>
        </w:r>
      </w:hyperlink>
    </w:p>
    <w:p w14:paraId="78EB8BAB"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Pr="001D2951">
        <w:rPr>
          <w:sz w:val="28"/>
          <w:szCs w:val="28"/>
        </w:rPr>
        <w:t>.7.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14:paraId="7F5A173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Pr="001D2951">
        <w:rPr>
          <w:sz w:val="28"/>
          <w:szCs w:val="28"/>
        </w:rPr>
        <w:t>.7.1 Причиной отказа может являться:</w:t>
      </w:r>
    </w:p>
    <w:p w14:paraId="3E3A12DE" w14:textId="77777777" w:rsidR="00545EF9" w:rsidRPr="001D2951" w:rsidRDefault="00660079" w:rsidP="006811D0">
      <w:pPr>
        <w:spacing w:after="360" w:line="276" w:lineRule="auto"/>
        <w:ind w:firstLine="709"/>
        <w:jc w:val="both"/>
        <w:rPr>
          <w:sz w:val="28"/>
          <w:szCs w:val="28"/>
        </w:rPr>
      </w:pPr>
      <w:r w:rsidRPr="001D2951">
        <w:rPr>
          <w:sz w:val="28"/>
          <w:szCs w:val="28"/>
        </w:rPr>
        <w:t>а) </w:t>
      </w:r>
      <w:r w:rsidR="00545EF9" w:rsidRPr="001D2951">
        <w:rPr>
          <w:sz w:val="28"/>
          <w:szCs w:val="28"/>
        </w:rPr>
        <w:t>нарушение требований статей 1</w:t>
      </w:r>
      <w:r w:rsidR="00784924" w:rsidRPr="001D2951">
        <w:rPr>
          <w:sz w:val="28"/>
          <w:szCs w:val="28"/>
        </w:rPr>
        <w:t>6</w:t>
      </w:r>
      <w:r w:rsidR="00F0459D" w:rsidRPr="001D2951">
        <w:rPr>
          <w:sz w:val="28"/>
          <w:szCs w:val="28"/>
        </w:rPr>
        <w:t>5</w:t>
      </w:r>
      <w:r w:rsidR="00545EF9" w:rsidRPr="001D2951">
        <w:rPr>
          <w:sz w:val="28"/>
          <w:szCs w:val="28"/>
        </w:rPr>
        <w:t xml:space="preserve"> – 16</w:t>
      </w:r>
      <w:r w:rsidR="00F0459D" w:rsidRPr="001D2951">
        <w:rPr>
          <w:sz w:val="28"/>
          <w:szCs w:val="28"/>
        </w:rPr>
        <w:t>8</w:t>
      </w:r>
      <w:r w:rsidR="00545EF9" w:rsidRPr="001D2951">
        <w:rPr>
          <w:sz w:val="28"/>
          <w:szCs w:val="28"/>
        </w:rPr>
        <w:t xml:space="preserve"> настоящего Закона;</w:t>
      </w:r>
    </w:p>
    <w:p w14:paraId="54F29FCB" w14:textId="77777777" w:rsidR="00545EF9" w:rsidRPr="001D2951" w:rsidRDefault="00660079" w:rsidP="006811D0">
      <w:pPr>
        <w:spacing w:after="360" w:line="276" w:lineRule="auto"/>
        <w:ind w:firstLine="709"/>
        <w:jc w:val="both"/>
        <w:rPr>
          <w:sz w:val="28"/>
          <w:szCs w:val="28"/>
        </w:rPr>
      </w:pPr>
      <w:r w:rsidRPr="001D2951">
        <w:rPr>
          <w:sz w:val="28"/>
          <w:szCs w:val="28"/>
        </w:rPr>
        <w:t>б) </w:t>
      </w:r>
      <w:r w:rsidR="00545EF9" w:rsidRPr="001D2951">
        <w:rPr>
          <w:sz w:val="28"/>
          <w:szCs w:val="28"/>
        </w:rPr>
        <w:t>нарушение условий перехода на упрощенную систему налогообложения;</w:t>
      </w:r>
    </w:p>
    <w:p w14:paraId="7AE92415"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 xml:space="preserve">в) подача заявления позже предусмотренного срока; </w:t>
      </w:r>
    </w:p>
    <w:p w14:paraId="5D1A24B3" w14:textId="77777777" w:rsidR="00545EF9" w:rsidRPr="001D2951" w:rsidRDefault="00660079" w:rsidP="006811D0">
      <w:pPr>
        <w:spacing w:after="360" w:line="276" w:lineRule="auto"/>
        <w:ind w:firstLine="709"/>
        <w:jc w:val="both"/>
        <w:rPr>
          <w:sz w:val="28"/>
          <w:szCs w:val="28"/>
        </w:rPr>
      </w:pPr>
      <w:r w:rsidRPr="001D2951">
        <w:rPr>
          <w:sz w:val="28"/>
          <w:szCs w:val="28"/>
        </w:rPr>
        <w:t>г) </w:t>
      </w:r>
      <w:r w:rsidR="00545EF9" w:rsidRPr="001D2951">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D2951">
        <w:rPr>
          <w:sz w:val="28"/>
          <w:szCs w:val="28"/>
        </w:rPr>
        <w:t xml:space="preserve"> Донецкой Народной Республики</w:t>
      </w:r>
      <w:r w:rsidRPr="001D2951">
        <w:rPr>
          <w:sz w:val="28"/>
          <w:szCs w:val="28"/>
        </w:rPr>
        <w:t>)</w:t>
      </w:r>
      <w:r w:rsidR="00545EF9" w:rsidRPr="001D2951">
        <w:rPr>
          <w:sz w:val="28"/>
          <w:szCs w:val="28"/>
        </w:rPr>
        <w:t xml:space="preserve"> на дату подачи заявления.</w:t>
      </w:r>
    </w:p>
    <w:p w14:paraId="4EFED69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00660079" w:rsidRPr="001D2951">
        <w:rPr>
          <w:sz w:val="28"/>
          <w:szCs w:val="28"/>
        </w:rPr>
        <w:t>.8. </w:t>
      </w:r>
      <w:r w:rsidRPr="001D2951">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14:paraId="217B70D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00660079" w:rsidRPr="001D2951">
        <w:rPr>
          <w:sz w:val="28"/>
          <w:szCs w:val="28"/>
        </w:rPr>
        <w:t>.9. </w:t>
      </w:r>
      <w:r w:rsidRPr="001D2951">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D2951">
        <w:rPr>
          <w:sz w:val="28"/>
          <w:szCs w:val="28"/>
        </w:rPr>
        <w:t>–</w:t>
      </w:r>
      <w:r w:rsidRPr="001D2951">
        <w:rPr>
          <w:sz w:val="28"/>
          <w:szCs w:val="28"/>
        </w:rPr>
        <w:t xml:space="preserve"> юридические и физические лица</w:t>
      </w:r>
      <w:r w:rsidR="00660079" w:rsidRPr="001D2951">
        <w:rPr>
          <w:sz w:val="28"/>
          <w:szCs w:val="28"/>
        </w:rPr>
        <w:t>-</w:t>
      </w:r>
      <w:r w:rsidRPr="001D2951">
        <w:rPr>
          <w:sz w:val="28"/>
          <w:szCs w:val="28"/>
        </w:rPr>
        <w:t>предприниматели не менее, чем за 10 календарных дней до начала следующего месяца, в котором будет осуществл</w:t>
      </w:r>
      <w:r w:rsidR="00232E11" w:rsidRPr="001D2951">
        <w:rPr>
          <w:sz w:val="28"/>
          <w:szCs w:val="28"/>
        </w:rPr>
        <w:t>е</w:t>
      </w:r>
      <w:r w:rsidRPr="001D2951">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r w:rsidR="00713A93" w:rsidRPr="001D2951">
        <w:rPr>
          <w:sz w:val="28"/>
          <w:szCs w:val="28"/>
        </w:rPr>
        <w:t xml:space="preserve"> Такой налогоплательщик обязан сдать в орган доходов и сборов свидетельство плательщика упрощенного налога не позднее чем через 5 рабочих дней после окончания месяца, в котором поданы указанные заявления.</w:t>
      </w:r>
    </w:p>
    <w:p w14:paraId="17A3D579" w14:textId="77777777" w:rsidR="00713A93" w:rsidRPr="001D2951" w:rsidRDefault="00AA6EEC" w:rsidP="006811D0">
      <w:pPr>
        <w:spacing w:after="360" w:line="276" w:lineRule="auto"/>
        <w:ind w:firstLine="709"/>
        <w:jc w:val="both"/>
        <w:rPr>
          <w:bCs/>
          <w:i/>
          <w:color w:val="0000FF"/>
          <w:sz w:val="28"/>
          <w:szCs w:val="28"/>
          <w:u w:val="single"/>
        </w:rPr>
      </w:pPr>
      <w:hyperlink r:id="rId702" w:history="1">
        <w:r w:rsidR="00713A93" w:rsidRPr="001D2951">
          <w:rPr>
            <w:bCs/>
            <w:i/>
            <w:color w:val="0000FF"/>
            <w:sz w:val="28"/>
            <w:szCs w:val="28"/>
            <w:u w:val="single"/>
          </w:rPr>
          <w:t xml:space="preserve">(Пункт 173.9 статьи 173 </w:t>
        </w:r>
        <w:proofErr w:type="gramStart"/>
        <w:r w:rsidR="00713A93" w:rsidRPr="001D2951">
          <w:rPr>
            <w:bCs/>
            <w:i/>
            <w:color w:val="0000FF"/>
            <w:sz w:val="28"/>
            <w:szCs w:val="28"/>
            <w:u w:val="single"/>
          </w:rPr>
          <w:t>с изменениями</w:t>
        </w:r>
        <w:proofErr w:type="gramEnd"/>
        <w:r w:rsidR="00713A93" w:rsidRPr="001D2951">
          <w:rPr>
            <w:bCs/>
            <w:i/>
            <w:color w:val="0000FF"/>
            <w:sz w:val="28"/>
            <w:szCs w:val="28"/>
            <w:u w:val="single"/>
          </w:rPr>
          <w:t xml:space="preserve"> внесенными в соответствии с Законом от 03.08.2018 № 247-IНС)</w:t>
        </w:r>
      </w:hyperlink>
    </w:p>
    <w:p w14:paraId="03414ABE" w14:textId="77777777" w:rsidR="00713A93" w:rsidRPr="001D2951" w:rsidRDefault="00713A93" w:rsidP="00713A93">
      <w:pPr>
        <w:spacing w:after="360" w:line="276" w:lineRule="auto"/>
        <w:ind w:firstLine="709"/>
        <w:jc w:val="both"/>
        <w:rPr>
          <w:sz w:val="28"/>
          <w:szCs w:val="28"/>
        </w:rPr>
      </w:pPr>
      <w:r w:rsidRPr="001D2951">
        <w:rPr>
          <w:sz w:val="28"/>
          <w:szCs w:val="28"/>
        </w:rPr>
        <w:t>173.10. Субъекты хозяйствования, которые являются плательщиками упрощенного налога І группы по ставке, указанной в подпункте 169.1.1 пункта 169.1 статьи 169 настоящего Закона, могут принять решение о переходе на уплату альтернативной фиксированной ставки, указанной в подпункте 169.1.2 пункта 169.1 статьи 169 настоящего Закона, путем подачи заявления в соответствующий орган доходов и сборов не позднее чем за 10 календарных дней до начала следующего календарного квартала.</w:t>
      </w:r>
    </w:p>
    <w:p w14:paraId="7ADD0EF2" w14:textId="77777777" w:rsidR="00713A93" w:rsidRPr="001D2951" w:rsidRDefault="00713A93" w:rsidP="00713A93">
      <w:pPr>
        <w:spacing w:after="360" w:line="276" w:lineRule="auto"/>
        <w:ind w:firstLine="709"/>
        <w:jc w:val="both"/>
        <w:rPr>
          <w:sz w:val="28"/>
          <w:szCs w:val="28"/>
        </w:rPr>
      </w:pPr>
      <w:r w:rsidRPr="001D2951">
        <w:rPr>
          <w:sz w:val="28"/>
          <w:szCs w:val="28"/>
        </w:rPr>
        <w:t>В случае избрания плательщиками упрощенного налога І группы альтернативной фиксированной ставки, указанной в подпункте 169.1.2пункта 169.1 статьи 169 настоящего Закона, переход на ставку, указанную в подпункте 169.1.1 пункта 169.1 статьи 169 настоящего Закона, возможен не ранее чем с начала следующего календарного года.</w:t>
      </w:r>
    </w:p>
    <w:p w14:paraId="0D935567" w14:textId="77777777" w:rsidR="00713A93" w:rsidRPr="001D2951" w:rsidRDefault="00713A93" w:rsidP="00713A93">
      <w:pPr>
        <w:spacing w:after="360" w:line="276" w:lineRule="auto"/>
        <w:ind w:firstLine="709"/>
        <w:jc w:val="both"/>
        <w:rPr>
          <w:sz w:val="28"/>
          <w:szCs w:val="28"/>
        </w:rPr>
      </w:pPr>
      <w:r w:rsidRPr="001D2951">
        <w:rPr>
          <w:sz w:val="28"/>
          <w:szCs w:val="28"/>
        </w:rPr>
        <w:lastRenderedPageBreak/>
        <w:t>173.11. В случае принятия решения плательщиком упрощенной системы налогообложения I группы со ставкой налога, указанной в подпункте 169.1.2 пункта 169.1 статьи 169 настоящего Закона, об осуществлении дополнительных видов деятельности (кроме основного, указанного в выданном ему свидетельстве плательщика упрощенного налога) данный плательщик обязан подать соответствующее заявление о включении таких видов деятельности в свидетельство плательщика упрощенного налога.</w:t>
      </w:r>
    </w:p>
    <w:p w14:paraId="684001CB" w14:textId="77777777" w:rsidR="00713A93" w:rsidRPr="001D2951" w:rsidRDefault="00713A93" w:rsidP="00713A93">
      <w:pPr>
        <w:spacing w:after="360" w:line="276" w:lineRule="auto"/>
        <w:ind w:firstLine="709"/>
        <w:jc w:val="both"/>
        <w:rPr>
          <w:sz w:val="28"/>
          <w:szCs w:val="28"/>
        </w:rPr>
      </w:pPr>
      <w:r w:rsidRPr="001D2951">
        <w:rPr>
          <w:sz w:val="28"/>
          <w:szCs w:val="28"/>
        </w:rPr>
        <w:t>Такое заявление подается в орган доходов и сборов, выдавший свидетельство плательщика упрощенного налога не позднее чем за 10 календарных дней до начала следующего календарного месяца, в котором такие виды деятельности будут осуществляться.</w:t>
      </w:r>
    </w:p>
    <w:p w14:paraId="7A91BD7B" w14:textId="77777777" w:rsidR="00713A93" w:rsidRPr="001D2951" w:rsidRDefault="00AA6EEC" w:rsidP="00713A93">
      <w:pPr>
        <w:spacing w:after="360" w:line="276" w:lineRule="auto"/>
        <w:ind w:firstLine="709"/>
        <w:jc w:val="both"/>
        <w:rPr>
          <w:sz w:val="28"/>
          <w:szCs w:val="28"/>
        </w:rPr>
      </w:pPr>
      <w:hyperlink r:id="rId703" w:history="1">
        <w:r w:rsidR="00713A93" w:rsidRPr="001D2951">
          <w:rPr>
            <w:bCs/>
            <w:i/>
            <w:color w:val="0000FF"/>
            <w:sz w:val="28"/>
            <w:szCs w:val="28"/>
            <w:u w:val="single"/>
          </w:rPr>
          <w:t>(Пункты 173.10, 173.11 статьи 173 введены Законом от 03.08.2018       № 247-IНС)</w:t>
        </w:r>
      </w:hyperlink>
    </w:p>
    <w:p w14:paraId="77DE7178" w14:textId="77777777" w:rsidR="00545EF9" w:rsidRPr="001D2951" w:rsidRDefault="00545EF9" w:rsidP="006811D0">
      <w:pPr>
        <w:spacing w:after="360" w:line="276" w:lineRule="auto"/>
        <w:ind w:firstLine="709"/>
        <w:jc w:val="both"/>
        <w:rPr>
          <w:b/>
          <w:bCs/>
          <w:sz w:val="28"/>
          <w:szCs w:val="28"/>
        </w:rPr>
      </w:pPr>
      <w:bookmarkStart w:id="234" w:name="_Ref399424577"/>
      <w:r w:rsidRPr="001D2951">
        <w:rPr>
          <w:bCs/>
          <w:sz w:val="28"/>
          <w:szCs w:val="28"/>
        </w:rPr>
        <w:t>Статья 1</w:t>
      </w:r>
      <w:r w:rsidR="00112144" w:rsidRPr="001D2951">
        <w:rPr>
          <w:bCs/>
          <w:sz w:val="28"/>
          <w:szCs w:val="28"/>
        </w:rPr>
        <w:t>7</w:t>
      </w:r>
      <w:r w:rsidR="00976672" w:rsidRPr="001D2951">
        <w:rPr>
          <w:bCs/>
          <w:sz w:val="28"/>
          <w:szCs w:val="28"/>
        </w:rPr>
        <w:t>4</w:t>
      </w:r>
      <w:r w:rsidRPr="001D2951">
        <w:rPr>
          <w:bCs/>
          <w:sz w:val="28"/>
          <w:szCs w:val="28"/>
        </w:rPr>
        <w:t xml:space="preserve">. </w:t>
      </w:r>
      <w:r w:rsidRPr="001D2951">
        <w:rPr>
          <w:b/>
          <w:bCs/>
          <w:sz w:val="28"/>
          <w:szCs w:val="28"/>
        </w:rPr>
        <w:t>Уплата и подача отчетности</w:t>
      </w:r>
      <w:bookmarkEnd w:id="234"/>
      <w:r w:rsidRPr="001D2951">
        <w:rPr>
          <w:b/>
          <w:bCs/>
          <w:sz w:val="28"/>
          <w:szCs w:val="28"/>
        </w:rPr>
        <w:t xml:space="preserve"> по упрощенному налогу</w:t>
      </w:r>
    </w:p>
    <w:p w14:paraId="2BB3F132" w14:textId="77777777" w:rsidR="00713A93" w:rsidRPr="001D2951" w:rsidRDefault="00713A93" w:rsidP="00713A93">
      <w:pPr>
        <w:spacing w:after="360" w:line="276" w:lineRule="auto"/>
        <w:ind w:firstLine="709"/>
        <w:jc w:val="both"/>
        <w:rPr>
          <w:sz w:val="28"/>
          <w:szCs w:val="28"/>
        </w:rPr>
      </w:pPr>
      <w:r w:rsidRPr="001D2951">
        <w:rPr>
          <w:sz w:val="28"/>
          <w:szCs w:val="28"/>
        </w:rPr>
        <w:t>174.1. Плательщики упрощенного налога I–III групп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месяцем, кроме случаев, указанных в настоящей статье.</w:t>
      </w:r>
    </w:p>
    <w:p w14:paraId="3138D485" w14:textId="77777777" w:rsidR="00713A93" w:rsidRPr="001D2951" w:rsidRDefault="00713A93" w:rsidP="00713A93">
      <w:pPr>
        <w:spacing w:after="360" w:line="276" w:lineRule="auto"/>
        <w:ind w:firstLine="709"/>
        <w:jc w:val="both"/>
        <w:rPr>
          <w:sz w:val="28"/>
          <w:szCs w:val="28"/>
        </w:rPr>
      </w:pPr>
      <w:r w:rsidRPr="001D2951">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 кроме случаев, указанных в настоящей статье.</w:t>
      </w:r>
    </w:p>
    <w:p w14:paraId="6C3DC57C" w14:textId="77777777" w:rsidR="00713A93" w:rsidRPr="001D2951" w:rsidRDefault="00713A93" w:rsidP="00713A93">
      <w:pPr>
        <w:spacing w:after="360" w:line="276" w:lineRule="auto"/>
        <w:ind w:firstLine="709"/>
        <w:jc w:val="both"/>
        <w:rPr>
          <w:sz w:val="28"/>
          <w:szCs w:val="28"/>
        </w:rPr>
      </w:pPr>
      <w:r w:rsidRPr="001D2951">
        <w:rPr>
          <w:sz w:val="28"/>
          <w:szCs w:val="28"/>
        </w:rPr>
        <w:t xml:space="preserve">174.1.1. Плательщики упрощенного налога I группы, избравшие альтернативную фиксированную ставку, указанную в подпункте 169.1.2 пункта 169.1 статьи 169 настоящего Закона,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кварталом. </w:t>
      </w:r>
    </w:p>
    <w:p w14:paraId="18CE17B7" w14:textId="77777777" w:rsidR="00713A93" w:rsidRPr="001D2951" w:rsidRDefault="00713A93" w:rsidP="00713A93">
      <w:pPr>
        <w:spacing w:after="360" w:line="276" w:lineRule="auto"/>
        <w:ind w:firstLine="709"/>
        <w:jc w:val="both"/>
        <w:rPr>
          <w:sz w:val="28"/>
          <w:szCs w:val="28"/>
        </w:rPr>
      </w:pPr>
      <w:r w:rsidRPr="001D2951">
        <w:rPr>
          <w:sz w:val="28"/>
          <w:szCs w:val="28"/>
        </w:rPr>
        <w:t xml:space="preserve">Такой плательщик обязан уплачивать альтернативную фиксированную ставку, указанную в подпункте 169.1.2 пункта 169.1 статьи 169 настоящего Закона ежемесячно не позднее 20 числа месяца, предшествующего месяцу, в </w:t>
      </w:r>
      <w:r w:rsidRPr="001D2951">
        <w:rPr>
          <w:sz w:val="28"/>
          <w:szCs w:val="28"/>
        </w:rPr>
        <w:lastRenderedPageBreak/>
        <w:t>котором будет осуществляться деятельность на упрощенной системе налогообложения с уплатой альтернативной фиксированной ставки.</w:t>
      </w:r>
    </w:p>
    <w:p w14:paraId="35709016" w14:textId="77777777" w:rsidR="00713A93" w:rsidRPr="001D2951" w:rsidRDefault="00713A93" w:rsidP="00713A93">
      <w:pPr>
        <w:spacing w:after="360" w:line="276" w:lineRule="auto"/>
        <w:ind w:firstLine="709"/>
        <w:jc w:val="both"/>
        <w:rPr>
          <w:sz w:val="28"/>
          <w:szCs w:val="28"/>
        </w:rPr>
      </w:pPr>
      <w:r w:rsidRPr="001D2951">
        <w:rPr>
          <w:sz w:val="28"/>
          <w:szCs w:val="28"/>
        </w:rPr>
        <w:t>При подаче заявления на применение упрощенной системы налогообложения альтернативная фиксированная ставка, указанная в подпункте 169.1.2 пункта 169.1 статьи 169 настоящего Закона, уплачивается не позднее дня подачи такого заявления.</w:t>
      </w:r>
    </w:p>
    <w:p w14:paraId="3A547635" w14:textId="77777777" w:rsidR="00545EF9" w:rsidRPr="001D2951" w:rsidRDefault="00AA6EEC" w:rsidP="00713A93">
      <w:pPr>
        <w:spacing w:after="360" w:line="276" w:lineRule="auto"/>
        <w:ind w:firstLine="709"/>
        <w:jc w:val="both"/>
        <w:rPr>
          <w:sz w:val="28"/>
          <w:szCs w:val="28"/>
        </w:rPr>
      </w:pPr>
      <w:hyperlink r:id="rId704" w:history="1">
        <w:r w:rsidR="00713A93" w:rsidRPr="001D2951">
          <w:rPr>
            <w:bCs/>
            <w:i/>
            <w:color w:val="0000FF"/>
            <w:sz w:val="28"/>
            <w:szCs w:val="28"/>
            <w:u w:val="single"/>
          </w:rPr>
          <w:t>(Пункт 174.1 статьи 174 изложен в новой редакции в соответствии с Законом от 03.08.2018 № 247-IНС)</w:t>
        </w:r>
      </w:hyperlink>
    </w:p>
    <w:p w14:paraId="55479D6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4</w:t>
      </w:r>
      <w:r w:rsidR="00660079" w:rsidRPr="001D2951">
        <w:rPr>
          <w:sz w:val="28"/>
          <w:szCs w:val="28"/>
        </w:rPr>
        <w:t>.2. </w:t>
      </w:r>
      <w:r w:rsidRPr="001D2951">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14:paraId="376E639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4</w:t>
      </w:r>
      <w:r w:rsidR="00660079" w:rsidRPr="001D2951">
        <w:rPr>
          <w:sz w:val="28"/>
          <w:szCs w:val="28"/>
        </w:rPr>
        <w:t>.3. </w:t>
      </w:r>
      <w:r w:rsidRPr="001D2951">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14:paraId="20EE81C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4</w:t>
      </w:r>
      <w:r w:rsidR="00660079" w:rsidRPr="001D2951">
        <w:rPr>
          <w:sz w:val="28"/>
          <w:szCs w:val="28"/>
        </w:rPr>
        <w:t>.4. </w:t>
      </w:r>
      <w:r w:rsidRPr="001D2951">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14:paraId="78F5696F" w14:textId="77777777" w:rsidR="00713A93" w:rsidRPr="001D2951" w:rsidRDefault="00713A93" w:rsidP="00713A93">
      <w:pPr>
        <w:spacing w:after="360" w:line="276" w:lineRule="auto"/>
        <w:ind w:firstLine="709"/>
        <w:jc w:val="both"/>
        <w:rPr>
          <w:sz w:val="28"/>
          <w:szCs w:val="28"/>
        </w:rPr>
      </w:pPr>
      <w:r w:rsidRPr="001D2951">
        <w:rPr>
          <w:sz w:val="28"/>
          <w:szCs w:val="28"/>
        </w:rPr>
        <w:t>174.5. Физические лица − предприниматели, являющиеся плательщиками упрощенного налога I группы со ставкой налога, указанной в подпункте 169.1.2 пункта 169.1 статьи 169 настоящего Закона, не использующие труд наемных работников, освобождаются от уплаты указанной ставки упрощенного налога на один месяц в течение календарного года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p>
    <w:p w14:paraId="79DAC5BA" w14:textId="77777777" w:rsidR="00545EF9" w:rsidRPr="001D2951" w:rsidRDefault="00AA6EEC" w:rsidP="00713A93">
      <w:pPr>
        <w:spacing w:after="360" w:line="276" w:lineRule="auto"/>
        <w:ind w:firstLine="709"/>
        <w:jc w:val="both"/>
        <w:rPr>
          <w:bCs/>
          <w:i/>
          <w:color w:val="0000FF"/>
          <w:sz w:val="28"/>
          <w:szCs w:val="28"/>
          <w:u w:val="single"/>
        </w:rPr>
      </w:pPr>
      <w:hyperlink r:id="rId705" w:history="1">
        <w:r w:rsidR="00713A93" w:rsidRPr="001D2951">
          <w:rPr>
            <w:bCs/>
            <w:i/>
            <w:color w:val="0000FF"/>
            <w:sz w:val="28"/>
            <w:szCs w:val="28"/>
            <w:u w:val="single"/>
          </w:rPr>
          <w:t>(Пункт 174.5 статьи 174 изложен в новой редакции в соответствии с Законом от 03.08.2018 № 247-IНС)</w:t>
        </w:r>
      </w:hyperlink>
    </w:p>
    <w:p w14:paraId="58E05AE4" w14:textId="77777777" w:rsidR="00713A93" w:rsidRPr="001D2951" w:rsidRDefault="00713A93" w:rsidP="00713A93">
      <w:pPr>
        <w:spacing w:after="360" w:line="276" w:lineRule="auto"/>
        <w:ind w:firstLine="709"/>
        <w:jc w:val="both"/>
        <w:rPr>
          <w:sz w:val="28"/>
          <w:szCs w:val="28"/>
        </w:rPr>
      </w:pPr>
      <w:r w:rsidRPr="001D2951">
        <w:rPr>
          <w:sz w:val="28"/>
          <w:szCs w:val="28"/>
        </w:rPr>
        <w:t xml:space="preserve">174.6. Вновь зарегистрированные субъекты хозяйствования, у которых в текущем месяце состоялась государственная регистрация и которые подали в этом месяце заявление на применение I группы упрощенной системы налогообложения со ставкой налога, указанной в подпункте 169.1.2 пункта 169.1 статьи 169 настоящего Закона, и изъявили желание пребывать на </w:t>
      </w:r>
      <w:r w:rsidRPr="001D2951">
        <w:rPr>
          <w:sz w:val="28"/>
          <w:szCs w:val="28"/>
        </w:rPr>
        <w:lastRenderedPageBreak/>
        <w:t>упрощенной системе налогообложения со дня подачи такого заявления, обязаны уплатить альтернативную фиксированную ставку за весь календарный месяц, в котором такое заявление подано.</w:t>
      </w:r>
    </w:p>
    <w:p w14:paraId="320BD371" w14:textId="77777777" w:rsidR="00713A93" w:rsidRPr="001D2951" w:rsidRDefault="00AA6EEC" w:rsidP="00713A93">
      <w:pPr>
        <w:spacing w:after="360" w:line="276" w:lineRule="auto"/>
        <w:ind w:firstLine="709"/>
        <w:jc w:val="both"/>
        <w:rPr>
          <w:bCs/>
          <w:i/>
          <w:color w:val="0000FF"/>
          <w:sz w:val="28"/>
          <w:szCs w:val="28"/>
          <w:u w:val="single"/>
        </w:rPr>
      </w:pPr>
      <w:hyperlink r:id="rId706" w:history="1">
        <w:r w:rsidR="00713A93" w:rsidRPr="001D2951">
          <w:rPr>
            <w:bCs/>
            <w:i/>
            <w:color w:val="0000FF"/>
            <w:sz w:val="28"/>
            <w:szCs w:val="28"/>
            <w:u w:val="single"/>
          </w:rPr>
          <w:t>(Пункт 174.6 статьи 174 введен Законом от 03.08.2018 № 247-IНС)</w:t>
        </w:r>
      </w:hyperlink>
    </w:p>
    <w:p w14:paraId="0ABB5E23" w14:textId="77777777" w:rsidR="00713A93" w:rsidRPr="001D2951" w:rsidRDefault="00713A93" w:rsidP="00713A93">
      <w:pPr>
        <w:spacing w:after="360" w:line="276" w:lineRule="auto"/>
        <w:ind w:firstLine="709"/>
        <w:jc w:val="both"/>
        <w:rPr>
          <w:sz w:val="28"/>
          <w:szCs w:val="28"/>
        </w:rPr>
      </w:pPr>
      <w:r w:rsidRPr="001D2951">
        <w:rPr>
          <w:sz w:val="28"/>
          <w:szCs w:val="28"/>
        </w:rPr>
        <w:t>174.7. Плательщики, указанные в пункте 173.11 статьи 173 настоящего Закона, уплачивают ставку налога, установленную для осуществления дополнительных видов деятельности, не позднее дня подачи заявления на осуществление таких дополнительных видов деятельности.</w:t>
      </w:r>
    </w:p>
    <w:p w14:paraId="51170E26" w14:textId="77777777" w:rsidR="00713A93" w:rsidRPr="001D2951" w:rsidRDefault="00AA6EEC" w:rsidP="00713A93">
      <w:pPr>
        <w:spacing w:after="360" w:line="276" w:lineRule="auto"/>
        <w:ind w:firstLine="709"/>
        <w:jc w:val="both"/>
        <w:rPr>
          <w:sz w:val="28"/>
          <w:szCs w:val="28"/>
        </w:rPr>
      </w:pPr>
      <w:hyperlink r:id="rId707" w:history="1">
        <w:r w:rsidR="00713A93" w:rsidRPr="001D2951">
          <w:rPr>
            <w:bCs/>
            <w:i/>
            <w:color w:val="0000FF"/>
            <w:sz w:val="28"/>
            <w:szCs w:val="28"/>
            <w:u w:val="single"/>
          </w:rPr>
          <w:t>(Пункт 174.7 статьи 174 введен Законом от 03.08.2018 № 247-IНС)</w:t>
        </w:r>
      </w:hyperlink>
    </w:p>
    <w:p w14:paraId="7C86B2CD" w14:textId="77777777" w:rsidR="00545EF9" w:rsidRPr="001D2951" w:rsidRDefault="00092C01"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1</w:t>
      </w:r>
      <w:r w:rsidR="00112144" w:rsidRPr="001D2951">
        <w:rPr>
          <w:bCs/>
          <w:sz w:val="28"/>
          <w:szCs w:val="28"/>
        </w:rPr>
        <w:t>7</w:t>
      </w:r>
      <w:r w:rsidR="00976672" w:rsidRPr="001D2951">
        <w:rPr>
          <w:bCs/>
          <w:sz w:val="28"/>
          <w:szCs w:val="28"/>
        </w:rPr>
        <w:t>5</w:t>
      </w:r>
      <w:r w:rsidR="00545EF9" w:rsidRPr="001D2951">
        <w:rPr>
          <w:bCs/>
          <w:sz w:val="28"/>
          <w:szCs w:val="28"/>
        </w:rPr>
        <w:t>.</w:t>
      </w:r>
      <w:r w:rsidR="00545EF9" w:rsidRPr="001D2951">
        <w:rPr>
          <w:b/>
          <w:bCs/>
          <w:sz w:val="28"/>
          <w:szCs w:val="28"/>
        </w:rPr>
        <w:t xml:space="preserve"> Превышение плательщиком налога условий нахождения на определенной группе упрощенного налога</w:t>
      </w:r>
    </w:p>
    <w:p w14:paraId="56864AFF"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5</w:t>
      </w:r>
      <w:r w:rsidR="00660079" w:rsidRPr="001D2951">
        <w:rPr>
          <w:sz w:val="28"/>
          <w:szCs w:val="28"/>
        </w:rPr>
        <w:t>.1. </w:t>
      </w:r>
      <w:r w:rsidRPr="001D2951">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D2951">
        <w:rPr>
          <w:sz w:val="28"/>
          <w:szCs w:val="28"/>
        </w:rPr>
        <w:t>6</w:t>
      </w:r>
      <w:r w:rsidR="00F0459D" w:rsidRPr="001D2951">
        <w:rPr>
          <w:sz w:val="28"/>
          <w:szCs w:val="28"/>
        </w:rPr>
        <w:t>6</w:t>
      </w:r>
      <w:r w:rsidRPr="001D2951">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14:paraId="78F80175" w14:textId="77777777" w:rsidR="00713A93" w:rsidRPr="001D2951" w:rsidRDefault="00713A93" w:rsidP="00713A93">
      <w:pPr>
        <w:spacing w:after="360" w:line="276" w:lineRule="auto"/>
        <w:ind w:firstLine="709"/>
        <w:jc w:val="both"/>
        <w:rPr>
          <w:sz w:val="28"/>
          <w:szCs w:val="28"/>
        </w:rPr>
      </w:pPr>
      <w:r w:rsidRPr="001D2951">
        <w:rPr>
          <w:sz w:val="28"/>
          <w:szCs w:val="28"/>
          <w:lang w:eastAsia="uk-UA"/>
        </w:rPr>
        <w:t>175.1.1. </w:t>
      </w:r>
      <w:r w:rsidRPr="001D2951">
        <w:rPr>
          <w:sz w:val="28"/>
          <w:szCs w:val="28"/>
        </w:rPr>
        <w:t>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осуществляется только к сумме превышения. При этом переход на другую группу упрощенного налога осуществляется в отчетном периоде, следующем за отчетным периодом, в котором было совершено такое превышение.</w:t>
      </w:r>
    </w:p>
    <w:p w14:paraId="5D5CEA20" w14:textId="77777777" w:rsidR="00713A93" w:rsidRPr="001D2951" w:rsidRDefault="00713A93" w:rsidP="00713A93">
      <w:pPr>
        <w:spacing w:after="360" w:line="276" w:lineRule="auto"/>
        <w:ind w:firstLine="709"/>
        <w:jc w:val="both"/>
        <w:rPr>
          <w:sz w:val="28"/>
          <w:szCs w:val="28"/>
        </w:rPr>
      </w:pPr>
      <w:r w:rsidRPr="001D2951">
        <w:rPr>
          <w:sz w:val="28"/>
          <w:szCs w:val="28"/>
        </w:rPr>
        <w:t>В указанном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следующего за отчетным периодом, в котором было совершено такое превышение. К заявлению прилагается налоговая декларация за месяц, в котором было осуществлено такое превышение.</w:t>
      </w:r>
    </w:p>
    <w:p w14:paraId="508EBAF2" w14:textId="77777777" w:rsidR="00713A93" w:rsidRPr="001D2951" w:rsidRDefault="00713A93" w:rsidP="00713A93">
      <w:pPr>
        <w:spacing w:after="360" w:line="276" w:lineRule="auto"/>
        <w:ind w:firstLine="709"/>
        <w:jc w:val="both"/>
        <w:rPr>
          <w:sz w:val="28"/>
          <w:szCs w:val="28"/>
          <w:lang w:eastAsia="uk-UA"/>
        </w:rPr>
      </w:pPr>
      <w:r w:rsidRPr="001D2951">
        <w:rPr>
          <w:sz w:val="28"/>
          <w:szCs w:val="28"/>
        </w:rPr>
        <w:t xml:space="preserve">Орган доходов и сборов в течение 5 рабочих дней со дня подачи такого заявления обязан рассмотреть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w:t>
      </w:r>
      <w:r w:rsidRPr="001D2951">
        <w:rPr>
          <w:sz w:val="28"/>
          <w:szCs w:val="28"/>
        </w:rPr>
        <w:lastRenderedPageBreak/>
        <w:t>орган доходов и сборов в обмен на вновь получаемое). Срок действия данного свидетельства начинается с 1 числа календарного месяца, следующего за отчетным периодом, в котором было совершено такое превышение.</w:t>
      </w:r>
    </w:p>
    <w:p w14:paraId="0EA6B048" w14:textId="77777777" w:rsidR="00545EF9" w:rsidRPr="001D2951" w:rsidRDefault="00AA6EEC" w:rsidP="00713A93">
      <w:pPr>
        <w:spacing w:after="360" w:line="276" w:lineRule="auto"/>
        <w:ind w:firstLine="709"/>
        <w:jc w:val="both"/>
        <w:rPr>
          <w:sz w:val="28"/>
          <w:szCs w:val="28"/>
        </w:rPr>
      </w:pPr>
      <w:hyperlink r:id="rId708" w:history="1">
        <w:r w:rsidR="00713A93" w:rsidRPr="001D2951">
          <w:rPr>
            <w:bCs/>
            <w:i/>
            <w:color w:val="0000FF"/>
            <w:sz w:val="28"/>
            <w:szCs w:val="28"/>
            <w:u w:val="single"/>
          </w:rPr>
          <w:t>(Подпункт 175.1.1 пункта 175.1 статьи 175 изложен в новой редакции в соответствии с Законом от 03.08.2018 № 247-IНС)</w:t>
        </w:r>
      </w:hyperlink>
    </w:p>
    <w:p w14:paraId="2BC56FE2" w14:textId="77777777" w:rsidR="00713A93" w:rsidRPr="001D2951" w:rsidRDefault="00713A93" w:rsidP="00713A93">
      <w:pPr>
        <w:spacing w:after="360" w:line="276" w:lineRule="auto"/>
        <w:ind w:firstLine="709"/>
        <w:jc w:val="both"/>
        <w:rPr>
          <w:sz w:val="28"/>
          <w:szCs w:val="28"/>
        </w:rPr>
      </w:pPr>
      <w:r w:rsidRPr="001D2951">
        <w:rPr>
          <w:sz w:val="28"/>
          <w:szCs w:val="28"/>
        </w:rPr>
        <w:t xml:space="preserve">175.1.2.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14:paraId="5061EDA5" w14:textId="77777777" w:rsidR="00713A93" w:rsidRPr="001D2951" w:rsidRDefault="00713A93" w:rsidP="00713A93">
      <w:pPr>
        <w:spacing w:after="360" w:line="276" w:lineRule="auto"/>
        <w:ind w:firstLine="709"/>
        <w:jc w:val="both"/>
        <w:rPr>
          <w:sz w:val="28"/>
          <w:szCs w:val="28"/>
        </w:rPr>
      </w:pPr>
      <w:r w:rsidRPr="001D2951">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отчетным периодом, в котором было совершено такое превышение.</w:t>
      </w:r>
    </w:p>
    <w:p w14:paraId="57E6A3CA" w14:textId="77777777" w:rsidR="00713A93" w:rsidRPr="001D2951" w:rsidRDefault="00713A93" w:rsidP="00713A93">
      <w:pPr>
        <w:spacing w:after="360" w:line="276" w:lineRule="auto"/>
        <w:ind w:firstLine="709"/>
        <w:jc w:val="both"/>
        <w:rPr>
          <w:sz w:val="28"/>
          <w:szCs w:val="28"/>
        </w:rPr>
      </w:pPr>
      <w:r w:rsidRPr="001D2951">
        <w:rPr>
          <w:sz w:val="28"/>
          <w:szCs w:val="28"/>
        </w:rPr>
        <w:t>К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14:paraId="462655D9" w14:textId="77777777" w:rsidR="00713A93" w:rsidRPr="001D2951" w:rsidRDefault="00713A93" w:rsidP="00713A93">
      <w:pPr>
        <w:spacing w:after="360" w:line="276" w:lineRule="auto"/>
        <w:ind w:firstLine="709"/>
        <w:jc w:val="both"/>
        <w:rPr>
          <w:sz w:val="28"/>
          <w:szCs w:val="28"/>
        </w:rPr>
      </w:pPr>
      <w:r w:rsidRPr="001D2951">
        <w:rPr>
          <w:sz w:val="28"/>
          <w:szCs w:val="28"/>
        </w:rPr>
        <w:t>Осуществление деятельности на общей системе налогообложения, подачу налоговой отчетности и уплату налогов налогоплательщик начинает с отчетного периода, следующего за периодом такого превышения.</w:t>
      </w:r>
    </w:p>
    <w:p w14:paraId="47B83B06" w14:textId="77777777" w:rsidR="00545EF9" w:rsidRPr="001D2951" w:rsidRDefault="00AA6EEC" w:rsidP="00713A93">
      <w:pPr>
        <w:spacing w:after="360" w:line="276" w:lineRule="auto"/>
        <w:ind w:firstLine="709"/>
        <w:jc w:val="both"/>
        <w:rPr>
          <w:bCs/>
          <w:i/>
          <w:color w:val="0000FF"/>
          <w:sz w:val="28"/>
          <w:szCs w:val="28"/>
          <w:u w:val="single"/>
        </w:rPr>
      </w:pPr>
      <w:hyperlink r:id="rId709" w:history="1">
        <w:r w:rsidR="00713A93" w:rsidRPr="001D2951">
          <w:rPr>
            <w:bCs/>
            <w:i/>
            <w:color w:val="0000FF"/>
            <w:sz w:val="28"/>
            <w:szCs w:val="28"/>
            <w:u w:val="single"/>
          </w:rPr>
          <w:t>(Подпункт 175.1.2 пункта 175.1 статьи 175 изложен в новой редакции в соответствии с Законом от 03.08.2018 № 247-IНС)</w:t>
        </w:r>
      </w:hyperlink>
    </w:p>
    <w:p w14:paraId="01BD432E" w14:textId="77777777" w:rsidR="001F5B92" w:rsidRPr="001D2951" w:rsidRDefault="001F5B92" w:rsidP="001F5B92">
      <w:pPr>
        <w:spacing w:after="360" w:line="276" w:lineRule="auto"/>
        <w:ind w:firstLine="709"/>
        <w:jc w:val="both"/>
        <w:rPr>
          <w:sz w:val="28"/>
          <w:szCs w:val="28"/>
        </w:rPr>
      </w:pPr>
      <w:r w:rsidRPr="001D2951">
        <w:rPr>
          <w:sz w:val="28"/>
          <w:szCs w:val="28"/>
          <w:lang w:eastAsia="uk-UA"/>
        </w:rPr>
        <w:t>175.1.3. </w:t>
      </w:r>
      <w:r w:rsidRPr="001D2951">
        <w:rPr>
          <w:sz w:val="28"/>
          <w:szCs w:val="28"/>
        </w:rPr>
        <w:t xml:space="preserve">В случае неподачи плательщиком заявления о переходе на II группу упрощенного налога или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 </w:t>
      </w:r>
    </w:p>
    <w:p w14:paraId="54C6E1B3" w14:textId="77777777" w:rsidR="001F5B92" w:rsidRPr="001D2951" w:rsidRDefault="001F5B92" w:rsidP="001F5B92">
      <w:pPr>
        <w:spacing w:after="360" w:line="276" w:lineRule="auto"/>
        <w:ind w:firstLine="709"/>
        <w:jc w:val="both"/>
        <w:rPr>
          <w:sz w:val="28"/>
          <w:szCs w:val="28"/>
          <w:lang w:eastAsia="uk-UA"/>
        </w:rPr>
      </w:pPr>
      <w:r w:rsidRPr="001D2951">
        <w:rPr>
          <w:sz w:val="28"/>
          <w:szCs w:val="28"/>
        </w:rPr>
        <w:t>При этом такой плательщик обязан на сумму превышения применить ставку упрощенного налога в размере 12 процентов.</w:t>
      </w:r>
    </w:p>
    <w:p w14:paraId="6CCD6D63" w14:textId="77777777" w:rsidR="001F5B92" w:rsidRPr="001D2951" w:rsidRDefault="00AA6EEC" w:rsidP="001F5B92">
      <w:pPr>
        <w:spacing w:after="360" w:line="276" w:lineRule="auto"/>
        <w:ind w:firstLine="709"/>
        <w:jc w:val="both"/>
        <w:rPr>
          <w:sz w:val="28"/>
          <w:szCs w:val="28"/>
        </w:rPr>
      </w:pPr>
      <w:hyperlink r:id="rId710" w:history="1">
        <w:r w:rsidR="001F5B92" w:rsidRPr="001D2951">
          <w:rPr>
            <w:bCs/>
            <w:i/>
            <w:color w:val="0000FF"/>
            <w:sz w:val="28"/>
            <w:szCs w:val="28"/>
            <w:u w:val="single"/>
          </w:rPr>
          <w:t>(Подпункт 175.1.3 пункта 175.1 статьи 175 введен Законом от 03.08.2018 № 247-IНС)</w:t>
        </w:r>
      </w:hyperlink>
    </w:p>
    <w:p w14:paraId="1FEA6C3F"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112144" w:rsidRPr="001D2951">
        <w:rPr>
          <w:sz w:val="28"/>
          <w:szCs w:val="28"/>
        </w:rPr>
        <w:t>7</w:t>
      </w:r>
      <w:r w:rsidR="00976672" w:rsidRPr="001D2951">
        <w:rPr>
          <w:sz w:val="28"/>
          <w:szCs w:val="28"/>
        </w:rPr>
        <w:t>5</w:t>
      </w:r>
      <w:r w:rsidRPr="001D2951">
        <w:rPr>
          <w:sz w:val="28"/>
          <w:szCs w:val="28"/>
        </w:rPr>
        <w:t>.2. 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14:paraId="7F477B5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5</w:t>
      </w:r>
      <w:r w:rsidRPr="001D2951">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D2951">
        <w:rPr>
          <w:sz w:val="28"/>
          <w:szCs w:val="28"/>
        </w:rPr>
        <w:t>6</w:t>
      </w:r>
      <w:r w:rsidR="00F0459D" w:rsidRPr="001D2951">
        <w:rPr>
          <w:sz w:val="28"/>
          <w:szCs w:val="28"/>
        </w:rPr>
        <w:t>6</w:t>
      </w:r>
      <w:r w:rsidRPr="001D2951">
        <w:rPr>
          <w:sz w:val="28"/>
          <w:szCs w:val="28"/>
        </w:rPr>
        <w:t xml:space="preserve"> – 16</w:t>
      </w:r>
      <w:r w:rsidR="00F0459D" w:rsidRPr="001D2951">
        <w:rPr>
          <w:sz w:val="28"/>
          <w:szCs w:val="28"/>
        </w:rPr>
        <w:t>8</w:t>
      </w:r>
      <w:r w:rsidRPr="001D2951">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1D2951">
        <w:rPr>
          <w:sz w:val="28"/>
          <w:szCs w:val="28"/>
        </w:rPr>
        <w:t>6</w:t>
      </w:r>
      <w:r w:rsidRPr="001D2951">
        <w:rPr>
          <w:sz w:val="28"/>
          <w:szCs w:val="28"/>
        </w:rPr>
        <w:t xml:space="preserve"> настоящего Закона.</w:t>
      </w:r>
    </w:p>
    <w:p w14:paraId="745372E6" w14:textId="77777777" w:rsidR="00545EF9" w:rsidRPr="001D2951" w:rsidRDefault="00545EF9" w:rsidP="006811D0">
      <w:pPr>
        <w:spacing w:after="360" w:line="276" w:lineRule="auto"/>
        <w:ind w:firstLine="709"/>
        <w:jc w:val="both"/>
        <w:rPr>
          <w:sz w:val="28"/>
          <w:szCs w:val="28"/>
        </w:rPr>
      </w:pPr>
      <w:r w:rsidRPr="001D2951">
        <w:rPr>
          <w:sz w:val="28"/>
          <w:szCs w:val="28"/>
        </w:rPr>
        <w:t>При этом,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14:paraId="406BC7AF" w14:textId="77777777" w:rsidR="00545EF9" w:rsidRPr="001D2951" w:rsidRDefault="00545EF9" w:rsidP="006811D0">
      <w:pPr>
        <w:spacing w:after="360" w:line="276" w:lineRule="auto"/>
        <w:ind w:firstLine="709"/>
        <w:jc w:val="both"/>
        <w:rPr>
          <w:sz w:val="28"/>
          <w:szCs w:val="28"/>
        </w:rPr>
      </w:pPr>
      <w:r w:rsidRPr="001D2951">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14:paraId="01D84E3C" w14:textId="77777777" w:rsidR="00545EF9" w:rsidRPr="001D2951" w:rsidRDefault="00545EF9" w:rsidP="006811D0">
      <w:pPr>
        <w:spacing w:after="360" w:line="276" w:lineRule="auto"/>
        <w:ind w:firstLine="709"/>
        <w:jc w:val="both"/>
        <w:rPr>
          <w:sz w:val="28"/>
          <w:szCs w:val="28"/>
        </w:rPr>
      </w:pPr>
      <w:r w:rsidRPr="001D2951">
        <w:rPr>
          <w:sz w:val="28"/>
          <w:szCs w:val="28"/>
        </w:rPr>
        <w:t>Если по результатам административного обжалования, решение, принятое органами доходов и сборов</w:t>
      </w:r>
      <w:r w:rsidR="00660079" w:rsidRPr="001D2951">
        <w:rPr>
          <w:sz w:val="28"/>
          <w:szCs w:val="28"/>
        </w:rPr>
        <w:t>,</w:t>
      </w:r>
      <w:r w:rsidRPr="001D2951">
        <w:rPr>
          <w:sz w:val="28"/>
          <w:szCs w:val="28"/>
        </w:rPr>
        <w:t xml:space="preserve">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14:paraId="623DF61D"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5</w:t>
      </w:r>
      <w:r w:rsidRPr="001D2951">
        <w:rPr>
          <w:sz w:val="28"/>
          <w:szCs w:val="28"/>
        </w:rPr>
        <w:t>.4. В случае выявления фактов осуществления плательщиком налога видов деятельности, указанных в пункте 1</w:t>
      </w:r>
      <w:r w:rsidR="00784924" w:rsidRPr="001D2951">
        <w:rPr>
          <w:sz w:val="28"/>
          <w:szCs w:val="28"/>
        </w:rPr>
        <w:t>6</w:t>
      </w:r>
      <w:r w:rsidR="00F0459D" w:rsidRPr="001D2951">
        <w:rPr>
          <w:sz w:val="28"/>
          <w:szCs w:val="28"/>
        </w:rPr>
        <w:t>5</w:t>
      </w:r>
      <w:r w:rsidRPr="001D2951">
        <w:rPr>
          <w:sz w:val="28"/>
          <w:szCs w:val="28"/>
        </w:rPr>
        <w:t>.2 статьи 1</w:t>
      </w:r>
      <w:r w:rsidR="00784924" w:rsidRPr="001D2951">
        <w:rPr>
          <w:sz w:val="28"/>
          <w:szCs w:val="28"/>
        </w:rPr>
        <w:t>6</w:t>
      </w:r>
      <w:r w:rsidR="00F0459D" w:rsidRPr="001D2951">
        <w:rPr>
          <w:sz w:val="28"/>
          <w:szCs w:val="28"/>
        </w:rPr>
        <w:t>5</w:t>
      </w:r>
      <w:r w:rsidRPr="001D2951">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D2951">
        <w:rPr>
          <w:sz w:val="28"/>
          <w:szCs w:val="28"/>
        </w:rPr>
        <w:t>данного</w:t>
      </w:r>
      <w:r w:rsidRPr="001D2951">
        <w:rPr>
          <w:sz w:val="28"/>
          <w:szCs w:val="28"/>
        </w:rPr>
        <w:t xml:space="preserve"> нарушения и уплатить штрафные (финансовые) санкции в порядке, в сроки и в размере, предусмотренном настоящим Законом.</w:t>
      </w:r>
    </w:p>
    <w:p w14:paraId="7E1797B7"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 xml:space="preserve">Для целей </w:t>
      </w:r>
      <w:r w:rsidR="0003486F" w:rsidRPr="001D2951">
        <w:rPr>
          <w:sz w:val="28"/>
          <w:szCs w:val="28"/>
        </w:rPr>
        <w:t>настоящего</w:t>
      </w:r>
      <w:r w:rsidRPr="001D2951">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14:paraId="6A244EE0"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При этом, с момента выявления такого нарушения на такого налогоплательщика распространяется действие </w:t>
      </w:r>
      <w:r w:rsidR="00784924" w:rsidRPr="001D2951">
        <w:rPr>
          <w:sz w:val="28"/>
          <w:szCs w:val="28"/>
        </w:rPr>
        <w:t>законодательства о</w:t>
      </w:r>
      <w:r w:rsidRPr="001D2951">
        <w:rPr>
          <w:sz w:val="28"/>
          <w:szCs w:val="28"/>
        </w:rPr>
        <w:t xml:space="preserve"> применении регистраторов расчетных операций в сфере торговли, общественного питания и услуг.</w:t>
      </w:r>
    </w:p>
    <w:p w14:paraId="0DF2C9E9" w14:textId="77777777" w:rsidR="00A419C3" w:rsidRPr="001D2951" w:rsidRDefault="00545EF9" w:rsidP="006811D0">
      <w:pPr>
        <w:spacing w:after="360" w:line="276" w:lineRule="auto"/>
        <w:ind w:firstLine="709"/>
        <w:jc w:val="both"/>
        <w:rPr>
          <w:bCs/>
          <w:i/>
          <w:color w:val="0000FF"/>
          <w:sz w:val="28"/>
          <w:szCs w:val="28"/>
          <w:u w:val="single"/>
        </w:rPr>
      </w:pPr>
      <w:r w:rsidRPr="001D2951">
        <w:rPr>
          <w:sz w:val="28"/>
          <w:szCs w:val="28"/>
        </w:rPr>
        <w:t>1</w:t>
      </w:r>
      <w:r w:rsidR="00112144" w:rsidRPr="001D2951">
        <w:rPr>
          <w:sz w:val="28"/>
          <w:szCs w:val="28"/>
        </w:rPr>
        <w:t>7</w:t>
      </w:r>
      <w:r w:rsidR="00976672" w:rsidRPr="001D2951">
        <w:rPr>
          <w:sz w:val="28"/>
          <w:szCs w:val="28"/>
        </w:rPr>
        <w:t>5</w:t>
      </w:r>
      <w:r w:rsidR="00660079" w:rsidRPr="001D2951">
        <w:rPr>
          <w:sz w:val="28"/>
          <w:szCs w:val="28"/>
        </w:rPr>
        <w:t>.5. </w:t>
      </w:r>
      <w:hyperlink r:id="rId711" w:history="1">
        <w:r w:rsidR="00A419C3" w:rsidRPr="001D2951">
          <w:rPr>
            <w:bCs/>
            <w:i/>
            <w:color w:val="0000FF"/>
            <w:sz w:val="28"/>
            <w:szCs w:val="28"/>
            <w:u w:val="single"/>
          </w:rPr>
          <w:t>(Пункт 175.5 статьи 175 утратил силу в соответствии с Законом от 03.08.2018 № 247-IНС)</w:t>
        </w:r>
      </w:hyperlink>
    </w:p>
    <w:p w14:paraId="36389DA7" w14:textId="77777777" w:rsidR="00A419C3" w:rsidRPr="001D2951" w:rsidRDefault="00545EF9" w:rsidP="00A419C3">
      <w:pPr>
        <w:spacing w:after="360"/>
        <w:ind w:firstLine="709"/>
        <w:jc w:val="both"/>
        <w:rPr>
          <w:sz w:val="28"/>
          <w:szCs w:val="28"/>
        </w:rPr>
      </w:pPr>
      <w:r w:rsidRPr="001D2951">
        <w:rPr>
          <w:sz w:val="28"/>
          <w:szCs w:val="28"/>
        </w:rPr>
        <w:t xml:space="preserve"> </w:t>
      </w:r>
      <w:r w:rsidR="00A419C3" w:rsidRPr="001D2951">
        <w:rPr>
          <w:sz w:val="28"/>
          <w:szCs w:val="28"/>
          <w:lang w:eastAsia="uk-UA"/>
        </w:rPr>
        <w:t>175.6. </w:t>
      </w:r>
      <w:r w:rsidR="00A419C3" w:rsidRPr="001D2951">
        <w:rPr>
          <w:sz w:val="28"/>
          <w:szCs w:val="28"/>
        </w:rPr>
        <w:t>При превышении плательщиками упрощенного налога ІІ, ІІІ группы предельного размера валового дохода, установленного статьями 167, 168 настоящего Закона, такие плательщики обязаны перейти на общую систему налогообложения начиная с отчетного периода, следующего за периодом такого превышения.</w:t>
      </w:r>
    </w:p>
    <w:p w14:paraId="3504D760" w14:textId="77777777" w:rsidR="00A419C3" w:rsidRPr="001D2951" w:rsidRDefault="00A419C3" w:rsidP="00A419C3">
      <w:pPr>
        <w:spacing w:after="360" w:line="276" w:lineRule="auto"/>
        <w:ind w:firstLine="709"/>
        <w:jc w:val="both"/>
        <w:rPr>
          <w:sz w:val="28"/>
          <w:szCs w:val="28"/>
        </w:rPr>
      </w:pPr>
      <w:r w:rsidRPr="001D2951">
        <w:rPr>
          <w:sz w:val="28"/>
          <w:szCs w:val="28"/>
        </w:rPr>
        <w:t>Такие субъекты хозяйствования обязаны провести перерасчет уплаченного налога в месяце превышения и на сумму такого превышения применить двойной размер ставки налога (12 процентов от валового дохода – для плательщиков налога ІІ группы, 6 процентов от валового дохода – для плательщиков налога ІІІ группы).</w:t>
      </w:r>
    </w:p>
    <w:p w14:paraId="15C75133" w14:textId="77777777" w:rsidR="00A419C3" w:rsidRPr="001D2951" w:rsidRDefault="00A419C3" w:rsidP="00A419C3">
      <w:pPr>
        <w:spacing w:after="360" w:line="276" w:lineRule="auto"/>
        <w:ind w:firstLine="709"/>
        <w:jc w:val="both"/>
        <w:rPr>
          <w:sz w:val="28"/>
          <w:szCs w:val="28"/>
        </w:rPr>
      </w:pPr>
      <w:r w:rsidRPr="001D2951">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месяцем, в котором произошло превышение.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14:paraId="1A82C468" w14:textId="77777777" w:rsidR="00A419C3" w:rsidRPr="001D2951" w:rsidRDefault="00A419C3" w:rsidP="00A419C3">
      <w:pPr>
        <w:spacing w:after="360" w:line="276" w:lineRule="auto"/>
        <w:ind w:firstLine="709"/>
        <w:jc w:val="both"/>
        <w:rPr>
          <w:sz w:val="28"/>
          <w:szCs w:val="28"/>
          <w:lang w:eastAsia="uk-UA"/>
        </w:rPr>
      </w:pPr>
      <w:r w:rsidRPr="001D2951">
        <w:rPr>
          <w:sz w:val="28"/>
          <w:szCs w:val="28"/>
        </w:rPr>
        <w:t>В случае неподачи заявления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w:t>
      </w:r>
    </w:p>
    <w:p w14:paraId="25B58A12" w14:textId="77777777" w:rsidR="00545EF9" w:rsidRPr="001D2951" w:rsidRDefault="00AA6EEC" w:rsidP="00A419C3">
      <w:pPr>
        <w:spacing w:after="360" w:line="276" w:lineRule="auto"/>
        <w:ind w:firstLine="709"/>
        <w:jc w:val="both"/>
        <w:rPr>
          <w:bCs/>
          <w:i/>
          <w:color w:val="0000FF"/>
          <w:sz w:val="28"/>
          <w:szCs w:val="28"/>
          <w:u w:val="single"/>
        </w:rPr>
      </w:pPr>
      <w:hyperlink r:id="rId712" w:history="1">
        <w:r w:rsidR="00A419C3" w:rsidRPr="001D2951">
          <w:rPr>
            <w:bCs/>
            <w:i/>
            <w:color w:val="0000FF"/>
            <w:sz w:val="28"/>
            <w:szCs w:val="28"/>
            <w:u w:val="single"/>
          </w:rPr>
          <w:t>(Пункт 175.6 статьи 175 введен Законом от 03.08.2018 № 247-IНС)</w:t>
        </w:r>
      </w:hyperlink>
    </w:p>
    <w:p w14:paraId="407EA889" w14:textId="77777777" w:rsidR="00A419C3" w:rsidRPr="001D2951" w:rsidRDefault="00A419C3" w:rsidP="00A419C3">
      <w:pPr>
        <w:spacing w:after="360" w:line="276" w:lineRule="auto"/>
        <w:ind w:firstLine="709"/>
        <w:jc w:val="both"/>
        <w:rPr>
          <w:sz w:val="28"/>
          <w:szCs w:val="28"/>
        </w:rPr>
      </w:pPr>
      <w:r w:rsidRPr="001D2951">
        <w:rPr>
          <w:sz w:val="28"/>
          <w:szCs w:val="28"/>
          <w:lang w:eastAsia="uk-UA"/>
        </w:rPr>
        <w:lastRenderedPageBreak/>
        <w:t>175.7. </w:t>
      </w:r>
      <w:r w:rsidRPr="001D2951">
        <w:rPr>
          <w:sz w:val="28"/>
          <w:szCs w:val="28"/>
        </w:rPr>
        <w:t xml:space="preserve">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такой плательщик обязан перейти на общую систему налогообложения или на II группу упрощенного налога и до конца календарного года не имеет права менять группу упрощенного налога. </w:t>
      </w:r>
    </w:p>
    <w:p w14:paraId="56145AFF" w14:textId="77777777" w:rsidR="00A419C3" w:rsidRPr="001D2951" w:rsidRDefault="00A419C3" w:rsidP="00A419C3">
      <w:pPr>
        <w:spacing w:after="360" w:line="276" w:lineRule="auto"/>
        <w:ind w:firstLine="709"/>
        <w:jc w:val="both"/>
        <w:rPr>
          <w:sz w:val="28"/>
          <w:szCs w:val="28"/>
        </w:rPr>
      </w:pPr>
      <w:r w:rsidRPr="001D2951">
        <w:rPr>
          <w:sz w:val="28"/>
          <w:szCs w:val="28"/>
        </w:rPr>
        <w:t xml:space="preserve">Такой плательщик имеет право выбрать I группу упрощенного налога не ранее чем через четыре последующих квартала с момента перехода на общую систему налогообложения или на II группу упрощенного налога. </w:t>
      </w:r>
    </w:p>
    <w:p w14:paraId="65F3D08F" w14:textId="77777777" w:rsidR="00A419C3" w:rsidRPr="001D2951" w:rsidRDefault="00A419C3" w:rsidP="00A419C3">
      <w:pPr>
        <w:spacing w:after="360" w:line="276" w:lineRule="auto"/>
        <w:ind w:firstLine="709"/>
        <w:jc w:val="both"/>
        <w:rPr>
          <w:sz w:val="28"/>
          <w:szCs w:val="28"/>
          <w:lang w:eastAsia="uk-UA"/>
        </w:rPr>
      </w:pPr>
      <w:r w:rsidRPr="001D2951">
        <w:rPr>
          <w:sz w:val="28"/>
          <w:szCs w:val="28"/>
        </w:rPr>
        <w:t>В случае неуплаты альтернативной фиксированной ставки плательщиками I группы в течении двух последующих кварталов субъект хозяйствования, у которого по истечении указанного периода на первое число имеется задолженность по упрощенному налогу, утрачивает право нахождения на упрощенной системе налогообложения и переводится на общую систему налогообложения с первого числа после истечения данного периода. Данный субъект хозяйствования может выбрать I группу упрощенного налога не ранее чем через два последующих квартала после периода, в котором была полностью погашена задолженность по упрощенному налогу и штрафные санкции.</w:t>
      </w:r>
    </w:p>
    <w:p w14:paraId="5594FBAE" w14:textId="77777777" w:rsidR="00A419C3" w:rsidRPr="001D2951" w:rsidRDefault="00AA6EEC" w:rsidP="00A419C3">
      <w:pPr>
        <w:spacing w:after="360" w:line="276" w:lineRule="auto"/>
        <w:ind w:firstLine="709"/>
        <w:jc w:val="both"/>
        <w:rPr>
          <w:sz w:val="28"/>
          <w:szCs w:val="28"/>
        </w:rPr>
      </w:pPr>
      <w:hyperlink r:id="rId713" w:history="1">
        <w:r w:rsidR="00A419C3" w:rsidRPr="001D2951">
          <w:rPr>
            <w:bCs/>
            <w:i/>
            <w:color w:val="0000FF"/>
            <w:sz w:val="28"/>
            <w:szCs w:val="28"/>
            <w:u w:val="single"/>
          </w:rPr>
          <w:t>(Пункт 175.7 статьи 175 введен Законом от 03.08.2018 № 247-IНС)</w:t>
        </w:r>
      </w:hyperlink>
    </w:p>
    <w:p w14:paraId="4F88141B"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2</w:t>
      </w:r>
      <w:r w:rsidR="00054B16" w:rsidRPr="001D2951">
        <w:rPr>
          <w:bCs/>
          <w:sz w:val="28"/>
          <w:szCs w:val="28"/>
        </w:rPr>
        <w:t>5</w:t>
      </w:r>
      <w:r w:rsidRPr="001D2951">
        <w:rPr>
          <w:bCs/>
          <w:sz w:val="28"/>
          <w:szCs w:val="28"/>
        </w:rPr>
        <w:t>-2.</w:t>
      </w:r>
      <w:r w:rsidRPr="001D2951">
        <w:rPr>
          <w:b/>
          <w:bCs/>
          <w:sz w:val="28"/>
          <w:szCs w:val="28"/>
        </w:rPr>
        <w:t xml:space="preserve"> Патент</w:t>
      </w:r>
    </w:p>
    <w:p w14:paraId="32783E1B" w14:textId="77777777" w:rsidR="001F0920" w:rsidRPr="001D2951" w:rsidRDefault="001F0920" w:rsidP="006811D0">
      <w:pPr>
        <w:spacing w:after="360" w:line="276" w:lineRule="auto"/>
        <w:ind w:firstLine="709"/>
        <w:jc w:val="both"/>
        <w:rPr>
          <w:b/>
          <w:sz w:val="28"/>
          <w:szCs w:val="28"/>
        </w:rPr>
      </w:pPr>
      <w:r w:rsidRPr="001D2951">
        <w:rPr>
          <w:sz w:val="28"/>
          <w:szCs w:val="28"/>
        </w:rPr>
        <w:t>Статья 1</w:t>
      </w:r>
      <w:r w:rsidR="00112144" w:rsidRPr="001D2951">
        <w:rPr>
          <w:sz w:val="28"/>
          <w:szCs w:val="28"/>
        </w:rPr>
        <w:t>7</w:t>
      </w:r>
      <w:r w:rsidR="00976672" w:rsidRPr="001D2951">
        <w:rPr>
          <w:sz w:val="28"/>
          <w:szCs w:val="28"/>
        </w:rPr>
        <w:t>6</w:t>
      </w:r>
      <w:r w:rsidRPr="001D2951">
        <w:rPr>
          <w:sz w:val="28"/>
          <w:szCs w:val="28"/>
        </w:rPr>
        <w:t>.</w:t>
      </w:r>
      <w:r w:rsidRPr="001D2951">
        <w:rPr>
          <w:b/>
          <w:sz w:val="28"/>
          <w:szCs w:val="28"/>
        </w:rPr>
        <w:t xml:space="preserve"> Общие положения</w:t>
      </w:r>
    </w:p>
    <w:p w14:paraId="49F353AC" w14:textId="77777777" w:rsidR="001A24EC" w:rsidRPr="001D2951" w:rsidRDefault="001A24EC" w:rsidP="001A24EC">
      <w:pPr>
        <w:spacing w:after="360" w:line="276" w:lineRule="auto"/>
        <w:ind w:firstLine="709"/>
        <w:jc w:val="both"/>
        <w:rPr>
          <w:sz w:val="28"/>
          <w:szCs w:val="28"/>
        </w:rPr>
      </w:pPr>
      <w:r w:rsidRPr="001D2951">
        <w:rPr>
          <w:sz w:val="28"/>
          <w:szCs w:val="28"/>
        </w:rPr>
        <w:t>176.1. Патентная система налогообложения или иные режимы налогообложения, предусмотренные законодательством о налогообложении, могут применяться налогоплательщиками по их выбору, кроме случаев, предусмотренных пунктами 178.6, 178.7 статьи 178 настоящего Закона.</w:t>
      </w:r>
    </w:p>
    <w:p w14:paraId="16DDBA5D" w14:textId="77777777" w:rsidR="001F0920" w:rsidRPr="001D2951" w:rsidRDefault="00AA6EEC" w:rsidP="001A24EC">
      <w:pPr>
        <w:spacing w:after="360" w:line="276" w:lineRule="auto"/>
        <w:ind w:firstLine="709"/>
        <w:jc w:val="both"/>
        <w:rPr>
          <w:sz w:val="28"/>
          <w:szCs w:val="28"/>
        </w:rPr>
      </w:pPr>
      <w:hyperlink r:id="rId714" w:history="1">
        <w:r w:rsidR="001A24EC" w:rsidRPr="001D2951">
          <w:rPr>
            <w:bCs/>
            <w:i/>
            <w:color w:val="0000FF"/>
            <w:sz w:val="28"/>
            <w:szCs w:val="28"/>
            <w:u w:val="single"/>
          </w:rPr>
          <w:t>(Пункт 176.1 статьи 176 изложен в новой редакции в соответствии с Законом от 03.08.2018 № 247-IНС)</w:t>
        </w:r>
      </w:hyperlink>
    </w:p>
    <w:p w14:paraId="53434332" w14:textId="77777777" w:rsidR="001F0920" w:rsidRPr="001D2951" w:rsidRDefault="001F0920"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6</w:t>
      </w:r>
      <w:r w:rsidR="00CF53A8" w:rsidRPr="001D2951">
        <w:rPr>
          <w:sz w:val="28"/>
          <w:szCs w:val="28"/>
        </w:rPr>
        <w:t>.2. </w:t>
      </w:r>
      <w:r w:rsidRPr="001D2951">
        <w:rPr>
          <w:sz w:val="28"/>
          <w:szCs w:val="28"/>
        </w:rPr>
        <w:t>Налогоплательщики, указанные в статье 17</w:t>
      </w:r>
      <w:r w:rsidR="00F0459D" w:rsidRPr="001D2951">
        <w:rPr>
          <w:sz w:val="28"/>
          <w:szCs w:val="28"/>
        </w:rPr>
        <w:t>7</w:t>
      </w:r>
      <w:r w:rsidRPr="001D2951">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14:paraId="5675C4F5" w14:textId="77777777" w:rsidR="00240BB7" w:rsidRPr="001D2951" w:rsidRDefault="00240BB7" w:rsidP="006811D0">
      <w:pPr>
        <w:spacing w:after="360" w:line="276" w:lineRule="auto"/>
        <w:ind w:firstLine="709"/>
        <w:jc w:val="both"/>
        <w:rPr>
          <w:sz w:val="28"/>
          <w:szCs w:val="28"/>
        </w:rPr>
      </w:pPr>
      <w:r w:rsidRPr="001D2951">
        <w:rPr>
          <w:sz w:val="28"/>
          <w:szCs w:val="28"/>
        </w:rPr>
        <w:lastRenderedPageBreak/>
        <w:t>Налогоплательщики, указанные в статье 177 настоящего Закона</w:t>
      </w:r>
      <w:r w:rsidR="00CF53A8" w:rsidRPr="001D2951">
        <w:rPr>
          <w:sz w:val="28"/>
          <w:szCs w:val="28"/>
        </w:rPr>
        <w:t>,</w:t>
      </w:r>
      <w:r w:rsidRPr="001D2951">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14:paraId="7F11C524" w14:textId="77777777" w:rsidR="001F0920" w:rsidRPr="001D2951" w:rsidRDefault="001F0920"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6</w:t>
      </w:r>
      <w:r w:rsidR="00CF53A8" w:rsidRPr="001D2951">
        <w:rPr>
          <w:sz w:val="28"/>
          <w:szCs w:val="28"/>
        </w:rPr>
        <w:t>.3. </w:t>
      </w:r>
      <w:r w:rsidRPr="001D2951">
        <w:rPr>
          <w:sz w:val="28"/>
          <w:szCs w:val="28"/>
        </w:rPr>
        <w:t>Плательщики, избравшие патентную систему налогообложения и использующие труд наемных работников уплачивают ставку патента за каждого наемного работника в размерах, указанных в статье 1</w:t>
      </w:r>
      <w:r w:rsidR="00784924" w:rsidRPr="001D2951">
        <w:rPr>
          <w:sz w:val="28"/>
          <w:szCs w:val="28"/>
        </w:rPr>
        <w:t>8</w:t>
      </w:r>
      <w:r w:rsidR="004E0217" w:rsidRPr="001D2951">
        <w:rPr>
          <w:sz w:val="28"/>
          <w:szCs w:val="28"/>
        </w:rPr>
        <w:t>2</w:t>
      </w:r>
      <w:r w:rsidRPr="001D2951">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14:paraId="67C4E39F" w14:textId="77777777" w:rsidR="001F0920" w:rsidRPr="001D2951" w:rsidRDefault="001F0920" w:rsidP="006811D0">
      <w:pPr>
        <w:spacing w:after="360" w:line="276" w:lineRule="auto"/>
        <w:ind w:firstLine="709"/>
        <w:jc w:val="both"/>
        <w:rPr>
          <w:b/>
          <w:sz w:val="28"/>
          <w:szCs w:val="28"/>
        </w:rPr>
      </w:pPr>
      <w:r w:rsidRPr="001D2951">
        <w:rPr>
          <w:sz w:val="28"/>
          <w:szCs w:val="28"/>
        </w:rPr>
        <w:t>Статья 17</w:t>
      </w:r>
      <w:r w:rsidR="00976672" w:rsidRPr="001D2951">
        <w:rPr>
          <w:sz w:val="28"/>
          <w:szCs w:val="28"/>
        </w:rPr>
        <w:t>7</w:t>
      </w:r>
      <w:r w:rsidRPr="001D2951">
        <w:rPr>
          <w:sz w:val="28"/>
          <w:szCs w:val="28"/>
        </w:rPr>
        <w:t>.</w:t>
      </w:r>
      <w:r w:rsidRPr="001D2951">
        <w:rPr>
          <w:b/>
          <w:sz w:val="28"/>
          <w:szCs w:val="28"/>
        </w:rPr>
        <w:t xml:space="preserve"> Налогоплательщики</w:t>
      </w:r>
    </w:p>
    <w:p w14:paraId="075D3A2F"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7</w:t>
      </w:r>
      <w:r w:rsidR="00CF53A8" w:rsidRPr="001D2951">
        <w:rPr>
          <w:sz w:val="28"/>
          <w:szCs w:val="28"/>
        </w:rPr>
        <w:t>.1. </w:t>
      </w:r>
      <w:r w:rsidRPr="001D2951">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w:t>
      </w:r>
      <w:r w:rsidR="00E07689" w:rsidRPr="001D2951">
        <w:rPr>
          <w:sz w:val="28"/>
          <w:szCs w:val="28"/>
        </w:rPr>
        <w:t>1</w:t>
      </w:r>
      <w:r w:rsidR="00CF53A8" w:rsidRPr="001D2951">
        <w:rPr>
          <w:sz w:val="28"/>
          <w:szCs w:val="28"/>
        </w:rPr>
        <w:t> 000 </w:t>
      </w:r>
      <w:r w:rsidRPr="001D2951">
        <w:rPr>
          <w:sz w:val="28"/>
          <w:szCs w:val="28"/>
        </w:rPr>
        <w:t>000 российских рублей</w:t>
      </w:r>
      <w:r w:rsidR="00D230D7" w:rsidRPr="001D2951">
        <w:rPr>
          <w:sz w:val="28"/>
          <w:szCs w:val="28"/>
        </w:rPr>
        <w:t>, за исключением случаев, предусмотренных пунктом 178.18 статьи 178 настоящего Закона.</w:t>
      </w:r>
    </w:p>
    <w:p w14:paraId="1E8DD460" w14:textId="77777777" w:rsidR="00D230D7" w:rsidRPr="001D2951" w:rsidRDefault="00AA6EEC" w:rsidP="006811D0">
      <w:pPr>
        <w:spacing w:after="360" w:line="276" w:lineRule="auto"/>
        <w:ind w:firstLine="709"/>
        <w:jc w:val="both"/>
        <w:rPr>
          <w:sz w:val="28"/>
          <w:szCs w:val="28"/>
        </w:rPr>
      </w:pPr>
      <w:hyperlink r:id="rId715" w:history="1">
        <w:r w:rsidR="00D230D7" w:rsidRPr="001D2951">
          <w:rPr>
            <w:rStyle w:val="ac"/>
            <w:i/>
            <w:sz w:val="28"/>
            <w:szCs w:val="28"/>
            <w:u w:val="single"/>
          </w:rPr>
          <w:t>(П</w:t>
        </w:r>
        <w:r w:rsidR="00D230D7" w:rsidRPr="001D2951">
          <w:rPr>
            <w:rStyle w:val="ac"/>
            <w:bCs/>
            <w:i/>
            <w:sz w:val="28"/>
            <w:szCs w:val="28"/>
            <w:u w:val="single"/>
            <w:shd w:val="clear" w:color="auto" w:fill="FCFCFF"/>
          </w:rPr>
          <w:t xml:space="preserve">ункт </w:t>
        </w:r>
        <w:r w:rsidR="00D230D7" w:rsidRPr="001D2951">
          <w:rPr>
            <w:rStyle w:val="ac"/>
            <w:sz w:val="28"/>
            <w:szCs w:val="28"/>
            <w:u w:val="single"/>
          </w:rPr>
          <w:t xml:space="preserve">177.1 </w:t>
        </w:r>
        <w:r w:rsidR="00D230D7" w:rsidRPr="001D2951">
          <w:rPr>
            <w:rStyle w:val="ac"/>
            <w:i/>
            <w:sz w:val="28"/>
            <w:szCs w:val="28"/>
            <w:u w:val="single"/>
          </w:rPr>
          <w:t xml:space="preserve">статьи 177 с изменениями, внесенными в соответствии с Законом </w:t>
        </w:r>
        <w:r w:rsidR="00D230D7" w:rsidRPr="001D2951">
          <w:rPr>
            <w:rStyle w:val="ac"/>
            <w:bCs/>
            <w:i/>
            <w:sz w:val="28"/>
            <w:szCs w:val="28"/>
            <w:u w:val="single"/>
            <w:shd w:val="clear" w:color="auto" w:fill="FCFCFF"/>
          </w:rPr>
          <w:t>от 30.04.2016 № 131-IНС</w:t>
        </w:r>
        <w:r w:rsidR="00D230D7" w:rsidRPr="001D2951">
          <w:rPr>
            <w:rStyle w:val="ac"/>
            <w:i/>
            <w:sz w:val="28"/>
            <w:szCs w:val="28"/>
          </w:rPr>
          <w:t>)</w:t>
        </w:r>
      </w:hyperlink>
    </w:p>
    <w:p w14:paraId="42191C4D"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7</w:t>
      </w:r>
      <w:r w:rsidR="00CF53A8" w:rsidRPr="001D2951">
        <w:rPr>
          <w:sz w:val="28"/>
          <w:szCs w:val="28"/>
        </w:rPr>
        <w:t>.2. </w:t>
      </w:r>
      <w:r w:rsidRPr="001D2951">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1D2951">
        <w:rPr>
          <w:sz w:val="28"/>
          <w:szCs w:val="28"/>
        </w:rPr>
        <w:t>8</w:t>
      </w:r>
      <w:r w:rsidRPr="001D2951">
        <w:rPr>
          <w:sz w:val="28"/>
          <w:szCs w:val="28"/>
        </w:rPr>
        <w:t xml:space="preserve"> настоящего Закона.</w:t>
      </w:r>
    </w:p>
    <w:p w14:paraId="585F7D01" w14:textId="77777777" w:rsidR="005732FB"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7</w:t>
      </w:r>
      <w:r w:rsidR="00CF53A8" w:rsidRPr="001D2951">
        <w:rPr>
          <w:sz w:val="28"/>
          <w:szCs w:val="28"/>
        </w:rPr>
        <w:t>.3. </w:t>
      </w:r>
      <w:hyperlink r:id="rId716" w:history="1">
        <w:r w:rsidR="001A24EC" w:rsidRPr="001D2951">
          <w:rPr>
            <w:bCs/>
            <w:i/>
            <w:color w:val="0000FF"/>
            <w:sz w:val="28"/>
            <w:szCs w:val="28"/>
            <w:u w:val="single"/>
          </w:rPr>
          <w:t>(Пункт 177.3 статьи 177 утратил силу в соответствии с Законом от 03.08.2018 № 247-IНС)</w:t>
        </w:r>
      </w:hyperlink>
    </w:p>
    <w:p w14:paraId="624B70B2" w14:textId="77777777" w:rsidR="001F0920" w:rsidRPr="001D2951" w:rsidRDefault="00AA6EEC" w:rsidP="006811D0">
      <w:pPr>
        <w:spacing w:after="360" w:line="276" w:lineRule="auto"/>
        <w:ind w:firstLine="709"/>
        <w:jc w:val="both"/>
        <w:rPr>
          <w:sz w:val="28"/>
          <w:szCs w:val="28"/>
        </w:rPr>
      </w:pPr>
      <w:hyperlink r:id="rId717" w:history="1">
        <w:r w:rsidR="005732FB" w:rsidRPr="001D2951">
          <w:rPr>
            <w:rStyle w:val="ac"/>
            <w:i/>
            <w:sz w:val="28"/>
            <w:szCs w:val="28"/>
          </w:rPr>
          <w:t>(</w:t>
        </w:r>
        <w:r w:rsidR="005732FB" w:rsidRPr="001D2951">
          <w:rPr>
            <w:rStyle w:val="ac"/>
            <w:i/>
            <w:sz w:val="28"/>
            <w:szCs w:val="28"/>
            <w:u w:val="single"/>
          </w:rPr>
          <w:t>П</w:t>
        </w:r>
        <w:r w:rsidR="005732FB" w:rsidRPr="001D2951">
          <w:rPr>
            <w:rStyle w:val="ac"/>
            <w:bCs/>
            <w:i/>
            <w:sz w:val="28"/>
            <w:szCs w:val="28"/>
            <w:u w:val="single"/>
          </w:rPr>
          <w:t xml:space="preserve">ункт </w:t>
        </w:r>
        <w:r w:rsidR="005732FB" w:rsidRPr="001D2951">
          <w:rPr>
            <w:rStyle w:val="ac"/>
            <w:sz w:val="28"/>
            <w:szCs w:val="28"/>
            <w:u w:val="single"/>
          </w:rPr>
          <w:t xml:space="preserve">177.3 </w:t>
        </w:r>
        <w:r w:rsidR="005732FB" w:rsidRPr="001D2951">
          <w:rPr>
            <w:rStyle w:val="ac"/>
            <w:i/>
            <w:sz w:val="28"/>
            <w:szCs w:val="28"/>
            <w:u w:val="single"/>
          </w:rPr>
          <w:t xml:space="preserve">статьи 177 с изменениями, внесенными в соответствии с Законом </w:t>
        </w:r>
        <w:r w:rsidR="005732FB" w:rsidRPr="001D2951">
          <w:rPr>
            <w:rStyle w:val="ac"/>
            <w:bCs/>
            <w:i/>
            <w:sz w:val="28"/>
            <w:szCs w:val="28"/>
            <w:u w:val="single"/>
          </w:rPr>
          <w:t>от 30.04.2016 № 131-IНС</w:t>
        </w:r>
        <w:r w:rsidR="005732FB" w:rsidRPr="001D2951">
          <w:rPr>
            <w:rStyle w:val="ac"/>
            <w:i/>
            <w:sz w:val="28"/>
            <w:szCs w:val="28"/>
          </w:rPr>
          <w:t>)</w:t>
        </w:r>
      </w:hyperlink>
    </w:p>
    <w:p w14:paraId="032F34A2" w14:textId="77777777" w:rsidR="001F0920" w:rsidRPr="001D2951" w:rsidRDefault="00CF53A8" w:rsidP="006811D0">
      <w:pPr>
        <w:spacing w:after="360" w:line="276" w:lineRule="auto"/>
        <w:ind w:firstLine="709"/>
        <w:jc w:val="both"/>
        <w:rPr>
          <w:b/>
          <w:sz w:val="28"/>
          <w:szCs w:val="28"/>
        </w:rPr>
      </w:pPr>
      <w:r w:rsidRPr="001D2951">
        <w:rPr>
          <w:sz w:val="28"/>
          <w:szCs w:val="28"/>
        </w:rPr>
        <w:t>Статья </w:t>
      </w:r>
      <w:r w:rsidR="001F0920" w:rsidRPr="001D2951">
        <w:rPr>
          <w:sz w:val="28"/>
          <w:szCs w:val="28"/>
        </w:rPr>
        <w:t>17</w:t>
      </w:r>
      <w:r w:rsidR="00976672" w:rsidRPr="001D2951">
        <w:rPr>
          <w:sz w:val="28"/>
          <w:szCs w:val="28"/>
        </w:rPr>
        <w:t>8</w:t>
      </w:r>
      <w:r w:rsidR="001F0920" w:rsidRPr="001D2951">
        <w:rPr>
          <w:sz w:val="28"/>
          <w:szCs w:val="28"/>
        </w:rPr>
        <w:t>.</w:t>
      </w:r>
      <w:r w:rsidR="001F0920" w:rsidRPr="001D2951">
        <w:rPr>
          <w:b/>
          <w:sz w:val="28"/>
          <w:szCs w:val="28"/>
        </w:rPr>
        <w:t xml:space="preserve"> Порядок и условия начала и прекращения применения патентной системы налогообложения</w:t>
      </w:r>
    </w:p>
    <w:p w14:paraId="4502E7C5" w14:textId="77777777" w:rsidR="001F0920" w:rsidRPr="001D2951" w:rsidRDefault="001F0920" w:rsidP="006811D0">
      <w:pPr>
        <w:spacing w:after="360" w:line="276" w:lineRule="auto"/>
        <w:ind w:firstLine="709"/>
        <w:jc w:val="both"/>
        <w:rPr>
          <w:sz w:val="28"/>
          <w:szCs w:val="28"/>
        </w:rPr>
      </w:pPr>
      <w:bookmarkStart w:id="235" w:name="Par131"/>
      <w:bookmarkStart w:id="236" w:name="Par132"/>
      <w:bookmarkEnd w:id="235"/>
      <w:bookmarkEnd w:id="236"/>
      <w:r w:rsidRPr="001D2951">
        <w:rPr>
          <w:sz w:val="28"/>
          <w:szCs w:val="28"/>
        </w:rPr>
        <w:t>17</w:t>
      </w:r>
      <w:r w:rsidR="00976672" w:rsidRPr="001D2951">
        <w:rPr>
          <w:sz w:val="28"/>
          <w:szCs w:val="28"/>
        </w:rPr>
        <w:t>8</w:t>
      </w:r>
      <w:r w:rsidR="00CF53A8" w:rsidRPr="001D2951">
        <w:rPr>
          <w:sz w:val="28"/>
          <w:szCs w:val="28"/>
        </w:rPr>
        <w:t>.1. </w:t>
      </w:r>
      <w:r w:rsidRPr="001D2951">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14:paraId="1B823DE6" w14:textId="77777777" w:rsidR="001F0920" w:rsidRPr="001D2951" w:rsidRDefault="001F0920" w:rsidP="006811D0">
      <w:pPr>
        <w:spacing w:after="360" w:line="276" w:lineRule="auto"/>
        <w:ind w:firstLine="709"/>
        <w:jc w:val="both"/>
        <w:rPr>
          <w:sz w:val="28"/>
          <w:szCs w:val="28"/>
        </w:rPr>
      </w:pPr>
      <w:r w:rsidRPr="001D2951">
        <w:rPr>
          <w:sz w:val="28"/>
          <w:szCs w:val="28"/>
        </w:rPr>
        <w:lastRenderedPageBreak/>
        <w:t>17</w:t>
      </w:r>
      <w:r w:rsidR="00976672" w:rsidRPr="001D2951">
        <w:rPr>
          <w:sz w:val="28"/>
          <w:szCs w:val="28"/>
        </w:rPr>
        <w:t>8</w:t>
      </w:r>
      <w:r w:rsidRPr="001D2951">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14:paraId="6E8D560D"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00CF53A8" w:rsidRPr="001D2951">
        <w:rPr>
          <w:sz w:val="28"/>
          <w:szCs w:val="28"/>
        </w:rPr>
        <w:t>.3. </w:t>
      </w:r>
      <w:r w:rsidRPr="001D2951">
        <w:rPr>
          <w:sz w:val="28"/>
          <w:szCs w:val="28"/>
        </w:rPr>
        <w:t xml:space="preserve">Для получения патента, налогоплательщик не позднее чем за 5 рабочих дней до 1 числа </w:t>
      </w:r>
      <w:proofErr w:type="gramStart"/>
      <w:r w:rsidRPr="001D2951">
        <w:rPr>
          <w:sz w:val="28"/>
          <w:szCs w:val="28"/>
        </w:rPr>
        <w:t>месяца</w:t>
      </w:r>
      <w:proofErr w:type="gramEnd"/>
      <w:r w:rsidRPr="001D2951">
        <w:rPr>
          <w:sz w:val="28"/>
          <w:szCs w:val="28"/>
        </w:rPr>
        <w:t xml:space="preserve"> в котором им выбрана патентная система налогообложения, подает в соответствующий орган доходов и сборов заявление: </w:t>
      </w:r>
    </w:p>
    <w:p w14:paraId="3F2B2516"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Pr="001D2951">
        <w:rPr>
          <w:sz w:val="28"/>
          <w:szCs w:val="28"/>
        </w:rPr>
        <w:t xml:space="preserve">.3.1. физическое лицо-предприниматель </w:t>
      </w:r>
      <w:r w:rsidR="00CF53A8" w:rsidRPr="001D2951">
        <w:rPr>
          <w:sz w:val="28"/>
          <w:szCs w:val="28"/>
        </w:rPr>
        <w:t>–</w:t>
      </w:r>
      <w:r w:rsidRPr="001D2951">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14:paraId="753A9A46" w14:textId="77777777" w:rsidR="001F0920" w:rsidRPr="001D2951" w:rsidRDefault="001F0920" w:rsidP="006811D0">
      <w:pPr>
        <w:spacing w:after="360" w:line="276" w:lineRule="auto"/>
        <w:ind w:firstLine="709"/>
        <w:jc w:val="both"/>
        <w:rPr>
          <w:sz w:val="28"/>
          <w:szCs w:val="28"/>
        </w:rPr>
      </w:pPr>
      <w:r w:rsidRPr="001D2951">
        <w:rPr>
          <w:sz w:val="28"/>
          <w:szCs w:val="28"/>
        </w:rPr>
        <w:t xml:space="preserve">Порядок выдачи, </w:t>
      </w:r>
      <w:hyperlink r:id="rId718" w:history="1">
        <w:r w:rsidRPr="001D2951">
          <w:rPr>
            <w:sz w:val="28"/>
            <w:szCs w:val="28"/>
          </w:rPr>
          <w:t>форма</w:t>
        </w:r>
      </w:hyperlink>
      <w:r w:rsidRPr="001D2951">
        <w:rPr>
          <w:sz w:val="28"/>
          <w:szCs w:val="28"/>
        </w:rPr>
        <w:t xml:space="preserve"> патента и </w:t>
      </w:r>
      <w:hyperlink r:id="rId719" w:history="1">
        <w:r w:rsidRPr="001D2951">
          <w:rPr>
            <w:sz w:val="28"/>
            <w:szCs w:val="28"/>
          </w:rPr>
          <w:t>форма</w:t>
        </w:r>
      </w:hyperlink>
      <w:r w:rsidRPr="001D2951">
        <w:rPr>
          <w:sz w:val="28"/>
          <w:szCs w:val="28"/>
        </w:rPr>
        <w:t xml:space="preserve"> заявления на получение патента утверждаются Министерством доходов и сборов Донецкой Народной Республики.</w:t>
      </w:r>
    </w:p>
    <w:p w14:paraId="643D751A" w14:textId="77777777" w:rsidR="001F0920" w:rsidRPr="001D2951" w:rsidRDefault="001F0920" w:rsidP="006811D0">
      <w:pPr>
        <w:spacing w:after="360" w:line="276" w:lineRule="auto"/>
        <w:ind w:firstLine="709"/>
        <w:jc w:val="both"/>
        <w:rPr>
          <w:sz w:val="28"/>
          <w:szCs w:val="28"/>
        </w:rPr>
      </w:pPr>
      <w:r w:rsidRPr="001D2951">
        <w:rPr>
          <w:sz w:val="28"/>
          <w:szCs w:val="28"/>
        </w:rPr>
        <w:t>Срок действия патента продлевается пут</w:t>
      </w:r>
      <w:r w:rsidR="00232E11" w:rsidRPr="001D2951">
        <w:rPr>
          <w:sz w:val="28"/>
          <w:szCs w:val="28"/>
        </w:rPr>
        <w:t>е</w:t>
      </w:r>
      <w:r w:rsidRPr="001D2951">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14:paraId="24C24216"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Pr="001D2951">
        <w:rPr>
          <w:sz w:val="28"/>
          <w:szCs w:val="28"/>
        </w:rPr>
        <w:t>.</w:t>
      </w:r>
      <w:r w:rsidR="00CF53A8" w:rsidRPr="001D2951">
        <w:rPr>
          <w:sz w:val="28"/>
          <w:szCs w:val="28"/>
        </w:rPr>
        <w:t>4. </w:t>
      </w:r>
      <w:r w:rsidRPr="001D2951">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720" w:history="1">
        <w:r w:rsidRPr="001D2951">
          <w:rPr>
            <w:sz w:val="28"/>
            <w:szCs w:val="28"/>
          </w:rPr>
          <w:t>уведомление</w:t>
        </w:r>
      </w:hyperlink>
      <w:r w:rsidRPr="001D2951">
        <w:rPr>
          <w:sz w:val="28"/>
          <w:szCs w:val="28"/>
        </w:rPr>
        <w:t xml:space="preserve"> об отказе в выдаче патента.</w:t>
      </w:r>
    </w:p>
    <w:p w14:paraId="4B6DFF16"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Pr="001D2951">
        <w:rPr>
          <w:sz w:val="28"/>
          <w:szCs w:val="28"/>
        </w:rPr>
        <w:t>.5. Основанием для отказа органом доходов и сборов в выдаче патента является:</w:t>
      </w:r>
    </w:p>
    <w:p w14:paraId="55DFD891" w14:textId="77777777" w:rsidR="001F0920" w:rsidRPr="001D2951" w:rsidRDefault="00CF53A8" w:rsidP="006811D0">
      <w:pPr>
        <w:spacing w:after="360" w:line="276" w:lineRule="auto"/>
        <w:ind w:firstLine="709"/>
        <w:jc w:val="both"/>
        <w:rPr>
          <w:sz w:val="28"/>
          <w:szCs w:val="28"/>
        </w:rPr>
      </w:pPr>
      <w:r w:rsidRPr="001D2951">
        <w:rPr>
          <w:sz w:val="28"/>
          <w:szCs w:val="28"/>
        </w:rPr>
        <w:t>1) </w:t>
      </w:r>
      <w:r w:rsidR="001F0920" w:rsidRPr="001D2951">
        <w:rPr>
          <w:sz w:val="28"/>
          <w:szCs w:val="28"/>
        </w:rPr>
        <w:t xml:space="preserve">несоответствие указанного в </w:t>
      </w:r>
      <w:hyperlink r:id="rId721" w:history="1">
        <w:r w:rsidR="001F0920" w:rsidRPr="001D2951">
          <w:rPr>
            <w:sz w:val="28"/>
            <w:szCs w:val="28"/>
          </w:rPr>
          <w:t>заявлении</w:t>
        </w:r>
      </w:hyperlink>
      <w:r w:rsidR="001F0920" w:rsidRPr="001D2951">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14:paraId="078409E5" w14:textId="77777777" w:rsidR="001F0920" w:rsidRPr="001D2951" w:rsidRDefault="00CF53A8" w:rsidP="006811D0">
      <w:pPr>
        <w:spacing w:after="360" w:line="276" w:lineRule="auto"/>
        <w:ind w:firstLine="709"/>
        <w:jc w:val="both"/>
        <w:rPr>
          <w:sz w:val="28"/>
          <w:szCs w:val="28"/>
        </w:rPr>
      </w:pPr>
      <w:r w:rsidRPr="001D2951">
        <w:rPr>
          <w:sz w:val="28"/>
          <w:szCs w:val="28"/>
        </w:rPr>
        <w:t>2) </w:t>
      </w:r>
      <w:r w:rsidR="001F0920" w:rsidRPr="001D2951">
        <w:rPr>
          <w:sz w:val="28"/>
          <w:szCs w:val="28"/>
        </w:rPr>
        <w:t>указание срока действия патента, не соответствующего положениям настоящей главы;</w:t>
      </w:r>
    </w:p>
    <w:p w14:paraId="6F7C5A26" w14:textId="77777777" w:rsidR="001F0920" w:rsidRPr="001D2951" w:rsidRDefault="001F0920" w:rsidP="006811D0">
      <w:pPr>
        <w:spacing w:after="360" w:line="276" w:lineRule="auto"/>
        <w:ind w:firstLine="709"/>
        <w:jc w:val="both"/>
        <w:rPr>
          <w:sz w:val="28"/>
          <w:szCs w:val="28"/>
        </w:rPr>
      </w:pPr>
      <w:r w:rsidRPr="001D2951">
        <w:rPr>
          <w:sz w:val="28"/>
          <w:szCs w:val="28"/>
        </w:rPr>
        <w:t>3) нарушение условия перехода на патентную систему налогообложения;</w:t>
      </w:r>
    </w:p>
    <w:p w14:paraId="109B5A58" w14:textId="77777777" w:rsidR="001F0920" w:rsidRPr="001D2951" w:rsidRDefault="001F0920" w:rsidP="006811D0">
      <w:pPr>
        <w:spacing w:after="360" w:line="276" w:lineRule="auto"/>
        <w:ind w:firstLine="709"/>
        <w:jc w:val="both"/>
        <w:rPr>
          <w:sz w:val="28"/>
          <w:szCs w:val="28"/>
        </w:rPr>
      </w:pPr>
      <w:r w:rsidRPr="001D2951">
        <w:rPr>
          <w:sz w:val="28"/>
          <w:szCs w:val="28"/>
        </w:rPr>
        <w:lastRenderedPageBreak/>
        <w:t>4) несвоевременное внесение или невнесение платы за патент.</w:t>
      </w:r>
    </w:p>
    <w:p w14:paraId="32E5A33B" w14:textId="77777777" w:rsidR="001F0920" w:rsidRPr="001D2951" w:rsidRDefault="001F0920" w:rsidP="006811D0">
      <w:pPr>
        <w:spacing w:after="360" w:line="276" w:lineRule="auto"/>
        <w:ind w:firstLine="709"/>
        <w:jc w:val="both"/>
        <w:rPr>
          <w:sz w:val="28"/>
          <w:szCs w:val="28"/>
        </w:rPr>
      </w:pPr>
      <w:bookmarkStart w:id="237" w:name="Par135"/>
      <w:bookmarkStart w:id="238" w:name="Par137"/>
      <w:bookmarkEnd w:id="237"/>
      <w:bookmarkEnd w:id="238"/>
      <w:r w:rsidRPr="001D2951">
        <w:rPr>
          <w:sz w:val="28"/>
          <w:szCs w:val="28"/>
        </w:rPr>
        <w:t>17</w:t>
      </w:r>
      <w:r w:rsidR="00976672" w:rsidRPr="001D2951">
        <w:rPr>
          <w:sz w:val="28"/>
          <w:szCs w:val="28"/>
        </w:rPr>
        <w:t>8</w:t>
      </w:r>
      <w:r w:rsidRPr="001D2951">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14:paraId="2EB3F04B" w14:textId="77777777" w:rsidR="001F0920" w:rsidRPr="001D2951" w:rsidRDefault="00CF53A8" w:rsidP="006811D0">
      <w:pPr>
        <w:spacing w:after="360" w:line="276" w:lineRule="auto"/>
        <w:ind w:firstLine="709"/>
        <w:jc w:val="both"/>
        <w:rPr>
          <w:sz w:val="28"/>
          <w:szCs w:val="28"/>
        </w:rPr>
      </w:pPr>
      <w:bookmarkStart w:id="239" w:name="Par133"/>
      <w:bookmarkStart w:id="240" w:name="Par134"/>
      <w:bookmarkEnd w:id="239"/>
      <w:bookmarkEnd w:id="240"/>
      <w:r w:rsidRPr="001D2951">
        <w:rPr>
          <w:sz w:val="28"/>
          <w:szCs w:val="28"/>
        </w:rPr>
        <w:t>1) </w:t>
      </w:r>
      <w:r w:rsidR="001F0920" w:rsidRPr="001D2951">
        <w:rPr>
          <w:sz w:val="28"/>
          <w:szCs w:val="28"/>
        </w:rPr>
        <w:t>если плательщик фактически осуществляет виды деятельности, не указанные в патенте;</w:t>
      </w:r>
    </w:p>
    <w:p w14:paraId="48162943" w14:textId="77777777" w:rsidR="001F0920" w:rsidRPr="001D2951" w:rsidRDefault="00CF53A8" w:rsidP="006811D0">
      <w:pPr>
        <w:spacing w:after="360" w:line="276" w:lineRule="auto"/>
        <w:ind w:firstLine="709"/>
        <w:jc w:val="both"/>
        <w:rPr>
          <w:sz w:val="28"/>
          <w:szCs w:val="28"/>
        </w:rPr>
      </w:pPr>
      <w:r w:rsidRPr="001D2951">
        <w:rPr>
          <w:sz w:val="28"/>
          <w:szCs w:val="28"/>
        </w:rPr>
        <w:t>2) </w:t>
      </w:r>
      <w:r w:rsidR="001F0920" w:rsidRPr="001D2951">
        <w:rPr>
          <w:sz w:val="28"/>
          <w:szCs w:val="28"/>
        </w:rPr>
        <w:t>если плательщик превысил допустимую численность на</w:t>
      </w:r>
      <w:r w:rsidR="00232E11" w:rsidRPr="001D2951">
        <w:rPr>
          <w:sz w:val="28"/>
          <w:szCs w:val="28"/>
        </w:rPr>
        <w:t>е</w:t>
      </w:r>
      <w:r w:rsidR="001F0920" w:rsidRPr="001D2951">
        <w:rPr>
          <w:sz w:val="28"/>
          <w:szCs w:val="28"/>
        </w:rPr>
        <w:t>мных работников;</w:t>
      </w:r>
    </w:p>
    <w:p w14:paraId="1539DC23" w14:textId="77777777" w:rsidR="001F0920" w:rsidRPr="001D2951" w:rsidRDefault="00CF53A8" w:rsidP="006811D0">
      <w:pPr>
        <w:spacing w:after="360" w:line="276" w:lineRule="auto"/>
        <w:ind w:firstLine="709"/>
        <w:jc w:val="both"/>
        <w:rPr>
          <w:sz w:val="28"/>
          <w:szCs w:val="28"/>
        </w:rPr>
      </w:pPr>
      <w:r w:rsidRPr="001D2951">
        <w:rPr>
          <w:sz w:val="28"/>
          <w:szCs w:val="28"/>
        </w:rPr>
        <w:t>3) </w:t>
      </w:r>
      <w:r w:rsidR="001F0920" w:rsidRPr="001D2951">
        <w:rPr>
          <w:sz w:val="28"/>
          <w:szCs w:val="28"/>
        </w:rPr>
        <w:t>установления осуществления деятельности по адресу или автомобильным транспортом, не указанным в патенте.</w:t>
      </w:r>
    </w:p>
    <w:p w14:paraId="67BEFAA9"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Pr="001D2951">
        <w:rPr>
          <w:sz w:val="28"/>
          <w:szCs w:val="28"/>
        </w:rPr>
        <w:t>.7.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14:paraId="24A31E55"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Pr="001D2951">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D2951">
          <w:rPr>
            <w:sz w:val="28"/>
            <w:szCs w:val="28"/>
          </w:rPr>
          <w:t xml:space="preserve">пункте </w:t>
        </w:r>
      </w:hyperlink>
      <w:r w:rsidRPr="001D2951">
        <w:rPr>
          <w:sz w:val="28"/>
          <w:szCs w:val="28"/>
        </w:rPr>
        <w:t>17</w:t>
      </w:r>
      <w:r w:rsidR="004E0217" w:rsidRPr="001D2951">
        <w:rPr>
          <w:sz w:val="28"/>
          <w:szCs w:val="28"/>
        </w:rPr>
        <w:t>8</w:t>
      </w:r>
      <w:r w:rsidRPr="001D2951">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14:paraId="20CF5CCD" w14:textId="77777777" w:rsidR="001A24EC" w:rsidRPr="001D2951" w:rsidRDefault="001A24EC" w:rsidP="001A24EC">
      <w:pPr>
        <w:spacing w:after="360" w:line="276" w:lineRule="auto"/>
        <w:ind w:firstLine="709"/>
        <w:jc w:val="both"/>
        <w:rPr>
          <w:sz w:val="28"/>
          <w:szCs w:val="28"/>
        </w:rPr>
      </w:pPr>
      <w:r w:rsidRPr="001D2951">
        <w:rPr>
          <w:sz w:val="28"/>
          <w:szCs w:val="28"/>
        </w:rPr>
        <w:t>178.9. При выявлении нарушений, предусмотренных пунктом 178.6 настоящей статьи, физические лица − предприниматели не имеют права выбирать патентную систему налогообложения в течение последовательных трех календарных месяцев с даты такого выявления (добровольного перехода).</w:t>
      </w:r>
    </w:p>
    <w:p w14:paraId="4E27E79C" w14:textId="77777777" w:rsidR="001F0920" w:rsidRPr="001D2951" w:rsidRDefault="00AA6EEC" w:rsidP="001A24EC">
      <w:pPr>
        <w:spacing w:after="360" w:line="276" w:lineRule="auto"/>
        <w:ind w:firstLine="709"/>
        <w:jc w:val="both"/>
        <w:rPr>
          <w:sz w:val="28"/>
          <w:szCs w:val="28"/>
        </w:rPr>
      </w:pPr>
      <w:hyperlink r:id="rId722" w:history="1">
        <w:r w:rsidR="001A24EC" w:rsidRPr="001D2951">
          <w:rPr>
            <w:bCs/>
            <w:i/>
            <w:color w:val="0000FF"/>
            <w:sz w:val="28"/>
            <w:szCs w:val="28"/>
            <w:u w:val="single"/>
          </w:rPr>
          <w:t>(Пункт 178.9 статьи 178 изложен в новой редакции в соответствии с Законом от 03.08.2018 № 247-IНС)</w:t>
        </w:r>
      </w:hyperlink>
    </w:p>
    <w:p w14:paraId="6BED1BEB"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00CF53A8" w:rsidRPr="001D2951">
        <w:rPr>
          <w:sz w:val="28"/>
          <w:szCs w:val="28"/>
        </w:rPr>
        <w:t>.10. </w:t>
      </w:r>
      <w:r w:rsidRPr="001D2951">
        <w:rPr>
          <w:sz w:val="28"/>
          <w:szCs w:val="28"/>
        </w:rPr>
        <w:t>В случаях, предусмотренных пунктом 17</w:t>
      </w:r>
      <w:r w:rsidR="004E0217" w:rsidRPr="001D2951">
        <w:rPr>
          <w:sz w:val="28"/>
          <w:szCs w:val="28"/>
        </w:rPr>
        <w:t>8</w:t>
      </w:r>
      <w:r w:rsidRPr="001D2951">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14:paraId="0254F4D2" w14:textId="77777777" w:rsidR="001F0920" w:rsidRPr="001D2951" w:rsidRDefault="001F0920" w:rsidP="006811D0">
      <w:pPr>
        <w:spacing w:after="360" w:line="276" w:lineRule="auto"/>
        <w:ind w:firstLine="709"/>
        <w:jc w:val="both"/>
        <w:rPr>
          <w:sz w:val="28"/>
          <w:szCs w:val="28"/>
        </w:rPr>
      </w:pPr>
      <w:r w:rsidRPr="001D2951">
        <w:rPr>
          <w:sz w:val="28"/>
          <w:szCs w:val="28"/>
        </w:rPr>
        <w:lastRenderedPageBreak/>
        <w:t>17</w:t>
      </w:r>
      <w:r w:rsidR="00976672" w:rsidRPr="001D2951">
        <w:rPr>
          <w:sz w:val="28"/>
          <w:szCs w:val="28"/>
        </w:rPr>
        <w:t>8</w:t>
      </w:r>
      <w:r w:rsidR="00CF53A8" w:rsidRPr="001D2951">
        <w:rPr>
          <w:sz w:val="28"/>
          <w:szCs w:val="28"/>
        </w:rPr>
        <w:t>.11. </w:t>
      </w:r>
      <w:r w:rsidRPr="001D2951">
        <w:rPr>
          <w:sz w:val="28"/>
          <w:szCs w:val="28"/>
        </w:rPr>
        <w:t>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w:t>
      </w:r>
      <w:r w:rsidR="004E0217" w:rsidRPr="001D2951">
        <w:rPr>
          <w:sz w:val="28"/>
          <w:szCs w:val="28"/>
        </w:rPr>
        <w:t>8</w:t>
      </w:r>
      <w:r w:rsidRPr="001D2951">
        <w:rPr>
          <w:sz w:val="28"/>
          <w:szCs w:val="28"/>
        </w:rPr>
        <w:t xml:space="preserve">.6 настоящей статьи, уменьшается на сумму налога, уплаченного в связи с применением патентной системы налогообложения. </w:t>
      </w:r>
    </w:p>
    <w:p w14:paraId="1040C5E1"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Pr="001D2951">
        <w:rPr>
          <w:sz w:val="28"/>
          <w:szCs w:val="28"/>
        </w:rPr>
        <w:t xml:space="preserve">.12. В случае </w:t>
      </w:r>
      <w:r w:rsidR="00D72DBE" w:rsidRPr="001D2951">
        <w:rPr>
          <w:sz w:val="28"/>
          <w:szCs w:val="28"/>
        </w:rPr>
        <w:t>не</w:t>
      </w:r>
      <w:r w:rsidRPr="001D2951">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14:paraId="1FF3F4F3"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Pr="001D2951">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w:t>
      </w:r>
      <w:r w:rsidR="00232E11" w:rsidRPr="001D2951">
        <w:rPr>
          <w:sz w:val="28"/>
          <w:szCs w:val="28"/>
        </w:rPr>
        <w:t>е</w:t>
      </w:r>
      <w:r w:rsidRPr="001D2951">
        <w:rPr>
          <w:sz w:val="28"/>
          <w:szCs w:val="28"/>
        </w:rPr>
        <w:t>т уплаты других налогов, пут</w:t>
      </w:r>
      <w:r w:rsidR="00232E11" w:rsidRPr="001D2951">
        <w:rPr>
          <w:sz w:val="28"/>
          <w:szCs w:val="28"/>
        </w:rPr>
        <w:t>е</w:t>
      </w:r>
      <w:r w:rsidRPr="001D2951">
        <w:rPr>
          <w:sz w:val="28"/>
          <w:szCs w:val="28"/>
        </w:rPr>
        <w:t>м перебрасывания на другой сч</w:t>
      </w:r>
      <w:r w:rsidR="00232E11" w:rsidRPr="001D2951">
        <w:rPr>
          <w:sz w:val="28"/>
          <w:szCs w:val="28"/>
        </w:rPr>
        <w:t>е</w:t>
      </w:r>
      <w:r w:rsidRPr="001D2951">
        <w:rPr>
          <w:sz w:val="28"/>
          <w:szCs w:val="28"/>
        </w:rPr>
        <w:t xml:space="preserve">т. </w:t>
      </w:r>
    </w:p>
    <w:p w14:paraId="6D08DF33" w14:textId="77777777" w:rsidR="00CF53A8"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00CF53A8" w:rsidRPr="001D2951">
        <w:rPr>
          <w:sz w:val="28"/>
          <w:szCs w:val="28"/>
        </w:rPr>
        <w:t>.14. </w:t>
      </w:r>
      <w:r w:rsidRPr="001D2951">
        <w:rPr>
          <w:sz w:val="28"/>
          <w:szCs w:val="28"/>
        </w:rPr>
        <w:t>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1D2951">
        <w:rPr>
          <w:sz w:val="28"/>
          <w:szCs w:val="28"/>
        </w:rPr>
        <w:t xml:space="preserve"> </w:t>
      </w:r>
    </w:p>
    <w:p w14:paraId="086787F7" w14:textId="77777777" w:rsidR="00CF53A8" w:rsidRPr="001D2951" w:rsidRDefault="00CF53A8" w:rsidP="006811D0">
      <w:pPr>
        <w:spacing w:after="360" w:line="276" w:lineRule="auto"/>
        <w:ind w:firstLine="709"/>
        <w:jc w:val="both"/>
        <w:rPr>
          <w:sz w:val="28"/>
          <w:szCs w:val="28"/>
        </w:rPr>
      </w:pPr>
      <w:r w:rsidRPr="001D2951">
        <w:rPr>
          <w:sz w:val="28"/>
          <w:szCs w:val="28"/>
        </w:rPr>
        <w:t>178.15. Субъектам, избравшим патентную систему налогообложения, запрещается осуществлять следующие виды деятельности:</w:t>
      </w:r>
    </w:p>
    <w:p w14:paraId="06D7B985" w14:textId="77777777" w:rsidR="00CF53A8" w:rsidRPr="001D2951" w:rsidRDefault="00CF53A8" w:rsidP="006811D0">
      <w:pPr>
        <w:spacing w:after="360" w:line="276" w:lineRule="auto"/>
        <w:ind w:firstLine="709"/>
        <w:jc w:val="both"/>
        <w:rPr>
          <w:sz w:val="28"/>
          <w:szCs w:val="28"/>
        </w:rPr>
      </w:pPr>
      <w:r w:rsidRPr="001D2951">
        <w:rPr>
          <w:sz w:val="28"/>
          <w:szCs w:val="28"/>
        </w:rPr>
        <w:t>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14:paraId="1CF4CBEE" w14:textId="77777777" w:rsidR="00CF53A8" w:rsidRPr="001D2951" w:rsidRDefault="00CF53A8" w:rsidP="006811D0">
      <w:pPr>
        <w:spacing w:after="360" w:line="276" w:lineRule="auto"/>
        <w:ind w:firstLine="709"/>
        <w:jc w:val="both"/>
        <w:rPr>
          <w:sz w:val="28"/>
          <w:szCs w:val="28"/>
        </w:rPr>
      </w:pPr>
      <w:r w:rsidRPr="001D2951">
        <w:rPr>
          <w:sz w:val="28"/>
          <w:szCs w:val="28"/>
        </w:rPr>
        <w:t>б) торговлю алкогольной продукцией и слабоалкогольными напитками, а также пивом;</w:t>
      </w:r>
    </w:p>
    <w:p w14:paraId="76402E2B" w14:textId="77777777" w:rsidR="001F0920" w:rsidRPr="001D2951" w:rsidRDefault="001F0920" w:rsidP="006811D0">
      <w:pPr>
        <w:spacing w:after="360" w:line="276" w:lineRule="auto"/>
        <w:ind w:firstLine="709"/>
        <w:jc w:val="both"/>
        <w:rPr>
          <w:sz w:val="28"/>
          <w:szCs w:val="28"/>
        </w:rPr>
      </w:pPr>
      <w:r w:rsidRPr="001D2951">
        <w:rPr>
          <w:sz w:val="28"/>
          <w:szCs w:val="28"/>
        </w:rPr>
        <w:lastRenderedPageBreak/>
        <w:t>в) торговлю табачными изделиями;</w:t>
      </w:r>
    </w:p>
    <w:p w14:paraId="1738171E" w14:textId="77777777" w:rsidR="001F0920" w:rsidRPr="001D2951" w:rsidRDefault="00CF53A8" w:rsidP="006811D0">
      <w:pPr>
        <w:spacing w:after="360" w:line="276" w:lineRule="auto"/>
        <w:ind w:firstLine="709"/>
        <w:jc w:val="both"/>
        <w:rPr>
          <w:sz w:val="28"/>
          <w:szCs w:val="28"/>
        </w:rPr>
      </w:pPr>
      <w:r w:rsidRPr="001D2951">
        <w:rPr>
          <w:sz w:val="28"/>
          <w:szCs w:val="28"/>
        </w:rPr>
        <w:t>г) </w:t>
      </w:r>
      <w:r w:rsidR="001F0920" w:rsidRPr="001D2951">
        <w:rPr>
          <w:sz w:val="28"/>
          <w:szCs w:val="28"/>
        </w:rPr>
        <w:t>торговл</w:t>
      </w:r>
      <w:r w:rsidR="00E07689" w:rsidRPr="001D2951">
        <w:rPr>
          <w:sz w:val="28"/>
          <w:szCs w:val="28"/>
        </w:rPr>
        <w:t>ю</w:t>
      </w:r>
      <w:r w:rsidR="001F0920" w:rsidRPr="001D2951">
        <w:rPr>
          <w:sz w:val="28"/>
          <w:szCs w:val="28"/>
        </w:rPr>
        <w:t xml:space="preserve"> фармацевтической группой товаров, биологическими пищевыми добавками;</w:t>
      </w:r>
    </w:p>
    <w:p w14:paraId="5DDB982A" w14:textId="77777777" w:rsidR="001F0920" w:rsidRPr="001D2951" w:rsidRDefault="001F0920" w:rsidP="006811D0">
      <w:pPr>
        <w:spacing w:after="360" w:line="276" w:lineRule="auto"/>
        <w:ind w:firstLine="709"/>
        <w:jc w:val="both"/>
        <w:rPr>
          <w:sz w:val="28"/>
          <w:szCs w:val="28"/>
        </w:rPr>
      </w:pPr>
      <w:r w:rsidRPr="001D2951">
        <w:rPr>
          <w:sz w:val="28"/>
          <w:szCs w:val="28"/>
        </w:rPr>
        <w:t>д) деятельность в сфере общественного питания.</w:t>
      </w:r>
    </w:p>
    <w:p w14:paraId="4C695AEC"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00CF53A8" w:rsidRPr="001D2951">
        <w:rPr>
          <w:sz w:val="28"/>
          <w:szCs w:val="28"/>
        </w:rPr>
        <w:t>.16. </w:t>
      </w:r>
      <w:r w:rsidRPr="001D2951">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D2951">
        <w:rPr>
          <w:sz w:val="28"/>
          <w:szCs w:val="28"/>
        </w:rPr>
        <w:t xml:space="preserve"> Донецкой Народной Республики</w:t>
      </w:r>
      <w:r w:rsidRPr="001D2951">
        <w:rPr>
          <w:sz w:val="28"/>
          <w:szCs w:val="28"/>
        </w:rPr>
        <w:t>.</w:t>
      </w:r>
    </w:p>
    <w:p w14:paraId="00D1FD82"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00CF53A8" w:rsidRPr="001D2951">
        <w:rPr>
          <w:sz w:val="28"/>
          <w:szCs w:val="28"/>
        </w:rPr>
        <w:t>.17. </w:t>
      </w:r>
      <w:r w:rsidRPr="001D2951">
        <w:rPr>
          <w:sz w:val="28"/>
          <w:szCs w:val="28"/>
        </w:rPr>
        <w:t>В случае превышения предельного валового дохода, установленного пунктом 17</w:t>
      </w:r>
      <w:r w:rsidR="004E0217" w:rsidRPr="001D2951">
        <w:rPr>
          <w:sz w:val="28"/>
          <w:szCs w:val="28"/>
        </w:rPr>
        <w:t>7</w:t>
      </w:r>
      <w:r w:rsidRPr="001D2951">
        <w:rPr>
          <w:sz w:val="28"/>
          <w:szCs w:val="28"/>
        </w:rPr>
        <w:t>.1 статьи 17</w:t>
      </w:r>
      <w:r w:rsidR="004E0217" w:rsidRPr="001D2951">
        <w:rPr>
          <w:sz w:val="28"/>
          <w:szCs w:val="28"/>
        </w:rPr>
        <w:t>7</w:t>
      </w:r>
      <w:r w:rsidR="005732FB" w:rsidRPr="001D2951">
        <w:rPr>
          <w:sz w:val="28"/>
          <w:szCs w:val="28"/>
        </w:rPr>
        <w:t>, пунктом 178.18 статьи 178</w:t>
      </w:r>
      <w:r w:rsidRPr="001D2951">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1D2951">
        <w:rPr>
          <w:sz w:val="28"/>
          <w:szCs w:val="28"/>
        </w:rPr>
        <w:t>6</w:t>
      </w:r>
      <w:r w:rsidRPr="001D2951">
        <w:rPr>
          <w:sz w:val="28"/>
          <w:szCs w:val="28"/>
        </w:rPr>
        <w:t xml:space="preserve"> настоящего Закона.</w:t>
      </w:r>
    </w:p>
    <w:p w14:paraId="12F71BAD" w14:textId="77777777" w:rsidR="005732FB" w:rsidRPr="001D2951" w:rsidRDefault="00AA6EEC" w:rsidP="006811D0">
      <w:pPr>
        <w:spacing w:after="360" w:line="276" w:lineRule="auto"/>
        <w:ind w:firstLine="709"/>
        <w:jc w:val="both"/>
        <w:rPr>
          <w:i/>
          <w:sz w:val="28"/>
          <w:szCs w:val="28"/>
        </w:rPr>
      </w:pPr>
      <w:hyperlink r:id="rId723" w:history="1">
        <w:r w:rsidR="005732FB" w:rsidRPr="001D2951">
          <w:rPr>
            <w:rStyle w:val="ac"/>
            <w:i/>
            <w:sz w:val="28"/>
            <w:szCs w:val="28"/>
          </w:rPr>
          <w:t>(</w:t>
        </w:r>
        <w:r w:rsidR="005732FB" w:rsidRPr="001D2951">
          <w:rPr>
            <w:rStyle w:val="ac"/>
            <w:i/>
            <w:sz w:val="28"/>
            <w:szCs w:val="28"/>
            <w:u w:val="single"/>
          </w:rPr>
          <w:t>П</w:t>
        </w:r>
        <w:r w:rsidR="005732FB" w:rsidRPr="001D2951">
          <w:rPr>
            <w:rStyle w:val="ac"/>
            <w:bCs/>
            <w:i/>
            <w:sz w:val="28"/>
            <w:szCs w:val="28"/>
            <w:u w:val="single"/>
            <w:shd w:val="clear" w:color="auto" w:fill="FCFCFF"/>
          </w:rPr>
          <w:t xml:space="preserve">ункт </w:t>
        </w:r>
        <w:proofErr w:type="gramStart"/>
        <w:r w:rsidR="005732FB" w:rsidRPr="001D2951">
          <w:rPr>
            <w:rStyle w:val="ac"/>
            <w:sz w:val="28"/>
            <w:szCs w:val="28"/>
            <w:u w:val="single"/>
          </w:rPr>
          <w:t xml:space="preserve">178.17  </w:t>
        </w:r>
        <w:r w:rsidR="005732FB" w:rsidRPr="001D2951">
          <w:rPr>
            <w:rStyle w:val="ac"/>
            <w:i/>
            <w:sz w:val="28"/>
            <w:szCs w:val="28"/>
            <w:u w:val="single"/>
          </w:rPr>
          <w:t>статьи</w:t>
        </w:r>
        <w:proofErr w:type="gramEnd"/>
        <w:r w:rsidR="005732FB" w:rsidRPr="001D2951">
          <w:rPr>
            <w:rStyle w:val="ac"/>
            <w:i/>
            <w:sz w:val="28"/>
            <w:szCs w:val="28"/>
            <w:u w:val="single"/>
          </w:rPr>
          <w:t xml:space="preserve"> 178 с изменениями, внесенными в соответствии с Законом </w:t>
        </w:r>
        <w:r w:rsidR="005732FB" w:rsidRPr="001D2951">
          <w:rPr>
            <w:rStyle w:val="ac"/>
            <w:bCs/>
            <w:i/>
            <w:sz w:val="28"/>
            <w:szCs w:val="28"/>
            <w:u w:val="single"/>
            <w:shd w:val="clear" w:color="auto" w:fill="FCFCFF"/>
          </w:rPr>
          <w:t>от 30.04.2016 № 131-IНС</w:t>
        </w:r>
        <w:r w:rsidR="005732FB" w:rsidRPr="001D2951">
          <w:rPr>
            <w:rStyle w:val="ac"/>
            <w:i/>
            <w:sz w:val="28"/>
            <w:szCs w:val="28"/>
          </w:rPr>
          <w:t>)</w:t>
        </w:r>
      </w:hyperlink>
    </w:p>
    <w:p w14:paraId="2CED7F36" w14:textId="77777777" w:rsidR="005732FB" w:rsidRPr="001D2951" w:rsidRDefault="005732FB" w:rsidP="006811D0">
      <w:pPr>
        <w:spacing w:after="360" w:line="276" w:lineRule="auto"/>
        <w:ind w:firstLine="709"/>
        <w:jc w:val="both"/>
        <w:rPr>
          <w:sz w:val="28"/>
          <w:szCs w:val="28"/>
        </w:rPr>
      </w:pPr>
      <w:bookmarkStart w:id="241" w:name="Par139"/>
      <w:bookmarkEnd w:id="241"/>
      <w:r w:rsidRPr="001D2951">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14:paraId="2E3604E9" w14:textId="77777777" w:rsidR="005732FB" w:rsidRPr="001D2951" w:rsidRDefault="005732FB" w:rsidP="006811D0">
      <w:pPr>
        <w:spacing w:after="360" w:line="276" w:lineRule="auto"/>
        <w:ind w:firstLine="709"/>
        <w:jc w:val="both"/>
        <w:rPr>
          <w:sz w:val="28"/>
          <w:szCs w:val="28"/>
        </w:rPr>
      </w:pPr>
      <w:r w:rsidRPr="001D2951">
        <w:rPr>
          <w:sz w:val="28"/>
          <w:szCs w:val="28"/>
        </w:rPr>
        <w:t xml:space="preserve">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 первом настоящего пункта. </w:t>
      </w:r>
    </w:p>
    <w:p w14:paraId="69672902" w14:textId="77777777" w:rsidR="005732FB" w:rsidRPr="001D2951" w:rsidRDefault="005732FB" w:rsidP="006811D0">
      <w:pPr>
        <w:spacing w:after="360" w:line="276" w:lineRule="auto"/>
        <w:ind w:firstLine="709"/>
        <w:jc w:val="both"/>
        <w:rPr>
          <w:sz w:val="28"/>
          <w:szCs w:val="28"/>
        </w:rPr>
      </w:pPr>
      <w:r w:rsidRPr="001D2951">
        <w:rPr>
          <w:sz w:val="28"/>
          <w:szCs w:val="28"/>
        </w:rPr>
        <w:t>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размере за каждый календарный месяц, по правилам и в порядке, предусмотренном настоящей Главой.</w:t>
      </w:r>
    </w:p>
    <w:p w14:paraId="359D296D" w14:textId="77777777" w:rsidR="005732FB" w:rsidRPr="001D2951" w:rsidRDefault="005732FB" w:rsidP="006811D0">
      <w:pPr>
        <w:spacing w:after="360" w:line="276" w:lineRule="auto"/>
        <w:ind w:firstLine="709"/>
        <w:jc w:val="both"/>
        <w:rPr>
          <w:sz w:val="28"/>
          <w:szCs w:val="28"/>
        </w:rPr>
      </w:pPr>
      <w:r w:rsidRPr="001D2951">
        <w:rPr>
          <w:sz w:val="28"/>
          <w:szCs w:val="28"/>
        </w:rPr>
        <w:lastRenderedPageBreak/>
        <w:t>В случае превышения предельного валового дохода, предусмотренного абзацем вторым настоящего пункта, такое физическое лицо-предприниматель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14:paraId="694B07C6" w14:textId="77777777" w:rsidR="005732FB" w:rsidRPr="001D2951" w:rsidRDefault="00AA6EEC" w:rsidP="006811D0">
      <w:pPr>
        <w:spacing w:after="360" w:line="276" w:lineRule="auto"/>
        <w:ind w:firstLine="709"/>
        <w:jc w:val="both"/>
        <w:rPr>
          <w:rStyle w:val="ac"/>
          <w:i/>
          <w:sz w:val="28"/>
          <w:szCs w:val="28"/>
        </w:rPr>
      </w:pPr>
      <w:hyperlink r:id="rId724" w:history="1">
        <w:r w:rsidR="005732FB" w:rsidRPr="001D2951">
          <w:rPr>
            <w:rStyle w:val="ac"/>
            <w:i/>
            <w:sz w:val="28"/>
            <w:szCs w:val="28"/>
          </w:rPr>
          <w:t>(</w:t>
        </w:r>
        <w:r w:rsidR="005732FB" w:rsidRPr="001D2951">
          <w:rPr>
            <w:rStyle w:val="ac"/>
            <w:i/>
            <w:sz w:val="28"/>
            <w:szCs w:val="28"/>
            <w:u w:val="single"/>
          </w:rPr>
          <w:t>П</w:t>
        </w:r>
        <w:r w:rsidR="005732FB" w:rsidRPr="001D2951">
          <w:rPr>
            <w:rStyle w:val="ac"/>
            <w:bCs/>
            <w:i/>
            <w:sz w:val="28"/>
            <w:szCs w:val="28"/>
            <w:u w:val="single"/>
            <w:shd w:val="clear" w:color="auto" w:fill="FCFCFF"/>
          </w:rPr>
          <w:t xml:space="preserve">ункт </w:t>
        </w:r>
        <w:r w:rsidR="005732FB" w:rsidRPr="001D2951">
          <w:rPr>
            <w:rStyle w:val="ac"/>
            <w:i/>
            <w:sz w:val="28"/>
            <w:szCs w:val="28"/>
            <w:u w:val="single"/>
          </w:rPr>
          <w:t xml:space="preserve">178.18 статьи 178 введен Законом </w:t>
        </w:r>
        <w:r w:rsidR="005732FB" w:rsidRPr="001D2951">
          <w:rPr>
            <w:rStyle w:val="ac"/>
            <w:bCs/>
            <w:i/>
            <w:sz w:val="28"/>
            <w:szCs w:val="28"/>
            <w:u w:val="single"/>
            <w:shd w:val="clear" w:color="auto" w:fill="FCFCFF"/>
          </w:rPr>
          <w:t>от 30.04.2016 № 131-IНС</w:t>
        </w:r>
        <w:r w:rsidR="005732FB" w:rsidRPr="001D2951">
          <w:rPr>
            <w:rStyle w:val="ac"/>
            <w:i/>
            <w:sz w:val="28"/>
            <w:szCs w:val="28"/>
          </w:rPr>
          <w:t>)</w:t>
        </w:r>
      </w:hyperlink>
    </w:p>
    <w:p w14:paraId="7E761436" w14:textId="77777777" w:rsidR="005732FB" w:rsidRPr="001D2951" w:rsidRDefault="005732FB" w:rsidP="006811D0">
      <w:pPr>
        <w:spacing w:after="360" w:line="276" w:lineRule="auto"/>
        <w:ind w:firstLine="709"/>
        <w:jc w:val="both"/>
        <w:rPr>
          <w:sz w:val="28"/>
          <w:szCs w:val="28"/>
        </w:rPr>
      </w:pPr>
      <w:r w:rsidRPr="001D2951">
        <w:rPr>
          <w:sz w:val="28"/>
          <w:szCs w:val="28"/>
        </w:rPr>
        <w:t>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14:paraId="12F2614B" w14:textId="77777777" w:rsidR="005732FB" w:rsidRPr="001D2951" w:rsidRDefault="00AA6EEC" w:rsidP="006811D0">
      <w:pPr>
        <w:spacing w:after="360" w:line="276" w:lineRule="auto"/>
        <w:ind w:firstLine="709"/>
        <w:jc w:val="both"/>
        <w:rPr>
          <w:i/>
          <w:sz w:val="28"/>
          <w:szCs w:val="28"/>
        </w:rPr>
      </w:pPr>
      <w:hyperlink r:id="rId725" w:history="1">
        <w:r w:rsidR="005732FB" w:rsidRPr="001D2951">
          <w:rPr>
            <w:rStyle w:val="ac"/>
            <w:i/>
            <w:sz w:val="28"/>
            <w:szCs w:val="28"/>
          </w:rPr>
          <w:t>(</w:t>
        </w:r>
        <w:r w:rsidR="005732FB" w:rsidRPr="001D2951">
          <w:rPr>
            <w:rStyle w:val="ac"/>
            <w:i/>
            <w:sz w:val="28"/>
            <w:szCs w:val="28"/>
            <w:u w:val="single"/>
          </w:rPr>
          <w:t>П</w:t>
        </w:r>
        <w:r w:rsidR="005732FB" w:rsidRPr="001D2951">
          <w:rPr>
            <w:rStyle w:val="ac"/>
            <w:bCs/>
            <w:i/>
            <w:sz w:val="28"/>
            <w:szCs w:val="28"/>
            <w:u w:val="single"/>
            <w:shd w:val="clear" w:color="auto" w:fill="FCFCFF"/>
          </w:rPr>
          <w:t xml:space="preserve">ункт </w:t>
        </w:r>
        <w:r w:rsidR="005732FB" w:rsidRPr="001D2951">
          <w:rPr>
            <w:rStyle w:val="ac"/>
            <w:sz w:val="28"/>
            <w:szCs w:val="28"/>
            <w:u w:val="single"/>
          </w:rPr>
          <w:t xml:space="preserve">178.19 </w:t>
        </w:r>
        <w:r w:rsidR="005732FB" w:rsidRPr="001D2951">
          <w:rPr>
            <w:rStyle w:val="ac"/>
            <w:i/>
            <w:sz w:val="28"/>
            <w:szCs w:val="28"/>
            <w:u w:val="single"/>
          </w:rPr>
          <w:t xml:space="preserve">статьи 178 введен Законом </w:t>
        </w:r>
        <w:r w:rsidR="005732FB" w:rsidRPr="001D2951">
          <w:rPr>
            <w:rStyle w:val="ac"/>
            <w:bCs/>
            <w:i/>
            <w:sz w:val="28"/>
            <w:szCs w:val="28"/>
            <w:u w:val="single"/>
            <w:shd w:val="clear" w:color="auto" w:fill="FCFCFF"/>
          </w:rPr>
          <w:t>от 30.04.2016 № 131-IНС</w:t>
        </w:r>
        <w:r w:rsidR="005732FB" w:rsidRPr="001D2951">
          <w:rPr>
            <w:rStyle w:val="ac"/>
            <w:i/>
            <w:sz w:val="28"/>
            <w:szCs w:val="28"/>
          </w:rPr>
          <w:t>)</w:t>
        </w:r>
      </w:hyperlink>
    </w:p>
    <w:p w14:paraId="778B2F84" w14:textId="77777777" w:rsidR="001F0920" w:rsidRPr="001D2951" w:rsidRDefault="00CF53A8" w:rsidP="006811D0">
      <w:pPr>
        <w:spacing w:after="360" w:line="276" w:lineRule="auto"/>
        <w:ind w:firstLine="709"/>
        <w:jc w:val="both"/>
        <w:rPr>
          <w:b/>
          <w:sz w:val="28"/>
          <w:szCs w:val="28"/>
        </w:rPr>
      </w:pPr>
      <w:r w:rsidRPr="001D2951">
        <w:rPr>
          <w:sz w:val="28"/>
          <w:szCs w:val="28"/>
        </w:rPr>
        <w:t>Статья </w:t>
      </w:r>
      <w:r w:rsidR="001F0920" w:rsidRPr="001D2951">
        <w:rPr>
          <w:sz w:val="28"/>
          <w:szCs w:val="28"/>
        </w:rPr>
        <w:t>1</w:t>
      </w:r>
      <w:r w:rsidR="00976672" w:rsidRPr="001D2951">
        <w:rPr>
          <w:sz w:val="28"/>
          <w:szCs w:val="28"/>
        </w:rPr>
        <w:t>79</w:t>
      </w:r>
      <w:r w:rsidR="001F0920" w:rsidRPr="001D2951">
        <w:rPr>
          <w:sz w:val="28"/>
          <w:szCs w:val="28"/>
        </w:rPr>
        <w:t>.</w:t>
      </w:r>
      <w:r w:rsidR="001F0920" w:rsidRPr="001D2951">
        <w:rPr>
          <w:b/>
          <w:sz w:val="28"/>
          <w:szCs w:val="28"/>
        </w:rPr>
        <w:t xml:space="preserve"> Виды деятельности, в которых применяется патентная система</w:t>
      </w:r>
    </w:p>
    <w:p w14:paraId="31AAE0C7" w14:textId="77777777" w:rsidR="00E07689" w:rsidRPr="001D2951" w:rsidRDefault="00E07689" w:rsidP="006811D0">
      <w:pPr>
        <w:spacing w:after="360" w:line="276" w:lineRule="auto"/>
        <w:ind w:firstLine="709"/>
        <w:jc w:val="both"/>
        <w:rPr>
          <w:sz w:val="28"/>
          <w:szCs w:val="28"/>
        </w:rPr>
      </w:pPr>
      <w:bookmarkStart w:id="242" w:name="Par55"/>
      <w:bookmarkEnd w:id="242"/>
      <w:r w:rsidRPr="001D2951">
        <w:rPr>
          <w:sz w:val="28"/>
          <w:szCs w:val="28"/>
        </w:rPr>
        <w:t>1</w:t>
      </w:r>
      <w:r w:rsidR="00976672" w:rsidRPr="001D2951">
        <w:rPr>
          <w:sz w:val="28"/>
          <w:szCs w:val="28"/>
        </w:rPr>
        <w:t>79</w:t>
      </w:r>
      <w:r w:rsidR="00CF53A8" w:rsidRPr="001D2951">
        <w:rPr>
          <w:sz w:val="28"/>
          <w:szCs w:val="28"/>
        </w:rPr>
        <w:t>.1. </w:t>
      </w:r>
      <w:r w:rsidRPr="001D2951">
        <w:rPr>
          <w:sz w:val="28"/>
          <w:szCs w:val="28"/>
        </w:rPr>
        <w:t>Патентная система может применяться при осуществлении следующих видов деятельности:</w:t>
      </w:r>
    </w:p>
    <w:p w14:paraId="037DF5A8" w14:textId="77777777" w:rsidR="00E07689" w:rsidRPr="001D2951" w:rsidRDefault="00CF53A8" w:rsidP="006811D0">
      <w:pPr>
        <w:spacing w:after="360" w:line="276" w:lineRule="auto"/>
        <w:ind w:firstLine="709"/>
        <w:jc w:val="both"/>
        <w:rPr>
          <w:sz w:val="28"/>
          <w:szCs w:val="28"/>
        </w:rPr>
      </w:pPr>
      <w:r w:rsidRPr="001D2951">
        <w:rPr>
          <w:sz w:val="28"/>
          <w:szCs w:val="28"/>
        </w:rPr>
        <w:t>1) </w:t>
      </w:r>
      <w:r w:rsidR="00E07689" w:rsidRPr="001D2951">
        <w:rPr>
          <w:sz w:val="28"/>
          <w:szCs w:val="28"/>
        </w:rPr>
        <w:t xml:space="preserve">оказание автотранспортных услуг по </w:t>
      </w:r>
      <w:r w:rsidR="009A435B" w:rsidRPr="001D2951">
        <w:rPr>
          <w:sz w:val="28"/>
          <w:szCs w:val="28"/>
        </w:rPr>
        <w:t xml:space="preserve">внутренним </w:t>
      </w:r>
      <w:r w:rsidR="00E07689" w:rsidRPr="001D2951">
        <w:rPr>
          <w:sz w:val="28"/>
          <w:szCs w:val="28"/>
        </w:rPr>
        <w:t>перевозк</w:t>
      </w:r>
      <w:r w:rsidR="009A435B" w:rsidRPr="001D2951">
        <w:rPr>
          <w:sz w:val="28"/>
          <w:szCs w:val="28"/>
        </w:rPr>
        <w:t>ам</w:t>
      </w:r>
      <w:r w:rsidR="00E07689" w:rsidRPr="001D2951">
        <w:rPr>
          <w:sz w:val="28"/>
          <w:szCs w:val="28"/>
        </w:rPr>
        <w:t xml:space="preserve"> пассажиров автомобильным транспортом с использованием легкового автомобиля (такси) или малотоннажных автомобилей (маршрутное такси, </w:t>
      </w:r>
      <w:r w:rsidR="008439F4" w:rsidRPr="001D2951">
        <w:rPr>
          <w:sz w:val="28"/>
          <w:szCs w:val="28"/>
        </w:rPr>
        <w:t>пассажировмести</w:t>
      </w:r>
      <w:r w:rsidRPr="001D2951">
        <w:rPr>
          <w:sz w:val="28"/>
          <w:szCs w:val="28"/>
        </w:rPr>
        <w:t>мостью до 20 посадочных мест);</w:t>
      </w:r>
    </w:p>
    <w:p w14:paraId="1245ECD3" w14:textId="77777777" w:rsidR="00E07689" w:rsidRPr="001D2951" w:rsidRDefault="00E07689" w:rsidP="006811D0">
      <w:pPr>
        <w:spacing w:after="360" w:line="276" w:lineRule="auto"/>
        <w:ind w:firstLine="709"/>
        <w:jc w:val="both"/>
        <w:rPr>
          <w:sz w:val="28"/>
          <w:szCs w:val="28"/>
        </w:rPr>
      </w:pPr>
      <w:r w:rsidRPr="001D2951">
        <w:rPr>
          <w:sz w:val="28"/>
          <w:szCs w:val="28"/>
        </w:rPr>
        <w:t>2) торговля товарами на рынках;</w:t>
      </w:r>
    </w:p>
    <w:p w14:paraId="1F9B165F" w14:textId="77777777" w:rsidR="00E07689" w:rsidRPr="001D2951" w:rsidRDefault="00E07689" w:rsidP="006811D0">
      <w:pPr>
        <w:spacing w:after="360" w:line="276" w:lineRule="auto"/>
        <w:ind w:firstLine="709"/>
        <w:jc w:val="both"/>
        <w:rPr>
          <w:sz w:val="28"/>
          <w:szCs w:val="28"/>
        </w:rPr>
      </w:pPr>
      <w:r w:rsidRPr="001D2951">
        <w:rPr>
          <w:sz w:val="28"/>
          <w:szCs w:val="28"/>
        </w:rPr>
        <w:t>3) ремонт, чистка и покраска обуви;</w:t>
      </w:r>
    </w:p>
    <w:p w14:paraId="1BB60B70" w14:textId="77777777" w:rsidR="00E07689" w:rsidRPr="001D2951" w:rsidRDefault="00E07689" w:rsidP="006811D0">
      <w:pPr>
        <w:spacing w:after="360" w:line="276" w:lineRule="auto"/>
        <w:ind w:firstLine="709"/>
        <w:jc w:val="both"/>
        <w:rPr>
          <w:sz w:val="28"/>
          <w:szCs w:val="28"/>
        </w:rPr>
      </w:pPr>
      <w:r w:rsidRPr="001D2951">
        <w:rPr>
          <w:sz w:val="28"/>
          <w:szCs w:val="28"/>
        </w:rPr>
        <w:t xml:space="preserve">4) индивидуальные парикмахерские услуги; </w:t>
      </w:r>
    </w:p>
    <w:p w14:paraId="31E181C2" w14:textId="77777777" w:rsidR="00E07689" w:rsidRPr="001D2951" w:rsidRDefault="00E07689" w:rsidP="006811D0">
      <w:pPr>
        <w:spacing w:after="360" w:line="276" w:lineRule="auto"/>
        <w:ind w:firstLine="709"/>
        <w:jc w:val="both"/>
        <w:rPr>
          <w:sz w:val="28"/>
          <w:szCs w:val="28"/>
        </w:rPr>
      </w:pPr>
      <w:r w:rsidRPr="001D2951">
        <w:rPr>
          <w:sz w:val="28"/>
          <w:szCs w:val="28"/>
        </w:rPr>
        <w:t>5) изготовление и ремонт металлической галантереи, ключей, номерных знаков, указателей улиц;</w:t>
      </w:r>
    </w:p>
    <w:p w14:paraId="333BC08D" w14:textId="77777777" w:rsidR="00E07689" w:rsidRPr="001D2951" w:rsidRDefault="00CF53A8" w:rsidP="006811D0">
      <w:pPr>
        <w:spacing w:after="360" w:line="276" w:lineRule="auto"/>
        <w:ind w:firstLine="709"/>
        <w:jc w:val="both"/>
        <w:rPr>
          <w:sz w:val="28"/>
          <w:szCs w:val="28"/>
        </w:rPr>
      </w:pPr>
      <w:r w:rsidRPr="001D2951">
        <w:rPr>
          <w:sz w:val="28"/>
          <w:szCs w:val="28"/>
        </w:rPr>
        <w:t>6) </w:t>
      </w:r>
      <w:r w:rsidR="00E07689" w:rsidRPr="001D2951">
        <w:rPr>
          <w:sz w:val="28"/>
          <w:szCs w:val="28"/>
        </w:rPr>
        <w:t xml:space="preserve">ремонт и техническое обслуживание бытовой радиоэлектронной аппаратуры, бытовых машин и бытовых приборов; </w:t>
      </w:r>
    </w:p>
    <w:p w14:paraId="1656A93B" w14:textId="77777777" w:rsidR="00E07689" w:rsidRPr="001D2951" w:rsidRDefault="00E07689" w:rsidP="006811D0">
      <w:pPr>
        <w:spacing w:after="360" w:line="276" w:lineRule="auto"/>
        <w:ind w:firstLine="709"/>
        <w:jc w:val="both"/>
        <w:rPr>
          <w:sz w:val="28"/>
          <w:szCs w:val="28"/>
        </w:rPr>
      </w:pPr>
      <w:r w:rsidRPr="001D2951">
        <w:rPr>
          <w:sz w:val="28"/>
          <w:szCs w:val="28"/>
        </w:rPr>
        <w:t>7) ремонт и техническое обслуживание часов;</w:t>
      </w:r>
    </w:p>
    <w:p w14:paraId="15A70544" w14:textId="77777777" w:rsidR="00E07689" w:rsidRPr="001D2951" w:rsidRDefault="00E07689" w:rsidP="006811D0">
      <w:pPr>
        <w:spacing w:after="360" w:line="276" w:lineRule="auto"/>
        <w:ind w:firstLine="709"/>
        <w:jc w:val="both"/>
        <w:rPr>
          <w:sz w:val="28"/>
          <w:szCs w:val="28"/>
        </w:rPr>
      </w:pPr>
      <w:r w:rsidRPr="001D2951">
        <w:rPr>
          <w:sz w:val="28"/>
          <w:szCs w:val="28"/>
        </w:rPr>
        <w:lastRenderedPageBreak/>
        <w:t>8) услуги фотоателье;</w:t>
      </w:r>
    </w:p>
    <w:p w14:paraId="4381CA75" w14:textId="77777777" w:rsidR="00E07689" w:rsidRPr="001D2951" w:rsidRDefault="00E07689" w:rsidP="006811D0">
      <w:pPr>
        <w:spacing w:after="360" w:line="276" w:lineRule="auto"/>
        <w:ind w:firstLine="709"/>
        <w:jc w:val="both"/>
        <w:rPr>
          <w:sz w:val="28"/>
          <w:szCs w:val="28"/>
        </w:rPr>
      </w:pPr>
      <w:r w:rsidRPr="001D2951">
        <w:rPr>
          <w:sz w:val="28"/>
          <w:szCs w:val="28"/>
        </w:rPr>
        <w:t>9) услуги по репетиторству на дому;</w:t>
      </w:r>
    </w:p>
    <w:p w14:paraId="6540D2A7" w14:textId="77777777" w:rsidR="00E07689" w:rsidRPr="001D2951" w:rsidRDefault="00E07689" w:rsidP="006811D0">
      <w:pPr>
        <w:spacing w:after="360" w:line="276" w:lineRule="auto"/>
        <w:ind w:firstLine="709"/>
        <w:jc w:val="both"/>
        <w:rPr>
          <w:sz w:val="28"/>
          <w:szCs w:val="28"/>
        </w:rPr>
      </w:pPr>
      <w:r w:rsidRPr="001D2951">
        <w:rPr>
          <w:sz w:val="28"/>
          <w:szCs w:val="28"/>
        </w:rPr>
        <w:t>10) услуги по присмотру и уходу за детьми и больными;</w:t>
      </w:r>
    </w:p>
    <w:p w14:paraId="02DE3CF2" w14:textId="77777777" w:rsidR="00E07689" w:rsidRPr="001D2951" w:rsidRDefault="00E07689" w:rsidP="006811D0">
      <w:pPr>
        <w:spacing w:after="360" w:line="276" w:lineRule="auto"/>
        <w:ind w:firstLine="709"/>
        <w:jc w:val="both"/>
        <w:rPr>
          <w:sz w:val="28"/>
          <w:szCs w:val="28"/>
        </w:rPr>
      </w:pPr>
      <w:r w:rsidRPr="001D2951">
        <w:rPr>
          <w:sz w:val="28"/>
          <w:szCs w:val="28"/>
        </w:rPr>
        <w:t>11) изготовление изделий народных художественных промыслов;</w:t>
      </w:r>
    </w:p>
    <w:p w14:paraId="22D4AF16" w14:textId="77777777" w:rsidR="00E07689" w:rsidRPr="001D2951" w:rsidRDefault="00E07689" w:rsidP="006811D0">
      <w:pPr>
        <w:spacing w:after="360" w:line="276" w:lineRule="auto"/>
        <w:ind w:firstLine="709"/>
        <w:jc w:val="both"/>
        <w:rPr>
          <w:sz w:val="28"/>
          <w:szCs w:val="28"/>
        </w:rPr>
      </w:pPr>
      <w:r w:rsidRPr="001D2951">
        <w:rPr>
          <w:sz w:val="28"/>
          <w:szCs w:val="28"/>
        </w:rPr>
        <w:t>12) услуги по уборке жилых помещений гражданам и ведению домашнего хозяйства на дому у граждан;</w:t>
      </w:r>
    </w:p>
    <w:p w14:paraId="544DA80C" w14:textId="77777777" w:rsidR="00E07689" w:rsidRPr="001D2951" w:rsidRDefault="00E07689" w:rsidP="006811D0">
      <w:pPr>
        <w:spacing w:after="360" w:line="276" w:lineRule="auto"/>
        <w:ind w:firstLine="709"/>
        <w:jc w:val="both"/>
        <w:rPr>
          <w:sz w:val="28"/>
          <w:szCs w:val="28"/>
        </w:rPr>
      </w:pPr>
      <w:r w:rsidRPr="001D2951">
        <w:rPr>
          <w:sz w:val="28"/>
          <w:szCs w:val="28"/>
        </w:rPr>
        <w:t>13) услуги поваров по изготовлению блюд на дому;</w:t>
      </w:r>
    </w:p>
    <w:p w14:paraId="4234C906" w14:textId="77777777" w:rsidR="00E07689" w:rsidRPr="001D2951" w:rsidRDefault="00E07689" w:rsidP="006811D0">
      <w:pPr>
        <w:spacing w:after="360" w:line="276" w:lineRule="auto"/>
        <w:ind w:firstLine="709"/>
        <w:jc w:val="both"/>
        <w:rPr>
          <w:sz w:val="28"/>
          <w:szCs w:val="28"/>
        </w:rPr>
      </w:pPr>
      <w:r w:rsidRPr="001D2951">
        <w:rPr>
          <w:sz w:val="28"/>
          <w:szCs w:val="28"/>
        </w:rPr>
        <w:t>14) индивидуальное пчеловодство;</w:t>
      </w:r>
    </w:p>
    <w:p w14:paraId="7E10BDE6" w14:textId="77777777" w:rsidR="00E07689" w:rsidRPr="001D2951" w:rsidRDefault="00E07689" w:rsidP="006811D0">
      <w:pPr>
        <w:spacing w:after="360" w:line="276" w:lineRule="auto"/>
        <w:ind w:firstLine="709"/>
        <w:jc w:val="both"/>
        <w:rPr>
          <w:sz w:val="28"/>
          <w:szCs w:val="28"/>
        </w:rPr>
      </w:pPr>
      <w:r w:rsidRPr="001D2951">
        <w:rPr>
          <w:sz w:val="28"/>
          <w:szCs w:val="28"/>
        </w:rPr>
        <w:t>15) услуги ксерокопирования;</w:t>
      </w:r>
    </w:p>
    <w:p w14:paraId="63520EC6" w14:textId="77777777" w:rsidR="00E07689" w:rsidRPr="001D2951" w:rsidRDefault="00E07689" w:rsidP="006811D0">
      <w:pPr>
        <w:spacing w:after="360" w:line="276" w:lineRule="auto"/>
        <w:ind w:firstLine="709"/>
        <w:jc w:val="both"/>
        <w:rPr>
          <w:sz w:val="28"/>
          <w:szCs w:val="28"/>
        </w:rPr>
      </w:pPr>
      <w:r w:rsidRPr="001D2951">
        <w:rPr>
          <w:sz w:val="28"/>
          <w:szCs w:val="28"/>
        </w:rPr>
        <w:t xml:space="preserve">16) продажа вне территории рынка, а именно в киосках и с лотков газет, журналов других периодических изданий, открыток, конвертов, знаков почтовой </w:t>
      </w:r>
      <w:proofErr w:type="gramStart"/>
      <w:r w:rsidRPr="001D2951">
        <w:rPr>
          <w:sz w:val="28"/>
          <w:szCs w:val="28"/>
        </w:rPr>
        <w:t>оплаты, при условии, если</w:t>
      </w:r>
      <w:proofErr w:type="gramEnd"/>
      <w:r w:rsidRPr="001D2951">
        <w:rPr>
          <w:sz w:val="28"/>
          <w:szCs w:val="28"/>
        </w:rPr>
        <w:t xml:space="preserve"> доля продажи такой продукции в их товарообороте составляет не менее 80 процентов общего товарооборота;</w:t>
      </w:r>
    </w:p>
    <w:p w14:paraId="5E0DA343" w14:textId="77777777" w:rsidR="00E07689" w:rsidRPr="001D2951" w:rsidRDefault="00E07689" w:rsidP="006811D0">
      <w:pPr>
        <w:spacing w:after="360" w:line="276" w:lineRule="auto"/>
        <w:ind w:firstLine="709"/>
        <w:jc w:val="both"/>
        <w:rPr>
          <w:sz w:val="28"/>
          <w:szCs w:val="28"/>
        </w:rPr>
      </w:pPr>
      <w:r w:rsidRPr="001D2951">
        <w:rPr>
          <w:sz w:val="28"/>
          <w:szCs w:val="28"/>
        </w:rPr>
        <w:t xml:space="preserve">17) торговля овощами и фруктами в местах выращивания; </w:t>
      </w:r>
    </w:p>
    <w:p w14:paraId="4C3D194E" w14:textId="77777777" w:rsidR="00E07689" w:rsidRPr="001D2951" w:rsidRDefault="00E07689" w:rsidP="006811D0">
      <w:pPr>
        <w:spacing w:after="360" w:line="276" w:lineRule="auto"/>
        <w:ind w:firstLine="709"/>
        <w:jc w:val="both"/>
        <w:rPr>
          <w:sz w:val="28"/>
          <w:szCs w:val="28"/>
        </w:rPr>
      </w:pPr>
      <w:r w:rsidRPr="001D2951">
        <w:rPr>
          <w:sz w:val="28"/>
          <w:szCs w:val="28"/>
        </w:rPr>
        <w:t xml:space="preserve">18) продажа булочных, кондитерских и порционных кулинарных изделий, мороженого, безалкогольных напитков, сувениров, игрушек и </w:t>
      </w:r>
      <w:proofErr w:type="gramStart"/>
      <w:r w:rsidRPr="001D2951">
        <w:rPr>
          <w:sz w:val="28"/>
          <w:szCs w:val="28"/>
        </w:rPr>
        <w:t>надувных шариков с разносок</w:t>
      </w:r>
      <w:proofErr w:type="gramEnd"/>
      <w:r w:rsidRPr="001D2951">
        <w:rPr>
          <w:sz w:val="28"/>
          <w:szCs w:val="28"/>
        </w:rPr>
        <w:t xml:space="preserve"> и ручных возков в театрально-зрелищных и спортивных учреждениях;</w:t>
      </w:r>
    </w:p>
    <w:p w14:paraId="5F00A89D" w14:textId="77777777" w:rsidR="00E07689" w:rsidRPr="001D2951" w:rsidRDefault="00CF53A8" w:rsidP="006811D0">
      <w:pPr>
        <w:spacing w:after="360" w:line="276" w:lineRule="auto"/>
        <w:ind w:firstLine="709"/>
        <w:jc w:val="both"/>
        <w:rPr>
          <w:sz w:val="28"/>
          <w:szCs w:val="28"/>
        </w:rPr>
      </w:pPr>
      <w:r w:rsidRPr="001D2951">
        <w:rPr>
          <w:sz w:val="28"/>
          <w:szCs w:val="28"/>
        </w:rPr>
        <w:t>19) </w:t>
      </w:r>
      <w:r w:rsidR="00E07689" w:rsidRPr="001D2951">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14:paraId="375182BA" w14:textId="77777777" w:rsidR="00E07689" w:rsidRPr="001D2951" w:rsidRDefault="00CF53A8" w:rsidP="006811D0">
      <w:pPr>
        <w:spacing w:after="360" w:line="276" w:lineRule="auto"/>
        <w:ind w:firstLine="709"/>
        <w:jc w:val="both"/>
        <w:rPr>
          <w:sz w:val="28"/>
          <w:szCs w:val="28"/>
        </w:rPr>
      </w:pPr>
      <w:r w:rsidRPr="001D2951">
        <w:rPr>
          <w:sz w:val="28"/>
          <w:szCs w:val="28"/>
        </w:rPr>
        <w:t>20) </w:t>
      </w:r>
      <w:r w:rsidR="00E07689" w:rsidRPr="001D2951">
        <w:rPr>
          <w:sz w:val="28"/>
          <w:szCs w:val="28"/>
        </w:rPr>
        <w:t>торговля цветами и цветочной продукцией и оформление букетов вне территории рынка;</w:t>
      </w:r>
    </w:p>
    <w:p w14:paraId="4D10DE6E" w14:textId="77777777" w:rsidR="00E07689" w:rsidRPr="001D2951" w:rsidRDefault="00E07689" w:rsidP="006811D0">
      <w:pPr>
        <w:spacing w:after="360" w:line="276" w:lineRule="auto"/>
        <w:ind w:firstLine="709"/>
        <w:jc w:val="both"/>
        <w:rPr>
          <w:sz w:val="28"/>
          <w:szCs w:val="28"/>
        </w:rPr>
      </w:pPr>
      <w:r w:rsidRPr="001D2951">
        <w:rPr>
          <w:sz w:val="28"/>
          <w:szCs w:val="28"/>
        </w:rPr>
        <w:t>21) услуги по ремонту одежды и прочих текстильных изделий;</w:t>
      </w:r>
    </w:p>
    <w:p w14:paraId="1B31F908" w14:textId="77777777" w:rsidR="00E07689" w:rsidRPr="001D2951" w:rsidRDefault="00E07689" w:rsidP="006811D0">
      <w:pPr>
        <w:spacing w:after="360" w:line="276" w:lineRule="auto"/>
        <w:ind w:firstLine="709"/>
        <w:jc w:val="both"/>
        <w:rPr>
          <w:sz w:val="28"/>
          <w:szCs w:val="28"/>
        </w:rPr>
      </w:pPr>
      <w:r w:rsidRPr="001D2951">
        <w:rPr>
          <w:sz w:val="28"/>
          <w:szCs w:val="28"/>
        </w:rPr>
        <w:t>22) услуги по ремонту и реставрации ковров и ковровых изделий;</w:t>
      </w:r>
    </w:p>
    <w:p w14:paraId="672B5DED" w14:textId="77777777" w:rsidR="00E07689" w:rsidRPr="001D2951" w:rsidRDefault="00E07689" w:rsidP="006811D0">
      <w:pPr>
        <w:spacing w:after="360" w:line="276" w:lineRule="auto"/>
        <w:ind w:firstLine="709"/>
        <w:jc w:val="both"/>
        <w:rPr>
          <w:sz w:val="28"/>
          <w:szCs w:val="28"/>
        </w:rPr>
      </w:pPr>
      <w:r w:rsidRPr="001D2951">
        <w:rPr>
          <w:sz w:val="28"/>
          <w:szCs w:val="28"/>
        </w:rPr>
        <w:t>23) услуги по ремонту кожаных галантерейных и дорожных изделий;</w:t>
      </w:r>
    </w:p>
    <w:p w14:paraId="05BF4BE1" w14:textId="77777777" w:rsidR="00E07689" w:rsidRPr="001D2951" w:rsidRDefault="00E07689" w:rsidP="006811D0">
      <w:pPr>
        <w:spacing w:after="360" w:line="276" w:lineRule="auto"/>
        <w:ind w:firstLine="709"/>
        <w:jc w:val="both"/>
        <w:rPr>
          <w:sz w:val="28"/>
          <w:szCs w:val="28"/>
        </w:rPr>
      </w:pPr>
      <w:r w:rsidRPr="001D2951">
        <w:rPr>
          <w:sz w:val="28"/>
          <w:szCs w:val="28"/>
        </w:rPr>
        <w:lastRenderedPageBreak/>
        <w:t>24) услуги по ремонту, реставрации и восстановлению мебели;</w:t>
      </w:r>
    </w:p>
    <w:p w14:paraId="16CEB71B" w14:textId="77777777" w:rsidR="00E07689" w:rsidRPr="001D2951" w:rsidRDefault="00E07689" w:rsidP="006811D0">
      <w:pPr>
        <w:spacing w:after="360" w:line="276" w:lineRule="auto"/>
        <w:ind w:firstLine="709"/>
        <w:jc w:val="both"/>
        <w:rPr>
          <w:sz w:val="28"/>
          <w:szCs w:val="28"/>
        </w:rPr>
      </w:pPr>
      <w:r w:rsidRPr="001D2951">
        <w:rPr>
          <w:sz w:val="28"/>
          <w:szCs w:val="28"/>
        </w:rPr>
        <w:t>25) услуги по ремонту ювелирных изделий;</w:t>
      </w:r>
    </w:p>
    <w:p w14:paraId="13533B69" w14:textId="77777777" w:rsidR="00E07689" w:rsidRPr="001D2951" w:rsidRDefault="00CF53A8" w:rsidP="006811D0">
      <w:pPr>
        <w:spacing w:after="360" w:line="276" w:lineRule="auto"/>
        <w:ind w:firstLine="709"/>
        <w:jc w:val="both"/>
        <w:rPr>
          <w:sz w:val="28"/>
          <w:szCs w:val="28"/>
        </w:rPr>
      </w:pPr>
      <w:r w:rsidRPr="001D2951">
        <w:rPr>
          <w:sz w:val="28"/>
          <w:szCs w:val="28"/>
        </w:rPr>
        <w:t>26) </w:t>
      </w:r>
      <w:r w:rsidR="00E07689" w:rsidRPr="001D2951">
        <w:rPr>
          <w:sz w:val="28"/>
          <w:szCs w:val="28"/>
        </w:rPr>
        <w:t>изготовление и вязание трикотажных из</w:t>
      </w:r>
      <w:r w:rsidR="00A54372" w:rsidRPr="001D2951">
        <w:rPr>
          <w:sz w:val="28"/>
          <w:szCs w:val="28"/>
        </w:rPr>
        <w:t>делий по индивидуальным заказам;</w:t>
      </w:r>
    </w:p>
    <w:p w14:paraId="7B1AF240" w14:textId="77777777" w:rsidR="00A54372" w:rsidRPr="001D2951" w:rsidRDefault="00A54372" w:rsidP="006811D0">
      <w:pPr>
        <w:spacing w:after="360" w:line="276" w:lineRule="auto"/>
        <w:ind w:firstLine="709"/>
        <w:jc w:val="both"/>
        <w:rPr>
          <w:sz w:val="28"/>
          <w:szCs w:val="28"/>
        </w:rPr>
      </w:pPr>
      <w:r w:rsidRPr="001D2951">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D2951">
        <w:rPr>
          <w:sz w:val="28"/>
          <w:szCs w:val="28"/>
        </w:rPr>
        <w:t>ез оказания сопутствующих услуг;</w:t>
      </w:r>
    </w:p>
    <w:p w14:paraId="53CC698D" w14:textId="77777777" w:rsidR="008E4293" w:rsidRPr="001D2951" w:rsidRDefault="008E4293" w:rsidP="006811D0">
      <w:pPr>
        <w:spacing w:after="360" w:line="276" w:lineRule="auto"/>
        <w:ind w:firstLine="709"/>
        <w:jc w:val="both"/>
        <w:rPr>
          <w:sz w:val="28"/>
          <w:szCs w:val="28"/>
        </w:rPr>
      </w:pPr>
      <w:r w:rsidRPr="001D2951">
        <w:rPr>
          <w:sz w:val="28"/>
          <w:szCs w:val="28"/>
        </w:rPr>
        <w:t>28) оказание автотранспортных услуг по</w:t>
      </w:r>
      <w:r w:rsidR="009A435B" w:rsidRPr="001D2951">
        <w:rPr>
          <w:sz w:val="28"/>
          <w:szCs w:val="28"/>
        </w:rPr>
        <w:t xml:space="preserve"> внутренним</w:t>
      </w:r>
      <w:r w:rsidRPr="001D2951">
        <w:rPr>
          <w:sz w:val="28"/>
          <w:szCs w:val="28"/>
        </w:rPr>
        <w:t xml:space="preserve"> перевозк</w:t>
      </w:r>
      <w:r w:rsidR="009A435B" w:rsidRPr="001D2951">
        <w:rPr>
          <w:sz w:val="28"/>
          <w:szCs w:val="28"/>
        </w:rPr>
        <w:t>ам</w:t>
      </w:r>
      <w:r w:rsidRPr="001D2951">
        <w:rPr>
          <w:sz w:val="28"/>
          <w:szCs w:val="28"/>
        </w:rPr>
        <w:t xml:space="preserve"> грузов автомобильным транспортом.</w:t>
      </w:r>
    </w:p>
    <w:p w14:paraId="63FA1A11" w14:textId="77777777" w:rsidR="000421F5" w:rsidRPr="001D2951" w:rsidRDefault="000421F5" w:rsidP="000421F5">
      <w:pPr>
        <w:spacing w:line="276" w:lineRule="auto"/>
        <w:ind w:firstLine="709"/>
        <w:jc w:val="both"/>
        <w:outlineLvl w:val="3"/>
        <w:rPr>
          <w:bCs/>
          <w:sz w:val="28"/>
          <w:szCs w:val="28"/>
        </w:rPr>
      </w:pPr>
      <w:r w:rsidRPr="001D2951">
        <w:rPr>
          <w:bCs/>
          <w:sz w:val="28"/>
          <w:szCs w:val="28"/>
        </w:rPr>
        <w:t>179.2. Документом, подтверждающим право на занятие места осуществления деятельности, а также на оказание автотранспортных услуг, является документ о праве собственности либо о праве владения и (или) пользования, за исключением деятельности по торговле товарами на рынках.</w:t>
      </w:r>
    </w:p>
    <w:p w14:paraId="0CC6E1D5" w14:textId="77777777" w:rsidR="000421F5" w:rsidRPr="001D2951" w:rsidRDefault="000421F5" w:rsidP="000421F5">
      <w:pPr>
        <w:spacing w:line="276" w:lineRule="auto"/>
        <w:ind w:firstLine="709"/>
        <w:jc w:val="both"/>
        <w:outlineLvl w:val="3"/>
        <w:rPr>
          <w:bCs/>
          <w:sz w:val="28"/>
          <w:szCs w:val="28"/>
        </w:rPr>
      </w:pPr>
    </w:p>
    <w:p w14:paraId="44D2722F" w14:textId="77777777" w:rsidR="00E07689" w:rsidRPr="001D2951" w:rsidRDefault="00AA6EEC" w:rsidP="000421F5">
      <w:pPr>
        <w:spacing w:after="360" w:line="276" w:lineRule="auto"/>
        <w:ind w:firstLine="709"/>
        <w:jc w:val="both"/>
        <w:rPr>
          <w:i/>
          <w:sz w:val="28"/>
          <w:szCs w:val="28"/>
        </w:rPr>
      </w:pPr>
      <w:hyperlink r:id="rId726" w:history="1">
        <w:r w:rsidR="000421F5" w:rsidRPr="001D2951">
          <w:rPr>
            <w:i/>
            <w:color w:val="0000FF"/>
            <w:sz w:val="28"/>
            <w:szCs w:val="28"/>
            <w:u w:val="single"/>
          </w:rPr>
          <w:t>(Пункт 179.2 статьи 179 изложен в новой редакции в соответствии с Законом от 01.09.2020 № 181-IIНС)</w:t>
        </w:r>
      </w:hyperlink>
    </w:p>
    <w:p w14:paraId="58734BB1" w14:textId="77777777" w:rsidR="00E07689" w:rsidRPr="001D2951" w:rsidRDefault="00E07689" w:rsidP="006811D0">
      <w:pPr>
        <w:spacing w:after="360" w:line="276" w:lineRule="auto"/>
        <w:ind w:firstLine="709"/>
        <w:jc w:val="both"/>
        <w:rPr>
          <w:sz w:val="28"/>
          <w:szCs w:val="28"/>
        </w:rPr>
      </w:pPr>
      <w:r w:rsidRPr="001D2951">
        <w:rPr>
          <w:sz w:val="28"/>
          <w:szCs w:val="28"/>
        </w:rPr>
        <w:t>1</w:t>
      </w:r>
      <w:r w:rsidR="00976672" w:rsidRPr="001D2951">
        <w:rPr>
          <w:sz w:val="28"/>
          <w:szCs w:val="28"/>
        </w:rPr>
        <w:t>79</w:t>
      </w:r>
      <w:r w:rsidRPr="001D2951">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D2951">
        <w:rPr>
          <w:sz w:val="28"/>
          <w:szCs w:val="28"/>
        </w:rPr>
        <w:t>е</w:t>
      </w:r>
      <w:r w:rsidRPr="001D2951">
        <w:rPr>
          <w:sz w:val="28"/>
          <w:szCs w:val="28"/>
        </w:rPr>
        <w:t xml:space="preserve">нный вид деятельности, не имеет право осуществлять другие виды деятельности, не указанные в патенте. </w:t>
      </w:r>
    </w:p>
    <w:p w14:paraId="5A2B9E3D" w14:textId="77777777" w:rsidR="00E07689" w:rsidRPr="001D2951" w:rsidRDefault="00E07689" w:rsidP="006811D0">
      <w:pPr>
        <w:spacing w:after="360" w:line="276" w:lineRule="auto"/>
        <w:ind w:firstLine="709"/>
        <w:jc w:val="both"/>
        <w:rPr>
          <w:sz w:val="28"/>
          <w:szCs w:val="28"/>
        </w:rPr>
      </w:pPr>
      <w:r w:rsidRPr="001D2951">
        <w:rPr>
          <w:sz w:val="28"/>
          <w:szCs w:val="28"/>
        </w:rPr>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14:paraId="56627B4D" w14:textId="77777777" w:rsidR="001F0920" w:rsidRPr="001D2951" w:rsidRDefault="001F0920" w:rsidP="006811D0">
      <w:pPr>
        <w:spacing w:after="360" w:line="276" w:lineRule="auto"/>
        <w:ind w:firstLine="709"/>
        <w:jc w:val="both"/>
        <w:rPr>
          <w:b/>
          <w:sz w:val="28"/>
          <w:szCs w:val="28"/>
        </w:rPr>
      </w:pPr>
      <w:r w:rsidRPr="001D2951">
        <w:rPr>
          <w:sz w:val="28"/>
          <w:szCs w:val="28"/>
        </w:rPr>
        <w:t>Статья 1</w:t>
      </w:r>
      <w:r w:rsidR="00206EB1" w:rsidRPr="001D2951">
        <w:rPr>
          <w:sz w:val="28"/>
          <w:szCs w:val="28"/>
        </w:rPr>
        <w:t>8</w:t>
      </w:r>
      <w:r w:rsidR="00976672" w:rsidRPr="001D2951">
        <w:rPr>
          <w:sz w:val="28"/>
          <w:szCs w:val="28"/>
        </w:rPr>
        <w:t>0</w:t>
      </w:r>
      <w:r w:rsidRPr="001D2951">
        <w:rPr>
          <w:sz w:val="28"/>
          <w:szCs w:val="28"/>
        </w:rPr>
        <w:t>.</w:t>
      </w:r>
      <w:r w:rsidRPr="001D2951">
        <w:rPr>
          <w:b/>
          <w:sz w:val="28"/>
          <w:szCs w:val="28"/>
        </w:rPr>
        <w:t xml:space="preserve"> Налоговый период и налоговая отчетность</w:t>
      </w:r>
    </w:p>
    <w:p w14:paraId="1B211D74" w14:textId="77777777" w:rsidR="001F0920" w:rsidRPr="001D2951" w:rsidRDefault="001F0920" w:rsidP="006811D0">
      <w:pPr>
        <w:spacing w:after="360" w:line="276" w:lineRule="auto"/>
        <w:ind w:firstLine="709"/>
        <w:jc w:val="both"/>
        <w:rPr>
          <w:sz w:val="28"/>
          <w:szCs w:val="28"/>
        </w:rPr>
      </w:pPr>
      <w:r w:rsidRPr="001D2951">
        <w:rPr>
          <w:sz w:val="28"/>
          <w:szCs w:val="28"/>
        </w:rPr>
        <w:t>1</w:t>
      </w:r>
      <w:r w:rsidR="00206EB1" w:rsidRPr="001D2951">
        <w:rPr>
          <w:sz w:val="28"/>
          <w:szCs w:val="28"/>
        </w:rPr>
        <w:t>8</w:t>
      </w:r>
      <w:r w:rsidR="00F54B58" w:rsidRPr="001D2951">
        <w:rPr>
          <w:sz w:val="28"/>
          <w:szCs w:val="28"/>
        </w:rPr>
        <w:t>0</w:t>
      </w:r>
      <w:r w:rsidRPr="001D2951">
        <w:rPr>
          <w:sz w:val="28"/>
          <w:szCs w:val="28"/>
        </w:rPr>
        <w:t xml:space="preserve">.1. Налоговым периодом признается календарный год, если иное не установлено </w:t>
      </w:r>
      <w:hyperlink w:anchor="Par172" w:history="1">
        <w:r w:rsidRPr="001D2951">
          <w:rPr>
            <w:sz w:val="28"/>
            <w:szCs w:val="28"/>
          </w:rPr>
          <w:t>пунктами 1</w:t>
        </w:r>
        <w:r w:rsidR="00784924" w:rsidRPr="001D2951">
          <w:rPr>
            <w:sz w:val="28"/>
            <w:szCs w:val="28"/>
          </w:rPr>
          <w:t>8</w:t>
        </w:r>
        <w:r w:rsidR="004E0217" w:rsidRPr="001D2951">
          <w:rPr>
            <w:sz w:val="28"/>
            <w:szCs w:val="28"/>
          </w:rPr>
          <w:t>0</w:t>
        </w:r>
        <w:r w:rsidRPr="001D2951">
          <w:rPr>
            <w:sz w:val="28"/>
            <w:szCs w:val="28"/>
          </w:rPr>
          <w:t>.2</w:t>
        </w:r>
      </w:hyperlink>
      <w:r w:rsidRPr="001D2951">
        <w:rPr>
          <w:sz w:val="28"/>
          <w:szCs w:val="28"/>
        </w:rPr>
        <w:t xml:space="preserve"> и 1</w:t>
      </w:r>
      <w:r w:rsidR="00784924" w:rsidRPr="001D2951">
        <w:rPr>
          <w:sz w:val="28"/>
          <w:szCs w:val="28"/>
        </w:rPr>
        <w:t>8</w:t>
      </w:r>
      <w:r w:rsidR="004E0217" w:rsidRPr="001D2951">
        <w:rPr>
          <w:sz w:val="28"/>
          <w:szCs w:val="28"/>
        </w:rPr>
        <w:t>0</w:t>
      </w:r>
      <w:r w:rsidRPr="001D2951">
        <w:rPr>
          <w:sz w:val="28"/>
          <w:szCs w:val="28"/>
        </w:rPr>
        <w:t>.</w:t>
      </w:r>
      <w:hyperlink w:anchor="Par173" w:history="1">
        <w:r w:rsidRPr="001D2951">
          <w:rPr>
            <w:sz w:val="28"/>
            <w:szCs w:val="28"/>
          </w:rPr>
          <w:t>3</w:t>
        </w:r>
      </w:hyperlink>
      <w:r w:rsidRPr="001D2951">
        <w:rPr>
          <w:sz w:val="28"/>
          <w:szCs w:val="28"/>
        </w:rPr>
        <w:t xml:space="preserve"> настоящей статьи.</w:t>
      </w:r>
    </w:p>
    <w:p w14:paraId="6073B4DE" w14:textId="77777777" w:rsidR="001F0920" w:rsidRPr="001D2951" w:rsidRDefault="001F0920" w:rsidP="006811D0">
      <w:pPr>
        <w:spacing w:after="360" w:line="276" w:lineRule="auto"/>
        <w:ind w:firstLine="709"/>
        <w:jc w:val="both"/>
        <w:rPr>
          <w:sz w:val="28"/>
          <w:szCs w:val="28"/>
        </w:rPr>
      </w:pPr>
      <w:bookmarkStart w:id="243" w:name="Par172"/>
      <w:bookmarkEnd w:id="243"/>
      <w:r w:rsidRPr="001D2951">
        <w:rPr>
          <w:sz w:val="28"/>
          <w:szCs w:val="28"/>
        </w:rPr>
        <w:t>1</w:t>
      </w:r>
      <w:r w:rsidR="00206EB1" w:rsidRPr="001D2951">
        <w:rPr>
          <w:sz w:val="28"/>
          <w:szCs w:val="28"/>
        </w:rPr>
        <w:t>8</w:t>
      </w:r>
      <w:r w:rsidR="00F54B58" w:rsidRPr="001D2951">
        <w:rPr>
          <w:sz w:val="28"/>
          <w:szCs w:val="28"/>
        </w:rPr>
        <w:t>0</w:t>
      </w:r>
      <w:r w:rsidRPr="001D2951">
        <w:rPr>
          <w:sz w:val="28"/>
          <w:szCs w:val="28"/>
        </w:rPr>
        <w:t>.2. Если патент по заявлению налогоплательщика выдан на срок менее календарного года, налоговым периодом признается срок, на который выдан патент.</w:t>
      </w:r>
    </w:p>
    <w:p w14:paraId="51EE9EA9" w14:textId="77777777" w:rsidR="00CF53A8" w:rsidRPr="001D2951" w:rsidRDefault="001F0920" w:rsidP="006811D0">
      <w:pPr>
        <w:spacing w:after="360" w:line="276" w:lineRule="auto"/>
        <w:ind w:firstLine="709"/>
        <w:jc w:val="both"/>
        <w:rPr>
          <w:sz w:val="28"/>
          <w:szCs w:val="28"/>
        </w:rPr>
      </w:pPr>
      <w:bookmarkStart w:id="244" w:name="Par173"/>
      <w:bookmarkEnd w:id="244"/>
      <w:r w:rsidRPr="001D2951">
        <w:rPr>
          <w:sz w:val="28"/>
          <w:szCs w:val="28"/>
        </w:rPr>
        <w:lastRenderedPageBreak/>
        <w:t>1</w:t>
      </w:r>
      <w:r w:rsidR="00206EB1" w:rsidRPr="001D2951">
        <w:rPr>
          <w:sz w:val="28"/>
          <w:szCs w:val="28"/>
        </w:rPr>
        <w:t>8</w:t>
      </w:r>
      <w:r w:rsidR="00F54B58" w:rsidRPr="001D2951">
        <w:rPr>
          <w:sz w:val="28"/>
          <w:szCs w:val="28"/>
        </w:rPr>
        <w:t>0</w:t>
      </w:r>
      <w:r w:rsidR="00CF53A8" w:rsidRPr="001D2951">
        <w:rPr>
          <w:sz w:val="28"/>
          <w:szCs w:val="28"/>
        </w:rPr>
        <w:t>.3. </w:t>
      </w:r>
      <w:r w:rsidRPr="001D2951">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1D2951">
        <w:rPr>
          <w:sz w:val="28"/>
          <w:szCs w:val="28"/>
        </w:rPr>
        <w:t xml:space="preserve"> </w:t>
      </w:r>
    </w:p>
    <w:p w14:paraId="4A499675" w14:textId="77777777" w:rsidR="00CF53A8" w:rsidRPr="001D2951" w:rsidRDefault="00CF53A8" w:rsidP="006811D0">
      <w:pPr>
        <w:spacing w:after="360" w:line="276" w:lineRule="auto"/>
        <w:ind w:firstLine="709"/>
        <w:jc w:val="both"/>
        <w:rPr>
          <w:sz w:val="28"/>
          <w:szCs w:val="28"/>
        </w:rPr>
      </w:pPr>
      <w:r w:rsidRPr="001D2951">
        <w:rPr>
          <w:sz w:val="28"/>
          <w:szCs w:val="28"/>
        </w:rPr>
        <w:t>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14:paraId="041DD0E9" w14:textId="77777777" w:rsidR="001F0920" w:rsidRPr="001D2951" w:rsidRDefault="001F0920" w:rsidP="006811D0">
      <w:pPr>
        <w:spacing w:after="360" w:line="276" w:lineRule="auto"/>
        <w:ind w:firstLine="709"/>
        <w:jc w:val="both"/>
        <w:rPr>
          <w:sz w:val="28"/>
          <w:szCs w:val="28"/>
        </w:rPr>
      </w:pPr>
      <w:r w:rsidRPr="001D2951">
        <w:rPr>
          <w:sz w:val="28"/>
          <w:szCs w:val="28"/>
        </w:rPr>
        <w:t>В случае, если патент получается плательщиком на срок</w:t>
      </w:r>
      <w:r w:rsidR="00CF53A8" w:rsidRPr="001D2951">
        <w:rPr>
          <w:sz w:val="28"/>
          <w:szCs w:val="28"/>
        </w:rPr>
        <w:t>,</w:t>
      </w:r>
      <w:r w:rsidRPr="001D2951">
        <w:rPr>
          <w:sz w:val="28"/>
          <w:szCs w:val="28"/>
        </w:rPr>
        <w:t xml:space="preserve"> указанный в пункте 1</w:t>
      </w:r>
      <w:r w:rsidR="00784924" w:rsidRPr="001D2951">
        <w:rPr>
          <w:sz w:val="28"/>
          <w:szCs w:val="28"/>
        </w:rPr>
        <w:t>8</w:t>
      </w:r>
      <w:r w:rsidR="00F54B58" w:rsidRPr="001D2951">
        <w:rPr>
          <w:sz w:val="28"/>
          <w:szCs w:val="28"/>
        </w:rPr>
        <w:t>0</w:t>
      </w:r>
      <w:r w:rsidRPr="001D2951">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14:paraId="06E43C49" w14:textId="77777777" w:rsidR="00C60B17" w:rsidRPr="001D2951" w:rsidRDefault="00C60B17">
      <w:pPr>
        <w:rPr>
          <w:sz w:val="28"/>
          <w:szCs w:val="28"/>
        </w:rPr>
      </w:pPr>
    </w:p>
    <w:p w14:paraId="7CE9747D" w14:textId="77777777" w:rsidR="001A24EC" w:rsidRPr="001D2951" w:rsidRDefault="001A24EC" w:rsidP="001A24EC">
      <w:pPr>
        <w:spacing w:after="360" w:line="276" w:lineRule="auto"/>
        <w:ind w:firstLine="709"/>
        <w:jc w:val="both"/>
        <w:rPr>
          <w:sz w:val="28"/>
          <w:szCs w:val="28"/>
        </w:rPr>
      </w:pPr>
      <w:r w:rsidRPr="001D2951">
        <w:rPr>
          <w:sz w:val="28"/>
          <w:szCs w:val="28"/>
        </w:rPr>
        <w:t>Статья 181. </w:t>
      </w:r>
      <w:r w:rsidRPr="001D2951">
        <w:rPr>
          <w:b/>
          <w:sz w:val="28"/>
          <w:szCs w:val="28"/>
        </w:rPr>
        <w:t>Порядок исчисления сбора и сроки уплаты</w:t>
      </w:r>
    </w:p>
    <w:p w14:paraId="2326D38D" w14:textId="77777777" w:rsidR="001F0920" w:rsidRPr="001D2951" w:rsidRDefault="00AA6EEC" w:rsidP="001A24EC">
      <w:pPr>
        <w:spacing w:after="360" w:line="276" w:lineRule="auto"/>
        <w:ind w:firstLine="709"/>
        <w:jc w:val="both"/>
        <w:rPr>
          <w:b/>
          <w:sz w:val="28"/>
          <w:szCs w:val="28"/>
        </w:rPr>
      </w:pPr>
      <w:hyperlink r:id="rId727" w:history="1">
        <w:r w:rsidR="001A24EC" w:rsidRPr="001D2951">
          <w:rPr>
            <w:bCs/>
            <w:i/>
            <w:color w:val="0000FF"/>
            <w:sz w:val="28"/>
            <w:szCs w:val="28"/>
            <w:u w:val="single"/>
          </w:rPr>
          <w:t>(Наименование статьи 181 изложено в новой редакции в соответствии с Законом от 03.08.2018 № 247-IНС)</w:t>
        </w:r>
      </w:hyperlink>
      <w:r w:rsidR="001F0920" w:rsidRPr="001D2951">
        <w:rPr>
          <w:b/>
          <w:sz w:val="28"/>
          <w:szCs w:val="28"/>
        </w:rPr>
        <w:t xml:space="preserve"> </w:t>
      </w:r>
    </w:p>
    <w:p w14:paraId="238E90AE" w14:textId="77777777" w:rsidR="001F0920" w:rsidRPr="001D2951" w:rsidRDefault="001F0920" w:rsidP="006811D0">
      <w:pPr>
        <w:spacing w:after="360" w:line="276" w:lineRule="auto"/>
        <w:ind w:firstLine="709"/>
        <w:jc w:val="both"/>
        <w:rPr>
          <w:sz w:val="28"/>
          <w:szCs w:val="28"/>
        </w:rPr>
      </w:pPr>
      <w:r w:rsidRPr="001D2951">
        <w:rPr>
          <w:sz w:val="28"/>
          <w:szCs w:val="28"/>
        </w:rPr>
        <w:t>1</w:t>
      </w:r>
      <w:r w:rsidR="00206EB1" w:rsidRPr="001D2951">
        <w:rPr>
          <w:sz w:val="28"/>
          <w:szCs w:val="28"/>
        </w:rPr>
        <w:t>8</w:t>
      </w:r>
      <w:r w:rsidR="00F54B58" w:rsidRPr="001D2951">
        <w:rPr>
          <w:sz w:val="28"/>
          <w:szCs w:val="28"/>
        </w:rPr>
        <w:t>1</w:t>
      </w:r>
      <w:r w:rsidRPr="001D2951">
        <w:rPr>
          <w:sz w:val="28"/>
          <w:szCs w:val="28"/>
        </w:rPr>
        <w:t>.1. Для видов деятельности, указанных в статье 1</w:t>
      </w:r>
      <w:r w:rsidR="004E0217" w:rsidRPr="001D2951">
        <w:rPr>
          <w:sz w:val="28"/>
          <w:szCs w:val="28"/>
        </w:rPr>
        <w:t>79</w:t>
      </w:r>
      <w:r w:rsidRPr="001D2951">
        <w:rPr>
          <w:sz w:val="28"/>
          <w:szCs w:val="28"/>
        </w:rPr>
        <w:t xml:space="preserve"> настоящего Закона, устанавливается фиксированная ставка платы за патент, подлежащая уплате.</w:t>
      </w:r>
    </w:p>
    <w:p w14:paraId="2F512F7D" w14:textId="77777777" w:rsidR="001A24EC" w:rsidRPr="001D2951" w:rsidRDefault="001A24EC" w:rsidP="001A24EC">
      <w:pPr>
        <w:spacing w:after="360" w:line="276" w:lineRule="auto"/>
        <w:ind w:firstLine="709"/>
        <w:jc w:val="both"/>
        <w:rPr>
          <w:sz w:val="28"/>
          <w:szCs w:val="28"/>
        </w:rPr>
      </w:pPr>
      <w:r w:rsidRPr="001D2951">
        <w:rPr>
          <w:sz w:val="28"/>
          <w:szCs w:val="28"/>
        </w:rPr>
        <w:t>181.2. Плата за патент производится в следующем порядке:</w:t>
      </w:r>
    </w:p>
    <w:p w14:paraId="5897A4CD" w14:textId="77777777" w:rsidR="001A24EC" w:rsidRPr="001D2951" w:rsidRDefault="001A24EC" w:rsidP="001A24EC">
      <w:pPr>
        <w:spacing w:after="360" w:line="276" w:lineRule="auto"/>
        <w:ind w:firstLine="709"/>
        <w:jc w:val="both"/>
        <w:rPr>
          <w:sz w:val="28"/>
          <w:szCs w:val="28"/>
        </w:rPr>
      </w:pPr>
      <w:r w:rsidRPr="001D2951">
        <w:rPr>
          <w:sz w:val="28"/>
          <w:szCs w:val="28"/>
        </w:rPr>
        <w:t>1) за первый месяц действия плата за патент уплачивается не позднее дня подачи заявления о выдаче патента;</w:t>
      </w:r>
    </w:p>
    <w:p w14:paraId="4C9A36DF" w14:textId="77777777" w:rsidR="001A24EC" w:rsidRPr="001D2951" w:rsidRDefault="001A24EC" w:rsidP="001A24EC">
      <w:pPr>
        <w:spacing w:after="360" w:line="276" w:lineRule="auto"/>
        <w:ind w:firstLine="709"/>
        <w:jc w:val="both"/>
        <w:rPr>
          <w:sz w:val="28"/>
          <w:szCs w:val="28"/>
        </w:rPr>
      </w:pPr>
      <w:r w:rsidRPr="001D2951">
        <w:rPr>
          <w:sz w:val="28"/>
          <w:szCs w:val="28"/>
        </w:rPr>
        <w:t>2) 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14:paraId="5337E027" w14:textId="77777777" w:rsidR="001F0920" w:rsidRPr="001D2951" w:rsidRDefault="00AA6EEC" w:rsidP="001A24EC">
      <w:pPr>
        <w:spacing w:after="360" w:line="276" w:lineRule="auto"/>
        <w:ind w:firstLine="709"/>
        <w:jc w:val="both"/>
        <w:rPr>
          <w:sz w:val="28"/>
          <w:szCs w:val="28"/>
        </w:rPr>
      </w:pPr>
      <w:hyperlink r:id="rId728" w:history="1">
        <w:r w:rsidR="001A24EC" w:rsidRPr="001D2951">
          <w:rPr>
            <w:bCs/>
            <w:i/>
            <w:color w:val="0000FF"/>
            <w:sz w:val="28"/>
            <w:szCs w:val="28"/>
            <w:u w:val="single"/>
          </w:rPr>
          <w:t>(Пункт 181.2 статьи 181 изложен в новой редакции в соответствии с Законом от 03.08.2018 № 247-IНС)</w:t>
        </w:r>
      </w:hyperlink>
    </w:p>
    <w:p w14:paraId="219F1B86" w14:textId="77777777" w:rsidR="001F0920" w:rsidRPr="001D2951" w:rsidRDefault="001F0920" w:rsidP="006811D0">
      <w:pPr>
        <w:spacing w:after="360" w:line="276" w:lineRule="auto"/>
        <w:ind w:firstLine="709"/>
        <w:jc w:val="both"/>
        <w:rPr>
          <w:sz w:val="28"/>
          <w:szCs w:val="28"/>
        </w:rPr>
      </w:pPr>
      <w:r w:rsidRPr="001D2951">
        <w:rPr>
          <w:sz w:val="28"/>
          <w:szCs w:val="28"/>
        </w:rPr>
        <w:t>1</w:t>
      </w:r>
      <w:r w:rsidR="00206EB1" w:rsidRPr="001D2951">
        <w:rPr>
          <w:sz w:val="28"/>
          <w:szCs w:val="28"/>
        </w:rPr>
        <w:t>8</w:t>
      </w:r>
      <w:r w:rsidR="00F54B58" w:rsidRPr="001D2951">
        <w:rPr>
          <w:sz w:val="28"/>
          <w:szCs w:val="28"/>
        </w:rPr>
        <w:t>1</w:t>
      </w:r>
      <w:r w:rsidR="00CF53A8" w:rsidRPr="001D2951">
        <w:rPr>
          <w:sz w:val="28"/>
          <w:szCs w:val="28"/>
        </w:rPr>
        <w:t>.3. </w:t>
      </w:r>
      <w:r w:rsidRPr="001D2951">
        <w:rPr>
          <w:sz w:val="28"/>
          <w:szCs w:val="28"/>
        </w:rPr>
        <w:t xml:space="preserve">Патент действителен при наличии квитанции (или ее копии) об уплате за патент за текущий месяц, паспорта (или его копии), </w:t>
      </w:r>
      <w:r w:rsidRPr="001D2951">
        <w:rPr>
          <w:sz w:val="28"/>
          <w:szCs w:val="28"/>
        </w:rPr>
        <w:lastRenderedPageBreak/>
        <w:t xml:space="preserve">регистрационных данных автомобильного транспорта. Действие патента распространяется на всю территорию Донецкой Народной Республики. </w:t>
      </w:r>
    </w:p>
    <w:p w14:paraId="6FEFB7F9" w14:textId="77777777" w:rsidR="001F0920" w:rsidRPr="001D2951" w:rsidRDefault="001F0920" w:rsidP="006811D0">
      <w:pPr>
        <w:spacing w:after="360" w:line="276" w:lineRule="auto"/>
        <w:ind w:firstLine="709"/>
        <w:jc w:val="both"/>
        <w:rPr>
          <w:sz w:val="28"/>
          <w:szCs w:val="28"/>
        </w:rPr>
      </w:pPr>
      <w:r w:rsidRPr="001D2951">
        <w:rPr>
          <w:sz w:val="28"/>
          <w:szCs w:val="28"/>
        </w:rPr>
        <w:t>1</w:t>
      </w:r>
      <w:r w:rsidR="00206EB1" w:rsidRPr="001D2951">
        <w:rPr>
          <w:sz w:val="28"/>
          <w:szCs w:val="28"/>
        </w:rPr>
        <w:t>8</w:t>
      </w:r>
      <w:r w:rsidR="00F54B58" w:rsidRPr="001D2951">
        <w:rPr>
          <w:sz w:val="28"/>
          <w:szCs w:val="28"/>
        </w:rPr>
        <w:t>1</w:t>
      </w:r>
      <w:r w:rsidRPr="001D2951">
        <w:rPr>
          <w:sz w:val="28"/>
          <w:szCs w:val="28"/>
        </w:rPr>
        <w:t>.4. Патент без оплаты текущих платежей является недействительным.</w:t>
      </w:r>
    </w:p>
    <w:p w14:paraId="5A71B28F" w14:textId="77777777" w:rsidR="00262FE8" w:rsidRPr="001D2951" w:rsidRDefault="00262FE8" w:rsidP="006811D0">
      <w:pPr>
        <w:spacing w:after="360" w:line="276" w:lineRule="auto"/>
        <w:ind w:firstLine="709"/>
        <w:jc w:val="both"/>
        <w:rPr>
          <w:sz w:val="28"/>
          <w:szCs w:val="28"/>
        </w:rPr>
      </w:pPr>
      <w:r w:rsidRPr="001D2951">
        <w:rPr>
          <w:sz w:val="28"/>
          <w:szCs w:val="28"/>
        </w:rPr>
        <w:t>181.5. 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фиксированную ставку, установленную статьей 182 настоящего Закона, за весь календарный месяц, в котором такое заявление подано. В данном случае, оплата проводится не позднее дня подачи заявления на получение патента.</w:t>
      </w:r>
    </w:p>
    <w:p w14:paraId="56DBEF64" w14:textId="77777777" w:rsidR="00262FE8" w:rsidRPr="001D2951" w:rsidRDefault="00AA6EEC" w:rsidP="006811D0">
      <w:pPr>
        <w:spacing w:after="360" w:line="276" w:lineRule="auto"/>
        <w:ind w:firstLine="709"/>
        <w:jc w:val="both"/>
        <w:rPr>
          <w:sz w:val="28"/>
          <w:szCs w:val="28"/>
        </w:rPr>
      </w:pPr>
      <w:hyperlink r:id="rId729" w:history="1">
        <w:r w:rsidR="00262FE8" w:rsidRPr="001D2951">
          <w:rPr>
            <w:rStyle w:val="ac"/>
            <w:i/>
            <w:sz w:val="28"/>
            <w:szCs w:val="28"/>
            <w:u w:val="single"/>
          </w:rPr>
          <w:t>(П</w:t>
        </w:r>
        <w:r w:rsidR="00262FE8" w:rsidRPr="001D2951">
          <w:rPr>
            <w:rStyle w:val="ac"/>
            <w:bCs/>
            <w:i/>
            <w:sz w:val="28"/>
            <w:szCs w:val="28"/>
            <w:u w:val="single"/>
            <w:shd w:val="clear" w:color="auto" w:fill="FCFCFF"/>
          </w:rPr>
          <w:t xml:space="preserve">ункт </w:t>
        </w:r>
        <w:r w:rsidR="00262FE8" w:rsidRPr="001D2951">
          <w:rPr>
            <w:rStyle w:val="ac"/>
            <w:sz w:val="28"/>
            <w:szCs w:val="28"/>
            <w:u w:val="single"/>
          </w:rPr>
          <w:t xml:space="preserve">181.5 </w:t>
        </w:r>
        <w:r w:rsidR="00262FE8" w:rsidRPr="001D2951">
          <w:rPr>
            <w:rStyle w:val="ac"/>
            <w:i/>
            <w:sz w:val="28"/>
            <w:szCs w:val="28"/>
            <w:u w:val="single"/>
          </w:rPr>
          <w:t xml:space="preserve">статьи 181 введен Законом </w:t>
        </w:r>
        <w:r w:rsidR="00262FE8" w:rsidRPr="001D2951">
          <w:rPr>
            <w:rStyle w:val="ac"/>
            <w:bCs/>
            <w:i/>
            <w:sz w:val="28"/>
            <w:szCs w:val="28"/>
            <w:u w:val="single"/>
            <w:shd w:val="clear" w:color="auto" w:fill="FCFCFF"/>
          </w:rPr>
          <w:t>от 30.04.2016 № 131-IНС</w:t>
        </w:r>
        <w:r w:rsidR="00262FE8" w:rsidRPr="001D2951">
          <w:rPr>
            <w:rStyle w:val="ac"/>
            <w:i/>
            <w:sz w:val="28"/>
            <w:szCs w:val="28"/>
          </w:rPr>
          <w:t>)</w:t>
        </w:r>
      </w:hyperlink>
    </w:p>
    <w:p w14:paraId="4E7BA831" w14:textId="77777777" w:rsidR="00C60B17" w:rsidRPr="001D2951" w:rsidRDefault="00C60B17">
      <w:pPr>
        <w:rPr>
          <w:sz w:val="28"/>
          <w:szCs w:val="28"/>
        </w:rPr>
      </w:pPr>
    </w:p>
    <w:p w14:paraId="78F049F9" w14:textId="77777777" w:rsidR="001F0920" w:rsidRPr="001D2951" w:rsidRDefault="004B5921" w:rsidP="006811D0">
      <w:pPr>
        <w:spacing w:after="360" w:line="276" w:lineRule="auto"/>
        <w:ind w:firstLine="709"/>
        <w:jc w:val="both"/>
        <w:rPr>
          <w:b/>
          <w:sz w:val="28"/>
          <w:szCs w:val="28"/>
        </w:rPr>
      </w:pPr>
      <w:r w:rsidRPr="001D2951">
        <w:rPr>
          <w:sz w:val="28"/>
          <w:szCs w:val="28"/>
        </w:rPr>
        <w:t>Статья </w:t>
      </w:r>
      <w:r w:rsidR="001F0920" w:rsidRPr="001D2951">
        <w:rPr>
          <w:sz w:val="28"/>
          <w:szCs w:val="28"/>
        </w:rPr>
        <w:t>1</w:t>
      </w:r>
      <w:r w:rsidR="00A918D6" w:rsidRPr="001D2951">
        <w:rPr>
          <w:sz w:val="28"/>
          <w:szCs w:val="28"/>
        </w:rPr>
        <w:t>8</w:t>
      </w:r>
      <w:r w:rsidR="00F54B58" w:rsidRPr="001D2951">
        <w:rPr>
          <w:sz w:val="28"/>
          <w:szCs w:val="28"/>
        </w:rPr>
        <w:t>2</w:t>
      </w:r>
      <w:r w:rsidR="001F0920" w:rsidRPr="001D2951">
        <w:rPr>
          <w:sz w:val="28"/>
          <w:szCs w:val="28"/>
        </w:rPr>
        <w:t>.</w:t>
      </w:r>
      <w:r w:rsidR="001F0920" w:rsidRPr="001D2951">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14:paraId="3552BE0F"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.1. Приобретение патента в сфере предоставления автотранспортных услуг.</w:t>
      </w:r>
    </w:p>
    <w:p w14:paraId="42520ECE"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.1.1. Патент на виды деятельности, указанные в подпункт</w:t>
      </w:r>
      <w:r w:rsidR="00DE70BF" w:rsidRPr="001D2951">
        <w:rPr>
          <w:sz w:val="28"/>
          <w:szCs w:val="28"/>
        </w:rPr>
        <w:t>ах</w:t>
      </w:r>
      <w:r w:rsidRPr="001D2951">
        <w:rPr>
          <w:sz w:val="28"/>
          <w:szCs w:val="28"/>
        </w:rPr>
        <w:t xml:space="preserve"> 1)</w:t>
      </w:r>
      <w:r w:rsidR="00DE70BF" w:rsidRPr="001D2951">
        <w:rPr>
          <w:sz w:val="28"/>
          <w:szCs w:val="28"/>
        </w:rPr>
        <w:t>, 28)</w:t>
      </w:r>
      <w:r w:rsidRPr="001D2951">
        <w:rPr>
          <w:sz w:val="28"/>
          <w:szCs w:val="28"/>
        </w:rPr>
        <w:t xml:space="preserve"> пункта 1</w:t>
      </w:r>
      <w:r w:rsidR="004E0217" w:rsidRPr="001D2951">
        <w:rPr>
          <w:sz w:val="28"/>
          <w:szCs w:val="28"/>
        </w:rPr>
        <w:t>79</w:t>
      </w:r>
      <w:r w:rsidRPr="001D2951">
        <w:rPr>
          <w:sz w:val="28"/>
          <w:szCs w:val="28"/>
        </w:rPr>
        <w:t>.1 статьи 1</w:t>
      </w:r>
      <w:r w:rsidR="004E0217" w:rsidRPr="001D2951">
        <w:rPr>
          <w:sz w:val="28"/>
          <w:szCs w:val="28"/>
        </w:rPr>
        <w:t>79</w:t>
      </w:r>
      <w:r w:rsidRPr="001D2951">
        <w:rPr>
          <w:sz w:val="28"/>
          <w:szCs w:val="28"/>
        </w:rPr>
        <w:t xml:space="preserve"> настоящего Закона могут приобретать физические лица-предприниматели</w:t>
      </w:r>
      <w:r w:rsidR="00262FE8" w:rsidRPr="001D2951">
        <w:rPr>
          <w:sz w:val="28"/>
          <w:szCs w:val="28"/>
        </w:rPr>
        <w:t>, не имеющие наемных работников</w:t>
      </w:r>
      <w:r w:rsidRPr="001D2951">
        <w:rPr>
          <w:sz w:val="28"/>
          <w:szCs w:val="28"/>
        </w:rPr>
        <w:t>.</w:t>
      </w:r>
    </w:p>
    <w:p w14:paraId="610EC801" w14:textId="77777777" w:rsidR="00262FE8" w:rsidRPr="001D2951" w:rsidRDefault="00AA6EEC" w:rsidP="006811D0">
      <w:pPr>
        <w:spacing w:after="360" w:line="276" w:lineRule="auto"/>
        <w:ind w:firstLine="709"/>
        <w:jc w:val="both"/>
        <w:rPr>
          <w:sz w:val="28"/>
          <w:szCs w:val="28"/>
        </w:rPr>
      </w:pPr>
      <w:hyperlink r:id="rId730" w:history="1">
        <w:r w:rsidR="00262FE8" w:rsidRPr="001D2951">
          <w:rPr>
            <w:rStyle w:val="ac"/>
            <w:i/>
            <w:sz w:val="28"/>
            <w:szCs w:val="28"/>
          </w:rPr>
          <w:t>(</w:t>
        </w:r>
        <w:r w:rsidR="00262FE8" w:rsidRPr="001D2951">
          <w:rPr>
            <w:rStyle w:val="ac"/>
            <w:i/>
            <w:sz w:val="28"/>
            <w:szCs w:val="28"/>
            <w:u w:val="single"/>
          </w:rPr>
          <w:t>Подпункт 182.1.1 п</w:t>
        </w:r>
        <w:r w:rsidR="00262FE8" w:rsidRPr="001D2951">
          <w:rPr>
            <w:rStyle w:val="ac"/>
            <w:bCs/>
            <w:i/>
            <w:sz w:val="28"/>
            <w:szCs w:val="28"/>
            <w:u w:val="single"/>
            <w:shd w:val="clear" w:color="auto" w:fill="FCFCFF"/>
          </w:rPr>
          <w:t xml:space="preserve">ункта </w:t>
        </w:r>
        <w:proofErr w:type="gramStart"/>
        <w:r w:rsidR="00262FE8" w:rsidRPr="001D2951">
          <w:rPr>
            <w:rStyle w:val="ac"/>
            <w:sz w:val="28"/>
            <w:szCs w:val="28"/>
            <w:u w:val="single"/>
          </w:rPr>
          <w:t xml:space="preserve">182.1  </w:t>
        </w:r>
        <w:r w:rsidR="00262FE8" w:rsidRPr="001D2951">
          <w:rPr>
            <w:rStyle w:val="ac"/>
            <w:i/>
            <w:sz w:val="28"/>
            <w:szCs w:val="28"/>
            <w:u w:val="single"/>
          </w:rPr>
          <w:t>статьи</w:t>
        </w:r>
        <w:proofErr w:type="gramEnd"/>
        <w:r w:rsidR="00262FE8" w:rsidRPr="001D2951">
          <w:rPr>
            <w:rStyle w:val="ac"/>
            <w:i/>
            <w:sz w:val="28"/>
            <w:szCs w:val="28"/>
            <w:u w:val="single"/>
          </w:rPr>
          <w:t xml:space="preserve"> 182 с изменениями, внесенными в соответствии с Законом </w:t>
        </w:r>
        <w:r w:rsidR="00262FE8" w:rsidRPr="001D2951">
          <w:rPr>
            <w:rStyle w:val="ac"/>
            <w:bCs/>
            <w:i/>
            <w:sz w:val="28"/>
            <w:szCs w:val="28"/>
            <w:u w:val="single"/>
            <w:shd w:val="clear" w:color="auto" w:fill="FCFCFF"/>
          </w:rPr>
          <w:t>от 30.04.2016 № 131-IНС</w:t>
        </w:r>
        <w:r w:rsidR="00262FE8" w:rsidRPr="001D2951">
          <w:rPr>
            <w:rStyle w:val="ac"/>
            <w:i/>
            <w:sz w:val="28"/>
            <w:szCs w:val="28"/>
            <w:u w:val="single"/>
          </w:rPr>
          <w:t>)</w:t>
        </w:r>
      </w:hyperlink>
    </w:p>
    <w:p w14:paraId="0F1BC008" w14:textId="77777777" w:rsidR="00DE70BF" w:rsidRPr="001D2951" w:rsidRDefault="00DE70BF" w:rsidP="006811D0">
      <w:pPr>
        <w:spacing w:after="360" w:line="276" w:lineRule="auto"/>
        <w:ind w:firstLine="709"/>
        <w:jc w:val="both"/>
        <w:rPr>
          <w:sz w:val="28"/>
          <w:szCs w:val="28"/>
        </w:rPr>
      </w:pPr>
      <w:r w:rsidRPr="001D2951">
        <w:rPr>
          <w:sz w:val="28"/>
          <w:szCs w:val="28"/>
        </w:rPr>
        <w:t>18</w:t>
      </w:r>
      <w:r w:rsidR="00F54B58" w:rsidRPr="001D2951">
        <w:rPr>
          <w:sz w:val="28"/>
          <w:szCs w:val="28"/>
        </w:rPr>
        <w:t>2</w:t>
      </w:r>
      <w:r w:rsidRPr="001D2951">
        <w:rPr>
          <w:sz w:val="28"/>
          <w:szCs w:val="28"/>
        </w:rPr>
        <w:t>.1.2. Патент приобретается на каждый автомобиль</w:t>
      </w:r>
      <w:r w:rsidR="0056059C" w:rsidRPr="001D2951">
        <w:rPr>
          <w:sz w:val="28"/>
          <w:szCs w:val="28"/>
        </w:rPr>
        <w:t xml:space="preserve">, </w:t>
      </w:r>
      <w:r w:rsidRPr="001D2951">
        <w:rPr>
          <w:sz w:val="28"/>
          <w:szCs w:val="28"/>
        </w:rPr>
        <w:t>используемый для оказания автотранспортных услуг</w:t>
      </w:r>
      <w:r w:rsidR="009A435B" w:rsidRPr="001D2951">
        <w:rPr>
          <w:sz w:val="28"/>
          <w:szCs w:val="28"/>
        </w:rPr>
        <w:t>, указанных в подпунктах 1), 28) пункта 1</w:t>
      </w:r>
      <w:r w:rsidR="004E0217" w:rsidRPr="001D2951">
        <w:rPr>
          <w:sz w:val="28"/>
          <w:szCs w:val="28"/>
        </w:rPr>
        <w:t>79</w:t>
      </w:r>
      <w:r w:rsidR="009A435B" w:rsidRPr="001D2951">
        <w:rPr>
          <w:sz w:val="28"/>
          <w:szCs w:val="28"/>
        </w:rPr>
        <w:t>.1 статьи 1</w:t>
      </w:r>
      <w:r w:rsidR="004E0217" w:rsidRPr="001D2951">
        <w:rPr>
          <w:sz w:val="28"/>
          <w:szCs w:val="28"/>
        </w:rPr>
        <w:t>79</w:t>
      </w:r>
      <w:r w:rsidR="009A435B" w:rsidRPr="001D2951">
        <w:rPr>
          <w:sz w:val="28"/>
          <w:szCs w:val="28"/>
        </w:rPr>
        <w:t xml:space="preserve"> настоящего Закона</w:t>
      </w:r>
      <w:r w:rsidR="00933F4A" w:rsidRPr="001D2951">
        <w:rPr>
          <w:sz w:val="28"/>
          <w:szCs w:val="28"/>
        </w:rPr>
        <w:t>.</w:t>
      </w:r>
    </w:p>
    <w:p w14:paraId="36A2BB70"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004B5921" w:rsidRPr="001D2951">
        <w:rPr>
          <w:sz w:val="28"/>
          <w:szCs w:val="28"/>
        </w:rPr>
        <w:t>.1.3. </w:t>
      </w:r>
      <w:r w:rsidRPr="001D2951">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D2951">
        <w:rPr>
          <w:sz w:val="28"/>
          <w:szCs w:val="28"/>
        </w:rPr>
        <w:t>,</w:t>
      </w:r>
      <w:r w:rsidRPr="001D2951">
        <w:rPr>
          <w:sz w:val="28"/>
          <w:szCs w:val="28"/>
        </w:rPr>
        <w:t xml:space="preserve"> указанного в патенте.</w:t>
      </w:r>
    </w:p>
    <w:p w14:paraId="1BFD8AEF" w14:textId="77777777" w:rsidR="00943F4A"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.1.4. Налоговая ставка на виды деятельности, указанные в подпункт</w:t>
      </w:r>
      <w:r w:rsidR="002D1B05" w:rsidRPr="001D2951">
        <w:rPr>
          <w:sz w:val="28"/>
          <w:szCs w:val="28"/>
        </w:rPr>
        <w:t>ах</w:t>
      </w:r>
      <w:r w:rsidRPr="001D2951">
        <w:rPr>
          <w:sz w:val="28"/>
          <w:szCs w:val="28"/>
        </w:rPr>
        <w:t xml:space="preserve"> 1)</w:t>
      </w:r>
      <w:r w:rsidR="002D1B05" w:rsidRPr="001D2951">
        <w:rPr>
          <w:sz w:val="28"/>
          <w:szCs w:val="28"/>
        </w:rPr>
        <w:t>, 28)</w:t>
      </w:r>
      <w:r w:rsidRPr="001D2951">
        <w:rPr>
          <w:sz w:val="28"/>
          <w:szCs w:val="28"/>
        </w:rPr>
        <w:t xml:space="preserve"> пункта 1</w:t>
      </w:r>
      <w:r w:rsidR="004E0217" w:rsidRPr="001D2951">
        <w:rPr>
          <w:sz w:val="28"/>
          <w:szCs w:val="28"/>
        </w:rPr>
        <w:t>79</w:t>
      </w:r>
      <w:r w:rsidRPr="001D2951">
        <w:rPr>
          <w:sz w:val="28"/>
          <w:szCs w:val="28"/>
        </w:rPr>
        <w:t>.1 статьи 1</w:t>
      </w:r>
      <w:r w:rsidR="004E0217" w:rsidRPr="001D2951">
        <w:rPr>
          <w:sz w:val="28"/>
          <w:szCs w:val="28"/>
        </w:rPr>
        <w:t>79</w:t>
      </w:r>
      <w:r w:rsidRPr="001D2951">
        <w:rPr>
          <w:sz w:val="28"/>
          <w:szCs w:val="28"/>
        </w:rPr>
        <w:t xml:space="preserve"> настоящего Закона составляет</w:t>
      </w:r>
      <w:r w:rsidR="00943F4A" w:rsidRPr="001D2951">
        <w:rPr>
          <w:sz w:val="28"/>
          <w:szCs w:val="28"/>
        </w:rPr>
        <w:t>:</w:t>
      </w:r>
    </w:p>
    <w:p w14:paraId="68C7C518" w14:textId="77777777" w:rsidR="00943F4A" w:rsidRPr="001D2951" w:rsidRDefault="00943F4A" w:rsidP="006811D0">
      <w:pPr>
        <w:spacing w:after="360" w:line="276" w:lineRule="auto"/>
        <w:ind w:firstLine="709"/>
        <w:jc w:val="both"/>
        <w:rPr>
          <w:sz w:val="28"/>
          <w:szCs w:val="28"/>
        </w:rPr>
      </w:pPr>
      <w:r w:rsidRPr="001D2951">
        <w:rPr>
          <w:sz w:val="28"/>
          <w:szCs w:val="28"/>
        </w:rPr>
        <w:lastRenderedPageBreak/>
        <w:t>а) за осуществление пассажирских перевозок с использованием легкового автомобиля (такси) – 510 российских рублей в месяц на один автомобиль;</w:t>
      </w:r>
    </w:p>
    <w:p w14:paraId="52E1147E" w14:textId="77777777" w:rsidR="00943F4A" w:rsidRPr="001D2951" w:rsidRDefault="004B5921" w:rsidP="006811D0">
      <w:pPr>
        <w:spacing w:after="360" w:line="276" w:lineRule="auto"/>
        <w:ind w:firstLine="709"/>
        <w:jc w:val="both"/>
        <w:rPr>
          <w:sz w:val="28"/>
          <w:szCs w:val="28"/>
        </w:rPr>
      </w:pPr>
      <w:r w:rsidRPr="001D2951">
        <w:rPr>
          <w:sz w:val="28"/>
          <w:szCs w:val="28"/>
        </w:rPr>
        <w:t>б) </w:t>
      </w:r>
      <w:r w:rsidR="00943F4A" w:rsidRPr="001D2951">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14:paraId="1FDBF965" w14:textId="77777777" w:rsidR="00943F4A" w:rsidRPr="001D2951" w:rsidRDefault="004B5921" w:rsidP="006811D0">
      <w:pPr>
        <w:spacing w:after="360" w:line="276" w:lineRule="auto"/>
        <w:ind w:firstLine="709"/>
        <w:jc w:val="both"/>
        <w:rPr>
          <w:sz w:val="28"/>
          <w:szCs w:val="28"/>
        </w:rPr>
      </w:pPr>
      <w:r w:rsidRPr="001D2951">
        <w:rPr>
          <w:sz w:val="28"/>
          <w:szCs w:val="28"/>
        </w:rPr>
        <w:t>в) </w:t>
      </w:r>
      <w:r w:rsidR="00943F4A" w:rsidRPr="001D2951">
        <w:rPr>
          <w:sz w:val="28"/>
          <w:szCs w:val="28"/>
        </w:rPr>
        <w:t xml:space="preserve">за осуществление грузовых перевозок – </w:t>
      </w:r>
      <w:r w:rsidRPr="001D2951">
        <w:rPr>
          <w:sz w:val="28"/>
          <w:szCs w:val="28"/>
        </w:rPr>
        <w:t xml:space="preserve">1020 российских рублей в месяц </w:t>
      </w:r>
      <w:r w:rsidR="00943F4A" w:rsidRPr="001D2951">
        <w:rPr>
          <w:sz w:val="28"/>
          <w:szCs w:val="28"/>
        </w:rPr>
        <w:t xml:space="preserve">на один автомобиль. </w:t>
      </w:r>
    </w:p>
    <w:p w14:paraId="54FB6671"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.2. Приобретение патента при осуществлении торговли на рынках.</w:t>
      </w:r>
    </w:p>
    <w:p w14:paraId="4B95D338"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.2.1. Патент для торговли товарами на рынках, указанной в подпункте 2) пункта 1</w:t>
      </w:r>
      <w:r w:rsidR="004E0217" w:rsidRPr="001D2951">
        <w:rPr>
          <w:sz w:val="28"/>
          <w:szCs w:val="28"/>
        </w:rPr>
        <w:t>79</w:t>
      </w:r>
      <w:r w:rsidRPr="001D2951">
        <w:rPr>
          <w:sz w:val="28"/>
          <w:szCs w:val="28"/>
        </w:rPr>
        <w:t>.1 статьи 1</w:t>
      </w:r>
      <w:r w:rsidR="004E0217" w:rsidRPr="001D2951">
        <w:rPr>
          <w:sz w:val="28"/>
          <w:szCs w:val="28"/>
        </w:rPr>
        <w:t>79</w:t>
      </w:r>
      <w:r w:rsidRPr="001D2951">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D2951">
        <w:rPr>
          <w:sz w:val="28"/>
          <w:szCs w:val="28"/>
        </w:rPr>
        <w:t>е</w:t>
      </w:r>
      <w:r w:rsidRPr="001D2951">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14:paraId="4DD4E0D6"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14:paraId="7AC2553E"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 xml:space="preserve">.2.3. Для целей </w:t>
      </w:r>
      <w:r w:rsidR="0003486F" w:rsidRPr="001D2951">
        <w:rPr>
          <w:sz w:val="28"/>
          <w:szCs w:val="28"/>
        </w:rPr>
        <w:t>настоящего</w:t>
      </w:r>
      <w:r w:rsidRPr="001D2951">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w:t>
      </w:r>
      <w:r w:rsidR="001A24EC" w:rsidRPr="001D2951">
        <w:rPr>
          <w:sz w:val="28"/>
          <w:szCs w:val="28"/>
        </w:rPr>
        <w:t xml:space="preserve">ков, прилавков, тележек, возков, на объектах малых архитектурных форм </w:t>
      </w:r>
      <w:r w:rsidRPr="001D2951">
        <w:rPr>
          <w:sz w:val="28"/>
          <w:szCs w:val="28"/>
        </w:rPr>
        <w:t xml:space="preserve">и в стационарных магазинах на территории рынков, </w:t>
      </w:r>
      <w:r w:rsidR="00944069" w:rsidRPr="001D2951">
        <w:rPr>
          <w:sz w:val="28"/>
          <w:szCs w:val="28"/>
        </w:rPr>
        <w:t xml:space="preserve">торговая </w:t>
      </w:r>
      <w:r w:rsidRPr="001D2951">
        <w:rPr>
          <w:sz w:val="28"/>
          <w:szCs w:val="28"/>
        </w:rPr>
        <w:t xml:space="preserve">площадь которых не превышает </w:t>
      </w:r>
      <w:r w:rsidR="00944069" w:rsidRPr="001D2951">
        <w:rPr>
          <w:sz w:val="28"/>
          <w:szCs w:val="28"/>
        </w:rPr>
        <w:t>20</w:t>
      </w:r>
      <w:r w:rsidRPr="001D2951">
        <w:rPr>
          <w:sz w:val="28"/>
          <w:szCs w:val="28"/>
        </w:rPr>
        <w:t xml:space="preserve"> кв. метров. </w:t>
      </w:r>
    </w:p>
    <w:p w14:paraId="0C4D341F" w14:textId="77777777" w:rsidR="001A24EC" w:rsidRPr="001D2951" w:rsidRDefault="00AA6EEC" w:rsidP="006811D0">
      <w:pPr>
        <w:spacing w:after="360" w:line="276" w:lineRule="auto"/>
        <w:ind w:firstLine="709"/>
        <w:jc w:val="both"/>
        <w:rPr>
          <w:sz w:val="28"/>
          <w:szCs w:val="28"/>
        </w:rPr>
      </w:pPr>
      <w:hyperlink r:id="rId731" w:history="1">
        <w:r w:rsidR="001A24EC" w:rsidRPr="001D2951">
          <w:rPr>
            <w:bCs/>
            <w:i/>
            <w:color w:val="0000FF"/>
            <w:sz w:val="28"/>
            <w:szCs w:val="28"/>
            <w:u w:val="single"/>
          </w:rPr>
          <w:t xml:space="preserve">(Подпункт 182.2.3 пункта 182.2 статьи 182 </w:t>
        </w:r>
        <w:proofErr w:type="gramStart"/>
        <w:r w:rsidR="001A24EC" w:rsidRPr="001D2951">
          <w:rPr>
            <w:bCs/>
            <w:i/>
            <w:color w:val="0000FF"/>
            <w:sz w:val="28"/>
            <w:szCs w:val="28"/>
            <w:u w:val="single"/>
          </w:rPr>
          <w:t>с изменениями</w:t>
        </w:r>
        <w:proofErr w:type="gramEnd"/>
        <w:r w:rsidR="001A24EC" w:rsidRPr="001D2951">
          <w:rPr>
            <w:bCs/>
            <w:i/>
            <w:color w:val="0000FF"/>
            <w:sz w:val="28"/>
            <w:szCs w:val="28"/>
            <w:u w:val="single"/>
          </w:rPr>
          <w:t xml:space="preserve"> внесенными в соответствии с Законом от 03.08.2018 № 247-IНС)</w:t>
        </w:r>
      </w:hyperlink>
    </w:p>
    <w:p w14:paraId="08D541D6" w14:textId="77777777" w:rsidR="00944069" w:rsidRPr="001D2951" w:rsidRDefault="00AA6EEC" w:rsidP="006811D0">
      <w:pPr>
        <w:spacing w:after="360" w:line="276" w:lineRule="auto"/>
        <w:ind w:firstLine="709"/>
        <w:jc w:val="both"/>
        <w:rPr>
          <w:i/>
          <w:sz w:val="28"/>
          <w:szCs w:val="28"/>
        </w:rPr>
      </w:pPr>
      <w:hyperlink r:id="rId732" w:history="1">
        <w:r w:rsidR="00944069" w:rsidRPr="001D2951">
          <w:rPr>
            <w:rStyle w:val="ac"/>
            <w:i/>
            <w:sz w:val="28"/>
            <w:szCs w:val="28"/>
          </w:rPr>
          <w:t>(</w:t>
        </w:r>
        <w:r w:rsidR="00944069" w:rsidRPr="001D2951">
          <w:rPr>
            <w:rStyle w:val="ac"/>
            <w:i/>
            <w:sz w:val="28"/>
            <w:szCs w:val="28"/>
            <w:u w:val="single"/>
          </w:rPr>
          <w:t>Подпункт 182.2.3 п</w:t>
        </w:r>
        <w:r w:rsidR="00944069" w:rsidRPr="001D2951">
          <w:rPr>
            <w:rStyle w:val="ac"/>
            <w:bCs/>
            <w:i/>
            <w:sz w:val="28"/>
            <w:szCs w:val="28"/>
            <w:u w:val="single"/>
            <w:shd w:val="clear" w:color="auto" w:fill="FCFCFF"/>
          </w:rPr>
          <w:t xml:space="preserve">ункта </w:t>
        </w:r>
        <w:r w:rsidR="00944069" w:rsidRPr="001D2951">
          <w:rPr>
            <w:rStyle w:val="ac"/>
            <w:i/>
            <w:sz w:val="28"/>
            <w:szCs w:val="28"/>
            <w:u w:val="single"/>
          </w:rPr>
          <w:t xml:space="preserve">182.2 статьи 182 с изменениями, внесенными в соответствии с Законом </w:t>
        </w:r>
        <w:r w:rsidR="00944069" w:rsidRPr="001D2951">
          <w:rPr>
            <w:rStyle w:val="ac"/>
            <w:bCs/>
            <w:i/>
            <w:sz w:val="28"/>
            <w:szCs w:val="28"/>
            <w:u w:val="single"/>
            <w:shd w:val="clear" w:color="auto" w:fill="FCFCFF"/>
          </w:rPr>
          <w:t>от 30.04.2016 № 131-IНС</w:t>
        </w:r>
        <w:r w:rsidR="00944069" w:rsidRPr="001D2951">
          <w:rPr>
            <w:rStyle w:val="ac"/>
            <w:i/>
            <w:sz w:val="28"/>
            <w:szCs w:val="28"/>
          </w:rPr>
          <w:t>)</w:t>
        </w:r>
      </w:hyperlink>
    </w:p>
    <w:p w14:paraId="784B6789" w14:textId="77777777" w:rsidR="001A24EC" w:rsidRPr="001D2951" w:rsidRDefault="001A24EC" w:rsidP="001A24EC">
      <w:pPr>
        <w:spacing w:after="360" w:line="276" w:lineRule="auto"/>
        <w:ind w:firstLine="709"/>
        <w:jc w:val="both"/>
        <w:rPr>
          <w:sz w:val="28"/>
          <w:szCs w:val="28"/>
        </w:rPr>
      </w:pPr>
      <w:r w:rsidRPr="001D2951">
        <w:rPr>
          <w:sz w:val="28"/>
          <w:szCs w:val="28"/>
        </w:rPr>
        <w:t>182.2.4. При подаче заявления заявитель обязан предоставить справку, выданную администрацией рынка, на котором осуществляет деятельность, с указанием торгового места и его площади.</w:t>
      </w:r>
    </w:p>
    <w:p w14:paraId="7FCFE6D4" w14:textId="77777777" w:rsidR="00BD7244" w:rsidRPr="001D2951" w:rsidRDefault="00AA6EEC" w:rsidP="001A24EC">
      <w:pPr>
        <w:spacing w:after="360" w:line="276" w:lineRule="auto"/>
        <w:ind w:firstLine="709"/>
        <w:jc w:val="both"/>
        <w:rPr>
          <w:sz w:val="28"/>
          <w:szCs w:val="28"/>
        </w:rPr>
      </w:pPr>
      <w:hyperlink r:id="rId733" w:history="1">
        <w:r w:rsidR="001A24EC" w:rsidRPr="001D2951">
          <w:rPr>
            <w:bCs/>
            <w:i/>
            <w:color w:val="0000FF"/>
            <w:sz w:val="28"/>
            <w:szCs w:val="28"/>
            <w:u w:val="single"/>
          </w:rPr>
          <w:t>(Абзац первый подпункта 182.2.4 пункта 182.2 статьи 182 изложен в новой редакции в соответствии с Законом от 03.08.2018 № 247-IНС)</w:t>
        </w:r>
      </w:hyperlink>
    </w:p>
    <w:p w14:paraId="65D76127" w14:textId="77777777" w:rsidR="00BD7244" w:rsidRPr="001D2951" w:rsidRDefault="00BD7244" w:rsidP="006811D0">
      <w:pPr>
        <w:spacing w:after="360" w:line="276" w:lineRule="auto"/>
        <w:ind w:firstLine="709"/>
        <w:jc w:val="both"/>
        <w:rPr>
          <w:sz w:val="28"/>
          <w:szCs w:val="28"/>
        </w:rPr>
      </w:pPr>
      <w:r w:rsidRPr="001D2951">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14:paraId="12B7050A"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.2.5</w:t>
      </w:r>
      <w:r w:rsidR="004B5921" w:rsidRPr="001D2951">
        <w:rPr>
          <w:sz w:val="28"/>
          <w:szCs w:val="28"/>
        </w:rPr>
        <w:t>. Стоимость патента составляет:</w:t>
      </w:r>
    </w:p>
    <w:p w14:paraId="12490B61" w14:textId="77777777" w:rsidR="00BD7244" w:rsidRPr="001D2951" w:rsidRDefault="00BD7244" w:rsidP="006811D0">
      <w:pPr>
        <w:spacing w:after="360" w:line="276" w:lineRule="auto"/>
        <w:ind w:firstLine="709"/>
        <w:jc w:val="both"/>
        <w:rPr>
          <w:sz w:val="28"/>
          <w:szCs w:val="28"/>
        </w:rPr>
      </w:pPr>
      <w:r w:rsidRPr="001D2951">
        <w:rPr>
          <w:sz w:val="28"/>
          <w:szCs w:val="28"/>
        </w:rPr>
        <w:t xml:space="preserve">– 510 российских рублей в месяц </w:t>
      </w:r>
      <w:r w:rsidR="004B5921" w:rsidRPr="001D2951">
        <w:rPr>
          <w:sz w:val="28"/>
          <w:szCs w:val="28"/>
        </w:rPr>
        <w:t>–</w:t>
      </w:r>
      <w:r w:rsidRPr="001D2951">
        <w:rPr>
          <w:sz w:val="28"/>
          <w:szCs w:val="28"/>
        </w:rPr>
        <w:t xml:space="preserve"> для физического лица-предпринимателя</w:t>
      </w:r>
      <w:r w:rsidR="004B5921" w:rsidRPr="001D2951">
        <w:rPr>
          <w:sz w:val="28"/>
          <w:szCs w:val="28"/>
        </w:rPr>
        <w:t>,</w:t>
      </w:r>
      <w:r w:rsidRPr="001D2951">
        <w:rPr>
          <w:sz w:val="28"/>
          <w:szCs w:val="28"/>
        </w:rPr>
        <w:t xml:space="preserve"> осуществляющего торговлю на рынке;</w:t>
      </w:r>
    </w:p>
    <w:p w14:paraId="17464B4D" w14:textId="77777777" w:rsidR="00BD7244" w:rsidRPr="001D2951" w:rsidRDefault="00BD7244" w:rsidP="006811D0">
      <w:pPr>
        <w:spacing w:after="360" w:line="276" w:lineRule="auto"/>
        <w:ind w:firstLine="709"/>
        <w:jc w:val="both"/>
        <w:rPr>
          <w:sz w:val="28"/>
          <w:szCs w:val="28"/>
        </w:rPr>
      </w:pPr>
      <w:r w:rsidRPr="001D2951">
        <w:rPr>
          <w:sz w:val="28"/>
          <w:szCs w:val="28"/>
        </w:rPr>
        <w:t xml:space="preserve">– 510 российских рублей в месяц </w:t>
      </w:r>
      <w:r w:rsidR="004B5921" w:rsidRPr="001D2951">
        <w:rPr>
          <w:sz w:val="28"/>
          <w:szCs w:val="28"/>
        </w:rPr>
        <w:t>–</w:t>
      </w:r>
      <w:r w:rsidRPr="001D2951">
        <w:rPr>
          <w:sz w:val="28"/>
          <w:szCs w:val="28"/>
        </w:rPr>
        <w:t xml:space="preserve"> на каждого наемного работника физического лица-предпринимателя</w:t>
      </w:r>
      <w:r w:rsidR="004B5921" w:rsidRPr="001D2951">
        <w:rPr>
          <w:sz w:val="28"/>
          <w:szCs w:val="28"/>
        </w:rPr>
        <w:t>,</w:t>
      </w:r>
      <w:r w:rsidRPr="001D2951">
        <w:rPr>
          <w:sz w:val="28"/>
          <w:szCs w:val="28"/>
        </w:rPr>
        <w:t xml:space="preserve"> осуществляющего торговлю на рынке.</w:t>
      </w:r>
    </w:p>
    <w:p w14:paraId="7EC39240"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.3. Патент для оказания услуг, указанных в подпунктах 3), 4), 5), 6), 7), 8), 9), 10), 11), 12), 13), 14), 15), 19), 21), 22), 23), 24), 25), 26) пункта 1</w:t>
      </w:r>
      <w:r w:rsidR="004E0217" w:rsidRPr="001D2951">
        <w:rPr>
          <w:sz w:val="28"/>
          <w:szCs w:val="28"/>
        </w:rPr>
        <w:t>79</w:t>
      </w:r>
      <w:r w:rsidRPr="001D2951">
        <w:rPr>
          <w:sz w:val="28"/>
          <w:szCs w:val="28"/>
        </w:rPr>
        <w:t>.1 статьи 1</w:t>
      </w:r>
      <w:r w:rsidR="004E0217" w:rsidRPr="001D2951">
        <w:rPr>
          <w:sz w:val="28"/>
          <w:szCs w:val="28"/>
        </w:rPr>
        <w:t>79</w:t>
      </w:r>
      <w:r w:rsidRPr="001D2951">
        <w:rPr>
          <w:sz w:val="28"/>
          <w:szCs w:val="28"/>
        </w:rPr>
        <w:t xml:space="preserve"> </w:t>
      </w:r>
      <w:r w:rsidR="00784924" w:rsidRPr="001D2951">
        <w:rPr>
          <w:sz w:val="28"/>
          <w:szCs w:val="28"/>
        </w:rPr>
        <w:t>н</w:t>
      </w:r>
      <w:r w:rsidRPr="001D2951">
        <w:rPr>
          <w:sz w:val="28"/>
          <w:szCs w:val="28"/>
        </w:rPr>
        <w:t>астоящего Закона, могут приобретать физические лица-предприниматели, не имеющие наемных работников.</w:t>
      </w:r>
    </w:p>
    <w:p w14:paraId="2FCE93D1" w14:textId="77777777" w:rsidR="00BD7244" w:rsidRPr="001D2951" w:rsidRDefault="00BD7244" w:rsidP="006811D0">
      <w:pPr>
        <w:spacing w:after="360" w:line="276" w:lineRule="auto"/>
        <w:ind w:firstLine="709"/>
        <w:jc w:val="both"/>
        <w:rPr>
          <w:sz w:val="28"/>
          <w:szCs w:val="28"/>
        </w:rPr>
      </w:pPr>
      <w:r w:rsidRPr="001D2951">
        <w:rPr>
          <w:sz w:val="28"/>
          <w:szCs w:val="28"/>
        </w:rPr>
        <w:t>Стоимость патента составляет 510 российских рублей в месяц.</w:t>
      </w:r>
    </w:p>
    <w:p w14:paraId="2309886D" w14:textId="77777777" w:rsidR="00BD7244" w:rsidRPr="001D2951" w:rsidRDefault="00BD7244" w:rsidP="006811D0">
      <w:pPr>
        <w:spacing w:after="360" w:line="276" w:lineRule="auto"/>
        <w:ind w:firstLine="709"/>
        <w:jc w:val="both"/>
        <w:rPr>
          <w:sz w:val="28"/>
          <w:szCs w:val="28"/>
        </w:rPr>
      </w:pPr>
      <w:r w:rsidRPr="001D2951">
        <w:rPr>
          <w:sz w:val="28"/>
          <w:szCs w:val="28"/>
        </w:rPr>
        <w:t>Патент выдается на место осуществления деятельности (на каждый объект) и на лицо, осуществляющее данный вид деятельности, с указанием 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1D2951">
        <w:rPr>
          <w:sz w:val="28"/>
          <w:szCs w:val="28"/>
        </w:rPr>
        <w:t>79</w:t>
      </w:r>
      <w:r w:rsidRPr="001D2951">
        <w:rPr>
          <w:sz w:val="28"/>
          <w:szCs w:val="28"/>
        </w:rPr>
        <w:t>.1 статьи 1</w:t>
      </w:r>
      <w:r w:rsidR="004E0217" w:rsidRPr="001D2951">
        <w:rPr>
          <w:sz w:val="28"/>
          <w:szCs w:val="28"/>
        </w:rPr>
        <w:t>79</w:t>
      </w:r>
      <w:r w:rsidRPr="001D2951">
        <w:rPr>
          <w:sz w:val="28"/>
          <w:szCs w:val="28"/>
        </w:rPr>
        <w:t xml:space="preserve"> настоящего Закона указание места осуществления деятельности с возможным указанием - выезд по адресу заказчика.</w:t>
      </w:r>
    </w:p>
    <w:p w14:paraId="3FC38CB9"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.4. Патент для торговли, указанных в подпунктах 16), 17), 18), 20) пункта 1</w:t>
      </w:r>
      <w:r w:rsidR="004E0217" w:rsidRPr="001D2951">
        <w:rPr>
          <w:sz w:val="28"/>
          <w:szCs w:val="28"/>
        </w:rPr>
        <w:t>79</w:t>
      </w:r>
      <w:r w:rsidRPr="001D2951">
        <w:rPr>
          <w:sz w:val="28"/>
          <w:szCs w:val="28"/>
        </w:rPr>
        <w:t>.1 статьи 1</w:t>
      </w:r>
      <w:r w:rsidR="004E0217" w:rsidRPr="001D2951">
        <w:rPr>
          <w:sz w:val="28"/>
          <w:szCs w:val="28"/>
        </w:rPr>
        <w:t>79</w:t>
      </w:r>
      <w:r w:rsidRPr="001D2951">
        <w:rPr>
          <w:sz w:val="28"/>
          <w:szCs w:val="28"/>
        </w:rPr>
        <w:t xml:space="preserve"> настоящего Закона, могут приобретать физические лица-предприниматели, не имеющие наемных работников.</w:t>
      </w:r>
    </w:p>
    <w:p w14:paraId="4BFA67DA" w14:textId="77777777" w:rsidR="00BD7244" w:rsidRPr="001D2951" w:rsidRDefault="00BD7244" w:rsidP="006811D0">
      <w:pPr>
        <w:spacing w:after="360" w:line="276" w:lineRule="auto"/>
        <w:ind w:firstLine="709"/>
        <w:jc w:val="both"/>
        <w:rPr>
          <w:sz w:val="28"/>
          <w:szCs w:val="28"/>
        </w:rPr>
      </w:pPr>
      <w:r w:rsidRPr="001D2951">
        <w:rPr>
          <w:sz w:val="28"/>
          <w:szCs w:val="28"/>
        </w:rPr>
        <w:t>Стоимость патента составляет 510 российских рублей в месяц.</w:t>
      </w:r>
    </w:p>
    <w:p w14:paraId="606EFD72" w14:textId="77777777" w:rsidR="00BD7244" w:rsidRPr="001D2951" w:rsidRDefault="00BD7244" w:rsidP="006811D0">
      <w:pPr>
        <w:spacing w:after="360" w:line="276" w:lineRule="auto"/>
        <w:ind w:firstLine="709"/>
        <w:jc w:val="both"/>
        <w:rPr>
          <w:sz w:val="28"/>
          <w:szCs w:val="28"/>
        </w:rPr>
      </w:pPr>
      <w:r w:rsidRPr="001D2951">
        <w:rPr>
          <w:sz w:val="28"/>
          <w:szCs w:val="28"/>
        </w:rPr>
        <w:t>Патент выда</w:t>
      </w:r>
      <w:r w:rsidR="00232E11" w:rsidRPr="001D2951">
        <w:rPr>
          <w:sz w:val="28"/>
          <w:szCs w:val="28"/>
        </w:rPr>
        <w:t>е</w:t>
      </w:r>
      <w:r w:rsidRPr="001D2951">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14:paraId="1CFDE3CB" w14:textId="77777777" w:rsidR="00BD7244" w:rsidRPr="001D2951" w:rsidRDefault="00BD7244" w:rsidP="006811D0">
      <w:pPr>
        <w:spacing w:after="360" w:line="276" w:lineRule="auto"/>
        <w:ind w:firstLine="709"/>
        <w:jc w:val="both"/>
        <w:rPr>
          <w:sz w:val="28"/>
          <w:szCs w:val="28"/>
        </w:rPr>
      </w:pPr>
      <w:r w:rsidRPr="001D2951">
        <w:rPr>
          <w:sz w:val="28"/>
          <w:szCs w:val="28"/>
        </w:rPr>
        <w:lastRenderedPageBreak/>
        <w:t>Для видов деятельности, указанных в подпункте 20) пункта 1</w:t>
      </w:r>
      <w:r w:rsidR="004E0217" w:rsidRPr="001D2951">
        <w:rPr>
          <w:sz w:val="28"/>
          <w:szCs w:val="28"/>
        </w:rPr>
        <w:t>79</w:t>
      </w:r>
      <w:r w:rsidRPr="001D2951">
        <w:rPr>
          <w:sz w:val="28"/>
          <w:szCs w:val="28"/>
        </w:rPr>
        <w:t>.1 статьи 1</w:t>
      </w:r>
      <w:r w:rsidR="004E0217" w:rsidRPr="001D2951">
        <w:rPr>
          <w:sz w:val="28"/>
          <w:szCs w:val="28"/>
        </w:rPr>
        <w:t>79</w:t>
      </w:r>
      <w:r w:rsidRPr="001D2951">
        <w:rPr>
          <w:sz w:val="28"/>
          <w:szCs w:val="28"/>
        </w:rPr>
        <w:t xml:space="preserve"> настоящего Закона, торговая площадь не должна превышать 15 кв. метров.</w:t>
      </w:r>
    </w:p>
    <w:p w14:paraId="5318B35E" w14:textId="77777777" w:rsidR="00A54372" w:rsidRPr="001D2951" w:rsidRDefault="00A54372"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.5. Патент для услуг, указанных в подпункте 27) пункта 1</w:t>
      </w:r>
      <w:r w:rsidR="004E0217" w:rsidRPr="001D2951">
        <w:rPr>
          <w:sz w:val="28"/>
          <w:szCs w:val="28"/>
        </w:rPr>
        <w:t>79</w:t>
      </w:r>
      <w:r w:rsidRPr="001D2951">
        <w:rPr>
          <w:sz w:val="28"/>
          <w:szCs w:val="28"/>
        </w:rPr>
        <w:t>.1 статьи 1</w:t>
      </w:r>
      <w:r w:rsidR="004E0217" w:rsidRPr="001D2951">
        <w:rPr>
          <w:sz w:val="28"/>
          <w:szCs w:val="28"/>
        </w:rPr>
        <w:t>79</w:t>
      </w:r>
      <w:r w:rsidR="00784924" w:rsidRPr="001D2951">
        <w:rPr>
          <w:sz w:val="28"/>
          <w:szCs w:val="28"/>
        </w:rPr>
        <w:t xml:space="preserve"> </w:t>
      </w:r>
      <w:r w:rsidRPr="001D2951">
        <w:rPr>
          <w:sz w:val="28"/>
          <w:szCs w:val="28"/>
        </w:rPr>
        <w:t>настоящего Закона, могут приобретать физические лица-предприниматели, не имеющие наемных работников.</w:t>
      </w:r>
    </w:p>
    <w:p w14:paraId="75A60811" w14:textId="77777777" w:rsidR="00B6493C" w:rsidRPr="001D2951" w:rsidRDefault="00B6493C" w:rsidP="006811D0">
      <w:pPr>
        <w:spacing w:after="360" w:line="276" w:lineRule="auto"/>
        <w:ind w:firstLine="709"/>
        <w:jc w:val="both"/>
        <w:rPr>
          <w:sz w:val="28"/>
          <w:szCs w:val="28"/>
        </w:rPr>
      </w:pPr>
      <w:r w:rsidRPr="001D2951">
        <w:rPr>
          <w:sz w:val="28"/>
          <w:szCs w:val="28"/>
        </w:rPr>
        <w:t>Стоимость патента составляет 1000 российских рублей в месяц.</w:t>
      </w:r>
    </w:p>
    <w:p w14:paraId="7D907C18" w14:textId="77777777" w:rsidR="00B6493C" w:rsidRPr="001D2951" w:rsidRDefault="00B6493C" w:rsidP="006811D0">
      <w:pPr>
        <w:spacing w:after="360" w:line="276" w:lineRule="auto"/>
        <w:ind w:firstLine="709"/>
        <w:jc w:val="both"/>
        <w:rPr>
          <w:sz w:val="28"/>
          <w:szCs w:val="28"/>
        </w:rPr>
      </w:pPr>
      <w:r w:rsidRPr="001D2951">
        <w:rPr>
          <w:sz w:val="28"/>
          <w:szCs w:val="28"/>
        </w:rPr>
        <w:t>Патент выда</w:t>
      </w:r>
      <w:r w:rsidR="00232E11" w:rsidRPr="001D2951">
        <w:rPr>
          <w:sz w:val="28"/>
          <w:szCs w:val="28"/>
        </w:rPr>
        <w:t>е</w:t>
      </w:r>
      <w:r w:rsidRPr="001D2951">
        <w:rPr>
          <w:sz w:val="28"/>
          <w:szCs w:val="28"/>
        </w:rPr>
        <w:t>тся на один бильярдный стол (за исключением случаев</w:t>
      </w:r>
      <w:r w:rsidR="004B5921" w:rsidRPr="001D2951">
        <w:rPr>
          <w:sz w:val="28"/>
          <w:szCs w:val="28"/>
        </w:rPr>
        <w:t>,</w:t>
      </w:r>
      <w:r w:rsidRPr="001D2951">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14:paraId="2AF591BE" w14:textId="77777777" w:rsidR="00B6493C" w:rsidRPr="001D2951" w:rsidRDefault="00B6493C" w:rsidP="006811D0">
      <w:pPr>
        <w:spacing w:after="360" w:line="276" w:lineRule="auto"/>
        <w:ind w:firstLine="709"/>
        <w:jc w:val="both"/>
        <w:rPr>
          <w:sz w:val="28"/>
          <w:szCs w:val="28"/>
        </w:rPr>
      </w:pPr>
      <w:r w:rsidRPr="001D2951">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D2951">
        <w:rPr>
          <w:sz w:val="28"/>
          <w:szCs w:val="28"/>
        </w:rPr>
        <w:t>,</w:t>
      </w:r>
      <w:r w:rsidRPr="001D2951">
        <w:rPr>
          <w:sz w:val="28"/>
          <w:szCs w:val="28"/>
        </w:rPr>
        <w:t xml:space="preserve"> такое физическое лицо-предприниматель</w:t>
      </w:r>
      <w:r w:rsidR="004B5921" w:rsidRPr="001D2951">
        <w:rPr>
          <w:sz w:val="28"/>
          <w:szCs w:val="28"/>
        </w:rPr>
        <w:t>,</w:t>
      </w:r>
      <w:r w:rsidRPr="001D2951">
        <w:rPr>
          <w:sz w:val="28"/>
          <w:szCs w:val="28"/>
        </w:rPr>
        <w:t xml:space="preserve"> произведя уплату за каждый бильярдный стол, может оформить один патент с указанием общего к</w:t>
      </w:r>
      <w:r w:rsidR="004B5921" w:rsidRPr="001D2951">
        <w:rPr>
          <w:sz w:val="28"/>
          <w:szCs w:val="28"/>
        </w:rPr>
        <w:t xml:space="preserve">оличества бильярдных столов. </w:t>
      </w:r>
    </w:p>
    <w:p w14:paraId="29E4E497" w14:textId="77777777" w:rsidR="001F0920" w:rsidRPr="001D2951" w:rsidRDefault="004B5921" w:rsidP="006811D0">
      <w:pPr>
        <w:spacing w:after="360" w:line="276" w:lineRule="auto"/>
        <w:ind w:firstLine="709"/>
        <w:jc w:val="both"/>
        <w:rPr>
          <w:b/>
          <w:sz w:val="28"/>
          <w:szCs w:val="28"/>
        </w:rPr>
      </w:pPr>
      <w:r w:rsidRPr="001D2951">
        <w:rPr>
          <w:sz w:val="28"/>
          <w:szCs w:val="28"/>
        </w:rPr>
        <w:t>Статья </w:t>
      </w:r>
      <w:r w:rsidR="001F0920" w:rsidRPr="001D2951">
        <w:rPr>
          <w:sz w:val="28"/>
          <w:szCs w:val="28"/>
        </w:rPr>
        <w:t>1</w:t>
      </w:r>
      <w:r w:rsidR="00A918D6" w:rsidRPr="001D2951">
        <w:rPr>
          <w:sz w:val="28"/>
          <w:szCs w:val="28"/>
        </w:rPr>
        <w:t>8</w:t>
      </w:r>
      <w:r w:rsidR="00F54B58" w:rsidRPr="001D2951">
        <w:rPr>
          <w:sz w:val="28"/>
          <w:szCs w:val="28"/>
        </w:rPr>
        <w:t>3</w:t>
      </w:r>
      <w:r w:rsidR="001F0920" w:rsidRPr="001D2951">
        <w:rPr>
          <w:sz w:val="28"/>
          <w:szCs w:val="28"/>
        </w:rPr>
        <w:t>.</w:t>
      </w:r>
      <w:r w:rsidR="001F0920" w:rsidRPr="001D2951">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14:paraId="4D224208" w14:textId="77777777" w:rsidR="001F0920" w:rsidRPr="001D2951" w:rsidRDefault="001F0920"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3</w:t>
      </w:r>
      <w:r w:rsidR="004B5921" w:rsidRPr="001D2951">
        <w:rPr>
          <w:sz w:val="28"/>
          <w:szCs w:val="28"/>
        </w:rPr>
        <w:t>.1. </w:t>
      </w:r>
      <w:r w:rsidRPr="001D2951">
        <w:rPr>
          <w:sz w:val="28"/>
          <w:szCs w:val="28"/>
        </w:rPr>
        <w:t>Лица, избравшие патентную систему налогообложения, осуществляют расчеты без применения регистраторов расчетных операций.</w:t>
      </w:r>
    </w:p>
    <w:p w14:paraId="364C0A31" w14:textId="77777777" w:rsidR="001F0920" w:rsidRPr="001D2951" w:rsidRDefault="001F0920"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3</w:t>
      </w:r>
      <w:r w:rsidRPr="001D2951">
        <w:rPr>
          <w:sz w:val="28"/>
          <w:szCs w:val="28"/>
        </w:rPr>
        <w:t>.2. По требованию покупателя (клиента), лица, указанные в пункте 1</w:t>
      </w:r>
      <w:r w:rsidR="00784924" w:rsidRPr="001D2951">
        <w:rPr>
          <w:sz w:val="28"/>
          <w:szCs w:val="28"/>
        </w:rPr>
        <w:t>8</w:t>
      </w:r>
      <w:r w:rsidR="004E0217" w:rsidRPr="001D2951">
        <w:rPr>
          <w:sz w:val="28"/>
          <w:szCs w:val="28"/>
        </w:rPr>
        <w:t>3</w:t>
      </w:r>
      <w:r w:rsidRPr="001D2951">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D2951">
        <w:rPr>
          <w:sz w:val="28"/>
          <w:szCs w:val="28"/>
        </w:rPr>
        <w:t>, услугу</w:t>
      </w:r>
      <w:r w:rsidRPr="001D2951">
        <w:rPr>
          <w:sz w:val="28"/>
          <w:szCs w:val="28"/>
        </w:rPr>
        <w:t xml:space="preserve">). </w:t>
      </w:r>
    </w:p>
    <w:p w14:paraId="1E2FD91D" w14:textId="77777777" w:rsidR="00814022" w:rsidRPr="001D2951" w:rsidRDefault="001F0920" w:rsidP="001A2EAB">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3</w:t>
      </w:r>
      <w:r w:rsidRPr="001D2951">
        <w:rPr>
          <w:sz w:val="28"/>
          <w:szCs w:val="28"/>
        </w:rPr>
        <w:t>.3. Указанный документ выдается в момент оплаты товара (работы</w:t>
      </w:r>
      <w:r w:rsidR="00784924" w:rsidRPr="001D2951">
        <w:rPr>
          <w:sz w:val="28"/>
          <w:szCs w:val="28"/>
        </w:rPr>
        <w:t>, услуги</w:t>
      </w:r>
      <w:r w:rsidRPr="001D2951">
        <w:rPr>
          <w:sz w:val="28"/>
          <w:szCs w:val="28"/>
        </w:rPr>
        <w:t>).</w:t>
      </w:r>
    </w:p>
    <w:p w14:paraId="2CA8E2D0" w14:textId="77777777" w:rsidR="00545EF9" w:rsidRPr="001D2951" w:rsidRDefault="00545EF9" w:rsidP="006811D0">
      <w:pPr>
        <w:spacing w:after="360" w:line="276" w:lineRule="auto"/>
        <w:ind w:firstLine="709"/>
        <w:jc w:val="both"/>
        <w:rPr>
          <w:b/>
          <w:sz w:val="28"/>
          <w:szCs w:val="28"/>
        </w:rPr>
      </w:pPr>
      <w:r w:rsidRPr="001D2951">
        <w:rPr>
          <w:sz w:val="28"/>
          <w:szCs w:val="28"/>
        </w:rPr>
        <w:t>Глава 2</w:t>
      </w:r>
      <w:r w:rsidR="00054B16" w:rsidRPr="001D2951">
        <w:rPr>
          <w:sz w:val="28"/>
          <w:szCs w:val="28"/>
        </w:rPr>
        <w:t>5</w:t>
      </w:r>
      <w:r w:rsidRPr="001D2951">
        <w:rPr>
          <w:sz w:val="28"/>
          <w:szCs w:val="28"/>
        </w:rPr>
        <w:t>-3.</w:t>
      </w:r>
      <w:r w:rsidRPr="001D2951">
        <w:rPr>
          <w:b/>
          <w:sz w:val="28"/>
          <w:szCs w:val="28"/>
        </w:rPr>
        <w:t xml:space="preserve"> Сбор за осуществление валютно-обменных операций</w:t>
      </w:r>
    </w:p>
    <w:p w14:paraId="6611FEA8" w14:textId="77777777" w:rsidR="00545EF9" w:rsidRPr="001D2951" w:rsidRDefault="00545EF9" w:rsidP="006811D0">
      <w:pPr>
        <w:spacing w:after="360" w:line="276" w:lineRule="auto"/>
        <w:ind w:firstLine="709"/>
        <w:jc w:val="both"/>
        <w:rPr>
          <w:b/>
          <w:sz w:val="28"/>
          <w:szCs w:val="28"/>
        </w:rPr>
      </w:pPr>
      <w:r w:rsidRPr="001D2951">
        <w:rPr>
          <w:sz w:val="28"/>
          <w:szCs w:val="28"/>
        </w:rPr>
        <w:t>Статья 1</w:t>
      </w:r>
      <w:r w:rsidR="00885378" w:rsidRPr="001D2951">
        <w:rPr>
          <w:sz w:val="28"/>
          <w:szCs w:val="28"/>
        </w:rPr>
        <w:t>8</w:t>
      </w:r>
      <w:r w:rsidR="00F54B58" w:rsidRPr="001D2951">
        <w:rPr>
          <w:sz w:val="28"/>
          <w:szCs w:val="28"/>
        </w:rPr>
        <w:t>4</w:t>
      </w:r>
      <w:r w:rsidRPr="001D2951">
        <w:rPr>
          <w:sz w:val="28"/>
          <w:szCs w:val="28"/>
        </w:rPr>
        <w:t>.</w:t>
      </w:r>
      <w:r w:rsidRPr="001D2951">
        <w:rPr>
          <w:b/>
          <w:sz w:val="28"/>
          <w:szCs w:val="28"/>
        </w:rPr>
        <w:t xml:space="preserve"> Плательщики сбора</w:t>
      </w:r>
    </w:p>
    <w:p w14:paraId="5B635C9B"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8</w:t>
      </w:r>
      <w:r w:rsidR="00F54B58" w:rsidRPr="001D2951">
        <w:rPr>
          <w:sz w:val="28"/>
          <w:szCs w:val="28"/>
        </w:rPr>
        <w:t>4</w:t>
      </w:r>
      <w:r w:rsidR="004B5921" w:rsidRPr="001D2951">
        <w:rPr>
          <w:sz w:val="28"/>
          <w:szCs w:val="28"/>
        </w:rPr>
        <w:t>.1. </w:t>
      </w:r>
      <w:r w:rsidRPr="001D2951">
        <w:rPr>
          <w:sz w:val="28"/>
          <w:szCs w:val="28"/>
        </w:rPr>
        <w:t xml:space="preserve">Плательщиками сбора являются субъекты хозяйствования (юридические лица) и их обособленные подразделения, которые получают в </w:t>
      </w:r>
      <w:r w:rsidRPr="001D2951">
        <w:rPr>
          <w:sz w:val="28"/>
          <w:szCs w:val="28"/>
        </w:rPr>
        <w:lastRenderedPageBreak/>
        <w:t>установленном настоящей статьей порядке валютные патенты и осуществляют валютно-обменные операции.</w:t>
      </w:r>
    </w:p>
    <w:p w14:paraId="0DE47D87" w14:textId="77777777" w:rsidR="00545EF9" w:rsidRPr="001D2951" w:rsidRDefault="00545EF9" w:rsidP="006811D0">
      <w:pPr>
        <w:spacing w:after="360" w:line="276" w:lineRule="auto"/>
        <w:ind w:firstLine="709"/>
        <w:jc w:val="both"/>
        <w:rPr>
          <w:b/>
          <w:sz w:val="28"/>
          <w:szCs w:val="28"/>
        </w:rPr>
      </w:pPr>
      <w:r w:rsidRPr="001D2951">
        <w:rPr>
          <w:sz w:val="28"/>
          <w:szCs w:val="28"/>
        </w:rPr>
        <w:t>Статья 1</w:t>
      </w:r>
      <w:r w:rsidR="00885378" w:rsidRPr="001D2951">
        <w:rPr>
          <w:sz w:val="28"/>
          <w:szCs w:val="28"/>
        </w:rPr>
        <w:t>8</w:t>
      </w:r>
      <w:r w:rsidR="00F54B58" w:rsidRPr="001D2951">
        <w:rPr>
          <w:sz w:val="28"/>
          <w:szCs w:val="28"/>
        </w:rPr>
        <w:t>5</w:t>
      </w:r>
      <w:r w:rsidRPr="001D2951">
        <w:rPr>
          <w:sz w:val="28"/>
          <w:szCs w:val="28"/>
        </w:rPr>
        <w:t>.</w:t>
      </w:r>
      <w:r w:rsidRPr="001D2951">
        <w:rPr>
          <w:b/>
          <w:sz w:val="28"/>
          <w:szCs w:val="28"/>
        </w:rPr>
        <w:t xml:space="preserve"> Ставки сбора </w:t>
      </w:r>
    </w:p>
    <w:p w14:paraId="11B0680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8</w:t>
      </w:r>
      <w:r w:rsidR="00F54B58" w:rsidRPr="001D2951">
        <w:rPr>
          <w:sz w:val="28"/>
          <w:szCs w:val="28"/>
        </w:rPr>
        <w:t>5</w:t>
      </w:r>
      <w:r w:rsidR="004B5921" w:rsidRPr="001D2951">
        <w:rPr>
          <w:sz w:val="28"/>
          <w:szCs w:val="28"/>
        </w:rPr>
        <w:t>.1. </w:t>
      </w:r>
      <w:r w:rsidRPr="001D2951">
        <w:rPr>
          <w:sz w:val="28"/>
          <w:szCs w:val="28"/>
        </w:rPr>
        <w:t xml:space="preserve">Ставка сбора за осуществление валютно-обменных операций составляет 10 000 российских рублей в месяц. </w:t>
      </w:r>
    </w:p>
    <w:p w14:paraId="13A47540" w14:textId="77777777" w:rsidR="00545EF9" w:rsidRPr="001D2951" w:rsidRDefault="00545EF9" w:rsidP="006811D0">
      <w:pPr>
        <w:spacing w:after="360" w:line="276" w:lineRule="auto"/>
        <w:ind w:firstLine="709"/>
        <w:jc w:val="both"/>
        <w:rPr>
          <w:b/>
          <w:sz w:val="28"/>
          <w:szCs w:val="28"/>
        </w:rPr>
      </w:pPr>
      <w:r w:rsidRPr="001D2951">
        <w:rPr>
          <w:sz w:val="28"/>
          <w:szCs w:val="28"/>
        </w:rPr>
        <w:t>Статья 1</w:t>
      </w:r>
      <w:r w:rsidR="00885378" w:rsidRPr="001D2951">
        <w:rPr>
          <w:sz w:val="28"/>
          <w:szCs w:val="28"/>
        </w:rPr>
        <w:t>8</w:t>
      </w:r>
      <w:r w:rsidR="00F54B58" w:rsidRPr="001D2951">
        <w:rPr>
          <w:sz w:val="28"/>
          <w:szCs w:val="28"/>
        </w:rPr>
        <w:t>6</w:t>
      </w:r>
      <w:r w:rsidRPr="001D2951">
        <w:rPr>
          <w:sz w:val="28"/>
          <w:szCs w:val="28"/>
        </w:rPr>
        <w:t>.</w:t>
      </w:r>
      <w:r w:rsidRPr="001D2951">
        <w:rPr>
          <w:b/>
          <w:sz w:val="28"/>
          <w:szCs w:val="28"/>
        </w:rPr>
        <w:t xml:space="preserve"> Порядок приобретения валютного патента</w:t>
      </w:r>
    </w:p>
    <w:p w14:paraId="2732C5CF"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8</w:t>
      </w:r>
      <w:r w:rsidR="00F54B58" w:rsidRPr="001D2951">
        <w:rPr>
          <w:sz w:val="28"/>
          <w:szCs w:val="28"/>
        </w:rPr>
        <w:t>6</w:t>
      </w:r>
      <w:r w:rsidRPr="001D2951">
        <w:rPr>
          <w:sz w:val="28"/>
          <w:szCs w:val="28"/>
        </w:rPr>
        <w:t>.1.</w:t>
      </w:r>
      <w:r w:rsidR="004B5921" w:rsidRPr="001D2951">
        <w:rPr>
          <w:sz w:val="28"/>
          <w:szCs w:val="28"/>
        </w:rPr>
        <w:t> </w:t>
      </w:r>
      <w:r w:rsidRPr="001D2951">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D2951">
        <w:rPr>
          <w:sz w:val="28"/>
          <w:szCs w:val="28"/>
        </w:rPr>
        <w:t xml:space="preserve">Донецкой Народной Республики </w:t>
      </w:r>
      <w:r w:rsidRPr="001D2951">
        <w:rPr>
          <w:sz w:val="28"/>
          <w:szCs w:val="28"/>
        </w:rPr>
        <w:t>заявление на получение валютного патента, которое должно</w:t>
      </w:r>
      <w:r w:rsidR="004B5921" w:rsidRPr="001D2951">
        <w:rPr>
          <w:sz w:val="28"/>
          <w:szCs w:val="28"/>
        </w:rPr>
        <w:t xml:space="preserve"> содержать следующие сведения:</w:t>
      </w:r>
    </w:p>
    <w:p w14:paraId="61DB5A75" w14:textId="77777777" w:rsidR="00545EF9" w:rsidRPr="001D2951" w:rsidRDefault="00545EF9" w:rsidP="006811D0">
      <w:pPr>
        <w:spacing w:after="360" w:line="276" w:lineRule="auto"/>
        <w:ind w:firstLine="709"/>
        <w:jc w:val="both"/>
        <w:rPr>
          <w:sz w:val="28"/>
          <w:szCs w:val="28"/>
        </w:rPr>
      </w:pPr>
      <w:r w:rsidRPr="001D2951">
        <w:rPr>
          <w:sz w:val="28"/>
          <w:szCs w:val="28"/>
        </w:rPr>
        <w:t>а) наименование субъекта хозяйствования, код ЕГР;</w:t>
      </w:r>
    </w:p>
    <w:p w14:paraId="372A268D"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D2951">
        <w:rPr>
          <w:sz w:val="28"/>
          <w:szCs w:val="28"/>
        </w:rPr>
        <w:t>–</w:t>
      </w:r>
      <w:r w:rsidRPr="001D2951">
        <w:rPr>
          <w:sz w:val="28"/>
          <w:szCs w:val="28"/>
        </w:rPr>
        <w:t xml:space="preserve"> местонахождение такого обособленного подразделения </w:t>
      </w:r>
      <w:proofErr w:type="gramStart"/>
      <w:r w:rsidRPr="001D2951">
        <w:rPr>
          <w:sz w:val="28"/>
          <w:szCs w:val="28"/>
        </w:rPr>
        <w:t>согласно документа</w:t>
      </w:r>
      <w:proofErr w:type="gramEnd"/>
      <w:r w:rsidRPr="001D2951">
        <w:rPr>
          <w:sz w:val="28"/>
          <w:szCs w:val="28"/>
        </w:rPr>
        <w:t>, который удостоверяет право собственности (аренды);</w:t>
      </w:r>
    </w:p>
    <w:p w14:paraId="6715C636" w14:textId="77777777" w:rsidR="00545EF9" w:rsidRPr="001D2951" w:rsidRDefault="00545EF9" w:rsidP="006811D0">
      <w:pPr>
        <w:spacing w:after="360" w:line="276" w:lineRule="auto"/>
        <w:ind w:firstLine="709"/>
        <w:jc w:val="both"/>
        <w:rPr>
          <w:sz w:val="28"/>
          <w:szCs w:val="28"/>
        </w:rPr>
      </w:pPr>
      <w:r w:rsidRPr="001D2951">
        <w:rPr>
          <w:sz w:val="28"/>
          <w:szCs w:val="28"/>
        </w:rPr>
        <w:t>в) фактический адрес (местонахождения) пункта обмена иностранной валюты;</w:t>
      </w:r>
    </w:p>
    <w:p w14:paraId="49620166"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г) дата, номер документа, удостоверяющего право </w:t>
      </w:r>
      <w:proofErr w:type="gramStart"/>
      <w:r w:rsidRPr="001D2951">
        <w:rPr>
          <w:sz w:val="28"/>
          <w:szCs w:val="28"/>
        </w:rPr>
        <w:t>собственности (аренды) помещения</w:t>
      </w:r>
      <w:proofErr w:type="gramEnd"/>
      <w:r w:rsidRPr="001D2951">
        <w:rPr>
          <w:sz w:val="28"/>
          <w:szCs w:val="28"/>
        </w:rPr>
        <w:t xml:space="preserve"> в котором будут, осуществляется валютно-обменные операции;</w:t>
      </w:r>
    </w:p>
    <w:p w14:paraId="4FDC8297" w14:textId="77777777" w:rsidR="00545EF9" w:rsidRPr="001D2951" w:rsidRDefault="00545EF9" w:rsidP="006811D0">
      <w:pPr>
        <w:spacing w:after="360" w:line="276" w:lineRule="auto"/>
        <w:ind w:firstLine="709"/>
        <w:jc w:val="both"/>
        <w:rPr>
          <w:sz w:val="28"/>
          <w:szCs w:val="28"/>
        </w:rPr>
      </w:pPr>
      <w:r w:rsidRPr="001D2951">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14:paraId="598AC135"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14:paraId="3B22ECBD" w14:textId="77777777" w:rsidR="00545EF9" w:rsidRPr="001D2951" w:rsidRDefault="00545EF9" w:rsidP="006811D0">
      <w:pPr>
        <w:spacing w:after="360" w:line="276" w:lineRule="auto"/>
        <w:ind w:firstLine="709"/>
        <w:jc w:val="both"/>
        <w:rPr>
          <w:sz w:val="28"/>
          <w:szCs w:val="28"/>
        </w:rPr>
      </w:pPr>
      <w:r w:rsidRPr="001D2951">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14:paraId="45E0EA5F"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885378" w:rsidRPr="001D2951">
        <w:rPr>
          <w:sz w:val="28"/>
          <w:szCs w:val="28"/>
        </w:rPr>
        <w:t>8</w:t>
      </w:r>
      <w:r w:rsidR="00F54B58" w:rsidRPr="001D2951">
        <w:rPr>
          <w:sz w:val="28"/>
          <w:szCs w:val="28"/>
        </w:rPr>
        <w:t>6</w:t>
      </w:r>
      <w:r w:rsidR="004B5921" w:rsidRPr="001D2951">
        <w:rPr>
          <w:sz w:val="28"/>
          <w:szCs w:val="28"/>
        </w:rPr>
        <w:t>.2. </w:t>
      </w:r>
      <w:r w:rsidRPr="001D2951">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14:paraId="608C24F0" w14:textId="77777777" w:rsidR="00545EF9" w:rsidRPr="001D2951" w:rsidRDefault="00545EF9" w:rsidP="006811D0">
      <w:pPr>
        <w:spacing w:after="360" w:line="276" w:lineRule="auto"/>
        <w:ind w:firstLine="709"/>
        <w:jc w:val="both"/>
        <w:rPr>
          <w:sz w:val="28"/>
          <w:szCs w:val="28"/>
        </w:rPr>
      </w:pPr>
      <w:r w:rsidRPr="001D2951">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1D2951">
        <w:rPr>
          <w:sz w:val="28"/>
          <w:szCs w:val="28"/>
        </w:rPr>
        <w:t xml:space="preserve">Донецкой Народной Республики </w:t>
      </w:r>
      <w:r w:rsidRPr="001D2951">
        <w:rPr>
          <w:sz w:val="28"/>
          <w:szCs w:val="28"/>
        </w:rPr>
        <w:t>не остаются.</w:t>
      </w:r>
    </w:p>
    <w:p w14:paraId="7B71F0A3" w14:textId="77777777" w:rsidR="00545EF9" w:rsidRPr="001D2951" w:rsidRDefault="00545EF9" w:rsidP="006811D0">
      <w:pPr>
        <w:spacing w:after="360" w:line="276" w:lineRule="auto"/>
        <w:ind w:firstLine="709"/>
        <w:jc w:val="both"/>
        <w:rPr>
          <w:sz w:val="28"/>
          <w:szCs w:val="28"/>
        </w:rPr>
      </w:pPr>
      <w:r w:rsidRPr="001D2951">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14:paraId="5D299B2B"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8</w:t>
      </w:r>
      <w:r w:rsidR="00F54B58" w:rsidRPr="001D2951">
        <w:rPr>
          <w:sz w:val="28"/>
          <w:szCs w:val="28"/>
        </w:rPr>
        <w:t>6</w:t>
      </w:r>
      <w:r w:rsidRPr="001D2951">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14:paraId="2032A78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8</w:t>
      </w:r>
      <w:r w:rsidR="00F54B58" w:rsidRPr="001D2951">
        <w:rPr>
          <w:sz w:val="28"/>
          <w:szCs w:val="28"/>
        </w:rPr>
        <w:t>6</w:t>
      </w:r>
      <w:r w:rsidRPr="001D2951">
        <w:rPr>
          <w:sz w:val="28"/>
          <w:szCs w:val="28"/>
        </w:rPr>
        <w:t>.4. Бланк валютного патента является документом строгого учета.</w:t>
      </w:r>
    </w:p>
    <w:p w14:paraId="52509C09"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14:paraId="797EEA7F"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8</w:t>
      </w:r>
      <w:r w:rsidR="00F54B58" w:rsidRPr="001D2951">
        <w:rPr>
          <w:sz w:val="28"/>
          <w:szCs w:val="28"/>
        </w:rPr>
        <w:t>6</w:t>
      </w:r>
      <w:r w:rsidR="004B5921" w:rsidRPr="001D2951">
        <w:rPr>
          <w:sz w:val="28"/>
          <w:szCs w:val="28"/>
        </w:rPr>
        <w:t>.5. </w:t>
      </w:r>
      <w:r w:rsidRPr="001D2951">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14:paraId="14F6F33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8</w:t>
      </w:r>
      <w:r w:rsidR="00F54B58" w:rsidRPr="001D2951">
        <w:rPr>
          <w:sz w:val="28"/>
          <w:szCs w:val="28"/>
        </w:rPr>
        <w:t>6</w:t>
      </w:r>
      <w:r w:rsidRPr="001D2951">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14:paraId="60DC4563" w14:textId="77777777" w:rsidR="00545EF9" w:rsidRPr="001D2951" w:rsidRDefault="00545EF9" w:rsidP="006811D0">
      <w:pPr>
        <w:spacing w:after="360" w:line="276" w:lineRule="auto"/>
        <w:ind w:firstLine="709"/>
        <w:jc w:val="both"/>
        <w:rPr>
          <w:b/>
          <w:sz w:val="28"/>
          <w:szCs w:val="28"/>
        </w:rPr>
      </w:pPr>
      <w:r w:rsidRPr="001D2951">
        <w:rPr>
          <w:sz w:val="28"/>
          <w:szCs w:val="28"/>
        </w:rPr>
        <w:t>Статья 18</w:t>
      </w:r>
      <w:r w:rsidR="00F54B58" w:rsidRPr="001D2951">
        <w:rPr>
          <w:sz w:val="28"/>
          <w:szCs w:val="28"/>
        </w:rPr>
        <w:t>7</w:t>
      </w:r>
      <w:r w:rsidRPr="001D2951">
        <w:rPr>
          <w:sz w:val="28"/>
          <w:szCs w:val="28"/>
        </w:rPr>
        <w:t>.</w:t>
      </w:r>
      <w:r w:rsidRPr="001D2951">
        <w:rPr>
          <w:b/>
          <w:sz w:val="28"/>
          <w:szCs w:val="28"/>
        </w:rPr>
        <w:t xml:space="preserve"> Порядок и сроки уплаты сбора</w:t>
      </w:r>
    </w:p>
    <w:p w14:paraId="7D5ED5B5" w14:textId="77777777" w:rsidR="00545EF9" w:rsidRPr="001D2951" w:rsidRDefault="00545EF9" w:rsidP="006811D0">
      <w:pPr>
        <w:spacing w:after="360" w:line="276" w:lineRule="auto"/>
        <w:ind w:firstLine="709"/>
        <w:jc w:val="both"/>
        <w:rPr>
          <w:sz w:val="28"/>
          <w:szCs w:val="28"/>
        </w:rPr>
      </w:pPr>
      <w:r w:rsidRPr="001D2951">
        <w:rPr>
          <w:sz w:val="28"/>
          <w:szCs w:val="28"/>
        </w:rPr>
        <w:t>18</w:t>
      </w:r>
      <w:r w:rsidR="00F54B58" w:rsidRPr="001D2951">
        <w:rPr>
          <w:sz w:val="28"/>
          <w:szCs w:val="28"/>
        </w:rPr>
        <w:t>7</w:t>
      </w:r>
      <w:r w:rsidR="004B5921" w:rsidRPr="001D2951">
        <w:rPr>
          <w:sz w:val="28"/>
          <w:szCs w:val="28"/>
        </w:rPr>
        <w:t>.1. </w:t>
      </w:r>
      <w:r w:rsidRPr="001D2951">
        <w:rPr>
          <w:sz w:val="28"/>
          <w:szCs w:val="28"/>
        </w:rPr>
        <w:t xml:space="preserve">Уплата сбора за осуществление валютно-обменных операций осуществляется в соответствующий бюджет Донецкой Народной Республики </w:t>
      </w:r>
      <w:r w:rsidRPr="001D2951">
        <w:rPr>
          <w:sz w:val="28"/>
          <w:szCs w:val="28"/>
        </w:rPr>
        <w:lastRenderedPageBreak/>
        <w:t>по местонахождению пункта обмена иностранной валюты ежеквартально не позднее 15 числа месяца, предшествующего отчетному кварталу.</w:t>
      </w:r>
    </w:p>
    <w:p w14:paraId="3A396C6D" w14:textId="77777777" w:rsidR="00545EF9" w:rsidRPr="001D2951" w:rsidRDefault="00545EF9" w:rsidP="006811D0">
      <w:pPr>
        <w:spacing w:after="360" w:line="276" w:lineRule="auto"/>
        <w:ind w:firstLine="709"/>
        <w:jc w:val="both"/>
        <w:rPr>
          <w:sz w:val="28"/>
          <w:szCs w:val="28"/>
        </w:rPr>
      </w:pPr>
      <w:r w:rsidRPr="001D2951">
        <w:rPr>
          <w:sz w:val="28"/>
          <w:szCs w:val="28"/>
        </w:rPr>
        <w:t>18</w:t>
      </w:r>
      <w:r w:rsidR="00F54B58" w:rsidRPr="001D2951">
        <w:rPr>
          <w:sz w:val="28"/>
          <w:szCs w:val="28"/>
        </w:rPr>
        <w:t>7</w:t>
      </w:r>
      <w:r w:rsidR="004B5921" w:rsidRPr="001D2951">
        <w:rPr>
          <w:sz w:val="28"/>
          <w:szCs w:val="28"/>
        </w:rPr>
        <w:t>.2. </w:t>
      </w:r>
      <w:r w:rsidRPr="001D2951">
        <w:rPr>
          <w:sz w:val="28"/>
          <w:szCs w:val="28"/>
        </w:rPr>
        <w:t>Плательщики сбора могут осуществить уплату сбора авансовым взносом до конца календарного года.</w:t>
      </w:r>
    </w:p>
    <w:p w14:paraId="48016C30" w14:textId="77777777" w:rsidR="00545EF9" w:rsidRPr="001D2951" w:rsidRDefault="00545EF9" w:rsidP="006811D0">
      <w:pPr>
        <w:spacing w:after="360" w:line="276" w:lineRule="auto"/>
        <w:ind w:firstLine="709"/>
        <w:jc w:val="both"/>
        <w:rPr>
          <w:b/>
          <w:sz w:val="28"/>
          <w:szCs w:val="28"/>
        </w:rPr>
      </w:pPr>
      <w:r w:rsidRPr="001D2951">
        <w:rPr>
          <w:sz w:val="28"/>
          <w:szCs w:val="28"/>
        </w:rPr>
        <w:t>Статья 18</w:t>
      </w:r>
      <w:r w:rsidR="00F54B58" w:rsidRPr="001D2951">
        <w:rPr>
          <w:sz w:val="28"/>
          <w:szCs w:val="28"/>
        </w:rPr>
        <w:t>8</w:t>
      </w:r>
      <w:r w:rsidRPr="001D2951">
        <w:rPr>
          <w:sz w:val="28"/>
          <w:szCs w:val="28"/>
        </w:rPr>
        <w:t>.</w:t>
      </w:r>
      <w:r w:rsidRPr="001D2951">
        <w:rPr>
          <w:b/>
          <w:sz w:val="28"/>
          <w:szCs w:val="28"/>
        </w:rPr>
        <w:t xml:space="preserve"> Порядок использования валютного патента</w:t>
      </w:r>
    </w:p>
    <w:p w14:paraId="79A03810" w14:textId="77777777" w:rsidR="00545EF9" w:rsidRPr="001D2951" w:rsidRDefault="00545EF9" w:rsidP="006811D0">
      <w:pPr>
        <w:spacing w:after="360" w:line="276" w:lineRule="auto"/>
        <w:ind w:firstLine="709"/>
        <w:jc w:val="both"/>
        <w:rPr>
          <w:sz w:val="28"/>
          <w:szCs w:val="28"/>
        </w:rPr>
      </w:pPr>
      <w:r w:rsidRPr="001D2951">
        <w:rPr>
          <w:sz w:val="28"/>
          <w:szCs w:val="28"/>
        </w:rPr>
        <w:t>18</w:t>
      </w:r>
      <w:r w:rsidR="00F54B58" w:rsidRPr="001D2951">
        <w:rPr>
          <w:sz w:val="28"/>
          <w:szCs w:val="28"/>
        </w:rPr>
        <w:t>8</w:t>
      </w:r>
      <w:r w:rsidRPr="001D2951">
        <w:rPr>
          <w:sz w:val="28"/>
          <w:szCs w:val="28"/>
        </w:rPr>
        <w:t>.1. Оригинал валютного патента должен быть размещен в пунктах обмена иностранной валюты.</w:t>
      </w:r>
    </w:p>
    <w:p w14:paraId="1293BAB9" w14:textId="77777777" w:rsidR="00545EF9" w:rsidRPr="001D2951" w:rsidRDefault="00545EF9" w:rsidP="006811D0">
      <w:pPr>
        <w:spacing w:after="360" w:line="276" w:lineRule="auto"/>
        <w:ind w:firstLine="709"/>
        <w:jc w:val="both"/>
        <w:rPr>
          <w:sz w:val="28"/>
          <w:szCs w:val="28"/>
        </w:rPr>
      </w:pPr>
      <w:r w:rsidRPr="001D2951">
        <w:rPr>
          <w:sz w:val="28"/>
          <w:szCs w:val="28"/>
        </w:rPr>
        <w:t>18</w:t>
      </w:r>
      <w:r w:rsidR="00F54B58" w:rsidRPr="001D2951">
        <w:rPr>
          <w:sz w:val="28"/>
          <w:szCs w:val="28"/>
        </w:rPr>
        <w:t>8</w:t>
      </w:r>
      <w:r w:rsidRPr="001D2951">
        <w:rPr>
          <w:sz w:val="28"/>
          <w:szCs w:val="28"/>
        </w:rPr>
        <w:t>.2. Валютный патент должен быть открыт и доступен для осмотра.</w:t>
      </w:r>
    </w:p>
    <w:p w14:paraId="486EF6E4" w14:textId="77777777" w:rsidR="00545EF9" w:rsidRPr="001D2951" w:rsidRDefault="00545EF9" w:rsidP="006811D0">
      <w:pPr>
        <w:spacing w:after="360" w:line="276" w:lineRule="auto"/>
        <w:ind w:firstLine="709"/>
        <w:jc w:val="both"/>
        <w:rPr>
          <w:sz w:val="28"/>
          <w:szCs w:val="28"/>
        </w:rPr>
      </w:pPr>
      <w:r w:rsidRPr="001D2951">
        <w:rPr>
          <w:sz w:val="28"/>
          <w:szCs w:val="28"/>
        </w:rPr>
        <w:t>18</w:t>
      </w:r>
      <w:r w:rsidR="00F54B58" w:rsidRPr="001D2951">
        <w:rPr>
          <w:sz w:val="28"/>
          <w:szCs w:val="28"/>
        </w:rPr>
        <w:t>8</w:t>
      </w:r>
      <w:r w:rsidRPr="001D2951">
        <w:rPr>
          <w:sz w:val="28"/>
          <w:szCs w:val="28"/>
        </w:rPr>
        <w:t xml:space="preserve">.3. Валютный патент выдается исключительно Министерством доходов и сборов Донецкой Народной Республики. </w:t>
      </w:r>
    </w:p>
    <w:p w14:paraId="64025EB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F54B58" w:rsidRPr="001D2951">
        <w:rPr>
          <w:sz w:val="28"/>
          <w:szCs w:val="28"/>
        </w:rPr>
        <w:t>88</w:t>
      </w:r>
      <w:r w:rsidRPr="001D2951">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14:paraId="49F7B2A6" w14:textId="77777777" w:rsidR="00545EF9" w:rsidRPr="001D2951" w:rsidRDefault="00545EF9" w:rsidP="006811D0">
      <w:pPr>
        <w:spacing w:after="360" w:line="276" w:lineRule="auto"/>
        <w:ind w:firstLine="709"/>
        <w:jc w:val="both"/>
        <w:rPr>
          <w:b/>
          <w:sz w:val="28"/>
          <w:szCs w:val="28"/>
        </w:rPr>
      </w:pPr>
      <w:r w:rsidRPr="001D2951">
        <w:rPr>
          <w:sz w:val="28"/>
          <w:szCs w:val="28"/>
        </w:rPr>
        <w:t>Статья 1</w:t>
      </w:r>
      <w:r w:rsidR="00F54B58" w:rsidRPr="001D2951">
        <w:rPr>
          <w:sz w:val="28"/>
          <w:szCs w:val="28"/>
        </w:rPr>
        <w:t>89</w:t>
      </w:r>
      <w:r w:rsidRPr="001D2951">
        <w:rPr>
          <w:sz w:val="28"/>
          <w:szCs w:val="28"/>
        </w:rPr>
        <w:t>.</w:t>
      </w:r>
      <w:r w:rsidRPr="001D2951">
        <w:rPr>
          <w:b/>
          <w:sz w:val="28"/>
          <w:szCs w:val="28"/>
        </w:rPr>
        <w:t xml:space="preserve"> Срок действия валютного патента, особенности действия</w:t>
      </w:r>
    </w:p>
    <w:p w14:paraId="3E8D57EE"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F54B58" w:rsidRPr="001D2951">
        <w:rPr>
          <w:sz w:val="28"/>
          <w:szCs w:val="28"/>
        </w:rPr>
        <w:t>89</w:t>
      </w:r>
      <w:r w:rsidR="004B5921" w:rsidRPr="001D2951">
        <w:rPr>
          <w:sz w:val="28"/>
          <w:szCs w:val="28"/>
        </w:rPr>
        <w:t>.1. </w:t>
      </w:r>
      <w:r w:rsidRPr="001D2951">
        <w:rPr>
          <w:sz w:val="28"/>
          <w:szCs w:val="28"/>
        </w:rPr>
        <w:t>Срок действия валютного патента составляет один календарный год.</w:t>
      </w:r>
    </w:p>
    <w:p w14:paraId="4F73263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F54B58" w:rsidRPr="001D2951">
        <w:rPr>
          <w:sz w:val="28"/>
          <w:szCs w:val="28"/>
        </w:rPr>
        <w:t>89</w:t>
      </w:r>
      <w:r w:rsidR="004B5921" w:rsidRPr="001D2951">
        <w:rPr>
          <w:sz w:val="28"/>
          <w:szCs w:val="28"/>
        </w:rPr>
        <w:t>.2. </w:t>
      </w:r>
      <w:r w:rsidRPr="001D2951">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14:paraId="0F8D12C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F54B58" w:rsidRPr="001D2951">
        <w:rPr>
          <w:sz w:val="28"/>
          <w:szCs w:val="28"/>
        </w:rPr>
        <w:t>89</w:t>
      </w:r>
      <w:r w:rsidR="004B5921" w:rsidRPr="001D2951">
        <w:rPr>
          <w:sz w:val="28"/>
          <w:szCs w:val="28"/>
        </w:rPr>
        <w:t>.3. </w:t>
      </w:r>
      <w:r w:rsidRPr="001D2951">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1D2951">
        <w:rPr>
          <w:sz w:val="28"/>
          <w:szCs w:val="28"/>
        </w:rPr>
        <w:t>так</w:t>
      </w:r>
      <w:r w:rsidRPr="001D2951">
        <w:rPr>
          <w:sz w:val="28"/>
          <w:szCs w:val="28"/>
        </w:rPr>
        <w:t>же применения штрафов за нарушение порядка осуществления валютно-обменных операций осуществляется Министерством доходов и сборов Донецкой Народной Республики.</w:t>
      </w:r>
    </w:p>
    <w:p w14:paraId="32150746"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F54B58" w:rsidRPr="001D2951">
        <w:rPr>
          <w:sz w:val="28"/>
          <w:szCs w:val="28"/>
        </w:rPr>
        <w:t>89</w:t>
      </w:r>
      <w:r w:rsidR="004B5921" w:rsidRPr="001D2951">
        <w:rPr>
          <w:sz w:val="28"/>
          <w:szCs w:val="28"/>
        </w:rPr>
        <w:t>.4. </w:t>
      </w:r>
      <w:r w:rsidRPr="001D2951">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D2951">
        <w:rPr>
          <w:sz w:val="28"/>
          <w:szCs w:val="28"/>
        </w:rPr>
        <w:t xml:space="preserve"> Донецкой Народной Республики</w:t>
      </w:r>
      <w:r w:rsidR="004B5921" w:rsidRPr="001D2951">
        <w:rPr>
          <w:sz w:val="28"/>
          <w:szCs w:val="28"/>
        </w:rPr>
        <w:t>.</w:t>
      </w:r>
    </w:p>
    <w:p w14:paraId="78D63D81"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2</w:t>
      </w:r>
      <w:r w:rsidR="00054B16" w:rsidRPr="001D2951">
        <w:rPr>
          <w:bCs/>
          <w:sz w:val="28"/>
          <w:szCs w:val="28"/>
        </w:rPr>
        <w:t>5</w:t>
      </w:r>
      <w:r w:rsidRPr="001D2951">
        <w:rPr>
          <w:bCs/>
          <w:sz w:val="28"/>
          <w:szCs w:val="28"/>
        </w:rPr>
        <w:t>-4.</w:t>
      </w:r>
      <w:r w:rsidRPr="001D2951">
        <w:rPr>
          <w:b/>
          <w:bCs/>
          <w:sz w:val="28"/>
          <w:szCs w:val="28"/>
        </w:rPr>
        <w:t xml:space="preserve"> Сельскохозяйственный налог</w:t>
      </w:r>
    </w:p>
    <w:p w14:paraId="4E0286C2" w14:textId="77777777" w:rsidR="00545EF9" w:rsidRPr="001D2951" w:rsidRDefault="00545EF9" w:rsidP="006811D0">
      <w:pPr>
        <w:spacing w:after="360" w:line="276" w:lineRule="auto"/>
        <w:ind w:firstLine="709"/>
        <w:jc w:val="both"/>
        <w:rPr>
          <w:b/>
          <w:bCs/>
          <w:sz w:val="28"/>
          <w:szCs w:val="28"/>
        </w:rPr>
      </w:pPr>
      <w:r w:rsidRPr="001D2951">
        <w:rPr>
          <w:bCs/>
          <w:sz w:val="28"/>
          <w:szCs w:val="28"/>
        </w:rPr>
        <w:lastRenderedPageBreak/>
        <w:t>Статья 1</w:t>
      </w:r>
      <w:r w:rsidR="00885378" w:rsidRPr="001D2951">
        <w:rPr>
          <w:bCs/>
          <w:sz w:val="28"/>
          <w:szCs w:val="28"/>
        </w:rPr>
        <w:t>9</w:t>
      </w:r>
      <w:r w:rsidR="00F54B58" w:rsidRPr="001D2951">
        <w:rPr>
          <w:bCs/>
          <w:sz w:val="28"/>
          <w:szCs w:val="28"/>
        </w:rPr>
        <w:t>0</w:t>
      </w:r>
      <w:r w:rsidRPr="001D2951">
        <w:rPr>
          <w:bCs/>
          <w:sz w:val="28"/>
          <w:szCs w:val="28"/>
        </w:rPr>
        <w:t>.</w:t>
      </w:r>
      <w:r w:rsidRPr="001D2951">
        <w:rPr>
          <w:b/>
          <w:bCs/>
          <w:sz w:val="28"/>
          <w:szCs w:val="28"/>
        </w:rPr>
        <w:t xml:space="preserve"> Общие положения</w:t>
      </w:r>
    </w:p>
    <w:p w14:paraId="51F894E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0</w:t>
      </w:r>
      <w:r w:rsidR="004B5921" w:rsidRPr="001D2951">
        <w:rPr>
          <w:sz w:val="28"/>
          <w:szCs w:val="28"/>
        </w:rPr>
        <w:t>.1. </w:t>
      </w:r>
      <w:r w:rsidRPr="001D2951">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14:paraId="4875F069"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85378" w:rsidRPr="001D2951">
        <w:rPr>
          <w:bCs/>
          <w:sz w:val="28"/>
          <w:szCs w:val="28"/>
        </w:rPr>
        <w:t>9</w:t>
      </w:r>
      <w:r w:rsidR="00F54B58" w:rsidRPr="001D2951">
        <w:rPr>
          <w:bCs/>
          <w:sz w:val="28"/>
          <w:szCs w:val="28"/>
        </w:rPr>
        <w:t>1</w:t>
      </w:r>
      <w:r w:rsidRPr="001D2951">
        <w:rPr>
          <w:bCs/>
          <w:sz w:val="28"/>
          <w:szCs w:val="28"/>
        </w:rPr>
        <w:t>.</w:t>
      </w:r>
      <w:r w:rsidRPr="001D2951">
        <w:rPr>
          <w:b/>
          <w:bCs/>
          <w:sz w:val="28"/>
          <w:szCs w:val="28"/>
        </w:rPr>
        <w:t xml:space="preserve"> Налогоплательщики</w:t>
      </w:r>
    </w:p>
    <w:p w14:paraId="6F94BB57"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191.1. </w:t>
      </w:r>
      <w:r w:rsidRPr="001D2951">
        <w:rPr>
          <w:sz w:val="28"/>
          <w:szCs w:val="28"/>
          <w:lang w:eastAsia="en-US"/>
        </w:rPr>
        <w:t xml:space="preserve">Налогоплательщиками сельскохозяйственного налога (далее в настоящей главе – налогоплательщики) признаются юридические лица, филиалы юридических лиц – нерезидентов и физические лица –предприниматели,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 а также вновь созданные субъекты хозяйствования, планирующие осуществлять данный вид деятельности. Не являются плательщиками сельскохозяйственного налога субъекты хозяйствования, </w:t>
      </w:r>
      <w:r w:rsidR="00E066FB" w:rsidRPr="001D2951">
        <w:rPr>
          <w:sz w:val="28"/>
          <w:szCs w:val="28"/>
        </w:rPr>
        <w:t>находящиеся на системе налогообложения для сельскохозяйственных товаропроизводителей, осуществляющих деятельность в сфере растениеводства</w:t>
      </w:r>
      <w:r w:rsidRPr="001D2951">
        <w:rPr>
          <w:color w:val="000000"/>
          <w:sz w:val="28"/>
          <w:szCs w:val="28"/>
          <w:lang w:eastAsia="en-US"/>
        </w:rPr>
        <w:t>.</w:t>
      </w:r>
    </w:p>
    <w:p w14:paraId="37E3F895" w14:textId="77777777" w:rsidR="0094020A" w:rsidRPr="001D2951" w:rsidRDefault="00232926" w:rsidP="00203F5E">
      <w:pPr>
        <w:spacing w:after="360" w:line="276" w:lineRule="auto"/>
        <w:ind w:firstLine="709"/>
        <w:jc w:val="both"/>
        <w:rPr>
          <w:sz w:val="28"/>
          <w:szCs w:val="28"/>
        </w:rPr>
      </w:pPr>
      <w:r w:rsidRPr="001D2951">
        <w:rPr>
          <w:bCs/>
          <w:i/>
          <w:sz w:val="28"/>
          <w:szCs w:val="28"/>
        </w:rPr>
        <w:t xml:space="preserve"> </w:t>
      </w:r>
      <w:r w:rsidR="0094020A" w:rsidRPr="001D2951">
        <w:rPr>
          <w:bCs/>
          <w:i/>
          <w:sz w:val="28"/>
          <w:szCs w:val="28"/>
        </w:rPr>
        <w:t xml:space="preserve">(Абзац первый пункта 191.1 статьи 191 с изменениями, внесенными в соответствии с Законом </w:t>
      </w:r>
      <w:hyperlink r:id="rId734" w:history="1">
        <w:r w:rsidR="0094020A" w:rsidRPr="001D2951">
          <w:rPr>
            <w:rStyle w:val="ac"/>
            <w:bCs/>
            <w:i/>
            <w:sz w:val="28"/>
            <w:szCs w:val="28"/>
            <w:u w:val="single"/>
          </w:rPr>
          <w:t>от 03.08.2018 № 247-IНС</w:t>
        </w:r>
      </w:hyperlink>
      <w:r w:rsidRPr="001D2951">
        <w:rPr>
          <w:bCs/>
          <w:i/>
          <w:sz w:val="28"/>
          <w:szCs w:val="28"/>
        </w:rPr>
        <w:t xml:space="preserve">, изложен в новой редакции в соответствии с Законом </w:t>
      </w:r>
      <w:hyperlink r:id="rId735" w:history="1">
        <w:r w:rsidRPr="001D2951">
          <w:rPr>
            <w:rStyle w:val="ac"/>
            <w:bCs/>
            <w:i/>
            <w:sz w:val="28"/>
            <w:szCs w:val="28"/>
            <w:u w:val="single"/>
          </w:rPr>
          <w:t>от 28.12.2018 № 09-IIНС</w:t>
        </w:r>
      </w:hyperlink>
      <w:r w:rsidRPr="001D2951">
        <w:rPr>
          <w:bCs/>
          <w:i/>
          <w:sz w:val="28"/>
          <w:szCs w:val="28"/>
        </w:rPr>
        <w:t xml:space="preserve">, с изменениями внесенными Законом </w:t>
      </w:r>
      <w:hyperlink r:id="rId736" w:history="1">
        <w:r w:rsidRPr="001D2951">
          <w:rPr>
            <w:rStyle w:val="ac"/>
            <w:bCs/>
            <w:i/>
            <w:sz w:val="28"/>
            <w:szCs w:val="28"/>
            <w:u w:val="single"/>
          </w:rPr>
          <w:t>от 04.05.2020 № 144-IIНС</w:t>
        </w:r>
      </w:hyperlink>
      <w:r w:rsidR="0094020A" w:rsidRPr="001D2951">
        <w:rPr>
          <w:bCs/>
          <w:i/>
          <w:sz w:val="28"/>
          <w:szCs w:val="28"/>
        </w:rPr>
        <w:t>)</w:t>
      </w:r>
    </w:p>
    <w:p w14:paraId="3FC44F42" w14:textId="4D6E70E4" w:rsidR="00203F5E" w:rsidRPr="001D2951" w:rsidRDefault="00203F5E" w:rsidP="00203F5E">
      <w:pPr>
        <w:spacing w:after="360" w:line="276" w:lineRule="auto"/>
        <w:ind w:firstLine="709"/>
        <w:jc w:val="both"/>
        <w:rPr>
          <w:sz w:val="28"/>
          <w:szCs w:val="28"/>
        </w:rPr>
      </w:pPr>
      <w:r w:rsidRPr="001D2951">
        <w:rPr>
          <w:sz w:val="28"/>
          <w:szCs w:val="28"/>
        </w:rPr>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w:t>
      </w:r>
      <w:r w:rsidR="000E28A3" w:rsidRPr="001D2951">
        <w:rPr>
          <w:sz w:val="28"/>
          <w:szCs w:val="28"/>
        </w:rPr>
        <w:t xml:space="preserve">налогоплательщиков </w:t>
      </w:r>
      <w:r w:rsidRPr="001D2951">
        <w:rPr>
          <w:sz w:val="28"/>
          <w:szCs w:val="28"/>
        </w:rPr>
        <w:t>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14:paraId="20EDC72D" w14:textId="4B89BD06" w:rsidR="000E28A3" w:rsidRPr="001D2951" w:rsidRDefault="00AA6EEC" w:rsidP="00203F5E">
      <w:pPr>
        <w:spacing w:after="360" w:line="276" w:lineRule="auto"/>
        <w:ind w:firstLine="709"/>
        <w:jc w:val="both"/>
        <w:rPr>
          <w:sz w:val="28"/>
          <w:szCs w:val="28"/>
        </w:rPr>
      </w:pPr>
      <w:hyperlink r:id="rId737" w:history="1">
        <w:r w:rsidR="000E28A3" w:rsidRPr="001D2951">
          <w:rPr>
            <w:i/>
            <w:color w:val="0000FF"/>
            <w:sz w:val="28"/>
            <w:szCs w:val="28"/>
            <w:u w:val="single"/>
          </w:rPr>
          <w:t>(Абзац второй пункта 191.1 статьи 191 с изменениями, внесенными в соответствии с Законом от 20.11.2020 № 207-IIНС)</w:t>
        </w:r>
      </w:hyperlink>
    </w:p>
    <w:p w14:paraId="69217CBA" w14:textId="0CD37C64" w:rsidR="00203F5E" w:rsidRPr="001D2951" w:rsidRDefault="00203F5E" w:rsidP="00203F5E">
      <w:pPr>
        <w:spacing w:after="360" w:line="276" w:lineRule="auto"/>
        <w:ind w:firstLine="709"/>
        <w:jc w:val="both"/>
        <w:rPr>
          <w:sz w:val="28"/>
          <w:szCs w:val="28"/>
        </w:rPr>
      </w:pPr>
      <w:r w:rsidRPr="001D2951">
        <w:rPr>
          <w:sz w:val="28"/>
          <w:szCs w:val="28"/>
        </w:rPr>
        <w:t xml:space="preserve">Для вновь созданных субъектов </w:t>
      </w:r>
      <w:r w:rsidR="000E28A3" w:rsidRPr="001D2951">
        <w:rPr>
          <w:sz w:val="28"/>
          <w:szCs w:val="28"/>
        </w:rPr>
        <w:t xml:space="preserve">хозяйствования и правопреемников реорганизуемых путем присоединения, слияния субъектов хозяйствования </w:t>
      </w:r>
      <w:r w:rsidRPr="001D2951">
        <w:rPr>
          <w:sz w:val="28"/>
          <w:szCs w:val="28"/>
        </w:rPr>
        <w:t>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в котором проведена реализация такой сельскохозяйственной продукции.</w:t>
      </w:r>
    </w:p>
    <w:p w14:paraId="2857ADCB" w14:textId="34A840B5" w:rsidR="000E28A3" w:rsidRPr="001D2951" w:rsidRDefault="00AA6EEC" w:rsidP="00203F5E">
      <w:pPr>
        <w:spacing w:after="360" w:line="276" w:lineRule="auto"/>
        <w:ind w:firstLine="709"/>
        <w:jc w:val="both"/>
        <w:rPr>
          <w:sz w:val="28"/>
          <w:szCs w:val="28"/>
        </w:rPr>
      </w:pPr>
      <w:hyperlink r:id="rId738" w:history="1">
        <w:r w:rsidR="000E28A3" w:rsidRPr="001D2951">
          <w:rPr>
            <w:i/>
            <w:color w:val="0000FF"/>
            <w:sz w:val="28"/>
            <w:szCs w:val="28"/>
            <w:u w:val="single"/>
          </w:rPr>
          <w:t>(Абзац третий пункта 191.1 статьи 191 с изменениями, внесенными в соответствии с Законом от 20.11.2020 № 207-IIНС)</w:t>
        </w:r>
      </w:hyperlink>
    </w:p>
    <w:p w14:paraId="44BADF09" w14:textId="77777777" w:rsidR="00203F5E" w:rsidRPr="001D2951" w:rsidRDefault="00203F5E" w:rsidP="00203F5E">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Пункт 191.1 с</w:t>
      </w:r>
      <w:r w:rsidRPr="001D2951">
        <w:rPr>
          <w:bCs/>
          <w:i/>
          <w:color w:val="0000FF" w:themeColor="hyperlink"/>
          <w:sz w:val="28"/>
          <w:szCs w:val="28"/>
          <w:u w:val="single"/>
        </w:rPr>
        <w:t>татьи 191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500B3296" w14:textId="77777777" w:rsidR="00FF46A0" w:rsidRPr="001D2951" w:rsidRDefault="00203F5E" w:rsidP="009525A5">
      <w:pPr>
        <w:spacing w:after="360" w:line="276" w:lineRule="auto"/>
        <w:ind w:firstLine="709"/>
        <w:jc w:val="both"/>
        <w:rPr>
          <w:sz w:val="28"/>
          <w:szCs w:val="28"/>
        </w:rPr>
      </w:pPr>
      <w:r w:rsidRPr="001D2951">
        <w:rPr>
          <w:i/>
          <w:sz w:val="28"/>
          <w:szCs w:val="28"/>
        </w:rPr>
        <w:fldChar w:fldCharType="end"/>
      </w:r>
      <w:r w:rsidR="00FF46A0" w:rsidRPr="001D2951">
        <w:rPr>
          <w:sz w:val="28"/>
          <w:szCs w:val="28"/>
        </w:rPr>
        <w:t xml:space="preserve">191.2. Не могут быть субъектами уплаты сельскохозяйственного налога физические лица, которые не являются предпринимателями, ведут </w:t>
      </w:r>
      <w:r w:rsidR="00C526F9" w:rsidRPr="001D2951">
        <w:rPr>
          <w:sz w:val="28"/>
          <w:szCs w:val="28"/>
        </w:rPr>
        <w:t>личное крестьянское</w:t>
      </w:r>
      <w:r w:rsidR="00FF46A0" w:rsidRPr="001D2951">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1D2951">
        <w:rPr>
          <w:sz w:val="28"/>
          <w:szCs w:val="28"/>
        </w:rPr>
        <w:t>2,0 гектаров</w:t>
      </w:r>
      <w:r w:rsidR="00FF46A0" w:rsidRPr="001D2951">
        <w:rPr>
          <w:sz w:val="28"/>
          <w:szCs w:val="28"/>
        </w:rPr>
        <w:t xml:space="preserve"> на один земельный пай, и производят на таких земельных участках сельскохозяйственную продукцию для собственного потребления.</w:t>
      </w:r>
    </w:p>
    <w:p w14:paraId="58A087EC" w14:textId="77777777" w:rsidR="00C526F9" w:rsidRPr="001D2951" w:rsidRDefault="00AA6EEC" w:rsidP="009525A5">
      <w:pPr>
        <w:spacing w:after="360" w:line="276" w:lineRule="auto"/>
        <w:ind w:firstLine="709"/>
        <w:jc w:val="both"/>
        <w:rPr>
          <w:sz w:val="28"/>
          <w:szCs w:val="28"/>
        </w:rPr>
      </w:pPr>
      <w:hyperlink r:id="rId739" w:history="1">
        <w:r w:rsidR="00C526F9" w:rsidRPr="001D2951">
          <w:rPr>
            <w:i/>
            <w:color w:val="0000FF"/>
            <w:kern w:val="1"/>
            <w:sz w:val="28"/>
            <w:szCs w:val="28"/>
            <w:u w:val="single"/>
          </w:rPr>
          <w:t>(Абзац первый пункта 191.2 статьи 191 с изменениями, внесенными в соответствии с Законом от 27.09.2019 № 62-IIНС)</w:t>
        </w:r>
      </w:hyperlink>
    </w:p>
    <w:p w14:paraId="218B4400" w14:textId="77777777" w:rsidR="00FF46A0" w:rsidRPr="001D2951" w:rsidRDefault="00FF46A0" w:rsidP="00FF46A0">
      <w:pPr>
        <w:spacing w:after="360" w:line="276" w:lineRule="auto"/>
        <w:ind w:firstLine="709"/>
        <w:jc w:val="both"/>
        <w:rPr>
          <w:sz w:val="28"/>
          <w:szCs w:val="28"/>
        </w:rPr>
      </w:pPr>
      <w:r w:rsidRPr="001D2951">
        <w:rPr>
          <w:sz w:val="28"/>
          <w:szCs w:val="28"/>
        </w:rPr>
        <w:t xml:space="preserve">Физические лица, которые ведут </w:t>
      </w:r>
      <w:r w:rsidR="00C526F9" w:rsidRPr="001D2951">
        <w:rPr>
          <w:sz w:val="28"/>
          <w:szCs w:val="28"/>
        </w:rPr>
        <w:t>личное крестьянское</w:t>
      </w:r>
      <w:r w:rsidRPr="001D2951">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1D2951">
        <w:rPr>
          <w:sz w:val="28"/>
          <w:szCs w:val="28"/>
        </w:rPr>
        <w:t xml:space="preserve">2,0 гектаров </w:t>
      </w:r>
      <w:r w:rsidRPr="001D2951">
        <w:rPr>
          <w:sz w:val="28"/>
          <w:szCs w:val="28"/>
        </w:rPr>
        <w:t>на один земельный пай, и производят на таких земельных участках сельскохозяйственную продукцию как для собственного потребления, так и для реализации излишков такой продукции на рынках Донецкой Народной Республики государственной формы собственности, имеют право не регистрироваться как физические лица − предприниматели. Осуществлять реализацию излишков произведенной сельскохозяйственной продукции физическое лицо имеет право при наличии следующих документов:</w:t>
      </w:r>
    </w:p>
    <w:p w14:paraId="76BC709D" w14:textId="77777777" w:rsidR="00C526F9" w:rsidRPr="001D2951" w:rsidRDefault="00AA6EEC" w:rsidP="00FF46A0">
      <w:pPr>
        <w:spacing w:after="360" w:line="276" w:lineRule="auto"/>
        <w:ind w:firstLine="709"/>
        <w:jc w:val="both"/>
        <w:rPr>
          <w:sz w:val="28"/>
          <w:szCs w:val="28"/>
        </w:rPr>
      </w:pPr>
      <w:hyperlink r:id="rId740" w:history="1">
        <w:r w:rsidR="00C526F9" w:rsidRPr="001D2951">
          <w:rPr>
            <w:i/>
            <w:color w:val="0000FF"/>
            <w:kern w:val="1"/>
            <w:sz w:val="28"/>
            <w:szCs w:val="28"/>
            <w:u w:val="single"/>
          </w:rPr>
          <w:t>(Абзац второй пункта 191.2 статьи 191 с изменениями, внесенными в соответствии с Законом от 27.09.2019 № 62-IIНС)</w:t>
        </w:r>
      </w:hyperlink>
    </w:p>
    <w:p w14:paraId="36393537" w14:textId="77777777" w:rsidR="00C526F9" w:rsidRPr="001D2951" w:rsidRDefault="00C526F9" w:rsidP="00C526F9">
      <w:pPr>
        <w:spacing w:after="360" w:line="276" w:lineRule="auto"/>
        <w:ind w:firstLine="709"/>
        <w:jc w:val="both"/>
        <w:outlineLvl w:val="3"/>
        <w:rPr>
          <w:bCs/>
          <w:sz w:val="28"/>
          <w:szCs w:val="28"/>
        </w:rPr>
      </w:pPr>
      <w:r w:rsidRPr="001D2951">
        <w:rPr>
          <w:bCs/>
          <w:sz w:val="28"/>
          <w:szCs w:val="28"/>
        </w:rPr>
        <w:t xml:space="preserve">1) справки, выданной районной (районной в городе), сельской, поселковой, городской администрацией, сроком на 1 календарный год по месту жительства такого физического лица, подтверждающей ведение им личного крестьянского хозяйства на земельном участке, не превышающем </w:t>
      </w:r>
      <w:r w:rsidRPr="001D2951">
        <w:rPr>
          <w:bCs/>
          <w:sz w:val="28"/>
          <w:szCs w:val="28"/>
        </w:rPr>
        <w:br/>
        <w:t>2,0 гектаров;</w:t>
      </w:r>
    </w:p>
    <w:p w14:paraId="4BBB5453" w14:textId="77777777" w:rsidR="00FF46A0" w:rsidRPr="001D2951" w:rsidRDefault="00AA6EEC" w:rsidP="00C526F9">
      <w:pPr>
        <w:spacing w:after="360" w:line="276" w:lineRule="auto"/>
        <w:ind w:firstLine="709"/>
        <w:jc w:val="both"/>
        <w:rPr>
          <w:sz w:val="28"/>
          <w:szCs w:val="28"/>
        </w:rPr>
      </w:pPr>
      <w:hyperlink r:id="rId741" w:history="1">
        <w:r w:rsidR="00C526F9" w:rsidRPr="001D2951">
          <w:rPr>
            <w:i/>
            <w:color w:val="0000FF"/>
            <w:kern w:val="1"/>
            <w:sz w:val="28"/>
            <w:szCs w:val="28"/>
            <w:u w:val="single"/>
          </w:rPr>
          <w:t>(Подпункт 1 пункта 191.2 статьи 191 изложен в новой редакции в соответствии с Законом от 27.09.2019 № 62-IIНС)</w:t>
        </w:r>
      </w:hyperlink>
    </w:p>
    <w:p w14:paraId="6C9EC9B8" w14:textId="77777777" w:rsidR="00FF46A0" w:rsidRPr="001D2951" w:rsidRDefault="00FF46A0" w:rsidP="00FF46A0">
      <w:pPr>
        <w:spacing w:after="360" w:line="276" w:lineRule="auto"/>
        <w:ind w:firstLine="709"/>
        <w:jc w:val="both"/>
        <w:rPr>
          <w:sz w:val="28"/>
          <w:szCs w:val="28"/>
        </w:rPr>
      </w:pPr>
      <w:r w:rsidRPr="001D2951">
        <w:rPr>
          <w:sz w:val="28"/>
          <w:szCs w:val="28"/>
        </w:rPr>
        <w:t xml:space="preserve">2) паспорта; </w:t>
      </w:r>
    </w:p>
    <w:p w14:paraId="22AD8252" w14:textId="77777777" w:rsidR="00FF46A0" w:rsidRPr="001D2951" w:rsidRDefault="00FF46A0" w:rsidP="00FF46A0">
      <w:pPr>
        <w:spacing w:after="360" w:line="276" w:lineRule="auto"/>
        <w:ind w:firstLine="709"/>
        <w:jc w:val="both"/>
        <w:rPr>
          <w:sz w:val="28"/>
          <w:szCs w:val="28"/>
        </w:rPr>
      </w:pPr>
      <w:r w:rsidRPr="001D2951">
        <w:rPr>
          <w:sz w:val="28"/>
          <w:szCs w:val="28"/>
        </w:rPr>
        <w:t>3) документа, удостоверяющего регистрацию физических лиц в Республиканском реестре физических лиц − налогоплательщиков (кроме лиц, которые вследствие своих религиозных убеждений отказываются от принятия регистрационного номера учетной карточки налогоплательщика и сообщили об этом в соответствующий орган доходов и сборов, а также имеют справку о наличии права осуществлять любые платежи по серии и номеру паспорта).</w:t>
      </w:r>
    </w:p>
    <w:p w14:paraId="756D3B9C" w14:textId="77777777" w:rsidR="00FF46A0" w:rsidRPr="001D2951" w:rsidRDefault="00FF46A0" w:rsidP="00FF46A0">
      <w:pPr>
        <w:spacing w:after="360" w:line="276" w:lineRule="auto"/>
        <w:ind w:firstLine="709"/>
        <w:jc w:val="both"/>
        <w:rPr>
          <w:sz w:val="28"/>
          <w:szCs w:val="28"/>
        </w:rPr>
      </w:pPr>
      <w:r w:rsidRPr="001D2951">
        <w:rPr>
          <w:sz w:val="28"/>
          <w:szCs w:val="28"/>
        </w:rPr>
        <w:t>Физические лица − предприниматели, осуществляющие виды деятельности, указанные в пункте 191.1 настоящей статьи, на земельных участках, принадлежащих им на праве собственности и (или) пользования (в том числе на условиях аренды),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дальнейшей реализации на рынках и через торговые объекты, расположенные на территории Донецкой Народной Республики, имеют право не регистрироваться как плательщик сельскохозяйственного налога, выбрав при этом общую или упрощенную систему налогообложения.</w:t>
      </w:r>
    </w:p>
    <w:p w14:paraId="7A94B5DF" w14:textId="77777777" w:rsidR="00545EF9" w:rsidRPr="001D2951" w:rsidRDefault="00AA6EEC" w:rsidP="00FF46A0">
      <w:pPr>
        <w:spacing w:after="360" w:line="276" w:lineRule="auto"/>
        <w:ind w:firstLine="709"/>
        <w:jc w:val="both"/>
        <w:rPr>
          <w:sz w:val="28"/>
          <w:szCs w:val="28"/>
        </w:rPr>
      </w:pPr>
      <w:hyperlink r:id="rId742" w:history="1">
        <w:r w:rsidR="00FF46A0" w:rsidRPr="001D2951">
          <w:rPr>
            <w:bCs/>
            <w:i/>
            <w:color w:val="0000FF"/>
            <w:sz w:val="28"/>
            <w:szCs w:val="28"/>
            <w:u w:val="single"/>
          </w:rPr>
          <w:t>(Пункт 191.2 статьи 191 изложен в новой редакции в соответствии с Законом от 03.08.2018 № 247-IНС)</w:t>
        </w:r>
      </w:hyperlink>
    </w:p>
    <w:p w14:paraId="361222ED"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885378" w:rsidRPr="001D2951">
        <w:rPr>
          <w:sz w:val="28"/>
          <w:szCs w:val="28"/>
        </w:rPr>
        <w:t>9</w:t>
      </w:r>
      <w:r w:rsidR="00F54B58" w:rsidRPr="001D2951">
        <w:rPr>
          <w:sz w:val="28"/>
          <w:szCs w:val="28"/>
        </w:rPr>
        <w:t>1</w:t>
      </w:r>
      <w:r w:rsidR="004B5921" w:rsidRPr="001D2951">
        <w:rPr>
          <w:sz w:val="28"/>
          <w:szCs w:val="28"/>
        </w:rPr>
        <w:t>.3. </w:t>
      </w:r>
      <w:r w:rsidRPr="001D2951">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1D2951">
        <w:rPr>
          <w:sz w:val="28"/>
          <w:szCs w:val="28"/>
          <w:lang w:eastAsia="uk-UA"/>
        </w:rPr>
        <w:t>кроме предприятий первичного виноделия, которые поставляют виноматериалы.</w:t>
      </w:r>
    </w:p>
    <w:p w14:paraId="70D29BC3" w14:textId="77777777" w:rsidR="00944069" w:rsidRPr="001D2951" w:rsidRDefault="00545EF9" w:rsidP="006811D0">
      <w:pPr>
        <w:spacing w:after="360" w:line="276" w:lineRule="auto"/>
        <w:ind w:firstLine="709"/>
        <w:jc w:val="both"/>
        <w:rPr>
          <w:sz w:val="28"/>
          <w:szCs w:val="28"/>
        </w:rPr>
      </w:pPr>
      <w:r w:rsidRPr="001D2951">
        <w:rPr>
          <w:sz w:val="28"/>
          <w:szCs w:val="28"/>
        </w:rPr>
        <w:lastRenderedPageBreak/>
        <w:t>1</w:t>
      </w:r>
      <w:r w:rsidR="00885378" w:rsidRPr="001D2951">
        <w:rPr>
          <w:sz w:val="28"/>
          <w:szCs w:val="28"/>
        </w:rPr>
        <w:t>9</w:t>
      </w:r>
      <w:r w:rsidR="00F54B58" w:rsidRPr="001D2951">
        <w:rPr>
          <w:sz w:val="28"/>
          <w:szCs w:val="28"/>
        </w:rPr>
        <w:t>1</w:t>
      </w:r>
      <w:r w:rsidRPr="001D2951">
        <w:rPr>
          <w:sz w:val="28"/>
          <w:szCs w:val="28"/>
        </w:rPr>
        <w:t xml:space="preserve">.4.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w:t>
      </w:r>
      <w:proofErr w:type="spellStart"/>
      <w:r w:rsidRPr="001D2951">
        <w:rPr>
          <w:sz w:val="28"/>
          <w:szCs w:val="28"/>
        </w:rPr>
        <w:t>товаропроизводства</w:t>
      </w:r>
      <w:proofErr w:type="spellEnd"/>
      <w:r w:rsidRPr="001D2951">
        <w:rPr>
          <w:sz w:val="28"/>
          <w:szCs w:val="28"/>
        </w:rPr>
        <w:t>), сбора за транзит, продажу и вывоз отдельных видов товаров</w:t>
      </w:r>
      <w:r w:rsidR="003171EF" w:rsidRPr="001D2951">
        <w:rPr>
          <w:sz w:val="28"/>
          <w:szCs w:val="28"/>
        </w:rPr>
        <w:t>, сбора за специальное использование воды</w:t>
      </w:r>
      <w:r w:rsidR="00944069" w:rsidRPr="001D2951">
        <w:rPr>
          <w:sz w:val="28"/>
          <w:szCs w:val="28"/>
        </w:rPr>
        <w:t>, налога с оборота.</w:t>
      </w:r>
    </w:p>
    <w:p w14:paraId="5AAE747C" w14:textId="77777777" w:rsidR="00944069" w:rsidRPr="001D2951" w:rsidRDefault="00AA6EEC" w:rsidP="006811D0">
      <w:pPr>
        <w:spacing w:after="360" w:line="276" w:lineRule="auto"/>
        <w:ind w:firstLine="709"/>
        <w:jc w:val="both"/>
        <w:rPr>
          <w:sz w:val="28"/>
          <w:szCs w:val="28"/>
        </w:rPr>
      </w:pPr>
      <w:hyperlink r:id="rId743" w:history="1">
        <w:r w:rsidR="00944069" w:rsidRPr="001D2951">
          <w:rPr>
            <w:rStyle w:val="ac"/>
            <w:i/>
            <w:sz w:val="28"/>
            <w:szCs w:val="28"/>
          </w:rPr>
          <w:t>(</w:t>
        </w:r>
        <w:r w:rsidR="00944069" w:rsidRPr="001D2951">
          <w:rPr>
            <w:rStyle w:val="ac"/>
            <w:i/>
            <w:sz w:val="28"/>
            <w:szCs w:val="28"/>
            <w:u w:val="single"/>
          </w:rPr>
          <w:t>Пун</w:t>
        </w:r>
        <w:r w:rsidR="00944069" w:rsidRPr="001D2951">
          <w:rPr>
            <w:rStyle w:val="ac"/>
            <w:bCs/>
            <w:i/>
            <w:sz w:val="28"/>
            <w:szCs w:val="28"/>
            <w:u w:val="single"/>
            <w:shd w:val="clear" w:color="auto" w:fill="FCFCFF"/>
          </w:rPr>
          <w:t xml:space="preserve">кт </w:t>
        </w:r>
        <w:proofErr w:type="gramStart"/>
        <w:r w:rsidR="00944069" w:rsidRPr="001D2951">
          <w:rPr>
            <w:rStyle w:val="ac"/>
            <w:i/>
            <w:sz w:val="28"/>
            <w:szCs w:val="28"/>
            <w:u w:val="single"/>
          </w:rPr>
          <w:t>191.4  статьи</w:t>
        </w:r>
        <w:proofErr w:type="gramEnd"/>
        <w:r w:rsidR="00944069" w:rsidRPr="001D2951">
          <w:rPr>
            <w:rStyle w:val="ac"/>
            <w:i/>
            <w:sz w:val="28"/>
            <w:szCs w:val="28"/>
            <w:u w:val="single"/>
          </w:rPr>
          <w:t xml:space="preserve"> 191 с изменениями, внесенными в соответствии с Законом </w:t>
        </w:r>
        <w:r w:rsidR="00944069" w:rsidRPr="001D2951">
          <w:rPr>
            <w:rStyle w:val="ac"/>
            <w:bCs/>
            <w:i/>
            <w:sz w:val="28"/>
            <w:szCs w:val="28"/>
            <w:u w:val="single"/>
            <w:shd w:val="clear" w:color="auto" w:fill="FCFCFF"/>
          </w:rPr>
          <w:t>от 30.04.2016 № 131-IНС</w:t>
        </w:r>
        <w:r w:rsidR="00944069" w:rsidRPr="001D2951">
          <w:rPr>
            <w:rStyle w:val="ac"/>
            <w:i/>
            <w:sz w:val="28"/>
            <w:szCs w:val="28"/>
          </w:rPr>
          <w:t>)</w:t>
        </w:r>
      </w:hyperlink>
    </w:p>
    <w:p w14:paraId="71B7A19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1</w:t>
      </w:r>
      <w:r w:rsidR="004B5921" w:rsidRPr="001D2951">
        <w:rPr>
          <w:sz w:val="28"/>
          <w:szCs w:val="28"/>
        </w:rPr>
        <w:t>.5. </w:t>
      </w:r>
      <w:r w:rsidRPr="001D2951">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D2951">
        <w:rPr>
          <w:sz w:val="28"/>
          <w:szCs w:val="28"/>
        </w:rPr>
        <w:t xml:space="preserve">настоящим </w:t>
      </w:r>
      <w:r w:rsidRPr="001D2951">
        <w:rPr>
          <w:sz w:val="28"/>
          <w:szCs w:val="28"/>
        </w:rPr>
        <w:t>Законом (кроме случаев, указанных в пункте 1</w:t>
      </w:r>
      <w:r w:rsidR="00BC1987" w:rsidRPr="001D2951">
        <w:rPr>
          <w:sz w:val="28"/>
          <w:szCs w:val="28"/>
        </w:rPr>
        <w:t>9</w:t>
      </w:r>
      <w:r w:rsidR="00BC7710" w:rsidRPr="001D2951">
        <w:rPr>
          <w:sz w:val="28"/>
          <w:szCs w:val="28"/>
        </w:rPr>
        <w:t>1</w:t>
      </w:r>
      <w:r w:rsidRPr="001D2951">
        <w:rPr>
          <w:sz w:val="28"/>
          <w:szCs w:val="28"/>
        </w:rPr>
        <w:t>.4 настоящей статьи).</w:t>
      </w:r>
    </w:p>
    <w:p w14:paraId="2CBE46C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1</w:t>
      </w:r>
      <w:r w:rsidR="004B5921" w:rsidRPr="001D2951">
        <w:rPr>
          <w:sz w:val="28"/>
          <w:szCs w:val="28"/>
        </w:rPr>
        <w:t>.6. </w:t>
      </w:r>
      <w:r w:rsidRPr="001D2951">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14:paraId="1AAE8AD4"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85378" w:rsidRPr="001D2951">
        <w:rPr>
          <w:bCs/>
          <w:sz w:val="28"/>
          <w:szCs w:val="28"/>
        </w:rPr>
        <w:t>9</w:t>
      </w:r>
      <w:r w:rsidR="00F54B58" w:rsidRPr="001D2951">
        <w:rPr>
          <w:bCs/>
          <w:sz w:val="28"/>
          <w:szCs w:val="28"/>
        </w:rPr>
        <w:t>2</w:t>
      </w:r>
      <w:r w:rsidRPr="001D2951">
        <w:rPr>
          <w:bCs/>
          <w:sz w:val="28"/>
          <w:szCs w:val="28"/>
        </w:rPr>
        <w:t>.</w:t>
      </w:r>
      <w:r w:rsidRPr="001D2951">
        <w:rPr>
          <w:b/>
          <w:bCs/>
          <w:sz w:val="28"/>
          <w:szCs w:val="28"/>
        </w:rPr>
        <w:t xml:space="preserve"> Объект налогообложения </w:t>
      </w:r>
    </w:p>
    <w:p w14:paraId="3510998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2</w:t>
      </w:r>
      <w:r w:rsidR="004B5921" w:rsidRPr="001D2951">
        <w:rPr>
          <w:sz w:val="28"/>
          <w:szCs w:val="28"/>
        </w:rPr>
        <w:t>.1. </w:t>
      </w:r>
      <w:r w:rsidRPr="001D2951">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14:paraId="58DE472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2</w:t>
      </w:r>
      <w:r w:rsidR="004B5921" w:rsidRPr="001D2951">
        <w:rPr>
          <w:sz w:val="28"/>
          <w:szCs w:val="28"/>
        </w:rPr>
        <w:t>.2. </w:t>
      </w:r>
      <w:r w:rsidRPr="001D2951">
        <w:rPr>
          <w:sz w:val="28"/>
          <w:szCs w:val="28"/>
        </w:rPr>
        <w:t>Для целей этой главы доходы, учитываемые в составе валовых доходов, определяются в соответствии с главой 12 настоящего Закона.</w:t>
      </w:r>
    </w:p>
    <w:p w14:paraId="625B7F39"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85378" w:rsidRPr="001D2951">
        <w:rPr>
          <w:bCs/>
          <w:sz w:val="28"/>
          <w:szCs w:val="28"/>
        </w:rPr>
        <w:t>9</w:t>
      </w:r>
      <w:r w:rsidR="00F54B58" w:rsidRPr="001D2951">
        <w:rPr>
          <w:bCs/>
          <w:sz w:val="28"/>
          <w:szCs w:val="28"/>
        </w:rPr>
        <w:t>3</w:t>
      </w:r>
      <w:r w:rsidRPr="001D2951">
        <w:rPr>
          <w:bCs/>
          <w:sz w:val="28"/>
          <w:szCs w:val="28"/>
        </w:rPr>
        <w:t>.</w:t>
      </w:r>
      <w:r w:rsidRPr="001D2951">
        <w:rPr>
          <w:b/>
          <w:bCs/>
          <w:sz w:val="28"/>
          <w:szCs w:val="28"/>
        </w:rPr>
        <w:t xml:space="preserve"> База налогообложения и порядок ее определения</w:t>
      </w:r>
    </w:p>
    <w:p w14:paraId="6B2C9D6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3</w:t>
      </w:r>
      <w:r w:rsidRPr="001D2951">
        <w:rPr>
          <w:sz w:val="28"/>
          <w:szCs w:val="28"/>
        </w:rPr>
        <w:t>.1. Базой налогообложения является стоимостное выражение валового дохода, полученного в течение отчетного периода.</w:t>
      </w:r>
    </w:p>
    <w:p w14:paraId="29A031C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3</w:t>
      </w:r>
      <w:r w:rsidRPr="001D2951">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D2951">
        <w:rPr>
          <w:sz w:val="28"/>
          <w:szCs w:val="28"/>
        </w:rPr>
        <w:t>е</w:t>
      </w:r>
      <w:r w:rsidRPr="001D2951">
        <w:rPr>
          <w:sz w:val="28"/>
          <w:szCs w:val="28"/>
        </w:rPr>
        <w:t>т плательщика налога как оплата товаров, работ, услуг, подлежащих поставке. В случае поставки товаров, работ, услуг за наличный расч</w:t>
      </w:r>
      <w:r w:rsidR="00232E11" w:rsidRPr="001D2951">
        <w:rPr>
          <w:sz w:val="28"/>
          <w:szCs w:val="28"/>
        </w:rPr>
        <w:t>е</w:t>
      </w:r>
      <w:r w:rsidRPr="001D2951">
        <w:rPr>
          <w:sz w:val="28"/>
          <w:szCs w:val="28"/>
        </w:rPr>
        <w:t>т – дата оприходования денежных средств в кассу плательщика налога, а в случае отсутствия таковой – дата инкассации денежных средств в банке, который обслуживает плательщика налога.</w:t>
      </w:r>
    </w:p>
    <w:p w14:paraId="01A21E06"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885378" w:rsidRPr="001D2951">
        <w:rPr>
          <w:sz w:val="28"/>
          <w:szCs w:val="28"/>
        </w:rPr>
        <w:t>9</w:t>
      </w:r>
      <w:r w:rsidR="00F54B58" w:rsidRPr="001D2951">
        <w:rPr>
          <w:sz w:val="28"/>
          <w:szCs w:val="28"/>
        </w:rPr>
        <w:t>3</w:t>
      </w:r>
      <w:r w:rsidRPr="001D2951">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14:paraId="4DBAC786" w14:textId="77777777" w:rsidR="00545EF9" w:rsidRPr="001D2951" w:rsidRDefault="004B5921"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1</w:t>
      </w:r>
      <w:r w:rsidR="00885378" w:rsidRPr="001D2951">
        <w:rPr>
          <w:bCs/>
          <w:sz w:val="28"/>
          <w:szCs w:val="28"/>
        </w:rPr>
        <w:t>9</w:t>
      </w:r>
      <w:r w:rsidR="00F54B58" w:rsidRPr="001D2951">
        <w:rPr>
          <w:bCs/>
          <w:sz w:val="28"/>
          <w:szCs w:val="28"/>
        </w:rPr>
        <w:t>4</w:t>
      </w:r>
      <w:r w:rsidR="00545EF9" w:rsidRPr="001D2951">
        <w:rPr>
          <w:bCs/>
          <w:sz w:val="28"/>
          <w:szCs w:val="28"/>
        </w:rPr>
        <w:t>.</w:t>
      </w:r>
      <w:r w:rsidR="00545EF9" w:rsidRPr="001D2951">
        <w:rPr>
          <w:b/>
          <w:bCs/>
          <w:sz w:val="28"/>
          <w:szCs w:val="28"/>
        </w:rPr>
        <w:t xml:space="preserve"> Ставки и порядок исчисления сельскохозяйственного налога</w:t>
      </w:r>
    </w:p>
    <w:p w14:paraId="11853E2B"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4</w:t>
      </w:r>
      <w:r w:rsidRPr="001D2951">
        <w:rPr>
          <w:sz w:val="28"/>
          <w:szCs w:val="28"/>
        </w:rPr>
        <w:t>.1. Плательщики сельскохозяйственного налога уплачивают налог в следующих размерах (в зависимости от сферы деятельности):</w:t>
      </w:r>
    </w:p>
    <w:p w14:paraId="3FAEACF8" w14:textId="77777777" w:rsidR="00545EF9" w:rsidRPr="001D2951" w:rsidRDefault="00545EF9" w:rsidP="006811D0">
      <w:pPr>
        <w:spacing w:after="360" w:line="276" w:lineRule="auto"/>
        <w:ind w:firstLine="709"/>
        <w:jc w:val="both"/>
        <w:rPr>
          <w:sz w:val="28"/>
          <w:szCs w:val="28"/>
        </w:rPr>
      </w:pPr>
      <w:r w:rsidRPr="001D2951">
        <w:rPr>
          <w:sz w:val="28"/>
          <w:szCs w:val="28"/>
        </w:rPr>
        <w:t>1) выращивание продукции растениеводства и садоводства – 1,5 процента от валового дохода;</w:t>
      </w:r>
    </w:p>
    <w:p w14:paraId="2B2E8C86" w14:textId="77777777" w:rsidR="00545EF9" w:rsidRPr="001D2951" w:rsidRDefault="00545EF9" w:rsidP="006811D0">
      <w:pPr>
        <w:spacing w:after="360" w:line="276" w:lineRule="auto"/>
        <w:ind w:firstLine="709"/>
        <w:jc w:val="both"/>
        <w:rPr>
          <w:sz w:val="28"/>
          <w:szCs w:val="28"/>
        </w:rPr>
      </w:pPr>
      <w:r w:rsidRPr="001D2951">
        <w:rPr>
          <w:sz w:val="28"/>
          <w:szCs w:val="28"/>
        </w:rPr>
        <w:t>2) переработка продукции растениеводства и садоводства – 3 процента от валового дохода;</w:t>
      </w:r>
    </w:p>
    <w:p w14:paraId="33D1AFC5" w14:textId="77777777" w:rsidR="00545EF9" w:rsidRPr="001D2951" w:rsidRDefault="00D03D6A" w:rsidP="006811D0">
      <w:pPr>
        <w:spacing w:after="360" w:line="276" w:lineRule="auto"/>
        <w:ind w:firstLine="709"/>
        <w:jc w:val="both"/>
        <w:rPr>
          <w:sz w:val="28"/>
          <w:szCs w:val="28"/>
        </w:rPr>
      </w:pPr>
      <w:r w:rsidRPr="001D2951">
        <w:rPr>
          <w:sz w:val="28"/>
          <w:szCs w:val="28"/>
        </w:rPr>
        <w:t>3) </w:t>
      </w:r>
      <w:r w:rsidR="00545EF9" w:rsidRPr="001D2951">
        <w:rPr>
          <w:sz w:val="28"/>
          <w:szCs w:val="28"/>
        </w:rPr>
        <w:t>животноводство</w:t>
      </w:r>
      <w:r w:rsidR="00944069" w:rsidRPr="001D2951">
        <w:rPr>
          <w:sz w:val="28"/>
          <w:szCs w:val="28"/>
        </w:rPr>
        <w:t>, птицеводство</w:t>
      </w:r>
      <w:r w:rsidR="00545EF9" w:rsidRPr="001D2951">
        <w:rPr>
          <w:sz w:val="28"/>
          <w:szCs w:val="28"/>
        </w:rPr>
        <w:t xml:space="preserve"> (выращивание и продажа без переработки) – 1 процент от валового дохода;</w:t>
      </w:r>
    </w:p>
    <w:p w14:paraId="0E50F029" w14:textId="77777777" w:rsidR="00545EF9" w:rsidRPr="001D2951" w:rsidRDefault="00D03D6A" w:rsidP="006811D0">
      <w:pPr>
        <w:spacing w:after="360" w:line="276" w:lineRule="auto"/>
        <w:ind w:firstLine="709"/>
        <w:jc w:val="both"/>
        <w:rPr>
          <w:sz w:val="28"/>
          <w:szCs w:val="28"/>
        </w:rPr>
      </w:pPr>
      <w:r w:rsidRPr="001D2951">
        <w:rPr>
          <w:sz w:val="28"/>
          <w:szCs w:val="28"/>
        </w:rPr>
        <w:t>4) </w:t>
      </w:r>
      <w:r w:rsidR="00545EF9" w:rsidRPr="001D2951">
        <w:rPr>
          <w:sz w:val="28"/>
          <w:szCs w:val="28"/>
        </w:rPr>
        <w:t>переработка продукции животноводства</w:t>
      </w:r>
      <w:r w:rsidR="00944069" w:rsidRPr="001D2951">
        <w:rPr>
          <w:sz w:val="28"/>
          <w:szCs w:val="28"/>
        </w:rPr>
        <w:t>, птицеводства</w:t>
      </w:r>
      <w:r w:rsidR="00545EF9" w:rsidRPr="001D2951">
        <w:rPr>
          <w:sz w:val="28"/>
          <w:szCs w:val="28"/>
        </w:rPr>
        <w:t xml:space="preserve"> – 2 процента от валового дохода. </w:t>
      </w:r>
    </w:p>
    <w:p w14:paraId="521A1555" w14:textId="77777777" w:rsidR="00944069" w:rsidRPr="001D2951" w:rsidRDefault="00AA6EEC" w:rsidP="006811D0">
      <w:pPr>
        <w:spacing w:after="360" w:line="276" w:lineRule="auto"/>
        <w:ind w:firstLine="709"/>
        <w:jc w:val="both"/>
        <w:rPr>
          <w:i/>
          <w:sz w:val="28"/>
          <w:szCs w:val="28"/>
        </w:rPr>
      </w:pPr>
      <w:hyperlink r:id="rId744" w:history="1">
        <w:r w:rsidR="00944069" w:rsidRPr="001D2951">
          <w:rPr>
            <w:rStyle w:val="ac"/>
            <w:i/>
            <w:sz w:val="28"/>
            <w:szCs w:val="28"/>
          </w:rPr>
          <w:t>(</w:t>
        </w:r>
        <w:r w:rsidR="00944069" w:rsidRPr="001D2951">
          <w:rPr>
            <w:rStyle w:val="ac"/>
            <w:i/>
            <w:sz w:val="28"/>
            <w:szCs w:val="28"/>
            <w:u w:val="single"/>
          </w:rPr>
          <w:t>Пун</w:t>
        </w:r>
        <w:r w:rsidR="00944069" w:rsidRPr="001D2951">
          <w:rPr>
            <w:rStyle w:val="ac"/>
            <w:bCs/>
            <w:i/>
            <w:sz w:val="28"/>
            <w:szCs w:val="28"/>
            <w:u w:val="single"/>
            <w:shd w:val="clear" w:color="auto" w:fill="FCFCFF"/>
          </w:rPr>
          <w:t xml:space="preserve">кт </w:t>
        </w:r>
        <w:r w:rsidR="00944069" w:rsidRPr="001D2951">
          <w:rPr>
            <w:rStyle w:val="ac"/>
            <w:i/>
            <w:sz w:val="28"/>
            <w:szCs w:val="28"/>
            <w:u w:val="single"/>
          </w:rPr>
          <w:t xml:space="preserve">194.1 статьи 194 с изменениями, внесенными в соответствии с Законом </w:t>
        </w:r>
        <w:r w:rsidR="00944069" w:rsidRPr="001D2951">
          <w:rPr>
            <w:rStyle w:val="ac"/>
            <w:bCs/>
            <w:i/>
            <w:sz w:val="28"/>
            <w:szCs w:val="28"/>
            <w:u w:val="single"/>
            <w:shd w:val="clear" w:color="auto" w:fill="FCFCFF"/>
          </w:rPr>
          <w:t>от 30.04.2016 № 131-IНС</w:t>
        </w:r>
        <w:r w:rsidR="00944069" w:rsidRPr="001D2951">
          <w:rPr>
            <w:rStyle w:val="ac"/>
            <w:i/>
            <w:sz w:val="28"/>
            <w:szCs w:val="28"/>
          </w:rPr>
          <w:t>)</w:t>
        </w:r>
      </w:hyperlink>
    </w:p>
    <w:p w14:paraId="4DB13FCF" w14:textId="77777777" w:rsidR="001A2EAB" w:rsidRPr="001D2951" w:rsidRDefault="00545EF9" w:rsidP="00E066FB">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4</w:t>
      </w:r>
      <w:r w:rsidR="00D03D6A" w:rsidRPr="001D2951">
        <w:rPr>
          <w:sz w:val="28"/>
          <w:szCs w:val="28"/>
        </w:rPr>
        <w:t>.2. </w:t>
      </w:r>
      <w:r w:rsidRPr="001D2951">
        <w:rPr>
          <w:sz w:val="28"/>
          <w:szCs w:val="28"/>
        </w:rPr>
        <w:t>В случае получения доходов от нескольких видов сельскохозяйственной деятельности, указанных в пункте 1</w:t>
      </w:r>
      <w:r w:rsidR="00BC1987" w:rsidRPr="001D2951">
        <w:rPr>
          <w:sz w:val="28"/>
          <w:szCs w:val="28"/>
        </w:rPr>
        <w:t>9</w:t>
      </w:r>
      <w:r w:rsidR="00BC7710" w:rsidRPr="001D2951">
        <w:rPr>
          <w:sz w:val="28"/>
          <w:szCs w:val="28"/>
        </w:rPr>
        <w:t>4</w:t>
      </w:r>
      <w:r w:rsidRPr="001D2951">
        <w:rPr>
          <w:sz w:val="28"/>
          <w:szCs w:val="28"/>
        </w:rPr>
        <w:t>.1 настоящей статьи, налог рассчитывается отдельно за каждый вид деятельности, согласно установленных ставок.</w:t>
      </w:r>
    </w:p>
    <w:p w14:paraId="23E9D18D"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85378" w:rsidRPr="001D2951">
        <w:rPr>
          <w:bCs/>
          <w:sz w:val="28"/>
          <w:szCs w:val="28"/>
        </w:rPr>
        <w:t>9</w:t>
      </w:r>
      <w:r w:rsidR="00F54B58" w:rsidRPr="001D2951">
        <w:rPr>
          <w:bCs/>
          <w:sz w:val="28"/>
          <w:szCs w:val="28"/>
        </w:rPr>
        <w:t>5</w:t>
      </w:r>
      <w:r w:rsidRPr="001D2951">
        <w:rPr>
          <w:bCs/>
          <w:sz w:val="28"/>
          <w:szCs w:val="28"/>
        </w:rPr>
        <w:t>.</w:t>
      </w:r>
      <w:r w:rsidRPr="001D2951">
        <w:rPr>
          <w:b/>
          <w:bCs/>
          <w:sz w:val="28"/>
          <w:szCs w:val="28"/>
        </w:rPr>
        <w:t xml:space="preserve"> Отчетный период</w:t>
      </w:r>
    </w:p>
    <w:p w14:paraId="5C18D08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5</w:t>
      </w:r>
      <w:r w:rsidRPr="001D2951">
        <w:rPr>
          <w:sz w:val="28"/>
          <w:szCs w:val="28"/>
        </w:rPr>
        <w:t>.1. Отчетным периодом является календарный квартал.</w:t>
      </w:r>
    </w:p>
    <w:p w14:paraId="3F04E818" w14:textId="77777777" w:rsidR="00944069" w:rsidRPr="001D2951" w:rsidRDefault="00944069" w:rsidP="006811D0">
      <w:pPr>
        <w:spacing w:after="360" w:line="276" w:lineRule="auto"/>
        <w:ind w:firstLine="709"/>
        <w:jc w:val="both"/>
        <w:rPr>
          <w:sz w:val="28"/>
          <w:szCs w:val="28"/>
        </w:rPr>
      </w:pPr>
      <w:r w:rsidRPr="001D2951">
        <w:rPr>
          <w:sz w:val="28"/>
          <w:szCs w:val="28"/>
        </w:rPr>
        <w:t>195.2. 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14:paraId="3A48AFC5" w14:textId="77777777" w:rsidR="00545EF9" w:rsidRPr="001D2951" w:rsidRDefault="00AA6EEC" w:rsidP="006811D0">
      <w:pPr>
        <w:spacing w:after="360" w:line="276" w:lineRule="auto"/>
        <w:ind w:firstLine="709"/>
        <w:jc w:val="both"/>
        <w:rPr>
          <w:sz w:val="28"/>
          <w:szCs w:val="28"/>
        </w:rPr>
      </w:pPr>
      <w:hyperlink r:id="rId745" w:history="1">
        <w:r w:rsidR="00944069" w:rsidRPr="001D2951">
          <w:rPr>
            <w:rStyle w:val="ac"/>
            <w:i/>
            <w:sz w:val="28"/>
            <w:szCs w:val="28"/>
          </w:rPr>
          <w:t>(</w:t>
        </w:r>
        <w:r w:rsidR="00944069" w:rsidRPr="001D2951">
          <w:rPr>
            <w:rStyle w:val="ac"/>
            <w:i/>
            <w:sz w:val="28"/>
            <w:szCs w:val="28"/>
            <w:u w:val="single"/>
          </w:rPr>
          <w:t>П</w:t>
        </w:r>
        <w:r w:rsidR="00944069" w:rsidRPr="001D2951">
          <w:rPr>
            <w:rStyle w:val="ac"/>
            <w:bCs/>
            <w:i/>
            <w:sz w:val="28"/>
            <w:szCs w:val="28"/>
            <w:u w:val="single"/>
            <w:shd w:val="clear" w:color="auto" w:fill="FCFCFF"/>
          </w:rPr>
          <w:t xml:space="preserve">ункт </w:t>
        </w:r>
        <w:r w:rsidR="00944069" w:rsidRPr="001D2951">
          <w:rPr>
            <w:rStyle w:val="ac"/>
            <w:sz w:val="28"/>
            <w:szCs w:val="28"/>
            <w:u w:val="single"/>
          </w:rPr>
          <w:t xml:space="preserve">195.2 </w:t>
        </w:r>
        <w:r w:rsidR="00944069" w:rsidRPr="001D2951">
          <w:rPr>
            <w:rStyle w:val="ac"/>
            <w:i/>
            <w:sz w:val="28"/>
            <w:szCs w:val="28"/>
            <w:u w:val="single"/>
          </w:rPr>
          <w:t xml:space="preserve">статьи 195 изложен в новой редакции в соответствии с Законом </w:t>
        </w:r>
        <w:r w:rsidR="00944069" w:rsidRPr="001D2951">
          <w:rPr>
            <w:rStyle w:val="ac"/>
            <w:bCs/>
            <w:i/>
            <w:sz w:val="28"/>
            <w:szCs w:val="28"/>
            <w:u w:val="single"/>
            <w:shd w:val="clear" w:color="auto" w:fill="FCFCFF"/>
          </w:rPr>
          <w:t>от 30.04.2016 № 131-IНС</w:t>
        </w:r>
        <w:r w:rsidR="00944069" w:rsidRPr="001D2951">
          <w:rPr>
            <w:rStyle w:val="ac"/>
            <w:i/>
            <w:sz w:val="28"/>
            <w:szCs w:val="28"/>
          </w:rPr>
          <w:t>)</w:t>
        </w:r>
      </w:hyperlink>
    </w:p>
    <w:p w14:paraId="118BE43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85378" w:rsidRPr="001D2951">
        <w:rPr>
          <w:bCs/>
          <w:sz w:val="28"/>
          <w:szCs w:val="28"/>
        </w:rPr>
        <w:t>9</w:t>
      </w:r>
      <w:r w:rsidR="00F54B58" w:rsidRPr="001D2951">
        <w:rPr>
          <w:bCs/>
          <w:sz w:val="28"/>
          <w:szCs w:val="28"/>
        </w:rPr>
        <w:t>6</w:t>
      </w:r>
      <w:r w:rsidRPr="001D2951">
        <w:rPr>
          <w:bCs/>
          <w:sz w:val="28"/>
          <w:szCs w:val="28"/>
        </w:rPr>
        <w:t>.</w:t>
      </w:r>
      <w:r w:rsidRPr="001D2951">
        <w:rPr>
          <w:b/>
          <w:bCs/>
          <w:sz w:val="28"/>
          <w:szCs w:val="28"/>
        </w:rPr>
        <w:t xml:space="preserve"> Порядок и особенности учета налогоплательщиков </w:t>
      </w:r>
    </w:p>
    <w:p w14:paraId="3EC009E5" w14:textId="77777777" w:rsidR="00FF46A0" w:rsidRPr="001D2951" w:rsidRDefault="00FF46A0" w:rsidP="00FF46A0">
      <w:pPr>
        <w:spacing w:after="360" w:line="276" w:lineRule="auto"/>
        <w:ind w:firstLine="709"/>
        <w:jc w:val="both"/>
        <w:rPr>
          <w:sz w:val="28"/>
          <w:szCs w:val="28"/>
        </w:rPr>
      </w:pPr>
      <w:r w:rsidRPr="001D2951">
        <w:rPr>
          <w:sz w:val="28"/>
          <w:szCs w:val="28"/>
        </w:rPr>
        <w:t>196.1. Юридические лица и физические лица − предприниматели, отвечающие требованиям настоящей главы, обязаны стать на учет в органах доходов и сборов как плательщики сельскохозяйственного налога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14:paraId="68487B31" w14:textId="77777777" w:rsidR="00545EF9" w:rsidRPr="001D2951" w:rsidRDefault="00AA6EEC" w:rsidP="00FF46A0">
      <w:pPr>
        <w:pStyle w:val="af"/>
        <w:spacing w:after="360"/>
        <w:ind w:left="0" w:firstLine="709"/>
        <w:jc w:val="both"/>
        <w:rPr>
          <w:rFonts w:ascii="Times New Roman" w:hAnsi="Times New Roman" w:cs="Times New Roman"/>
          <w:sz w:val="28"/>
          <w:szCs w:val="28"/>
        </w:rPr>
      </w:pPr>
      <w:hyperlink r:id="rId746" w:history="1">
        <w:r w:rsidR="00FF46A0" w:rsidRPr="001D2951">
          <w:rPr>
            <w:rFonts w:ascii="Times New Roman" w:hAnsi="Times New Roman" w:cs="Times New Roman"/>
            <w:bCs/>
            <w:i/>
            <w:color w:val="0000FF"/>
            <w:sz w:val="28"/>
            <w:szCs w:val="28"/>
            <w:u w:val="single"/>
            <w:lang w:eastAsia="ru-RU"/>
          </w:rPr>
          <w:t>(Пункт 196.1 статьи 196 изложен в новой редакции в соответствии с Законом от 03.08.2018 № 247-IНС)</w:t>
        </w:r>
      </w:hyperlink>
    </w:p>
    <w:p w14:paraId="3FAB014F" w14:textId="77777777" w:rsidR="00545EF9" w:rsidRPr="001D2951" w:rsidRDefault="00545EF9" w:rsidP="006811D0">
      <w:pPr>
        <w:spacing w:after="360" w:line="276" w:lineRule="auto"/>
        <w:ind w:firstLine="709"/>
        <w:jc w:val="both"/>
        <w:rPr>
          <w:rStyle w:val="FontStyle30"/>
          <w:sz w:val="28"/>
          <w:szCs w:val="28"/>
        </w:rPr>
      </w:pPr>
      <w:r w:rsidRPr="001D2951">
        <w:rPr>
          <w:sz w:val="28"/>
          <w:szCs w:val="28"/>
        </w:rPr>
        <w:t>1</w:t>
      </w:r>
      <w:r w:rsidR="00885378" w:rsidRPr="001D2951">
        <w:rPr>
          <w:sz w:val="28"/>
          <w:szCs w:val="28"/>
        </w:rPr>
        <w:t>9</w:t>
      </w:r>
      <w:r w:rsidR="00F54B58" w:rsidRPr="001D2951">
        <w:rPr>
          <w:sz w:val="28"/>
          <w:szCs w:val="28"/>
        </w:rPr>
        <w:t>6</w:t>
      </w:r>
      <w:r w:rsidRPr="001D2951">
        <w:rPr>
          <w:sz w:val="28"/>
          <w:szCs w:val="28"/>
        </w:rPr>
        <w:t>.2.</w:t>
      </w:r>
      <w:r w:rsidR="00D03D6A" w:rsidRPr="001D2951">
        <w:rPr>
          <w:sz w:val="28"/>
          <w:szCs w:val="28"/>
        </w:rPr>
        <w:t> </w:t>
      </w:r>
      <w:r w:rsidRPr="001D2951">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D2951">
        <w:rPr>
          <w:rStyle w:val="FontStyle30"/>
          <w:sz w:val="28"/>
          <w:szCs w:val="28"/>
        </w:rPr>
        <w:t xml:space="preserve"> не позднее, чем за 15 календарных дней до начала календарного (отчетного) квартала, в котором такой субъект хозяйствования </w:t>
      </w:r>
      <w:r w:rsidR="00031F1F" w:rsidRPr="001D2951">
        <w:rPr>
          <w:rStyle w:val="FontStyle30"/>
          <w:sz w:val="28"/>
          <w:szCs w:val="28"/>
        </w:rPr>
        <w:t>будет осуществлять деятельность как плательщик сельскохозяйственного налога</w:t>
      </w:r>
      <w:r w:rsidRPr="001D2951">
        <w:rPr>
          <w:rStyle w:val="FontStyle30"/>
          <w:sz w:val="28"/>
          <w:szCs w:val="28"/>
        </w:rPr>
        <w:t>:</w:t>
      </w:r>
    </w:p>
    <w:p w14:paraId="1E5E0CDE" w14:textId="77777777" w:rsidR="00545EF9" w:rsidRPr="001D2951" w:rsidRDefault="00545EF9" w:rsidP="006811D0">
      <w:pPr>
        <w:tabs>
          <w:tab w:val="left" w:pos="993"/>
        </w:tabs>
        <w:spacing w:after="360" w:line="276" w:lineRule="auto"/>
        <w:ind w:firstLine="709"/>
        <w:jc w:val="both"/>
        <w:rPr>
          <w:rStyle w:val="FontStyle30"/>
          <w:sz w:val="28"/>
          <w:szCs w:val="28"/>
        </w:rPr>
      </w:pPr>
      <w:r w:rsidRPr="001D2951">
        <w:rPr>
          <w:rStyle w:val="FontStyle30"/>
          <w:sz w:val="28"/>
          <w:szCs w:val="28"/>
        </w:rPr>
        <w:t>а)</w:t>
      </w:r>
      <w:r w:rsidRPr="001D2951">
        <w:rPr>
          <w:rStyle w:val="FontStyle30"/>
          <w:sz w:val="28"/>
          <w:szCs w:val="28"/>
        </w:rPr>
        <w:tab/>
        <w:t>сведения (справку) о наличии земельных участков, которые участвуют в сельскохозяйственном производстве;</w:t>
      </w:r>
    </w:p>
    <w:p w14:paraId="192059F9" w14:textId="77777777" w:rsidR="00FF46A0" w:rsidRPr="001D2951" w:rsidRDefault="00FF46A0" w:rsidP="00FF46A0">
      <w:pPr>
        <w:spacing w:after="360" w:line="276" w:lineRule="auto"/>
        <w:ind w:firstLine="709"/>
        <w:jc w:val="both"/>
        <w:rPr>
          <w:sz w:val="28"/>
          <w:szCs w:val="28"/>
        </w:rPr>
      </w:pPr>
      <w:r w:rsidRPr="001D2951">
        <w:rPr>
          <w:sz w:val="28"/>
          <w:szCs w:val="28"/>
        </w:rPr>
        <w:t>б) заявление о переходе (подтверждении) на уплату сельскохозяйственного налога.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p>
    <w:p w14:paraId="09285737" w14:textId="77777777" w:rsidR="00545EF9" w:rsidRPr="001D2951" w:rsidRDefault="00AA6EEC" w:rsidP="00FF46A0">
      <w:pPr>
        <w:tabs>
          <w:tab w:val="left" w:pos="993"/>
        </w:tabs>
        <w:spacing w:after="360" w:line="276" w:lineRule="auto"/>
        <w:ind w:firstLine="709"/>
        <w:jc w:val="both"/>
        <w:rPr>
          <w:rStyle w:val="FontStyle30"/>
          <w:sz w:val="28"/>
          <w:szCs w:val="28"/>
        </w:rPr>
      </w:pPr>
      <w:hyperlink r:id="rId747" w:history="1">
        <w:r w:rsidR="00FF46A0" w:rsidRPr="001D2951">
          <w:rPr>
            <w:bCs/>
            <w:i/>
            <w:color w:val="0000FF"/>
            <w:sz w:val="28"/>
            <w:szCs w:val="28"/>
            <w:u w:val="single"/>
          </w:rPr>
          <w:t>(Подпункт «б» пункта 196.2 статьи 196 изложен в новой редакции в соответствии с Законом от 03.08.2018 № 247-IНС)</w:t>
        </w:r>
      </w:hyperlink>
    </w:p>
    <w:p w14:paraId="6BA67D78" w14:textId="77777777" w:rsidR="00545EF9" w:rsidRPr="001D2951" w:rsidRDefault="00545EF9" w:rsidP="006811D0">
      <w:pPr>
        <w:tabs>
          <w:tab w:val="left" w:pos="993"/>
        </w:tabs>
        <w:spacing w:after="360" w:line="276" w:lineRule="auto"/>
        <w:ind w:firstLine="709"/>
        <w:jc w:val="both"/>
        <w:rPr>
          <w:rStyle w:val="FontStyle30"/>
          <w:sz w:val="28"/>
          <w:szCs w:val="28"/>
        </w:rPr>
      </w:pPr>
      <w:r w:rsidRPr="001D2951">
        <w:rPr>
          <w:rStyle w:val="FontStyle30"/>
          <w:sz w:val="28"/>
          <w:szCs w:val="28"/>
        </w:rPr>
        <w:t>в)</w:t>
      </w:r>
      <w:r w:rsidRPr="001D2951">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14:paraId="6D28500A"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t>г) в случае аренды земельных участков, которые находятся в частной собственности, перечень договоров аренды с указанием следующей информации:</w:t>
      </w:r>
    </w:p>
    <w:p w14:paraId="3E937BC1"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lastRenderedPageBreak/>
        <w:t>1) наименование арендодателя;</w:t>
      </w:r>
    </w:p>
    <w:p w14:paraId="3AFF7926"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t>2) площадь земельного участка;</w:t>
      </w:r>
    </w:p>
    <w:p w14:paraId="75D77F11"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t>3) местоположение земельного участка;</w:t>
      </w:r>
    </w:p>
    <w:p w14:paraId="6732AE54"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t>4) нормативная денежная оценка земельного участка;</w:t>
      </w:r>
    </w:p>
    <w:p w14:paraId="1E56AFCC"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t>5) кадастровый номер земельного участка (при наличии);</w:t>
      </w:r>
    </w:p>
    <w:p w14:paraId="7EA2F26F"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t>6) срок действия договора аренды;</w:t>
      </w:r>
    </w:p>
    <w:p w14:paraId="4C3B778C"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t>7) размер арендной платы;</w:t>
      </w:r>
    </w:p>
    <w:p w14:paraId="20660D01"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t>8) дата заключения договора аренды земли;</w:t>
      </w:r>
    </w:p>
    <w:p w14:paraId="060D9C5C" w14:textId="77777777" w:rsidR="00545EF9" w:rsidRPr="001D2951" w:rsidRDefault="00E066FB" w:rsidP="00FF46A0">
      <w:pPr>
        <w:tabs>
          <w:tab w:val="left" w:pos="993"/>
        </w:tabs>
        <w:spacing w:after="360" w:line="276" w:lineRule="auto"/>
        <w:ind w:firstLine="709"/>
        <w:jc w:val="both"/>
        <w:rPr>
          <w:bCs/>
          <w:i/>
          <w:sz w:val="28"/>
          <w:szCs w:val="28"/>
        </w:rPr>
      </w:pPr>
      <w:r w:rsidRPr="001D2951">
        <w:rPr>
          <w:bCs/>
          <w:i/>
          <w:sz w:val="28"/>
          <w:szCs w:val="28"/>
        </w:rPr>
        <w:t xml:space="preserve"> </w:t>
      </w:r>
      <w:r w:rsidR="00FF46A0" w:rsidRPr="001D2951">
        <w:rPr>
          <w:bCs/>
          <w:i/>
          <w:sz w:val="28"/>
          <w:szCs w:val="28"/>
        </w:rPr>
        <w:t>(Подпункт «г» пункта 196.2 статьи 196 изложен в н</w:t>
      </w:r>
      <w:r w:rsidRPr="001D2951">
        <w:rPr>
          <w:bCs/>
          <w:i/>
          <w:sz w:val="28"/>
          <w:szCs w:val="28"/>
        </w:rPr>
        <w:t>овой редакции в соответствии с законами</w:t>
      </w:r>
      <w:r w:rsidR="00FF46A0" w:rsidRPr="001D2951">
        <w:rPr>
          <w:bCs/>
          <w:i/>
          <w:sz w:val="28"/>
          <w:szCs w:val="28"/>
        </w:rPr>
        <w:t xml:space="preserve"> </w:t>
      </w:r>
      <w:hyperlink r:id="rId748" w:history="1">
        <w:r w:rsidR="00FF46A0" w:rsidRPr="001D2951">
          <w:rPr>
            <w:rStyle w:val="ac"/>
            <w:bCs/>
            <w:i/>
            <w:sz w:val="28"/>
            <w:szCs w:val="28"/>
            <w:u w:val="single"/>
          </w:rPr>
          <w:t>от 03.08.2018 № 247-IНС</w:t>
        </w:r>
      </w:hyperlink>
      <w:r w:rsidRPr="001D2951">
        <w:rPr>
          <w:bCs/>
          <w:i/>
          <w:sz w:val="28"/>
          <w:szCs w:val="28"/>
        </w:rPr>
        <w:t xml:space="preserve">, </w:t>
      </w:r>
      <w:hyperlink r:id="rId749" w:history="1">
        <w:r w:rsidRPr="001D2951">
          <w:rPr>
            <w:rStyle w:val="ac"/>
            <w:bCs/>
            <w:i/>
            <w:sz w:val="28"/>
            <w:szCs w:val="28"/>
            <w:u w:val="single"/>
          </w:rPr>
          <w:t>от 04.05.2020 № 144-IIНС</w:t>
        </w:r>
      </w:hyperlink>
      <w:r w:rsidR="00FF46A0" w:rsidRPr="001D2951">
        <w:rPr>
          <w:bCs/>
          <w:i/>
          <w:sz w:val="28"/>
          <w:szCs w:val="28"/>
        </w:rPr>
        <w:t>)</w:t>
      </w:r>
    </w:p>
    <w:p w14:paraId="5334235A"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д) в случае необходимости – извлечение из технической документации по нормативной денежной оценке земель (земельного участка) или извлечение из документации по землеустройству на единицу площади земельного участка (1 м</w:t>
      </w:r>
      <w:r w:rsidRPr="001D2951">
        <w:rPr>
          <w:sz w:val="28"/>
          <w:szCs w:val="28"/>
          <w:vertAlign w:val="superscript"/>
        </w:rPr>
        <w:t>2</w:t>
      </w:r>
      <w:r w:rsidRPr="001D2951">
        <w:rPr>
          <w:sz w:val="28"/>
          <w:szCs w:val="28"/>
        </w:rPr>
        <w:t xml:space="preserve"> или 1 га), участвующего в сельскохозяйственном производстве, выданное территориальным органом Государственного комитета по земельным ресурсам Донецкой Народной Республики.</w:t>
      </w:r>
    </w:p>
    <w:p w14:paraId="123D1ACD" w14:textId="77777777" w:rsidR="000E5BDE" w:rsidRPr="001D2951" w:rsidRDefault="00AA6EEC" w:rsidP="000E5BDE">
      <w:pPr>
        <w:tabs>
          <w:tab w:val="left" w:pos="993"/>
        </w:tabs>
        <w:spacing w:after="360" w:line="276" w:lineRule="auto"/>
        <w:ind w:firstLine="709"/>
        <w:jc w:val="both"/>
        <w:rPr>
          <w:rStyle w:val="FontStyle30"/>
          <w:sz w:val="28"/>
          <w:szCs w:val="28"/>
        </w:rPr>
      </w:pPr>
      <w:hyperlink r:id="rId750" w:history="1">
        <w:r w:rsidR="000E5BDE" w:rsidRPr="001D2951">
          <w:rPr>
            <w:i/>
            <w:color w:val="0000FF"/>
            <w:sz w:val="28"/>
            <w:szCs w:val="28"/>
            <w:u w:val="single"/>
            <w:lang w:eastAsia="en-US"/>
          </w:rPr>
          <w:t>(Подпункт «д» пункта 196.2 статьи 196 введен Законом от 04.05.2020 № 144-IIНС)</w:t>
        </w:r>
      </w:hyperlink>
    </w:p>
    <w:p w14:paraId="558DA516"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Для подтверждения статуса плательщики налога – сельскохозяйственные товаропроизводители ежегодно, не позднее 15 декабря подают органам доходов и сборов по месту пребывания на налоговом учете документы, указанные в настоящем подпункте.</w:t>
      </w:r>
    </w:p>
    <w:p w14:paraId="4D39DB8D" w14:textId="36033268" w:rsidR="00545EF9" w:rsidRPr="001D2951" w:rsidRDefault="00AA6EEC" w:rsidP="00694123">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751" w:history="1">
        <w:r w:rsidR="00694123" w:rsidRPr="001D2951">
          <w:rPr>
            <w:rFonts w:ascii="Times New Roman" w:eastAsia="Calibri" w:hAnsi="Times New Roman" w:cs="Times New Roman"/>
            <w:bCs/>
            <w:i/>
            <w:iCs/>
            <w:color w:val="0563C1"/>
            <w:sz w:val="28"/>
            <w:szCs w:val="28"/>
            <w:u w:val="single"/>
            <w:lang w:val="ru-RU" w:eastAsia="en-US" w:bidi="hi-IN"/>
          </w:rPr>
          <w:t>(Абзац пятнадцатый пункта 196.2 статьи 196 изложен в новой редакции в соответствии с Законом от 05.03.2021 № 249-IIНС)</w:t>
        </w:r>
      </w:hyperlink>
    </w:p>
    <w:p w14:paraId="2EBF3BCC" w14:textId="77777777" w:rsidR="000E28A3" w:rsidRPr="001D2951" w:rsidRDefault="000E28A3" w:rsidP="000E28A3">
      <w:pPr>
        <w:shd w:val="clear" w:color="auto" w:fill="FFFFFF"/>
        <w:spacing w:after="360" w:line="276" w:lineRule="auto"/>
        <w:ind w:right="-1" w:firstLine="709"/>
        <w:jc w:val="both"/>
        <w:textAlignment w:val="baseline"/>
        <w:rPr>
          <w:sz w:val="28"/>
          <w:szCs w:val="28"/>
        </w:rPr>
      </w:pPr>
      <w:r w:rsidRPr="001D2951">
        <w:rPr>
          <w:sz w:val="28"/>
          <w:szCs w:val="28"/>
        </w:rPr>
        <w:t xml:space="preserve">196.3. В случае реорганизации сельскохозяйственного товаропроизводителя путем присоединения к другому юридическому лицу такое юридическое лицо для приобретения статуса плательщика </w:t>
      </w:r>
      <w:r w:rsidRPr="001D2951">
        <w:rPr>
          <w:sz w:val="28"/>
          <w:szCs w:val="28"/>
        </w:rPr>
        <w:lastRenderedPageBreak/>
        <w:t>сельскохозяйственного налога не позднее последнего дня месяца, в котором им как правопреемником принято на баланс имущество и товарно-материальные ценности реорганизуемого сельскохозяйственного товаропроизводителя, подает в органы доходов и сборов по месту пребывания на налоговом учете документы, установленные настоящей статьей. При этом статус плательщика сельскохозяйственного налога присваивается с первого числа месяца, в котором подано заявление.</w:t>
      </w:r>
    </w:p>
    <w:p w14:paraId="7965C7D7" w14:textId="77777777" w:rsidR="000E28A3" w:rsidRPr="001D2951" w:rsidRDefault="000E28A3" w:rsidP="000E28A3">
      <w:pPr>
        <w:shd w:val="clear" w:color="auto" w:fill="FFFFFF"/>
        <w:spacing w:after="360" w:line="276" w:lineRule="auto"/>
        <w:ind w:right="-1" w:firstLine="709"/>
        <w:jc w:val="both"/>
        <w:textAlignment w:val="baseline"/>
        <w:rPr>
          <w:sz w:val="28"/>
          <w:szCs w:val="28"/>
        </w:rPr>
      </w:pPr>
      <w:r w:rsidRPr="001D2951">
        <w:rPr>
          <w:sz w:val="28"/>
          <w:szCs w:val="28"/>
        </w:rPr>
        <w:t>В случае перехода на уплату сельскохозяйственного налога не с первого месяца календарного квартала указанные в абзаце первом настоящего пункта налогоплательщики обязаны подать отчетность и уплатить суммы соответствующих налогов за период пребывания на иной системе налогообложения в сроки, установленные настоящим Законом, а первая квартальная отчетность по сельскохозяйственному налогу подается за период, в котором плательщик пребывает на сельскохозяйственном налоге.</w:t>
      </w:r>
    </w:p>
    <w:p w14:paraId="3FA88917" w14:textId="50B06EED" w:rsidR="00545EF9" w:rsidRPr="001D2951" w:rsidRDefault="00AA6EEC" w:rsidP="000E28A3">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752" w:history="1">
        <w:r w:rsidR="000E28A3" w:rsidRPr="001D2951">
          <w:rPr>
            <w:rFonts w:ascii="Times New Roman" w:hAnsi="Times New Roman" w:cs="Times New Roman"/>
            <w:i/>
            <w:color w:val="0000FF"/>
            <w:sz w:val="28"/>
            <w:szCs w:val="28"/>
            <w:u w:val="single"/>
            <w:lang w:val="ru-RU" w:eastAsia="ru-RU"/>
          </w:rPr>
          <w:t>(Пункт 196.3 статьи 196 изложен в новой редакции в соответствии с Законом от 20.11.2020 № 207-IIНС)</w:t>
        </w:r>
      </w:hyperlink>
    </w:p>
    <w:p w14:paraId="3F9FFB2A"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w:t>
      </w:r>
      <w:r w:rsidR="00885378" w:rsidRPr="001D2951">
        <w:rPr>
          <w:rFonts w:ascii="Times New Roman" w:hAnsi="Times New Roman" w:cs="Times New Roman"/>
          <w:sz w:val="28"/>
          <w:szCs w:val="28"/>
          <w:lang w:val="ru-RU"/>
        </w:rPr>
        <w:t>9</w:t>
      </w:r>
      <w:r w:rsidR="00F54B58" w:rsidRPr="001D2951">
        <w:rPr>
          <w:rFonts w:ascii="Times New Roman" w:hAnsi="Times New Roman" w:cs="Times New Roman"/>
          <w:sz w:val="28"/>
          <w:szCs w:val="28"/>
          <w:lang w:val="ru-RU"/>
        </w:rPr>
        <w:t>6</w:t>
      </w:r>
      <w:r w:rsidRPr="001D2951">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D2951">
        <w:rPr>
          <w:rFonts w:ascii="Times New Roman" w:hAnsi="Times New Roman" w:cs="Times New Roman"/>
          <w:sz w:val="28"/>
          <w:szCs w:val="28"/>
          <w:lang w:val="ru-RU"/>
        </w:rPr>
        <w:t xml:space="preserve">по </w:t>
      </w:r>
      <w:r w:rsidRPr="001D2951">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D2951">
        <w:rPr>
          <w:rFonts w:ascii="Times New Roman" w:hAnsi="Times New Roman" w:cs="Times New Roman"/>
          <w:sz w:val="28"/>
          <w:szCs w:val="28"/>
          <w:lang w:val="ru-RU"/>
        </w:rPr>
        <w:t xml:space="preserve">не позднее </w:t>
      </w:r>
      <w:r w:rsidRPr="001D2951">
        <w:rPr>
          <w:rFonts w:ascii="Times New Roman" w:hAnsi="Times New Roman" w:cs="Times New Roman"/>
          <w:sz w:val="28"/>
          <w:szCs w:val="28"/>
          <w:lang w:val="ru-RU"/>
        </w:rPr>
        <w:t>1</w:t>
      </w:r>
      <w:r w:rsidR="00031F1F" w:rsidRPr="001D2951">
        <w:rPr>
          <w:rFonts w:ascii="Times New Roman" w:hAnsi="Times New Roman" w:cs="Times New Roman"/>
          <w:sz w:val="28"/>
          <w:szCs w:val="28"/>
          <w:lang w:val="ru-RU"/>
        </w:rPr>
        <w:t>5</w:t>
      </w:r>
      <w:r w:rsidRPr="001D2951">
        <w:rPr>
          <w:rFonts w:ascii="Times New Roman" w:hAnsi="Times New Roman" w:cs="Times New Roman"/>
          <w:sz w:val="28"/>
          <w:szCs w:val="28"/>
          <w:lang w:val="ru-RU"/>
        </w:rPr>
        <w:t xml:space="preserve"> </w:t>
      </w:r>
      <w:r w:rsidR="00031F1F" w:rsidRPr="001D2951">
        <w:rPr>
          <w:rFonts w:ascii="Times New Roman" w:hAnsi="Times New Roman" w:cs="Times New Roman"/>
          <w:sz w:val="28"/>
          <w:szCs w:val="28"/>
          <w:lang w:val="ru-RU"/>
        </w:rPr>
        <w:t>календарных</w:t>
      </w:r>
      <w:r w:rsidRPr="001D2951">
        <w:rPr>
          <w:rFonts w:ascii="Times New Roman" w:hAnsi="Times New Roman" w:cs="Times New Roman"/>
          <w:sz w:val="28"/>
          <w:szCs w:val="28"/>
          <w:lang w:val="ru-RU"/>
        </w:rPr>
        <w:t xml:space="preserve"> дней с даты представления сельскохозяйственным товаропроизводителем заявления и другой информации, предусмотренной настоящей главой.</w:t>
      </w:r>
    </w:p>
    <w:p w14:paraId="777362DB"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w:t>
      </w:r>
      <w:r w:rsidR="00885378" w:rsidRPr="001D2951">
        <w:rPr>
          <w:rFonts w:ascii="Times New Roman" w:hAnsi="Times New Roman" w:cs="Times New Roman"/>
          <w:sz w:val="28"/>
          <w:szCs w:val="28"/>
          <w:lang w:val="ru-RU"/>
        </w:rPr>
        <w:t>9</w:t>
      </w:r>
      <w:r w:rsidR="00F54B58" w:rsidRPr="001D2951">
        <w:rPr>
          <w:rFonts w:ascii="Times New Roman" w:hAnsi="Times New Roman" w:cs="Times New Roman"/>
          <w:sz w:val="28"/>
          <w:szCs w:val="28"/>
          <w:lang w:val="ru-RU"/>
        </w:rPr>
        <w:t>6</w:t>
      </w:r>
      <w:r w:rsidR="00D03D6A" w:rsidRPr="001D2951">
        <w:rPr>
          <w:rFonts w:ascii="Times New Roman" w:hAnsi="Times New Roman" w:cs="Times New Roman"/>
          <w:sz w:val="28"/>
          <w:szCs w:val="28"/>
          <w:lang w:val="ru-RU"/>
        </w:rPr>
        <w:t>.5. </w:t>
      </w:r>
      <w:r w:rsidRPr="001D2951">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14:paraId="20A45B47"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196.5.1. если такой плательщик налога реорганизован или ликвидирован;</w:t>
      </w:r>
    </w:p>
    <w:p w14:paraId="5C4E8609" w14:textId="77777777" w:rsidR="00545EF9" w:rsidRPr="001D2951" w:rsidRDefault="00AA6EEC" w:rsidP="000E5BDE">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753" w:history="1">
        <w:r w:rsidR="000E5BDE" w:rsidRPr="001D2951">
          <w:rPr>
            <w:rFonts w:ascii="Times New Roman" w:hAnsi="Times New Roman" w:cs="Times New Roman"/>
            <w:i/>
            <w:color w:val="0000FF"/>
            <w:sz w:val="28"/>
            <w:szCs w:val="28"/>
            <w:u w:val="single"/>
            <w:lang w:val="ru-RU" w:eastAsia="en-US"/>
          </w:rPr>
          <w:t>(Подпункт 196.5.1 пункта 196.5 статьи 196 изложен в новой редакции в соответствии с Законом от 04.05.2020 № 144-IIНС)</w:t>
        </w:r>
      </w:hyperlink>
    </w:p>
    <w:p w14:paraId="4B78FFE7"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w:t>
      </w:r>
      <w:r w:rsidR="00885378" w:rsidRPr="001D2951">
        <w:rPr>
          <w:rFonts w:ascii="Times New Roman" w:hAnsi="Times New Roman" w:cs="Times New Roman"/>
          <w:sz w:val="28"/>
          <w:szCs w:val="28"/>
          <w:lang w:val="ru-RU"/>
        </w:rPr>
        <w:t>9</w:t>
      </w:r>
      <w:r w:rsidR="00F54B58" w:rsidRPr="001D2951">
        <w:rPr>
          <w:rFonts w:ascii="Times New Roman" w:hAnsi="Times New Roman" w:cs="Times New Roman"/>
          <w:sz w:val="28"/>
          <w:szCs w:val="28"/>
          <w:lang w:val="ru-RU"/>
        </w:rPr>
        <w:t>6</w:t>
      </w:r>
      <w:r w:rsidRPr="001D2951">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14:paraId="7BFE2BB0"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FontStyle30"/>
          <w:sz w:val="28"/>
          <w:szCs w:val="28"/>
          <w:lang w:val="ru-RU"/>
        </w:rPr>
        <w:lastRenderedPageBreak/>
        <w:t>1</w:t>
      </w:r>
      <w:r w:rsidR="00885378" w:rsidRPr="001D2951">
        <w:rPr>
          <w:rStyle w:val="FontStyle30"/>
          <w:sz w:val="28"/>
          <w:szCs w:val="28"/>
          <w:lang w:val="ru-RU"/>
        </w:rPr>
        <w:t>9</w:t>
      </w:r>
      <w:r w:rsidR="00F54B58" w:rsidRPr="001D2951">
        <w:rPr>
          <w:rStyle w:val="FontStyle30"/>
          <w:sz w:val="28"/>
          <w:szCs w:val="28"/>
          <w:lang w:val="ru-RU"/>
        </w:rPr>
        <w:t>6</w:t>
      </w:r>
      <w:r w:rsidRPr="001D2951">
        <w:rPr>
          <w:rStyle w:val="FontStyle30"/>
          <w:sz w:val="28"/>
          <w:szCs w:val="28"/>
          <w:lang w:val="ru-RU"/>
        </w:rPr>
        <w:t xml:space="preserve">.5.3. в случае </w:t>
      </w:r>
      <w:r w:rsidRPr="001D2951">
        <w:rPr>
          <w:rFonts w:ascii="Times New Roman" w:hAnsi="Times New Roman" w:cs="Times New Roman"/>
          <w:sz w:val="28"/>
          <w:szCs w:val="28"/>
          <w:lang w:val="ru-RU"/>
        </w:rPr>
        <w:t>нарушения требований пунктов 1</w:t>
      </w:r>
      <w:r w:rsidR="00BC1987" w:rsidRPr="001D2951">
        <w:rPr>
          <w:rFonts w:ascii="Times New Roman" w:hAnsi="Times New Roman" w:cs="Times New Roman"/>
          <w:sz w:val="28"/>
          <w:szCs w:val="28"/>
          <w:lang w:val="ru-RU"/>
        </w:rPr>
        <w:t>9</w:t>
      </w:r>
      <w:r w:rsidR="00BC7710" w:rsidRPr="001D2951">
        <w:rPr>
          <w:rFonts w:ascii="Times New Roman" w:hAnsi="Times New Roman" w:cs="Times New Roman"/>
          <w:sz w:val="28"/>
          <w:szCs w:val="28"/>
          <w:lang w:val="ru-RU"/>
        </w:rPr>
        <w:t>1</w:t>
      </w:r>
      <w:r w:rsidRPr="001D2951">
        <w:rPr>
          <w:rFonts w:ascii="Times New Roman" w:hAnsi="Times New Roman" w:cs="Times New Roman"/>
          <w:sz w:val="28"/>
          <w:szCs w:val="28"/>
          <w:lang w:val="ru-RU"/>
        </w:rPr>
        <w:t>.1 – 1</w:t>
      </w:r>
      <w:r w:rsidR="00BC1987" w:rsidRPr="001D2951">
        <w:rPr>
          <w:rFonts w:ascii="Times New Roman" w:hAnsi="Times New Roman" w:cs="Times New Roman"/>
          <w:sz w:val="28"/>
          <w:szCs w:val="28"/>
          <w:lang w:val="ru-RU"/>
        </w:rPr>
        <w:t>9</w:t>
      </w:r>
      <w:r w:rsidR="00BC7710" w:rsidRPr="001D2951">
        <w:rPr>
          <w:rFonts w:ascii="Times New Roman" w:hAnsi="Times New Roman" w:cs="Times New Roman"/>
          <w:sz w:val="28"/>
          <w:szCs w:val="28"/>
          <w:lang w:val="ru-RU"/>
        </w:rPr>
        <w:t>1</w:t>
      </w:r>
      <w:r w:rsidRPr="001D2951">
        <w:rPr>
          <w:rFonts w:ascii="Times New Roman" w:hAnsi="Times New Roman" w:cs="Times New Roman"/>
          <w:sz w:val="28"/>
          <w:szCs w:val="28"/>
          <w:lang w:val="ru-RU"/>
        </w:rPr>
        <w:t>.3 статьи 1</w:t>
      </w:r>
      <w:r w:rsidR="00BC7710" w:rsidRPr="001D2951">
        <w:rPr>
          <w:rFonts w:ascii="Times New Roman" w:hAnsi="Times New Roman" w:cs="Times New Roman"/>
          <w:sz w:val="28"/>
          <w:szCs w:val="28"/>
          <w:lang w:val="ru-RU"/>
        </w:rPr>
        <w:t>91</w:t>
      </w:r>
      <w:r w:rsidRPr="001D2951">
        <w:rPr>
          <w:rFonts w:ascii="Times New Roman" w:hAnsi="Times New Roman" w:cs="Times New Roman"/>
          <w:sz w:val="28"/>
          <w:szCs w:val="28"/>
          <w:lang w:val="ru-RU"/>
        </w:rPr>
        <w:t xml:space="preserve"> настоящего Закона.</w:t>
      </w:r>
    </w:p>
    <w:p w14:paraId="60DEF8EB" w14:textId="77777777" w:rsidR="00545EF9" w:rsidRPr="001D2951" w:rsidRDefault="00545EF9" w:rsidP="006811D0">
      <w:pPr>
        <w:spacing w:after="360" w:line="276" w:lineRule="auto"/>
        <w:ind w:firstLine="709"/>
        <w:jc w:val="both"/>
        <w:rPr>
          <w:b/>
          <w:bCs/>
          <w:sz w:val="28"/>
          <w:szCs w:val="28"/>
        </w:rPr>
      </w:pPr>
      <w:r w:rsidRPr="001D2951">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14:paraId="6500447B"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85378" w:rsidRPr="001D2951">
        <w:rPr>
          <w:bCs/>
          <w:sz w:val="28"/>
          <w:szCs w:val="28"/>
        </w:rPr>
        <w:t>9</w:t>
      </w:r>
      <w:r w:rsidR="00F54B58" w:rsidRPr="001D2951">
        <w:rPr>
          <w:bCs/>
          <w:sz w:val="28"/>
          <w:szCs w:val="28"/>
        </w:rPr>
        <w:t>7</w:t>
      </w:r>
      <w:r w:rsidRPr="001D2951">
        <w:rPr>
          <w:bCs/>
          <w:sz w:val="28"/>
          <w:szCs w:val="28"/>
        </w:rPr>
        <w:t>.</w:t>
      </w:r>
      <w:r w:rsidRPr="001D2951">
        <w:rPr>
          <w:b/>
          <w:bCs/>
          <w:sz w:val="28"/>
          <w:szCs w:val="28"/>
        </w:rPr>
        <w:t xml:space="preserve"> Порядок ведения учета</w:t>
      </w:r>
    </w:p>
    <w:p w14:paraId="56501F3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7</w:t>
      </w:r>
      <w:r w:rsidRPr="001D2951">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14:paraId="5ACA5679"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19</w:t>
      </w:r>
      <w:r w:rsidR="00F54B58" w:rsidRPr="001D2951">
        <w:rPr>
          <w:bCs/>
          <w:sz w:val="28"/>
          <w:szCs w:val="28"/>
        </w:rPr>
        <w:t>8</w:t>
      </w:r>
      <w:r w:rsidRPr="001D2951">
        <w:rPr>
          <w:bCs/>
          <w:sz w:val="28"/>
          <w:szCs w:val="28"/>
        </w:rPr>
        <w:t>.</w:t>
      </w:r>
      <w:r w:rsidRPr="001D2951">
        <w:rPr>
          <w:b/>
          <w:bCs/>
          <w:sz w:val="28"/>
          <w:szCs w:val="28"/>
        </w:rPr>
        <w:t xml:space="preserve"> Срок уплаты налога</w:t>
      </w:r>
    </w:p>
    <w:p w14:paraId="1F644377"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19</w:t>
      </w:r>
      <w:r w:rsidR="00F54B58" w:rsidRPr="001D2951">
        <w:rPr>
          <w:rFonts w:ascii="Times New Roman" w:hAnsi="Times New Roman" w:cs="Times New Roman"/>
          <w:sz w:val="28"/>
          <w:szCs w:val="28"/>
          <w:lang w:val="ru-RU"/>
        </w:rPr>
        <w:t>8</w:t>
      </w:r>
      <w:r w:rsidRPr="001D2951">
        <w:rPr>
          <w:rFonts w:ascii="Times New Roman" w:hAnsi="Times New Roman" w:cs="Times New Roman"/>
          <w:sz w:val="28"/>
          <w:szCs w:val="28"/>
          <w:lang w:val="ru-RU"/>
        </w:rPr>
        <w:t>.1. 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1D2951">
        <w:rPr>
          <w:rFonts w:ascii="Times New Roman" w:hAnsi="Times New Roman" w:cs="Times New Roman"/>
          <w:sz w:val="28"/>
          <w:szCs w:val="28"/>
          <w:lang w:val="ru-RU"/>
        </w:rPr>
        <w:t>9</w:t>
      </w:r>
      <w:r w:rsidR="00267E53" w:rsidRPr="001D2951">
        <w:rPr>
          <w:rFonts w:ascii="Times New Roman" w:hAnsi="Times New Roman" w:cs="Times New Roman"/>
          <w:sz w:val="28"/>
          <w:szCs w:val="28"/>
          <w:lang w:val="ru-RU"/>
        </w:rPr>
        <w:t>4</w:t>
      </w:r>
      <w:r w:rsidRPr="001D2951">
        <w:rPr>
          <w:rFonts w:ascii="Times New Roman" w:hAnsi="Times New Roman" w:cs="Times New Roman"/>
          <w:sz w:val="28"/>
          <w:szCs w:val="28"/>
          <w:lang w:val="ru-RU"/>
        </w:rPr>
        <w:t>.1 статьи 1</w:t>
      </w:r>
      <w:r w:rsidR="00BC1987" w:rsidRPr="001D2951">
        <w:rPr>
          <w:rFonts w:ascii="Times New Roman" w:hAnsi="Times New Roman" w:cs="Times New Roman"/>
          <w:sz w:val="28"/>
          <w:szCs w:val="28"/>
          <w:lang w:val="ru-RU"/>
        </w:rPr>
        <w:t>9</w:t>
      </w:r>
      <w:r w:rsidR="00267E53" w:rsidRPr="001D2951">
        <w:rPr>
          <w:rFonts w:ascii="Times New Roman" w:hAnsi="Times New Roman" w:cs="Times New Roman"/>
          <w:sz w:val="28"/>
          <w:szCs w:val="28"/>
          <w:lang w:val="ru-RU"/>
        </w:rPr>
        <w:t>4</w:t>
      </w:r>
      <w:r w:rsidRPr="001D2951">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D2951">
        <w:rPr>
          <w:rFonts w:ascii="Times New Roman" w:hAnsi="Times New Roman" w:cs="Times New Roman"/>
          <w:sz w:val="28"/>
          <w:szCs w:val="28"/>
          <w:lang w:val="ru-RU"/>
        </w:rPr>
        <w:t>9</w:t>
      </w:r>
      <w:r w:rsidR="00267E53" w:rsidRPr="001D2951">
        <w:rPr>
          <w:rFonts w:ascii="Times New Roman" w:hAnsi="Times New Roman" w:cs="Times New Roman"/>
          <w:sz w:val="28"/>
          <w:szCs w:val="28"/>
          <w:lang w:val="ru-RU"/>
        </w:rPr>
        <w:t>5</w:t>
      </w:r>
      <w:r w:rsidRPr="001D2951">
        <w:rPr>
          <w:rFonts w:ascii="Times New Roman" w:hAnsi="Times New Roman" w:cs="Times New Roman"/>
          <w:sz w:val="28"/>
          <w:szCs w:val="28"/>
          <w:lang w:val="ru-RU"/>
        </w:rPr>
        <w:t>.2 статьи 1</w:t>
      </w:r>
      <w:r w:rsidR="00BC1987" w:rsidRPr="001D2951">
        <w:rPr>
          <w:rFonts w:ascii="Times New Roman" w:hAnsi="Times New Roman" w:cs="Times New Roman"/>
          <w:sz w:val="28"/>
          <w:szCs w:val="28"/>
          <w:lang w:val="ru-RU"/>
        </w:rPr>
        <w:t>9</w:t>
      </w:r>
      <w:r w:rsidR="00267E53" w:rsidRPr="001D2951">
        <w:rPr>
          <w:rFonts w:ascii="Times New Roman" w:hAnsi="Times New Roman" w:cs="Times New Roman"/>
          <w:sz w:val="28"/>
          <w:szCs w:val="28"/>
          <w:lang w:val="ru-RU"/>
        </w:rPr>
        <w:t>5 настоящего Закона.</w:t>
      </w:r>
    </w:p>
    <w:p w14:paraId="647CE819" w14:textId="77777777" w:rsidR="00545EF9" w:rsidRPr="001D2951" w:rsidRDefault="00545EF9" w:rsidP="006811D0">
      <w:pPr>
        <w:spacing w:after="360" w:line="276" w:lineRule="auto"/>
        <w:ind w:firstLine="709"/>
        <w:jc w:val="both"/>
        <w:rPr>
          <w:b/>
          <w:bCs/>
          <w:sz w:val="28"/>
          <w:szCs w:val="28"/>
        </w:rPr>
      </w:pPr>
      <w:r w:rsidRPr="001D2951">
        <w:rPr>
          <w:bCs/>
          <w:sz w:val="28"/>
          <w:szCs w:val="28"/>
        </w:rPr>
        <w:t xml:space="preserve">Статья </w:t>
      </w:r>
      <w:r w:rsidR="00F54B58" w:rsidRPr="001D2951">
        <w:rPr>
          <w:bCs/>
          <w:sz w:val="28"/>
          <w:szCs w:val="28"/>
        </w:rPr>
        <w:t>199</w:t>
      </w:r>
      <w:r w:rsidRPr="001D2951">
        <w:rPr>
          <w:bCs/>
          <w:sz w:val="28"/>
          <w:szCs w:val="28"/>
        </w:rPr>
        <w:t>.</w:t>
      </w:r>
      <w:r w:rsidRPr="001D2951">
        <w:rPr>
          <w:b/>
          <w:bCs/>
          <w:sz w:val="28"/>
          <w:szCs w:val="28"/>
        </w:rPr>
        <w:t xml:space="preserve"> Особенности осуществления деятельности</w:t>
      </w:r>
    </w:p>
    <w:p w14:paraId="26E0E5F1" w14:textId="77777777" w:rsidR="00545EF9" w:rsidRPr="001D2951" w:rsidRDefault="00F54B58" w:rsidP="006811D0">
      <w:pPr>
        <w:spacing w:after="360" w:line="276" w:lineRule="auto"/>
        <w:ind w:firstLine="709"/>
        <w:jc w:val="both"/>
        <w:rPr>
          <w:sz w:val="28"/>
          <w:szCs w:val="28"/>
        </w:rPr>
      </w:pPr>
      <w:r w:rsidRPr="001D2951">
        <w:rPr>
          <w:sz w:val="28"/>
          <w:szCs w:val="28"/>
        </w:rPr>
        <w:t>199</w:t>
      </w:r>
      <w:r w:rsidR="00D03D6A" w:rsidRPr="001D2951">
        <w:rPr>
          <w:sz w:val="28"/>
          <w:szCs w:val="28"/>
        </w:rPr>
        <w:t>.1. </w:t>
      </w:r>
      <w:r w:rsidR="00545EF9" w:rsidRPr="001D2951">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1D2951">
        <w:rPr>
          <w:sz w:val="28"/>
          <w:szCs w:val="28"/>
        </w:rPr>
        <w:t xml:space="preserve"> </w:t>
      </w:r>
      <w:r w:rsidR="008E4D0A" w:rsidRPr="001D2951">
        <w:rPr>
          <w:sz w:val="28"/>
          <w:szCs w:val="28"/>
        </w:rPr>
        <w:t xml:space="preserve">и продовольствия </w:t>
      </w:r>
      <w:r w:rsidR="005248D0" w:rsidRPr="001D2951">
        <w:rPr>
          <w:sz w:val="28"/>
          <w:szCs w:val="28"/>
        </w:rPr>
        <w:t>Донецкой Народной Республики</w:t>
      </w:r>
      <w:r w:rsidR="00545EF9" w:rsidRPr="001D2951">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1D2951">
        <w:rPr>
          <w:sz w:val="28"/>
          <w:szCs w:val="28"/>
        </w:rPr>
        <w:t xml:space="preserve">Донецкой Народной Республики </w:t>
      </w:r>
      <w:r w:rsidR="00545EF9" w:rsidRPr="001D2951">
        <w:rPr>
          <w:sz w:val="28"/>
          <w:szCs w:val="28"/>
        </w:rPr>
        <w:t>в Министерство доходов и сборов</w:t>
      </w:r>
      <w:r w:rsidR="005248D0" w:rsidRPr="001D2951">
        <w:rPr>
          <w:sz w:val="28"/>
          <w:szCs w:val="28"/>
        </w:rPr>
        <w:t xml:space="preserve"> Донецкой Народной Республики</w:t>
      </w:r>
      <w:r w:rsidR="00545EF9" w:rsidRPr="001D2951">
        <w:rPr>
          <w:sz w:val="28"/>
          <w:szCs w:val="28"/>
        </w:rPr>
        <w:t>.</w:t>
      </w:r>
    </w:p>
    <w:p w14:paraId="1CE226BE" w14:textId="77777777" w:rsidR="00545EF9" w:rsidRPr="001D2951" w:rsidRDefault="00F54B58" w:rsidP="006811D0">
      <w:pPr>
        <w:spacing w:after="360" w:line="276" w:lineRule="auto"/>
        <w:ind w:firstLine="709"/>
        <w:jc w:val="both"/>
        <w:rPr>
          <w:sz w:val="28"/>
          <w:szCs w:val="28"/>
        </w:rPr>
      </w:pPr>
      <w:r w:rsidRPr="001D2951">
        <w:rPr>
          <w:sz w:val="28"/>
          <w:szCs w:val="28"/>
        </w:rPr>
        <w:t>199</w:t>
      </w:r>
      <w:r w:rsidR="00D03D6A" w:rsidRPr="001D2951">
        <w:rPr>
          <w:sz w:val="28"/>
          <w:szCs w:val="28"/>
        </w:rPr>
        <w:t>.2. </w:t>
      </w:r>
      <w:r w:rsidR="00545EF9" w:rsidRPr="001D2951">
        <w:rPr>
          <w:sz w:val="28"/>
          <w:szCs w:val="28"/>
        </w:rPr>
        <w:t xml:space="preserve">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w:t>
      </w:r>
      <w:r w:rsidR="00545EF9" w:rsidRPr="001D2951">
        <w:rPr>
          <w:sz w:val="28"/>
          <w:szCs w:val="28"/>
        </w:rPr>
        <w:lastRenderedPageBreak/>
        <w:t>используемых для такого выращивания (производства) (в том числе, для нужд собственного потребления физическими лицами).</w:t>
      </w:r>
    </w:p>
    <w:p w14:paraId="2AF518D9" w14:textId="77777777" w:rsidR="00545EF9" w:rsidRPr="001D2951" w:rsidRDefault="00F54B58" w:rsidP="006811D0">
      <w:pPr>
        <w:spacing w:after="360" w:line="276" w:lineRule="auto"/>
        <w:ind w:firstLine="709"/>
        <w:jc w:val="both"/>
        <w:rPr>
          <w:sz w:val="28"/>
          <w:szCs w:val="28"/>
        </w:rPr>
      </w:pPr>
      <w:r w:rsidRPr="001D2951">
        <w:rPr>
          <w:sz w:val="28"/>
          <w:szCs w:val="28"/>
        </w:rPr>
        <w:t>199</w:t>
      </w:r>
      <w:r w:rsidR="00D03D6A" w:rsidRPr="001D2951">
        <w:rPr>
          <w:sz w:val="28"/>
          <w:szCs w:val="28"/>
        </w:rPr>
        <w:t>.3. </w:t>
      </w:r>
      <w:r w:rsidR="00545EF9" w:rsidRPr="001D2951">
        <w:rPr>
          <w:sz w:val="28"/>
          <w:szCs w:val="28"/>
        </w:rPr>
        <w:t>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 продукции, реализованной с таким превышением.</w:t>
      </w:r>
    </w:p>
    <w:p w14:paraId="17C6FDCC" w14:textId="77777777" w:rsidR="00545EF9" w:rsidRPr="001D2951" w:rsidRDefault="00545EF9" w:rsidP="006811D0">
      <w:pPr>
        <w:spacing w:after="360" w:line="276" w:lineRule="auto"/>
        <w:ind w:firstLine="709"/>
        <w:jc w:val="both"/>
        <w:rPr>
          <w:sz w:val="28"/>
          <w:szCs w:val="28"/>
        </w:rPr>
      </w:pPr>
      <w:r w:rsidRPr="001D2951">
        <w:rPr>
          <w:sz w:val="28"/>
          <w:szCs w:val="28"/>
        </w:rPr>
        <w:t>В случае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D2951">
        <w:rPr>
          <w:sz w:val="28"/>
          <w:szCs w:val="28"/>
        </w:rPr>
        <w:t>9</w:t>
      </w:r>
      <w:r w:rsidRPr="001D2951">
        <w:rPr>
          <w:sz w:val="28"/>
          <w:szCs w:val="28"/>
        </w:rPr>
        <w:t>.1. настоящей статьи,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50 процентов от суммы стоимости продукции, реализованной с таким превышением.</w:t>
      </w:r>
    </w:p>
    <w:p w14:paraId="48034118" w14:textId="77777777" w:rsidR="00545EF9" w:rsidRPr="001D2951" w:rsidRDefault="00F54B58" w:rsidP="006811D0">
      <w:pPr>
        <w:spacing w:after="360" w:line="276" w:lineRule="auto"/>
        <w:ind w:firstLine="709"/>
        <w:jc w:val="both"/>
        <w:rPr>
          <w:sz w:val="28"/>
          <w:szCs w:val="28"/>
        </w:rPr>
      </w:pPr>
      <w:r w:rsidRPr="001D2951">
        <w:rPr>
          <w:sz w:val="28"/>
          <w:szCs w:val="28"/>
        </w:rPr>
        <w:t>199</w:t>
      </w:r>
      <w:r w:rsidR="00545EF9" w:rsidRPr="001D2951">
        <w:rPr>
          <w:sz w:val="28"/>
          <w:szCs w:val="28"/>
        </w:rPr>
        <w:t>.4. Налогоплательщики</w:t>
      </w:r>
      <w:r w:rsidR="00545EF9" w:rsidRPr="001D2951">
        <w:rPr>
          <w:sz w:val="28"/>
          <w:szCs w:val="28"/>
          <w:lang w:eastAsia="uk-UA"/>
        </w:rPr>
        <w:t xml:space="preserve"> имеют право применять </w:t>
      </w:r>
      <w:r w:rsidR="00545EF9" w:rsidRPr="001D2951">
        <w:rPr>
          <w:sz w:val="28"/>
          <w:szCs w:val="28"/>
        </w:rPr>
        <w:t>льготу по уплате сельскохозяйственного налога в порядке</w:t>
      </w:r>
      <w:r w:rsidR="00D03D6A" w:rsidRPr="001D2951">
        <w:rPr>
          <w:sz w:val="28"/>
          <w:szCs w:val="28"/>
        </w:rPr>
        <w:t>,</w:t>
      </w:r>
      <w:r w:rsidR="00545EF9" w:rsidRPr="001D2951">
        <w:rPr>
          <w:sz w:val="28"/>
          <w:szCs w:val="28"/>
        </w:rPr>
        <w:t xml:space="preserve"> установленном </w:t>
      </w:r>
      <w:r w:rsidR="001D4391" w:rsidRPr="001D2951">
        <w:rPr>
          <w:sz w:val="28"/>
          <w:szCs w:val="28"/>
        </w:rPr>
        <w:t>Правительством</w:t>
      </w:r>
      <w:r w:rsidR="00545EF9" w:rsidRPr="001D2951">
        <w:rPr>
          <w:sz w:val="28"/>
          <w:szCs w:val="28"/>
        </w:rPr>
        <w:t xml:space="preserve"> Донецкой Народной Республики. </w:t>
      </w:r>
    </w:p>
    <w:p w14:paraId="3FE50239" w14:textId="77777777" w:rsidR="00A41B1B" w:rsidRPr="001D2951" w:rsidRDefault="00A41B1B" w:rsidP="006811D0">
      <w:pPr>
        <w:spacing w:after="360" w:line="276" w:lineRule="auto"/>
        <w:ind w:firstLine="709"/>
        <w:jc w:val="both"/>
        <w:rPr>
          <w:sz w:val="28"/>
          <w:szCs w:val="28"/>
        </w:rPr>
      </w:pPr>
      <w:r w:rsidRPr="001D2951">
        <w:rPr>
          <w:sz w:val="28"/>
          <w:szCs w:val="28"/>
        </w:rPr>
        <w:t>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14:paraId="4F9309A4" w14:textId="77777777" w:rsidR="00A41B1B" w:rsidRPr="001D2951" w:rsidRDefault="00A41B1B" w:rsidP="006811D0">
      <w:pPr>
        <w:spacing w:after="360" w:line="276" w:lineRule="auto"/>
        <w:ind w:firstLine="709"/>
        <w:jc w:val="both"/>
        <w:rPr>
          <w:sz w:val="28"/>
          <w:szCs w:val="28"/>
        </w:rPr>
      </w:pPr>
      <w:r w:rsidRPr="001D2951">
        <w:rPr>
          <w:sz w:val="28"/>
          <w:szCs w:val="28"/>
        </w:rPr>
        <w:t xml:space="preserve">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w:t>
      </w:r>
      <w:r w:rsidRPr="001D2951">
        <w:rPr>
          <w:sz w:val="28"/>
          <w:szCs w:val="28"/>
        </w:rPr>
        <w:lastRenderedPageBreak/>
        <w:t>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
    <w:p w14:paraId="56E5B69D" w14:textId="77777777" w:rsidR="00A41B1B" w:rsidRPr="001D2951" w:rsidRDefault="00A41B1B" w:rsidP="006811D0">
      <w:pPr>
        <w:spacing w:after="360" w:line="276" w:lineRule="auto"/>
        <w:ind w:firstLine="709"/>
        <w:jc w:val="both"/>
        <w:rPr>
          <w:sz w:val="28"/>
          <w:szCs w:val="28"/>
        </w:rPr>
      </w:pPr>
      <w:r w:rsidRPr="001D2951">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1D2951">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D2951">
        <w:rPr>
          <w:sz w:val="28"/>
          <w:szCs w:val="28"/>
        </w:rPr>
        <w:t>,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14:paraId="459B7D4D" w14:textId="77777777" w:rsidR="00C526F9" w:rsidRPr="001D2951" w:rsidRDefault="00AA6EEC" w:rsidP="006811D0">
      <w:pPr>
        <w:spacing w:after="360" w:line="276" w:lineRule="auto"/>
        <w:ind w:firstLine="709"/>
        <w:jc w:val="both"/>
        <w:rPr>
          <w:sz w:val="28"/>
          <w:szCs w:val="28"/>
        </w:rPr>
      </w:pPr>
      <w:hyperlink r:id="rId754" w:history="1">
        <w:r w:rsidR="00C526F9" w:rsidRPr="001D2951">
          <w:rPr>
            <w:i/>
            <w:color w:val="0000FF"/>
            <w:kern w:val="1"/>
            <w:sz w:val="28"/>
            <w:szCs w:val="28"/>
            <w:u w:val="single"/>
          </w:rPr>
          <w:t>(Подпункт «а» пункта 199.5 статьи 199 с изменениями, внесенными в соответствии с Законом от 27.09.2019 № 62-IIНС)</w:t>
        </w:r>
      </w:hyperlink>
    </w:p>
    <w:p w14:paraId="7922CBC2" w14:textId="77777777" w:rsidR="00005808" w:rsidRPr="001D2951" w:rsidRDefault="00005808" w:rsidP="00005808">
      <w:pPr>
        <w:spacing w:line="276" w:lineRule="auto"/>
        <w:ind w:firstLine="709"/>
        <w:jc w:val="both"/>
        <w:rPr>
          <w:color w:val="000000"/>
          <w:sz w:val="28"/>
          <w:szCs w:val="28"/>
        </w:rPr>
      </w:pPr>
      <w:r w:rsidRPr="001D2951">
        <w:rPr>
          <w:sz w:val="28"/>
          <w:szCs w:val="28"/>
        </w:rPr>
        <w:t>а</w:t>
      </w:r>
      <w:r w:rsidRPr="001D2951">
        <w:rPr>
          <w:sz w:val="28"/>
          <w:szCs w:val="28"/>
          <w:vertAlign w:val="superscript"/>
        </w:rPr>
        <w:t>1</w:t>
      </w:r>
      <w:r w:rsidRPr="001D2951">
        <w:rPr>
          <w:sz w:val="28"/>
          <w:szCs w:val="28"/>
        </w:rPr>
        <w:t xml:space="preserve">) </w:t>
      </w:r>
      <w:r w:rsidRPr="001D2951">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14:paraId="46EFDB0B" w14:textId="77777777" w:rsidR="00005808" w:rsidRPr="001D2951" w:rsidRDefault="00005808" w:rsidP="00005808">
      <w:pPr>
        <w:spacing w:line="276" w:lineRule="auto"/>
        <w:ind w:firstLine="709"/>
        <w:jc w:val="both"/>
        <w:rPr>
          <w:color w:val="000000"/>
          <w:sz w:val="28"/>
          <w:szCs w:val="28"/>
        </w:rPr>
      </w:pPr>
    </w:p>
    <w:p w14:paraId="7AB321B7" w14:textId="77777777" w:rsidR="00005808" w:rsidRPr="001D2951" w:rsidRDefault="00AA6EEC" w:rsidP="00005808">
      <w:pPr>
        <w:spacing w:after="360" w:line="276" w:lineRule="auto"/>
        <w:ind w:firstLine="709"/>
        <w:jc w:val="both"/>
        <w:rPr>
          <w:sz w:val="28"/>
          <w:szCs w:val="28"/>
        </w:rPr>
      </w:pPr>
      <w:hyperlink r:id="rId755" w:history="1">
        <w:r w:rsidR="00005808" w:rsidRPr="001D2951">
          <w:rPr>
            <w:bCs/>
            <w:i/>
            <w:color w:val="0000FF"/>
            <w:sz w:val="28"/>
            <w:szCs w:val="28"/>
            <w:u w:val="single"/>
          </w:rPr>
          <w:t>(Подпункт «а</w:t>
        </w:r>
        <w:r w:rsidR="00005808" w:rsidRPr="001D2951">
          <w:rPr>
            <w:bCs/>
            <w:i/>
            <w:color w:val="0000FF"/>
            <w:sz w:val="28"/>
            <w:szCs w:val="28"/>
            <w:u w:val="single"/>
            <w:vertAlign w:val="superscript"/>
          </w:rPr>
          <w:t>1</w:t>
        </w:r>
        <w:r w:rsidR="00005808" w:rsidRPr="001D2951">
          <w:rPr>
            <w:bCs/>
            <w:i/>
            <w:color w:val="0000FF"/>
            <w:sz w:val="28"/>
            <w:szCs w:val="28"/>
            <w:u w:val="single"/>
          </w:rPr>
          <w:t>» пункта 199.5 статьи 199 введен Законом от 07.03.2019 № 18-IIНС)</w:t>
        </w:r>
      </w:hyperlink>
    </w:p>
    <w:p w14:paraId="452158D3" w14:textId="77777777" w:rsidR="00A41B1B" w:rsidRPr="001D2951" w:rsidRDefault="00A41B1B" w:rsidP="006811D0">
      <w:pPr>
        <w:pStyle w:val="afd"/>
        <w:spacing w:after="360" w:line="276" w:lineRule="auto"/>
        <w:ind w:firstLine="709"/>
        <w:jc w:val="both"/>
        <w:rPr>
          <w:rFonts w:ascii="Times New Roman" w:hAnsi="Times New Roman"/>
          <w:sz w:val="28"/>
          <w:szCs w:val="28"/>
        </w:rPr>
      </w:pPr>
      <w:r w:rsidRPr="001D2951">
        <w:rPr>
          <w:rFonts w:ascii="Times New Roman" w:hAnsi="Times New Roman"/>
          <w:sz w:val="28"/>
          <w:szCs w:val="28"/>
        </w:rPr>
        <w:t>б) </w:t>
      </w:r>
      <w:proofErr w:type="gramStart"/>
      <w:r w:rsidRPr="001D2951">
        <w:rPr>
          <w:rFonts w:ascii="Times New Roman" w:hAnsi="Times New Roman"/>
          <w:sz w:val="28"/>
          <w:szCs w:val="28"/>
        </w:rPr>
        <w:t>импортированной сельскохозяйственной продукции</w:t>
      </w:r>
      <w:proofErr w:type="gramEnd"/>
      <w:r w:rsidRPr="001D2951">
        <w:rPr>
          <w:rFonts w:ascii="Times New Roman" w:hAnsi="Times New Roman"/>
          <w:sz w:val="28"/>
          <w:szCs w:val="28"/>
        </w:rPr>
        <w:t xml:space="preserve"> подтвержденной соответствующими грузовыми таможенными декларациями и иными документами, предусмотренными пунктом 77.7 статьи 77 Закона. </w:t>
      </w:r>
    </w:p>
    <w:p w14:paraId="2B596D7F" w14:textId="77777777" w:rsidR="00A41B1B" w:rsidRPr="001D2951" w:rsidRDefault="00A41B1B" w:rsidP="006811D0">
      <w:pPr>
        <w:spacing w:after="360" w:line="276" w:lineRule="auto"/>
        <w:ind w:firstLine="709"/>
        <w:jc w:val="both"/>
        <w:rPr>
          <w:sz w:val="28"/>
          <w:szCs w:val="28"/>
        </w:rPr>
      </w:pPr>
      <w:r w:rsidRPr="001D2951">
        <w:rPr>
          <w:sz w:val="28"/>
          <w:szCs w:val="28"/>
        </w:rPr>
        <w:t>в) случаев, указанных в пункте 191.2 статьи 191 настоящего Закона.</w:t>
      </w:r>
    </w:p>
    <w:p w14:paraId="20CA689F" w14:textId="77777777" w:rsidR="00814022" w:rsidRPr="001D2951" w:rsidRDefault="00AA6EEC" w:rsidP="00005808">
      <w:pPr>
        <w:spacing w:after="360" w:line="276" w:lineRule="auto"/>
        <w:ind w:firstLine="709"/>
        <w:jc w:val="both"/>
        <w:rPr>
          <w:rStyle w:val="ac"/>
          <w:i/>
          <w:sz w:val="28"/>
          <w:szCs w:val="28"/>
        </w:rPr>
      </w:pPr>
      <w:hyperlink r:id="rId756" w:history="1">
        <w:r w:rsidR="00A41B1B" w:rsidRPr="001D2951">
          <w:rPr>
            <w:rStyle w:val="ac"/>
            <w:i/>
            <w:sz w:val="28"/>
            <w:szCs w:val="28"/>
          </w:rPr>
          <w:t>(</w:t>
        </w:r>
        <w:r w:rsidR="00A41B1B" w:rsidRPr="001D2951">
          <w:rPr>
            <w:rStyle w:val="ac"/>
            <w:i/>
            <w:sz w:val="28"/>
            <w:szCs w:val="28"/>
            <w:u w:val="single"/>
          </w:rPr>
          <w:t>П</w:t>
        </w:r>
        <w:r w:rsidR="00A41B1B" w:rsidRPr="001D2951">
          <w:rPr>
            <w:rStyle w:val="ac"/>
            <w:bCs/>
            <w:i/>
            <w:sz w:val="28"/>
            <w:szCs w:val="28"/>
            <w:u w:val="single"/>
            <w:shd w:val="clear" w:color="auto" w:fill="FCFCFF"/>
          </w:rPr>
          <w:t xml:space="preserve">ункт </w:t>
        </w:r>
        <w:r w:rsidR="00A41B1B" w:rsidRPr="001D2951">
          <w:rPr>
            <w:rStyle w:val="ac"/>
            <w:sz w:val="28"/>
            <w:szCs w:val="28"/>
            <w:u w:val="single"/>
          </w:rPr>
          <w:t xml:space="preserve">199.5 </w:t>
        </w:r>
        <w:r w:rsidR="00A41B1B" w:rsidRPr="001D2951">
          <w:rPr>
            <w:rStyle w:val="ac"/>
            <w:i/>
            <w:sz w:val="28"/>
            <w:szCs w:val="28"/>
            <w:u w:val="single"/>
          </w:rPr>
          <w:t xml:space="preserve">статьи 199 изложен в новой редакции в соответствии с Законом </w:t>
        </w:r>
        <w:r w:rsidR="00A41B1B" w:rsidRPr="001D2951">
          <w:rPr>
            <w:rStyle w:val="ac"/>
            <w:bCs/>
            <w:i/>
            <w:sz w:val="28"/>
            <w:szCs w:val="28"/>
            <w:u w:val="single"/>
            <w:shd w:val="clear" w:color="auto" w:fill="FCFCFF"/>
          </w:rPr>
          <w:t>от 30.04.2016 № 131-IНС</w:t>
        </w:r>
        <w:r w:rsidR="00A41B1B" w:rsidRPr="001D2951">
          <w:rPr>
            <w:rStyle w:val="ac"/>
            <w:i/>
            <w:sz w:val="28"/>
            <w:szCs w:val="28"/>
          </w:rPr>
          <w:t>)</w:t>
        </w:r>
      </w:hyperlink>
    </w:p>
    <w:p w14:paraId="101C5A2E"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г) приобретения сельскохозяйственной продукции у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w:t>
      </w:r>
    </w:p>
    <w:bookmarkStart w:id="245" w:name="_Hlk41311119"/>
    <w:p w14:paraId="2ABC55F4" w14:textId="77777777" w:rsidR="000E5BDE" w:rsidRPr="001D2951" w:rsidRDefault="000E5BDE" w:rsidP="000E5BDE">
      <w:pPr>
        <w:spacing w:after="360" w:line="276" w:lineRule="auto"/>
        <w:ind w:firstLine="709"/>
        <w:jc w:val="both"/>
        <w:rPr>
          <w:i/>
          <w:color w:val="0000FF"/>
          <w:sz w:val="28"/>
          <w:szCs w:val="28"/>
          <w:u w:val="single"/>
          <w:lang w:eastAsia="en-US"/>
        </w:rPr>
      </w:pPr>
      <w:r w:rsidRPr="001D2951">
        <w:rPr>
          <w:i/>
          <w:color w:val="0000FF"/>
          <w:sz w:val="28"/>
          <w:szCs w:val="28"/>
          <w:u w:val="single"/>
          <w:lang w:eastAsia="en-US"/>
        </w:rPr>
        <w:fldChar w:fldCharType="begin"/>
      </w:r>
      <w:r w:rsidRPr="001D2951">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1D2951">
        <w:rPr>
          <w:i/>
          <w:color w:val="0000FF"/>
          <w:sz w:val="28"/>
          <w:szCs w:val="28"/>
          <w:u w:val="single"/>
          <w:lang w:eastAsia="en-US"/>
        </w:rPr>
        <w:fldChar w:fldCharType="separate"/>
      </w:r>
      <w:r w:rsidRPr="001D2951">
        <w:rPr>
          <w:i/>
          <w:color w:val="0000FF"/>
          <w:sz w:val="28"/>
          <w:szCs w:val="28"/>
          <w:u w:val="single"/>
          <w:lang w:eastAsia="en-US"/>
        </w:rPr>
        <w:t>(Подпункт «г» пункта 199.5 статьи 199 введен Законом от 04.05.2020 № 144-IIНС)</w:t>
      </w:r>
      <w:r w:rsidRPr="001D2951">
        <w:rPr>
          <w:i/>
          <w:color w:val="0000FF"/>
          <w:sz w:val="28"/>
          <w:szCs w:val="28"/>
          <w:u w:val="single"/>
          <w:lang w:eastAsia="en-US"/>
        </w:rPr>
        <w:fldChar w:fldCharType="end"/>
      </w:r>
      <w:bookmarkEnd w:id="245"/>
    </w:p>
    <w:p w14:paraId="163A30CF"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lastRenderedPageBreak/>
        <w:t>д) приобретения подлежащей реализации (продаже) в установленном законодательством порядке: конфискованной сельскохозяйственной продукции; сельскохозяйственной продукции, признанной бесхозяйной; сельскохозяйственной продукции, срок хранения которой под таможенным контролем закончился и за которой не обратился владелец до конца срока хранения; сельскохозяйственной продукции, которая на правах наследования или на других законных основаниях перешла в собственность государства.</w:t>
      </w:r>
    </w:p>
    <w:p w14:paraId="516F2D65" w14:textId="45AB79A3" w:rsidR="000E5BDE" w:rsidRPr="001D2951" w:rsidRDefault="00AA6EEC" w:rsidP="000E5BDE">
      <w:pPr>
        <w:spacing w:after="360" w:line="276" w:lineRule="auto"/>
        <w:ind w:firstLine="709"/>
        <w:jc w:val="both"/>
        <w:rPr>
          <w:i/>
          <w:color w:val="0000FF"/>
          <w:sz w:val="28"/>
          <w:szCs w:val="28"/>
          <w:u w:val="single"/>
          <w:lang w:eastAsia="en-US"/>
        </w:rPr>
      </w:pPr>
      <w:hyperlink r:id="rId757" w:history="1">
        <w:r w:rsidR="000E5BDE" w:rsidRPr="001D2951">
          <w:rPr>
            <w:i/>
            <w:color w:val="0000FF"/>
            <w:sz w:val="28"/>
            <w:szCs w:val="28"/>
            <w:u w:val="single"/>
            <w:lang w:eastAsia="en-US"/>
          </w:rPr>
          <w:t>(Подпункт «д» пункта 199.5 статьи 199 введен Законом от 04.05.2020 № 144-IIНС)</w:t>
        </w:r>
      </w:hyperlink>
    </w:p>
    <w:p w14:paraId="6E5E16A0"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е) приобретения сельскохозяйственной продукции у субъектов хозяйствования, находящихся на особом режиме налогообложения сельскохозяйственных товаропроизводителей, осуществляющих деятельность в сфере животноводства.</w:t>
      </w:r>
    </w:p>
    <w:p w14:paraId="5E662A98" w14:textId="2A96F9AD" w:rsidR="00694123" w:rsidRPr="001D2951" w:rsidRDefault="00AA6EEC" w:rsidP="00694123">
      <w:pPr>
        <w:spacing w:after="360" w:line="276" w:lineRule="auto"/>
        <w:ind w:firstLine="709"/>
        <w:jc w:val="both"/>
        <w:rPr>
          <w:i/>
          <w:color w:val="000080"/>
          <w:sz w:val="28"/>
          <w:szCs w:val="28"/>
        </w:rPr>
      </w:pPr>
      <w:hyperlink r:id="rId758" w:history="1">
        <w:r w:rsidR="00694123" w:rsidRPr="001D2951">
          <w:rPr>
            <w:rFonts w:eastAsia="Calibri"/>
            <w:bCs/>
            <w:i/>
            <w:iCs/>
            <w:color w:val="0563C1"/>
            <w:sz w:val="28"/>
            <w:szCs w:val="28"/>
            <w:u w:val="single"/>
            <w:lang w:eastAsia="en-US" w:bidi="hi-IN"/>
          </w:rPr>
          <w:t>(Подпункт «е» пункта 199.5 статьи 199 введен Законом от 05.03.2021 № 249-IIНС)</w:t>
        </w:r>
      </w:hyperlink>
    </w:p>
    <w:p w14:paraId="312D5E60" w14:textId="77777777" w:rsidR="00B378FB" w:rsidRPr="001D2951" w:rsidRDefault="00B378FB" w:rsidP="00B378FB">
      <w:pPr>
        <w:spacing w:after="360" w:line="276" w:lineRule="auto"/>
        <w:ind w:firstLine="709"/>
        <w:jc w:val="both"/>
        <w:rPr>
          <w:b/>
          <w:sz w:val="28"/>
          <w:szCs w:val="28"/>
          <w:lang w:eastAsia="en-US"/>
        </w:rPr>
      </w:pPr>
      <w:r w:rsidRPr="001D2951">
        <w:rPr>
          <w:sz w:val="28"/>
          <w:szCs w:val="28"/>
          <w:lang w:eastAsia="en-US"/>
        </w:rPr>
        <w:t>Глава 25-4</w:t>
      </w:r>
      <w:r w:rsidRPr="001D2951">
        <w:rPr>
          <w:sz w:val="28"/>
          <w:szCs w:val="28"/>
          <w:vertAlign w:val="superscript"/>
          <w:lang w:eastAsia="en-US"/>
        </w:rPr>
        <w:t>1</w:t>
      </w:r>
      <w:r w:rsidRPr="001D2951">
        <w:rPr>
          <w:sz w:val="28"/>
          <w:szCs w:val="28"/>
          <w:lang w:eastAsia="en-US"/>
        </w:rPr>
        <w:t>.</w:t>
      </w:r>
      <w:r w:rsidRPr="001D2951">
        <w:rPr>
          <w:b/>
          <w:sz w:val="28"/>
          <w:szCs w:val="28"/>
          <w:lang w:eastAsia="en-US"/>
        </w:rPr>
        <w:t> Система налогообложения для сельскохозяйственных товаропроизводителей, осуществляющих деятельность в сфере растениеводства</w:t>
      </w:r>
    </w:p>
    <w:p w14:paraId="348A44D2" w14:textId="77777777" w:rsidR="00B378FB" w:rsidRPr="001D2951" w:rsidRDefault="00B378FB" w:rsidP="00B378FB">
      <w:pPr>
        <w:spacing w:after="360" w:line="276" w:lineRule="auto"/>
        <w:ind w:firstLine="709"/>
        <w:jc w:val="both"/>
        <w:rPr>
          <w:b/>
          <w:sz w:val="28"/>
          <w:szCs w:val="28"/>
          <w:lang w:eastAsia="en-US"/>
        </w:rPr>
      </w:pPr>
      <w:r w:rsidRPr="001D2951">
        <w:rPr>
          <w:sz w:val="28"/>
          <w:szCs w:val="28"/>
          <w:lang w:eastAsia="en-US"/>
        </w:rPr>
        <w:t>Статья 199</w:t>
      </w:r>
      <w:r w:rsidRPr="001D2951">
        <w:rPr>
          <w:sz w:val="28"/>
          <w:szCs w:val="28"/>
          <w:vertAlign w:val="superscript"/>
          <w:lang w:eastAsia="en-US"/>
        </w:rPr>
        <w:t>1</w:t>
      </w:r>
      <w:r w:rsidRPr="001D2951">
        <w:rPr>
          <w:sz w:val="28"/>
          <w:szCs w:val="28"/>
          <w:lang w:eastAsia="en-US"/>
        </w:rPr>
        <w:t>.</w:t>
      </w:r>
      <w:r w:rsidRPr="001D2951">
        <w:rPr>
          <w:b/>
          <w:sz w:val="28"/>
          <w:szCs w:val="28"/>
          <w:lang w:eastAsia="en-US"/>
        </w:rPr>
        <w:t> Общие условия применения системы налогообложения для сельскохозяйственных товаропроизводителей, осуществляющих деятельность в сфере растениеводства</w:t>
      </w:r>
    </w:p>
    <w:p w14:paraId="377EEBC1"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199</w:t>
      </w:r>
      <w:r w:rsidRPr="001D2951">
        <w:rPr>
          <w:color w:val="000000"/>
          <w:sz w:val="28"/>
          <w:szCs w:val="28"/>
          <w:vertAlign w:val="superscript"/>
          <w:lang w:eastAsia="en-US"/>
        </w:rPr>
        <w:t>1</w:t>
      </w:r>
      <w:r w:rsidRPr="001D2951">
        <w:rPr>
          <w:color w:val="000000"/>
          <w:sz w:val="28"/>
          <w:szCs w:val="28"/>
          <w:lang w:eastAsia="en-US"/>
        </w:rPr>
        <w:t xml:space="preserve">.1. Система налогообложения для сельскохозяйственных товаропроизводителей, осуществляющих деятельность в сфере растениеводства, является специальным налоговым режимом, который устанавливается настоящим Законом и </w:t>
      </w:r>
      <w:r w:rsidR="000E5BDE" w:rsidRPr="001D2951">
        <w:rPr>
          <w:sz w:val="28"/>
          <w:szCs w:val="28"/>
        </w:rPr>
        <w:t>применяется по выбору</w:t>
      </w:r>
      <w:r w:rsidR="000E5BDE" w:rsidRPr="001D2951">
        <w:rPr>
          <w:color w:val="000000"/>
          <w:sz w:val="28"/>
          <w:szCs w:val="28"/>
          <w:lang w:eastAsia="en-US"/>
        </w:rPr>
        <w:t xml:space="preserve"> </w:t>
      </w:r>
      <w:r w:rsidRPr="001D2951">
        <w:rPr>
          <w:color w:val="000000"/>
          <w:sz w:val="28"/>
          <w:szCs w:val="28"/>
          <w:lang w:eastAsia="en-US"/>
        </w:rPr>
        <w:t>субъектами хозяйствования, определенными в статье 199</w:t>
      </w:r>
      <w:r w:rsidRPr="001D2951">
        <w:rPr>
          <w:color w:val="000000"/>
          <w:sz w:val="28"/>
          <w:szCs w:val="28"/>
          <w:vertAlign w:val="superscript"/>
          <w:lang w:eastAsia="en-US"/>
        </w:rPr>
        <w:t>2</w:t>
      </w:r>
      <w:r w:rsidRPr="001D2951">
        <w:rPr>
          <w:color w:val="000000"/>
          <w:sz w:val="28"/>
          <w:szCs w:val="28"/>
          <w:lang w:eastAsia="en-US"/>
        </w:rPr>
        <w:t xml:space="preserve"> настоящего Закона.</w:t>
      </w:r>
    </w:p>
    <w:p w14:paraId="1B271F2F" w14:textId="77777777" w:rsidR="000E5BDE" w:rsidRPr="001D2951" w:rsidRDefault="00AA6EEC" w:rsidP="00B378FB">
      <w:pPr>
        <w:spacing w:after="360" w:line="276" w:lineRule="auto"/>
        <w:ind w:firstLine="709"/>
        <w:jc w:val="both"/>
        <w:rPr>
          <w:color w:val="000000"/>
          <w:sz w:val="28"/>
          <w:szCs w:val="28"/>
          <w:lang w:eastAsia="en-US"/>
        </w:rPr>
      </w:pPr>
      <w:hyperlink r:id="rId759" w:history="1">
        <w:r w:rsidR="000E5BDE" w:rsidRPr="001D2951">
          <w:rPr>
            <w:i/>
            <w:color w:val="0000FF"/>
            <w:sz w:val="28"/>
            <w:szCs w:val="28"/>
            <w:u w:val="single"/>
            <w:lang w:eastAsia="en-US"/>
          </w:rPr>
          <w:t>(Пункт 199</w:t>
        </w:r>
        <w:r w:rsidR="000E5BDE" w:rsidRPr="001D2951">
          <w:rPr>
            <w:i/>
            <w:color w:val="0000FF"/>
            <w:sz w:val="28"/>
            <w:szCs w:val="28"/>
            <w:u w:val="single"/>
            <w:vertAlign w:val="superscript"/>
            <w:lang w:eastAsia="en-US"/>
          </w:rPr>
          <w:t>1</w:t>
        </w:r>
        <w:r w:rsidR="000E5BDE" w:rsidRPr="001D2951">
          <w:rPr>
            <w:i/>
            <w:color w:val="0000FF"/>
            <w:sz w:val="28"/>
            <w:szCs w:val="28"/>
            <w:u w:val="single"/>
            <w:lang w:eastAsia="en-US"/>
          </w:rPr>
          <w:t>.1 статьи 199</w:t>
        </w:r>
        <w:r w:rsidR="000E5BDE" w:rsidRPr="001D2951">
          <w:rPr>
            <w:i/>
            <w:color w:val="0000FF"/>
            <w:sz w:val="28"/>
            <w:szCs w:val="28"/>
            <w:u w:val="single"/>
            <w:vertAlign w:val="superscript"/>
            <w:lang w:eastAsia="en-US"/>
          </w:rPr>
          <w:t>1</w:t>
        </w:r>
        <w:r w:rsidR="000E5BDE" w:rsidRPr="001D2951">
          <w:rPr>
            <w:i/>
            <w:color w:val="0000FF"/>
            <w:sz w:val="28"/>
            <w:szCs w:val="28"/>
            <w:u w:val="single"/>
            <w:lang w:eastAsia="en-US"/>
          </w:rPr>
          <w:t xml:space="preserve"> с изменениями, внесенными в соответствии с Законом от 04.05.2020 № 144-IIНС)</w:t>
        </w:r>
      </w:hyperlink>
    </w:p>
    <w:p w14:paraId="46E42045"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199</w:t>
      </w:r>
      <w:r w:rsidRPr="001D2951">
        <w:rPr>
          <w:color w:val="000000"/>
          <w:sz w:val="28"/>
          <w:szCs w:val="28"/>
          <w:vertAlign w:val="superscript"/>
          <w:lang w:eastAsia="en-US"/>
        </w:rPr>
        <w:t>1</w:t>
      </w:r>
      <w:r w:rsidRPr="001D2951">
        <w:rPr>
          <w:color w:val="000000"/>
          <w:sz w:val="28"/>
          <w:szCs w:val="28"/>
          <w:lang w:eastAsia="en-US"/>
        </w:rPr>
        <w:t>.2. Система налогообложения для сельскохозяйственных товаропроизводителей, осуществляющих деятельность в сфере растениеводства, устанавливается в виде уплаты фиксированного сельскохозяйственного налога и особого режима налогообложения налогом на прибыль и налогом с оборота.</w:t>
      </w:r>
    </w:p>
    <w:p w14:paraId="38B6DADF" w14:textId="77777777" w:rsidR="00B378FB" w:rsidRPr="001D2951" w:rsidRDefault="00B378FB" w:rsidP="00B378FB">
      <w:pPr>
        <w:spacing w:after="360" w:line="276" w:lineRule="auto"/>
        <w:ind w:firstLine="709"/>
        <w:jc w:val="both"/>
        <w:rPr>
          <w:sz w:val="28"/>
          <w:szCs w:val="28"/>
          <w:lang w:eastAsia="en-US"/>
        </w:rPr>
      </w:pPr>
      <w:r w:rsidRPr="001D2951">
        <w:rPr>
          <w:color w:val="000000"/>
          <w:sz w:val="28"/>
          <w:szCs w:val="28"/>
          <w:lang w:eastAsia="en-US"/>
        </w:rPr>
        <w:lastRenderedPageBreak/>
        <w:t>199</w:t>
      </w:r>
      <w:r w:rsidRPr="001D2951">
        <w:rPr>
          <w:color w:val="000000"/>
          <w:sz w:val="28"/>
          <w:szCs w:val="28"/>
          <w:vertAlign w:val="superscript"/>
          <w:lang w:eastAsia="en-US"/>
        </w:rPr>
        <w:t>1</w:t>
      </w:r>
      <w:r w:rsidRPr="001D2951">
        <w:rPr>
          <w:color w:val="000000"/>
          <w:sz w:val="28"/>
          <w:szCs w:val="28"/>
          <w:lang w:eastAsia="en-US"/>
        </w:rPr>
        <w:t xml:space="preserve">.3. Нахождение на одном из видов системы налогообложения для сельскохозяйственных </w:t>
      </w:r>
      <w:proofErr w:type="gramStart"/>
      <w:r w:rsidRPr="001D2951">
        <w:rPr>
          <w:color w:val="000000"/>
          <w:sz w:val="28"/>
          <w:szCs w:val="28"/>
          <w:lang w:eastAsia="en-US"/>
        </w:rPr>
        <w:t>товаропроизводителей,  осуществляющих</w:t>
      </w:r>
      <w:proofErr w:type="gramEnd"/>
      <w:r w:rsidRPr="001D2951">
        <w:rPr>
          <w:color w:val="000000"/>
          <w:sz w:val="28"/>
          <w:szCs w:val="28"/>
          <w:lang w:eastAsia="en-US"/>
        </w:rPr>
        <w:t xml:space="preserve"> деятельность в сфере растениеводства, осуществляется по выбору налогоплательщика с учетом требований настоящей главы</w:t>
      </w:r>
      <w:r w:rsidRPr="001D2951">
        <w:rPr>
          <w:sz w:val="28"/>
          <w:szCs w:val="28"/>
          <w:lang w:eastAsia="en-US"/>
        </w:rPr>
        <w:t>.</w:t>
      </w:r>
    </w:p>
    <w:p w14:paraId="59F774C0"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1</w:t>
      </w:r>
      <w:r w:rsidRPr="001D2951">
        <w:rPr>
          <w:sz w:val="28"/>
          <w:szCs w:val="28"/>
        </w:rPr>
        <w:t>.4. Переход на систему налогообложения для сельскохозяйственных товаропроизводителей, осуществляющих деятельность в сфере растениеводства, возможен один раз в течение календарного года, кроме случаев, установленных настоящим Законом.</w:t>
      </w:r>
    </w:p>
    <w:p w14:paraId="0546DE7E"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Переход из одного вида системы налогообложения для сельскохозяйственных товаропроизводителей, осуществляющих деятельность в сфере растениеводства, на другой вид этой же системы возможен не более одного раза в течение календарного года.</w:t>
      </w:r>
    </w:p>
    <w:p w14:paraId="0AD23B1A" w14:textId="77777777" w:rsidR="000E5BDE" w:rsidRPr="001D2951" w:rsidRDefault="00AA6EEC" w:rsidP="000E5BDE">
      <w:pPr>
        <w:spacing w:after="360" w:line="276" w:lineRule="auto"/>
        <w:ind w:firstLine="709"/>
        <w:jc w:val="both"/>
        <w:rPr>
          <w:sz w:val="28"/>
          <w:szCs w:val="28"/>
          <w:lang w:eastAsia="en-US"/>
        </w:rPr>
      </w:pPr>
      <w:hyperlink r:id="rId760" w:history="1">
        <w:r w:rsidR="000E5BDE" w:rsidRPr="001D2951">
          <w:rPr>
            <w:i/>
            <w:color w:val="0000FF"/>
            <w:sz w:val="28"/>
            <w:szCs w:val="28"/>
            <w:u w:val="single"/>
            <w:lang w:eastAsia="en-US"/>
          </w:rPr>
          <w:t>(Пункт 199</w:t>
        </w:r>
        <w:r w:rsidR="000E5BDE" w:rsidRPr="001D2951">
          <w:rPr>
            <w:i/>
            <w:color w:val="0000FF"/>
            <w:sz w:val="28"/>
            <w:szCs w:val="28"/>
            <w:u w:val="single"/>
            <w:vertAlign w:val="superscript"/>
            <w:lang w:eastAsia="en-US"/>
          </w:rPr>
          <w:t>1</w:t>
        </w:r>
        <w:r w:rsidR="000E5BDE" w:rsidRPr="001D2951">
          <w:rPr>
            <w:i/>
            <w:color w:val="0000FF"/>
            <w:sz w:val="28"/>
            <w:szCs w:val="28"/>
            <w:u w:val="single"/>
            <w:lang w:eastAsia="en-US"/>
          </w:rPr>
          <w:t>.4 статьи 199</w:t>
        </w:r>
        <w:r w:rsidR="000E5BDE" w:rsidRPr="001D2951">
          <w:rPr>
            <w:i/>
            <w:color w:val="0000FF"/>
            <w:sz w:val="28"/>
            <w:szCs w:val="28"/>
            <w:u w:val="single"/>
            <w:vertAlign w:val="superscript"/>
            <w:lang w:eastAsia="en-US"/>
          </w:rPr>
          <w:t>1</w:t>
        </w:r>
        <w:r w:rsidR="000E5BDE" w:rsidRPr="001D2951">
          <w:rPr>
            <w:i/>
            <w:color w:val="0000FF"/>
            <w:sz w:val="28"/>
            <w:szCs w:val="28"/>
            <w:u w:val="single"/>
            <w:lang w:eastAsia="en-US"/>
          </w:rPr>
          <w:t xml:space="preserve"> введен Законом от 04.05.2020 № 144-IIНС)</w:t>
        </w:r>
      </w:hyperlink>
    </w:p>
    <w:p w14:paraId="3E32182E" w14:textId="77777777" w:rsidR="00B378FB" w:rsidRPr="001D2951" w:rsidRDefault="00B378FB" w:rsidP="00B378FB">
      <w:pPr>
        <w:spacing w:after="360" w:line="276" w:lineRule="auto"/>
        <w:ind w:right="140" w:firstLine="709"/>
        <w:jc w:val="both"/>
        <w:rPr>
          <w:b/>
          <w:color w:val="000000"/>
          <w:sz w:val="28"/>
          <w:szCs w:val="28"/>
          <w:lang w:eastAsia="en-US"/>
        </w:rPr>
      </w:pPr>
      <w:r w:rsidRPr="001D2951">
        <w:rPr>
          <w:color w:val="000000"/>
          <w:sz w:val="28"/>
          <w:szCs w:val="28"/>
          <w:lang w:eastAsia="en-US"/>
        </w:rPr>
        <w:t>Статья 199</w:t>
      </w:r>
      <w:r w:rsidRPr="001D2951">
        <w:rPr>
          <w:color w:val="000000"/>
          <w:sz w:val="28"/>
          <w:szCs w:val="28"/>
          <w:vertAlign w:val="superscript"/>
          <w:lang w:eastAsia="en-US"/>
        </w:rPr>
        <w:t>2</w:t>
      </w:r>
      <w:r w:rsidRPr="001D2951">
        <w:rPr>
          <w:color w:val="000000"/>
          <w:sz w:val="28"/>
          <w:szCs w:val="28"/>
          <w:lang w:eastAsia="en-US"/>
        </w:rPr>
        <w:t>.</w:t>
      </w:r>
      <w:r w:rsidRPr="001D2951">
        <w:rPr>
          <w:b/>
          <w:color w:val="000000"/>
          <w:sz w:val="28"/>
          <w:szCs w:val="28"/>
          <w:lang w:eastAsia="en-US"/>
        </w:rPr>
        <w:t> Налогоплательщики</w:t>
      </w:r>
    </w:p>
    <w:p w14:paraId="79C390D1"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2</w:t>
      </w:r>
      <w:r w:rsidRPr="001D2951">
        <w:rPr>
          <w:bCs/>
          <w:sz w:val="28"/>
          <w:szCs w:val="28"/>
        </w:rPr>
        <w:t xml:space="preserve">.1. Плательщиками системы налогообложения для сельскохозяйственных товаропроизводителей, осуществляющих деятельность в сфере растениеводства, являются юридические лица и физические лица – предприниматели – сельскохозяйственные товаропроизводители, основными видами деятельности которых являются растениеводство, предоставление услуг в сфере растениеводства, предоставление в аренду собственного имущества, земельных участков, сельскохозяйственных угодий и выполняющие условия, установленные настоящей главой. </w:t>
      </w:r>
    </w:p>
    <w:p w14:paraId="5E979B3C"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 – предприниматели, производящие сельскохозяйственную продукцию, осуществляющие ее первичную и последующую (промышленную) переработку и реализующие такую продукцию, если в общем доходе от реализации товаров (работ, услуг) таких юридических лиц и физических лиц – 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 доля дохода от иной деятельности, не связанной с сельским хозяйством, не более 5 процентов.</w:t>
      </w:r>
    </w:p>
    <w:p w14:paraId="19B9C373" w14:textId="792B29A1" w:rsidR="00B378FB" w:rsidRPr="001D2951" w:rsidRDefault="00AA6EEC" w:rsidP="00694123">
      <w:pPr>
        <w:spacing w:after="360" w:line="276" w:lineRule="auto"/>
        <w:ind w:firstLine="709"/>
        <w:jc w:val="both"/>
        <w:rPr>
          <w:sz w:val="28"/>
          <w:szCs w:val="28"/>
          <w:lang w:eastAsia="en-US"/>
        </w:rPr>
      </w:pPr>
      <w:hyperlink r:id="rId761" w:history="1">
        <w:r w:rsidR="00694123" w:rsidRPr="001D2951">
          <w:rPr>
            <w:rFonts w:eastAsia="Calibri"/>
            <w:bCs/>
            <w:i/>
            <w:iCs/>
            <w:color w:val="0563C1"/>
            <w:sz w:val="28"/>
            <w:szCs w:val="28"/>
            <w:u w:val="single"/>
            <w:lang w:eastAsia="en-US" w:bidi="hi-IN"/>
          </w:rPr>
          <w:t>(Пункт 199</w:t>
        </w:r>
        <w:r w:rsidR="00694123" w:rsidRPr="001D2951">
          <w:rPr>
            <w:rFonts w:eastAsia="Calibri"/>
            <w:bCs/>
            <w:i/>
            <w:iCs/>
            <w:color w:val="0563C1"/>
            <w:sz w:val="28"/>
            <w:szCs w:val="28"/>
            <w:u w:val="single"/>
            <w:vertAlign w:val="superscript"/>
            <w:lang w:eastAsia="en-US" w:bidi="hi-IN"/>
          </w:rPr>
          <w:t>2</w:t>
        </w:r>
        <w:r w:rsidR="00694123" w:rsidRPr="001D2951">
          <w:rPr>
            <w:rFonts w:eastAsia="Calibri"/>
            <w:bCs/>
            <w:i/>
            <w:iCs/>
            <w:color w:val="0563C1"/>
            <w:sz w:val="28"/>
            <w:szCs w:val="28"/>
            <w:u w:val="single"/>
            <w:lang w:eastAsia="en-US" w:bidi="hi-IN"/>
          </w:rPr>
          <w:t>.1 статьи 199</w:t>
        </w:r>
        <w:r w:rsidR="00694123" w:rsidRPr="001D2951">
          <w:rPr>
            <w:rFonts w:eastAsia="Calibri"/>
            <w:bCs/>
            <w:i/>
            <w:iCs/>
            <w:color w:val="0563C1"/>
            <w:sz w:val="28"/>
            <w:szCs w:val="28"/>
            <w:u w:val="single"/>
            <w:vertAlign w:val="superscript"/>
            <w:lang w:eastAsia="en-US" w:bidi="hi-IN"/>
          </w:rPr>
          <w:t>2</w:t>
        </w:r>
        <w:r w:rsidR="00694123" w:rsidRPr="001D2951">
          <w:rPr>
            <w:rFonts w:eastAsia="Calibri"/>
            <w:bCs/>
            <w:i/>
            <w:iCs/>
            <w:color w:val="0563C1"/>
            <w:sz w:val="28"/>
            <w:szCs w:val="28"/>
            <w:u w:val="single"/>
            <w:lang w:eastAsia="en-US" w:bidi="hi-IN"/>
          </w:rPr>
          <w:t xml:space="preserve"> изложен в новой редакции в соответствии с Законом от 05.03.2021 № 249-IIНС)</w:t>
        </w:r>
      </w:hyperlink>
    </w:p>
    <w:p w14:paraId="068BBF37"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2</w:t>
      </w:r>
      <w:r w:rsidRPr="001D2951">
        <w:rPr>
          <w:sz w:val="28"/>
          <w:szCs w:val="28"/>
        </w:rPr>
        <w:t>.2. В целях настоящей главы под предоставлением услуг в сфере растениеводства понимается:</w:t>
      </w:r>
    </w:p>
    <w:p w14:paraId="3A334971"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1)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w:t>
      </w:r>
    </w:p>
    <w:p w14:paraId="5C95512F"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 xml:space="preserve">2) 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фасованием в бескислородной среде; </w:t>
      </w:r>
    </w:p>
    <w:p w14:paraId="67586FCF"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3) защита растений от болезней и вредителей, агрохимическое обслуживание;</w:t>
      </w:r>
    </w:p>
    <w:p w14:paraId="46C63C14"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4) предоставление услуг с использованием сельскохозяйственной техники при участии обслуживающего персонала.</w:t>
      </w:r>
    </w:p>
    <w:bookmarkStart w:id="246" w:name="_Hlk41311743"/>
    <w:p w14:paraId="3DFBA9FA" w14:textId="77777777" w:rsidR="000E5BDE" w:rsidRPr="001D2951" w:rsidRDefault="000E5BDE" w:rsidP="000E5BDE">
      <w:pPr>
        <w:spacing w:after="360" w:line="276" w:lineRule="auto"/>
        <w:ind w:firstLine="709"/>
        <w:jc w:val="both"/>
        <w:rPr>
          <w:i/>
          <w:color w:val="0000FF"/>
          <w:sz w:val="28"/>
          <w:szCs w:val="28"/>
          <w:u w:val="single"/>
          <w:lang w:eastAsia="en-US"/>
        </w:rPr>
      </w:pPr>
      <w:r w:rsidRPr="001D2951">
        <w:rPr>
          <w:i/>
          <w:color w:val="0000FF"/>
          <w:sz w:val="28"/>
          <w:szCs w:val="28"/>
          <w:u w:val="single"/>
          <w:lang w:eastAsia="en-US"/>
        </w:rPr>
        <w:fldChar w:fldCharType="begin"/>
      </w:r>
      <w:r w:rsidRPr="001D2951">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1D2951">
        <w:rPr>
          <w:i/>
          <w:color w:val="0000FF"/>
          <w:sz w:val="28"/>
          <w:szCs w:val="28"/>
          <w:u w:val="single"/>
          <w:lang w:eastAsia="en-US"/>
        </w:rPr>
        <w:fldChar w:fldCharType="separate"/>
      </w:r>
      <w:r w:rsidRPr="001D2951">
        <w:rPr>
          <w:i/>
          <w:color w:val="0000FF"/>
          <w:sz w:val="28"/>
          <w:szCs w:val="28"/>
          <w:u w:val="single"/>
          <w:lang w:eastAsia="en-US"/>
        </w:rPr>
        <w:t>(Пункт 199</w:t>
      </w:r>
      <w:r w:rsidRPr="001D2951">
        <w:rPr>
          <w:i/>
          <w:color w:val="0000FF"/>
          <w:sz w:val="28"/>
          <w:szCs w:val="28"/>
          <w:u w:val="single"/>
          <w:vertAlign w:val="superscript"/>
          <w:lang w:eastAsia="en-US"/>
        </w:rPr>
        <w:t>2</w:t>
      </w:r>
      <w:r w:rsidRPr="001D2951">
        <w:rPr>
          <w:i/>
          <w:color w:val="0000FF"/>
          <w:sz w:val="28"/>
          <w:szCs w:val="28"/>
          <w:u w:val="single"/>
          <w:lang w:eastAsia="en-US"/>
        </w:rPr>
        <w:t>.2 статьи 199</w:t>
      </w:r>
      <w:r w:rsidRPr="001D2951">
        <w:rPr>
          <w:i/>
          <w:color w:val="0000FF"/>
          <w:sz w:val="28"/>
          <w:szCs w:val="28"/>
          <w:u w:val="single"/>
          <w:vertAlign w:val="superscript"/>
          <w:lang w:eastAsia="en-US"/>
        </w:rPr>
        <w:t>2</w:t>
      </w:r>
      <w:r w:rsidRPr="001D2951">
        <w:rPr>
          <w:i/>
          <w:color w:val="0000FF"/>
          <w:sz w:val="28"/>
          <w:szCs w:val="28"/>
          <w:u w:val="single"/>
          <w:lang w:eastAsia="en-US"/>
        </w:rPr>
        <w:t xml:space="preserve"> введен Законом от 04.05.2020 № 144-IIНС)</w:t>
      </w:r>
      <w:r w:rsidRPr="001D2951">
        <w:rPr>
          <w:i/>
          <w:color w:val="0000FF"/>
          <w:sz w:val="28"/>
          <w:szCs w:val="28"/>
          <w:u w:val="single"/>
          <w:lang w:eastAsia="en-US"/>
        </w:rPr>
        <w:fldChar w:fldCharType="end"/>
      </w:r>
      <w:bookmarkEnd w:id="246"/>
    </w:p>
    <w:p w14:paraId="41697CB5"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2</w:t>
      </w:r>
      <w:r w:rsidRPr="001D2951">
        <w:rPr>
          <w:bCs/>
          <w:sz w:val="28"/>
          <w:szCs w:val="28"/>
        </w:rPr>
        <w:t>.3. Плательщики фиксированного сельскохозяйственного налога обязаны перейти на уплату сельскохозяйственного налога или общую систему налогообложения, если они в течение двух последовательных отчетных периодов декларируют доход от реализации сельскохозяйственных товаров (услуг), удельный вес которых менее 95 процентов стоимости всех поставленных товаров (услуг) за отчетный период.</w:t>
      </w:r>
    </w:p>
    <w:p w14:paraId="06E212C9"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Плательщики особого режима налогообложения налогом на прибыль и налогом с оборота обязаны перейти на уплату сельскохозяйственного налога или общую систему налогообложения, если они в течение календарного года декларируют по налогу с оборота совокупно в шести последовательных отчетных периодах доход от реализации сельскохозяйственных товаров (услуг), удельный вес которых менее 95 процентов стоимости всех поставленных товаров (услуг) за отчетный период.</w:t>
      </w:r>
    </w:p>
    <w:p w14:paraId="29F75322"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 xml:space="preserve">Плательщики, указанные в настоящем пункте, обязаны перейти на иной режим налогообложения с первого числа месяца, следующего за предельным </w:t>
      </w:r>
      <w:r w:rsidRPr="001D2951">
        <w:rPr>
          <w:bCs/>
          <w:sz w:val="28"/>
          <w:szCs w:val="28"/>
        </w:rPr>
        <w:lastRenderedPageBreak/>
        <w:t xml:space="preserve">отчетным периодом, в котором задекларированы сельскохозяйственные товары (услуги), удельный вес которых менее 95 процентов стоимости всех поставленных товаров (услуг) за отчетный период. </w:t>
      </w:r>
    </w:p>
    <w:p w14:paraId="103CF5FA"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В случае нарушения требований, установленных настоящим пунктом, к такому налогоплательщику применяются штрафные (финансовые) санкции, предусмотренные главой 26 настоящего Закона.</w:t>
      </w:r>
    </w:p>
    <w:p w14:paraId="0DB53B42"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 xml:space="preserve">При этом расчет налоговых обязательств осуществляется по общей системе налогообложения за каждый налоговый (отчетный) период такого </w:t>
      </w:r>
      <w:proofErr w:type="spellStart"/>
      <w:r w:rsidRPr="001D2951">
        <w:rPr>
          <w:bCs/>
          <w:sz w:val="28"/>
          <w:szCs w:val="28"/>
        </w:rPr>
        <w:t>неперехода</w:t>
      </w:r>
      <w:proofErr w:type="spellEnd"/>
      <w:r w:rsidRPr="001D2951">
        <w:rPr>
          <w:bCs/>
          <w:sz w:val="28"/>
          <w:szCs w:val="28"/>
        </w:rPr>
        <w:t xml:space="preserve"> (несвоевременного перехода).</w:t>
      </w:r>
    </w:p>
    <w:p w14:paraId="5E745392" w14:textId="623528A6" w:rsidR="000E5BDE" w:rsidRPr="001D2951" w:rsidRDefault="000E5BDE" w:rsidP="000E5BDE">
      <w:pPr>
        <w:spacing w:after="360" w:line="276" w:lineRule="auto"/>
        <w:ind w:firstLine="709"/>
        <w:jc w:val="both"/>
        <w:rPr>
          <w:sz w:val="28"/>
          <w:szCs w:val="28"/>
          <w:lang w:eastAsia="en-US"/>
        </w:rPr>
      </w:pPr>
      <w:r w:rsidRPr="001D2951">
        <w:rPr>
          <w:i/>
          <w:sz w:val="28"/>
          <w:szCs w:val="28"/>
          <w:lang w:eastAsia="en-US"/>
        </w:rPr>
        <w:t>(Пункт 199</w:t>
      </w:r>
      <w:r w:rsidRPr="001D2951">
        <w:rPr>
          <w:i/>
          <w:sz w:val="28"/>
          <w:szCs w:val="28"/>
          <w:vertAlign w:val="superscript"/>
          <w:lang w:eastAsia="en-US"/>
        </w:rPr>
        <w:t>2</w:t>
      </w:r>
      <w:r w:rsidR="00E84656" w:rsidRPr="001D2951">
        <w:rPr>
          <w:i/>
          <w:sz w:val="28"/>
          <w:szCs w:val="28"/>
          <w:lang w:eastAsia="en-US"/>
        </w:rPr>
        <w:t>.3</w:t>
      </w:r>
      <w:r w:rsidRPr="001D2951">
        <w:rPr>
          <w:i/>
          <w:sz w:val="28"/>
          <w:szCs w:val="28"/>
          <w:lang w:eastAsia="en-US"/>
        </w:rPr>
        <w:t xml:space="preserve"> статьи 199</w:t>
      </w:r>
      <w:r w:rsidRPr="001D2951">
        <w:rPr>
          <w:i/>
          <w:sz w:val="28"/>
          <w:szCs w:val="28"/>
          <w:vertAlign w:val="superscript"/>
          <w:lang w:eastAsia="en-US"/>
        </w:rPr>
        <w:t>2</w:t>
      </w:r>
      <w:r w:rsidRPr="001D2951">
        <w:rPr>
          <w:i/>
          <w:sz w:val="28"/>
          <w:szCs w:val="28"/>
          <w:lang w:eastAsia="en-US"/>
        </w:rPr>
        <w:t xml:space="preserve"> введен </w:t>
      </w:r>
      <w:hyperlink r:id="rId762" w:history="1">
        <w:r w:rsidRPr="001D2951">
          <w:rPr>
            <w:rStyle w:val="ac"/>
            <w:i/>
            <w:sz w:val="28"/>
            <w:szCs w:val="28"/>
            <w:lang w:eastAsia="en-US"/>
          </w:rPr>
          <w:t>Законом от 04.05.2020 № 144-IIНС</w:t>
        </w:r>
      </w:hyperlink>
      <w:r w:rsidR="00694123" w:rsidRPr="001D2951">
        <w:rPr>
          <w:i/>
          <w:sz w:val="28"/>
          <w:szCs w:val="28"/>
          <w:lang w:eastAsia="en-US"/>
        </w:rPr>
        <w:t xml:space="preserve">, изложен в новой редакции в соответствии с </w:t>
      </w:r>
      <w:hyperlink r:id="rId763" w:history="1">
        <w:r w:rsidR="00694123" w:rsidRPr="001D2951">
          <w:rPr>
            <w:rStyle w:val="ac"/>
            <w:i/>
            <w:sz w:val="28"/>
            <w:szCs w:val="28"/>
            <w:lang w:eastAsia="en-US"/>
          </w:rPr>
          <w:t>Законом от 05.03.2021 № 249-IIНС</w:t>
        </w:r>
      </w:hyperlink>
      <w:r w:rsidRPr="001D2951">
        <w:rPr>
          <w:i/>
          <w:sz w:val="28"/>
          <w:szCs w:val="28"/>
          <w:lang w:eastAsia="en-US"/>
        </w:rPr>
        <w:t>)</w:t>
      </w:r>
    </w:p>
    <w:p w14:paraId="2FB6EC38" w14:textId="77777777" w:rsidR="00B378FB" w:rsidRPr="001D2951" w:rsidRDefault="00B378FB" w:rsidP="00B378FB">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jc w:val="both"/>
        <w:rPr>
          <w:b/>
          <w:color w:val="000000"/>
          <w:sz w:val="28"/>
          <w:szCs w:val="28"/>
        </w:rPr>
      </w:pPr>
      <w:r w:rsidRPr="001D2951">
        <w:rPr>
          <w:sz w:val="28"/>
          <w:szCs w:val="28"/>
        </w:rPr>
        <w:tab/>
        <w:t xml:space="preserve">Статья </w:t>
      </w:r>
      <w:r w:rsidRPr="001D2951">
        <w:rPr>
          <w:color w:val="000000"/>
          <w:sz w:val="28"/>
          <w:szCs w:val="28"/>
        </w:rPr>
        <w:t>199</w:t>
      </w:r>
      <w:r w:rsidRPr="001D2951">
        <w:rPr>
          <w:color w:val="000000"/>
          <w:sz w:val="28"/>
          <w:szCs w:val="28"/>
          <w:vertAlign w:val="superscript"/>
        </w:rPr>
        <w:t>3</w:t>
      </w:r>
      <w:r w:rsidRPr="001D2951">
        <w:rPr>
          <w:color w:val="000000"/>
          <w:sz w:val="28"/>
          <w:szCs w:val="28"/>
        </w:rPr>
        <w:t>. </w:t>
      </w:r>
      <w:r w:rsidRPr="001D2951">
        <w:rPr>
          <w:b/>
          <w:color w:val="000000"/>
          <w:sz w:val="28"/>
          <w:szCs w:val="28"/>
        </w:rPr>
        <w:t>Плательщики фиксированного сельскохозяйственного налога</w:t>
      </w:r>
    </w:p>
    <w:p w14:paraId="1790F491" w14:textId="77777777" w:rsidR="00B378FB" w:rsidRPr="001D2951" w:rsidRDefault="00B378FB" w:rsidP="00395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eastAsia="en-US"/>
        </w:rPr>
      </w:pPr>
      <w:r w:rsidRPr="001D2951">
        <w:rPr>
          <w:color w:val="000000"/>
          <w:sz w:val="28"/>
          <w:szCs w:val="28"/>
        </w:rPr>
        <w:t>199</w:t>
      </w:r>
      <w:r w:rsidRPr="001D2951">
        <w:rPr>
          <w:color w:val="000000"/>
          <w:sz w:val="28"/>
          <w:szCs w:val="28"/>
          <w:vertAlign w:val="superscript"/>
        </w:rPr>
        <w:t>3</w:t>
      </w:r>
      <w:r w:rsidRPr="001D2951">
        <w:rPr>
          <w:color w:val="000000"/>
          <w:sz w:val="28"/>
          <w:szCs w:val="28"/>
        </w:rPr>
        <w:t>.1. </w:t>
      </w:r>
      <w:hyperlink r:id="rId764" w:history="1">
        <w:r w:rsidR="00395763" w:rsidRPr="001D2951">
          <w:rPr>
            <w:i/>
            <w:color w:val="0000FF"/>
            <w:sz w:val="28"/>
            <w:szCs w:val="28"/>
            <w:u w:val="single"/>
            <w:lang w:eastAsia="en-US"/>
          </w:rPr>
          <w:t>(Пункт 199</w:t>
        </w:r>
        <w:r w:rsidR="00395763" w:rsidRPr="001D2951">
          <w:rPr>
            <w:i/>
            <w:color w:val="0000FF"/>
            <w:sz w:val="28"/>
            <w:szCs w:val="28"/>
            <w:u w:val="single"/>
            <w:vertAlign w:val="superscript"/>
            <w:lang w:eastAsia="en-US"/>
          </w:rPr>
          <w:t>3</w:t>
        </w:r>
        <w:r w:rsidR="00395763" w:rsidRPr="001D2951">
          <w:rPr>
            <w:i/>
            <w:color w:val="0000FF"/>
            <w:sz w:val="28"/>
            <w:szCs w:val="28"/>
            <w:u w:val="single"/>
            <w:lang w:eastAsia="en-US"/>
          </w:rPr>
          <w:t>.1 статьи 199</w:t>
        </w:r>
        <w:r w:rsidR="00395763" w:rsidRPr="001D2951">
          <w:rPr>
            <w:i/>
            <w:color w:val="0000FF"/>
            <w:sz w:val="28"/>
            <w:szCs w:val="28"/>
            <w:u w:val="single"/>
            <w:vertAlign w:val="superscript"/>
            <w:lang w:eastAsia="en-US"/>
          </w:rPr>
          <w:t xml:space="preserve">3 </w:t>
        </w:r>
        <w:r w:rsidR="00395763" w:rsidRPr="001D2951">
          <w:rPr>
            <w:i/>
            <w:color w:val="0000FF"/>
            <w:sz w:val="28"/>
            <w:szCs w:val="28"/>
            <w:u w:val="single"/>
            <w:lang w:eastAsia="en-US"/>
          </w:rPr>
          <w:t>утратил силу в соответствии с Законом от 04.05.2020 № 144-IIНС)</w:t>
        </w:r>
      </w:hyperlink>
    </w:p>
    <w:p w14:paraId="2F031872" w14:textId="77777777" w:rsidR="00B378FB" w:rsidRPr="001D2951" w:rsidRDefault="00B378FB" w:rsidP="00395763">
      <w:pPr>
        <w:spacing w:after="360" w:line="276" w:lineRule="auto"/>
        <w:ind w:firstLine="709"/>
        <w:jc w:val="both"/>
        <w:rPr>
          <w:color w:val="000000"/>
          <w:sz w:val="28"/>
          <w:szCs w:val="28"/>
          <w:lang w:eastAsia="en-US"/>
        </w:rPr>
      </w:pPr>
      <w:r w:rsidRPr="001D2951">
        <w:rPr>
          <w:color w:val="000000"/>
          <w:sz w:val="28"/>
          <w:szCs w:val="28"/>
          <w:lang w:eastAsia="en-US"/>
        </w:rPr>
        <w:t>199</w:t>
      </w:r>
      <w:r w:rsidRPr="001D2951">
        <w:rPr>
          <w:color w:val="000000"/>
          <w:sz w:val="28"/>
          <w:szCs w:val="28"/>
          <w:vertAlign w:val="superscript"/>
          <w:lang w:eastAsia="en-US"/>
        </w:rPr>
        <w:t>3</w:t>
      </w:r>
      <w:r w:rsidRPr="001D2951">
        <w:rPr>
          <w:color w:val="000000"/>
          <w:sz w:val="28"/>
          <w:szCs w:val="28"/>
          <w:lang w:eastAsia="en-US"/>
        </w:rPr>
        <w:t>.2. </w:t>
      </w:r>
      <w:hyperlink r:id="rId765" w:history="1">
        <w:r w:rsidR="00395763" w:rsidRPr="001D2951">
          <w:rPr>
            <w:rStyle w:val="ac"/>
            <w:i/>
            <w:sz w:val="28"/>
            <w:szCs w:val="28"/>
            <w:lang w:eastAsia="en-US"/>
          </w:rPr>
          <w:t>(Пункт 199</w:t>
        </w:r>
        <w:r w:rsidR="00395763" w:rsidRPr="001D2951">
          <w:rPr>
            <w:rStyle w:val="ac"/>
            <w:i/>
            <w:sz w:val="28"/>
            <w:szCs w:val="28"/>
            <w:vertAlign w:val="superscript"/>
            <w:lang w:eastAsia="en-US"/>
          </w:rPr>
          <w:t>3</w:t>
        </w:r>
        <w:r w:rsidR="00395763" w:rsidRPr="001D2951">
          <w:rPr>
            <w:rStyle w:val="ac"/>
            <w:i/>
            <w:sz w:val="28"/>
            <w:szCs w:val="28"/>
            <w:lang w:eastAsia="en-US"/>
          </w:rPr>
          <w:t>.2 статьи 199</w:t>
        </w:r>
        <w:r w:rsidR="00395763" w:rsidRPr="001D2951">
          <w:rPr>
            <w:rStyle w:val="ac"/>
            <w:i/>
            <w:sz w:val="28"/>
            <w:szCs w:val="28"/>
            <w:vertAlign w:val="superscript"/>
            <w:lang w:eastAsia="en-US"/>
          </w:rPr>
          <w:t xml:space="preserve">3 </w:t>
        </w:r>
        <w:r w:rsidR="00395763" w:rsidRPr="001D2951">
          <w:rPr>
            <w:rStyle w:val="ac"/>
            <w:i/>
            <w:sz w:val="28"/>
            <w:szCs w:val="28"/>
            <w:lang w:eastAsia="en-US"/>
          </w:rPr>
          <w:t>утратил силу в соответствии с Законом от 04.05.2020 № 144-IIНС)</w:t>
        </w:r>
      </w:hyperlink>
    </w:p>
    <w:p w14:paraId="24CDA8FA" w14:textId="77777777" w:rsidR="00395763" w:rsidRPr="001D2951" w:rsidRDefault="00395763" w:rsidP="00395763">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3</w:t>
      </w:r>
      <w:r w:rsidRPr="001D2951">
        <w:rPr>
          <w:sz w:val="28"/>
          <w:szCs w:val="28"/>
        </w:rPr>
        <w:t>.3. Плательщиками фиксированного сельскохозяйственного налога могут быть юридические лица и физические лица – предприниматели, определенные статьей 199</w:t>
      </w:r>
      <w:r w:rsidRPr="001D2951">
        <w:rPr>
          <w:sz w:val="28"/>
          <w:szCs w:val="28"/>
          <w:vertAlign w:val="superscript"/>
        </w:rPr>
        <w:t>2</w:t>
      </w:r>
      <w:r w:rsidRPr="001D2951">
        <w:rPr>
          <w:sz w:val="28"/>
          <w:szCs w:val="28"/>
        </w:rPr>
        <w:t xml:space="preserve"> настоящего Закона, которые для осуществления своей деятельности используют земельные участки (сельскохозяйственные угодья), принадлежащие им на праве собственности и (или) предоставленные им в пользование, в том числе на условиях аренды.</w:t>
      </w:r>
    </w:p>
    <w:p w14:paraId="00D85751" w14:textId="77777777" w:rsidR="00B378FB" w:rsidRPr="001D2951" w:rsidRDefault="00AA6EEC" w:rsidP="00395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rPr>
      </w:pPr>
      <w:hyperlink r:id="rId766" w:history="1">
        <w:r w:rsidR="00395763" w:rsidRPr="001D2951">
          <w:rPr>
            <w:i/>
            <w:color w:val="0000FF"/>
            <w:sz w:val="28"/>
            <w:szCs w:val="28"/>
            <w:u w:val="single"/>
            <w:lang w:eastAsia="en-US"/>
          </w:rPr>
          <w:t>(Пункт 199</w:t>
        </w:r>
        <w:r w:rsidR="00395763" w:rsidRPr="001D2951">
          <w:rPr>
            <w:i/>
            <w:color w:val="0000FF"/>
            <w:sz w:val="28"/>
            <w:szCs w:val="28"/>
            <w:u w:val="single"/>
            <w:vertAlign w:val="superscript"/>
            <w:lang w:eastAsia="en-US"/>
          </w:rPr>
          <w:t>3</w:t>
        </w:r>
        <w:r w:rsidR="00395763" w:rsidRPr="001D2951">
          <w:rPr>
            <w:i/>
            <w:color w:val="0000FF"/>
            <w:sz w:val="28"/>
            <w:szCs w:val="28"/>
            <w:u w:val="single"/>
            <w:lang w:eastAsia="en-US"/>
          </w:rPr>
          <w:t>.3 статьи 199</w:t>
        </w:r>
        <w:r w:rsidR="00395763" w:rsidRPr="001D2951">
          <w:rPr>
            <w:i/>
            <w:color w:val="0000FF"/>
            <w:sz w:val="28"/>
            <w:szCs w:val="28"/>
            <w:u w:val="single"/>
            <w:vertAlign w:val="superscript"/>
            <w:lang w:eastAsia="en-US"/>
          </w:rPr>
          <w:t xml:space="preserve">3 </w:t>
        </w:r>
        <w:r w:rsidR="00395763" w:rsidRPr="001D2951">
          <w:rPr>
            <w:i/>
            <w:color w:val="0000FF"/>
            <w:sz w:val="28"/>
            <w:szCs w:val="28"/>
            <w:u w:val="single"/>
            <w:lang w:eastAsia="en-US"/>
          </w:rPr>
          <w:t>изложен в новой редакции в соответствии с Законом от 04.05.2020 № 144-IIНС)</w:t>
        </w:r>
      </w:hyperlink>
    </w:p>
    <w:p w14:paraId="069A5F66" w14:textId="77777777" w:rsidR="00395763" w:rsidRPr="001D2951" w:rsidRDefault="00395763" w:rsidP="00395763">
      <w:pPr>
        <w:tabs>
          <w:tab w:val="left" w:pos="4820"/>
        </w:tabs>
        <w:spacing w:after="360" w:line="276" w:lineRule="auto"/>
        <w:ind w:firstLine="709"/>
        <w:jc w:val="both"/>
        <w:rPr>
          <w:sz w:val="28"/>
          <w:szCs w:val="28"/>
        </w:rPr>
      </w:pPr>
      <w:r w:rsidRPr="001D2951">
        <w:rPr>
          <w:sz w:val="28"/>
          <w:szCs w:val="28"/>
        </w:rPr>
        <w:t>Статья 199</w:t>
      </w:r>
      <w:r w:rsidRPr="001D2951">
        <w:rPr>
          <w:sz w:val="28"/>
          <w:szCs w:val="28"/>
          <w:vertAlign w:val="superscript"/>
        </w:rPr>
        <w:t>4</w:t>
      </w:r>
      <w:r w:rsidRPr="001D2951">
        <w:rPr>
          <w:sz w:val="28"/>
          <w:szCs w:val="28"/>
        </w:rPr>
        <w:t>.</w:t>
      </w:r>
      <w:r w:rsidRPr="001D2951">
        <w:rPr>
          <w:b/>
          <w:sz w:val="28"/>
          <w:szCs w:val="28"/>
        </w:rPr>
        <w:t xml:space="preserve"> Объект и база налогообложения плательщиков фиксированного сельскохозяйственного налога </w:t>
      </w:r>
    </w:p>
    <w:p w14:paraId="6B4A7C88" w14:textId="77777777" w:rsidR="00395763" w:rsidRPr="001D2951" w:rsidRDefault="00395763" w:rsidP="00395763">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4</w:t>
      </w:r>
      <w:r w:rsidRPr="001D2951">
        <w:rPr>
          <w:sz w:val="28"/>
          <w:szCs w:val="28"/>
        </w:rPr>
        <w:t>.1. Объектом налогообложения для плательщиков фиксированного сельскохозяйственного налога является площадь земельного участка (сельскохозяйственные угодья).</w:t>
      </w:r>
    </w:p>
    <w:p w14:paraId="239866C0" w14:textId="77777777" w:rsidR="00395763" w:rsidRPr="001D2951" w:rsidRDefault="00395763" w:rsidP="00395763">
      <w:pPr>
        <w:tabs>
          <w:tab w:val="left" w:pos="4820"/>
        </w:tabs>
        <w:spacing w:after="360" w:line="276" w:lineRule="auto"/>
        <w:ind w:firstLine="709"/>
        <w:jc w:val="both"/>
        <w:rPr>
          <w:sz w:val="28"/>
          <w:szCs w:val="28"/>
        </w:rPr>
      </w:pPr>
      <w:r w:rsidRPr="001D2951">
        <w:rPr>
          <w:sz w:val="28"/>
          <w:szCs w:val="28"/>
        </w:rPr>
        <w:lastRenderedPageBreak/>
        <w:t>199</w:t>
      </w:r>
      <w:r w:rsidRPr="001D2951">
        <w:rPr>
          <w:sz w:val="28"/>
          <w:szCs w:val="28"/>
          <w:vertAlign w:val="superscript"/>
        </w:rPr>
        <w:t>4</w:t>
      </w:r>
      <w:r w:rsidRPr="001D2951">
        <w:rPr>
          <w:sz w:val="28"/>
          <w:szCs w:val="28"/>
        </w:rPr>
        <w:t>.2. Базой налогообложения для плательщиков фиксированного сельскохозяйственного налога является нормативная денежная оценка одного гектара земельного участка (сельскохозяйственного угодья).</w:t>
      </w:r>
    </w:p>
    <w:p w14:paraId="28AA9936" w14:textId="77777777" w:rsidR="00B378FB" w:rsidRPr="001D2951" w:rsidRDefault="00AA6EEC" w:rsidP="00395763">
      <w:pPr>
        <w:spacing w:after="360" w:line="276" w:lineRule="auto"/>
        <w:ind w:firstLine="709"/>
        <w:jc w:val="both"/>
        <w:rPr>
          <w:color w:val="000000"/>
          <w:sz w:val="28"/>
          <w:szCs w:val="28"/>
          <w:lang w:eastAsia="en-US"/>
        </w:rPr>
      </w:pPr>
      <w:hyperlink r:id="rId767" w:history="1">
        <w:r w:rsidR="00395763" w:rsidRPr="001D2951">
          <w:rPr>
            <w:i/>
            <w:color w:val="0000FF"/>
            <w:sz w:val="28"/>
            <w:szCs w:val="28"/>
            <w:u w:val="single"/>
            <w:lang w:eastAsia="en-US"/>
          </w:rPr>
          <w:t>(Статья 199</w:t>
        </w:r>
        <w:r w:rsidR="00395763" w:rsidRPr="001D2951">
          <w:rPr>
            <w:i/>
            <w:color w:val="0000FF"/>
            <w:sz w:val="28"/>
            <w:szCs w:val="28"/>
            <w:u w:val="single"/>
            <w:vertAlign w:val="superscript"/>
            <w:lang w:eastAsia="en-US"/>
          </w:rPr>
          <w:t xml:space="preserve">4 </w:t>
        </w:r>
        <w:r w:rsidR="00395763" w:rsidRPr="001D2951">
          <w:rPr>
            <w:i/>
            <w:color w:val="0000FF"/>
            <w:sz w:val="28"/>
            <w:szCs w:val="28"/>
            <w:u w:val="single"/>
            <w:lang w:eastAsia="en-US"/>
          </w:rPr>
          <w:t>изложена в новой редакции в соответствии с Законом от 04.05.2020 № 144-IIНС)</w:t>
        </w:r>
      </w:hyperlink>
    </w:p>
    <w:p w14:paraId="33C46EB4" w14:textId="77777777" w:rsidR="00B378FB" w:rsidRPr="001D2951" w:rsidRDefault="00B378FB" w:rsidP="00B378FB">
      <w:pPr>
        <w:spacing w:after="360" w:line="276" w:lineRule="auto"/>
        <w:ind w:right="140" w:firstLine="709"/>
        <w:jc w:val="both"/>
        <w:rPr>
          <w:b/>
          <w:sz w:val="28"/>
          <w:szCs w:val="28"/>
          <w:lang w:eastAsia="en-US"/>
        </w:rPr>
      </w:pPr>
      <w:r w:rsidRPr="001D2951">
        <w:rPr>
          <w:sz w:val="28"/>
          <w:szCs w:val="28"/>
          <w:lang w:eastAsia="en-US"/>
        </w:rPr>
        <w:t>Статья 199</w:t>
      </w:r>
      <w:r w:rsidRPr="001D2951">
        <w:rPr>
          <w:sz w:val="28"/>
          <w:szCs w:val="28"/>
          <w:vertAlign w:val="superscript"/>
          <w:lang w:eastAsia="en-US"/>
        </w:rPr>
        <w:t>5</w:t>
      </w:r>
      <w:r w:rsidRPr="001D2951">
        <w:rPr>
          <w:sz w:val="28"/>
          <w:szCs w:val="28"/>
          <w:lang w:eastAsia="en-US"/>
        </w:rPr>
        <w:t>.</w:t>
      </w:r>
      <w:r w:rsidRPr="001D2951">
        <w:rPr>
          <w:b/>
          <w:sz w:val="28"/>
          <w:szCs w:val="28"/>
          <w:lang w:eastAsia="en-US"/>
        </w:rPr>
        <w:t xml:space="preserve"> Ставки фиксированного сельскохозяйственного налога </w:t>
      </w:r>
    </w:p>
    <w:p w14:paraId="11D7D12D" w14:textId="77777777" w:rsidR="00B378FB" w:rsidRPr="001D2951" w:rsidRDefault="00B378FB" w:rsidP="00B378FB">
      <w:pPr>
        <w:spacing w:after="360" w:line="276" w:lineRule="auto"/>
        <w:ind w:firstLine="709"/>
        <w:jc w:val="both"/>
        <w:rPr>
          <w:sz w:val="28"/>
          <w:szCs w:val="28"/>
          <w:lang w:eastAsia="en-US"/>
        </w:rPr>
      </w:pPr>
      <w:r w:rsidRPr="001D2951">
        <w:rPr>
          <w:sz w:val="28"/>
          <w:szCs w:val="28"/>
          <w:lang w:eastAsia="en-US"/>
        </w:rPr>
        <w:t>199</w:t>
      </w:r>
      <w:r w:rsidRPr="001D2951">
        <w:rPr>
          <w:sz w:val="28"/>
          <w:szCs w:val="28"/>
          <w:vertAlign w:val="superscript"/>
          <w:lang w:eastAsia="en-US"/>
        </w:rPr>
        <w:t>5</w:t>
      </w:r>
      <w:r w:rsidRPr="001D2951">
        <w:rPr>
          <w:sz w:val="28"/>
          <w:szCs w:val="28"/>
          <w:lang w:eastAsia="en-US"/>
        </w:rPr>
        <w:t>.1. </w:t>
      </w:r>
      <w:hyperlink r:id="rId768" w:history="1">
        <w:r w:rsidR="00395763" w:rsidRPr="001D2951">
          <w:rPr>
            <w:i/>
            <w:color w:val="0000FF"/>
            <w:sz w:val="28"/>
            <w:szCs w:val="28"/>
            <w:u w:val="single"/>
            <w:lang w:eastAsia="en-US"/>
          </w:rPr>
          <w:t>(Пункт 199</w:t>
        </w:r>
        <w:r w:rsidR="00395763" w:rsidRPr="001D2951">
          <w:rPr>
            <w:i/>
            <w:color w:val="0000FF"/>
            <w:sz w:val="28"/>
            <w:szCs w:val="28"/>
            <w:u w:val="single"/>
            <w:vertAlign w:val="superscript"/>
            <w:lang w:eastAsia="en-US"/>
          </w:rPr>
          <w:t>5</w:t>
        </w:r>
        <w:r w:rsidR="00395763" w:rsidRPr="001D2951">
          <w:rPr>
            <w:i/>
            <w:color w:val="0000FF"/>
            <w:sz w:val="28"/>
            <w:szCs w:val="28"/>
            <w:u w:val="single"/>
            <w:lang w:eastAsia="en-US"/>
          </w:rPr>
          <w:t>.1 статьи 199</w:t>
        </w:r>
        <w:r w:rsidR="00395763" w:rsidRPr="001D2951">
          <w:rPr>
            <w:i/>
            <w:color w:val="0000FF"/>
            <w:sz w:val="28"/>
            <w:szCs w:val="28"/>
            <w:u w:val="single"/>
            <w:vertAlign w:val="superscript"/>
            <w:lang w:eastAsia="en-US"/>
          </w:rPr>
          <w:t xml:space="preserve">5 </w:t>
        </w:r>
        <w:r w:rsidR="00395763" w:rsidRPr="001D2951">
          <w:rPr>
            <w:i/>
            <w:color w:val="0000FF"/>
            <w:sz w:val="28"/>
            <w:szCs w:val="28"/>
            <w:u w:val="single"/>
            <w:lang w:eastAsia="en-US"/>
          </w:rPr>
          <w:t>утратил силу в соответствии с Законом от 04.05.2020 № 144-IIНС)</w:t>
        </w:r>
      </w:hyperlink>
    </w:p>
    <w:p w14:paraId="1F806066" w14:textId="77777777" w:rsidR="00395763" w:rsidRPr="001D2951" w:rsidRDefault="00395763" w:rsidP="00395763">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5</w:t>
      </w:r>
      <w:r w:rsidRPr="001D2951">
        <w:rPr>
          <w:sz w:val="28"/>
          <w:szCs w:val="28"/>
        </w:rPr>
        <w:t>.2. Для плательщиков фиксированного сельскохозяйственного налога ставка налога составляет 1 процент от нормативной денежной оценки одного гектара земельного участка (сельскохозяйственного угодья).</w:t>
      </w:r>
    </w:p>
    <w:p w14:paraId="1AFEF39C" w14:textId="77777777" w:rsidR="00B378FB" w:rsidRPr="001D2951" w:rsidRDefault="00AA6EEC" w:rsidP="00395763">
      <w:pPr>
        <w:spacing w:after="360" w:line="276" w:lineRule="auto"/>
        <w:ind w:firstLine="709"/>
        <w:jc w:val="both"/>
        <w:rPr>
          <w:sz w:val="28"/>
          <w:szCs w:val="28"/>
          <w:lang w:eastAsia="en-US"/>
        </w:rPr>
      </w:pPr>
      <w:hyperlink r:id="rId769" w:history="1">
        <w:r w:rsidR="00395763" w:rsidRPr="001D2951">
          <w:rPr>
            <w:i/>
            <w:color w:val="0000FF"/>
            <w:sz w:val="28"/>
            <w:szCs w:val="28"/>
            <w:u w:val="single"/>
            <w:lang w:eastAsia="en-US"/>
          </w:rPr>
          <w:t>(Пункт 199</w:t>
        </w:r>
        <w:r w:rsidR="00395763" w:rsidRPr="001D2951">
          <w:rPr>
            <w:i/>
            <w:color w:val="0000FF"/>
            <w:sz w:val="28"/>
            <w:szCs w:val="28"/>
            <w:u w:val="single"/>
            <w:vertAlign w:val="superscript"/>
            <w:lang w:eastAsia="en-US"/>
          </w:rPr>
          <w:t>5</w:t>
        </w:r>
        <w:r w:rsidR="00395763" w:rsidRPr="001D2951">
          <w:rPr>
            <w:i/>
            <w:color w:val="0000FF"/>
            <w:sz w:val="28"/>
            <w:szCs w:val="28"/>
            <w:u w:val="single"/>
            <w:lang w:eastAsia="en-US"/>
          </w:rPr>
          <w:t>.2 статьи 199</w:t>
        </w:r>
        <w:r w:rsidR="00395763" w:rsidRPr="001D2951">
          <w:rPr>
            <w:i/>
            <w:color w:val="0000FF"/>
            <w:sz w:val="28"/>
            <w:szCs w:val="28"/>
            <w:u w:val="single"/>
            <w:vertAlign w:val="superscript"/>
            <w:lang w:eastAsia="en-US"/>
          </w:rPr>
          <w:t xml:space="preserve">5 </w:t>
        </w:r>
        <w:r w:rsidR="00395763" w:rsidRPr="001D2951">
          <w:rPr>
            <w:i/>
            <w:color w:val="0000FF"/>
            <w:sz w:val="28"/>
            <w:szCs w:val="28"/>
            <w:u w:val="single"/>
            <w:lang w:eastAsia="en-US"/>
          </w:rPr>
          <w:t>изложен в новой редакции в соответствии с Законом от 04.05.2020 № 144-IIНС)</w:t>
        </w:r>
      </w:hyperlink>
    </w:p>
    <w:p w14:paraId="41D4773F"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Статья 199</w:t>
      </w:r>
      <w:r w:rsidRPr="001D2951">
        <w:rPr>
          <w:color w:val="000000"/>
          <w:sz w:val="28"/>
          <w:szCs w:val="28"/>
          <w:vertAlign w:val="superscript"/>
          <w:lang w:eastAsia="en-US"/>
        </w:rPr>
        <w:t>6</w:t>
      </w:r>
      <w:r w:rsidRPr="001D2951">
        <w:rPr>
          <w:color w:val="000000"/>
          <w:sz w:val="28"/>
          <w:szCs w:val="28"/>
          <w:lang w:eastAsia="en-US"/>
        </w:rPr>
        <w:t>. </w:t>
      </w:r>
      <w:r w:rsidRPr="001D2951">
        <w:rPr>
          <w:b/>
          <w:color w:val="000000"/>
          <w:sz w:val="28"/>
          <w:szCs w:val="28"/>
          <w:lang w:eastAsia="en-US"/>
        </w:rPr>
        <w:t>Налоговый (отчетный) период для плательщиков фиксированного сельскохозяйственного налога</w:t>
      </w:r>
      <w:r w:rsidRPr="001D2951">
        <w:rPr>
          <w:color w:val="000000"/>
          <w:sz w:val="28"/>
          <w:szCs w:val="28"/>
          <w:lang w:eastAsia="en-US"/>
        </w:rPr>
        <w:t xml:space="preserve"> </w:t>
      </w:r>
    </w:p>
    <w:p w14:paraId="0EEF81FC"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199</w:t>
      </w:r>
      <w:r w:rsidRPr="001D2951">
        <w:rPr>
          <w:color w:val="000000"/>
          <w:sz w:val="28"/>
          <w:szCs w:val="28"/>
          <w:vertAlign w:val="superscript"/>
          <w:lang w:eastAsia="en-US"/>
        </w:rPr>
        <w:t>6</w:t>
      </w:r>
      <w:r w:rsidRPr="001D2951">
        <w:rPr>
          <w:color w:val="000000"/>
          <w:sz w:val="28"/>
          <w:szCs w:val="28"/>
          <w:lang w:eastAsia="en-US"/>
        </w:rPr>
        <w:t>.1. </w:t>
      </w:r>
      <w:hyperlink r:id="rId770" w:history="1">
        <w:r w:rsidR="00395763" w:rsidRPr="001D2951">
          <w:rPr>
            <w:i/>
            <w:color w:val="0000FF"/>
            <w:sz w:val="28"/>
            <w:szCs w:val="28"/>
            <w:u w:val="single"/>
            <w:lang w:eastAsia="en-US"/>
          </w:rPr>
          <w:t>(Пункт 199</w:t>
        </w:r>
        <w:r w:rsidR="00395763" w:rsidRPr="001D2951">
          <w:rPr>
            <w:i/>
            <w:color w:val="0000FF"/>
            <w:sz w:val="28"/>
            <w:szCs w:val="28"/>
            <w:u w:val="single"/>
            <w:vertAlign w:val="superscript"/>
            <w:lang w:eastAsia="en-US"/>
          </w:rPr>
          <w:t>6</w:t>
        </w:r>
        <w:r w:rsidR="00395763" w:rsidRPr="001D2951">
          <w:rPr>
            <w:i/>
            <w:color w:val="0000FF"/>
            <w:sz w:val="28"/>
            <w:szCs w:val="28"/>
            <w:u w:val="single"/>
            <w:lang w:eastAsia="en-US"/>
          </w:rPr>
          <w:t>.1 статьи 199</w:t>
        </w:r>
        <w:r w:rsidR="00395763" w:rsidRPr="001D2951">
          <w:rPr>
            <w:i/>
            <w:color w:val="0000FF"/>
            <w:sz w:val="28"/>
            <w:szCs w:val="28"/>
            <w:u w:val="single"/>
            <w:vertAlign w:val="superscript"/>
            <w:lang w:eastAsia="en-US"/>
          </w:rPr>
          <w:t>6</w:t>
        </w:r>
        <w:r w:rsidR="00395763" w:rsidRPr="001D2951">
          <w:rPr>
            <w:i/>
            <w:color w:val="0000FF"/>
            <w:sz w:val="28"/>
            <w:szCs w:val="28"/>
            <w:u w:val="single"/>
            <w:lang w:eastAsia="en-US"/>
          </w:rPr>
          <w:t xml:space="preserve"> утратил силу в соответствии с Законом от 04.05.2020 № 144-IIНС)</w:t>
        </w:r>
      </w:hyperlink>
    </w:p>
    <w:p w14:paraId="155A48B6" w14:textId="77777777" w:rsidR="00395763" w:rsidRPr="001D2951" w:rsidRDefault="00395763" w:rsidP="00395763">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6</w:t>
      </w:r>
      <w:r w:rsidRPr="001D2951">
        <w:rPr>
          <w:sz w:val="28"/>
          <w:szCs w:val="28"/>
        </w:rPr>
        <w:t xml:space="preserve">.2. Налоговым периодом для плательщиков фиксированного сельскохозяйственного налога является календарный год. </w:t>
      </w:r>
    </w:p>
    <w:p w14:paraId="43A42F61" w14:textId="77777777" w:rsidR="00395763" w:rsidRPr="001D2951" w:rsidRDefault="00395763" w:rsidP="00395763">
      <w:pPr>
        <w:tabs>
          <w:tab w:val="left" w:pos="4820"/>
        </w:tabs>
        <w:spacing w:after="360" w:line="276" w:lineRule="auto"/>
        <w:ind w:firstLine="709"/>
        <w:jc w:val="both"/>
        <w:rPr>
          <w:sz w:val="28"/>
          <w:szCs w:val="28"/>
        </w:rPr>
      </w:pPr>
      <w:r w:rsidRPr="001D2951">
        <w:rPr>
          <w:sz w:val="28"/>
          <w:szCs w:val="28"/>
        </w:rPr>
        <w:t>Отчетным периодом для плательщиков фиксированного сельскохозяйственного налога является календарный квартал.</w:t>
      </w:r>
    </w:p>
    <w:p w14:paraId="0CBA7E19" w14:textId="77777777" w:rsidR="001A2EAB" w:rsidRPr="001D2951" w:rsidRDefault="00AA6EEC" w:rsidP="00395763">
      <w:pPr>
        <w:spacing w:after="360" w:line="276" w:lineRule="auto"/>
        <w:ind w:firstLine="709"/>
        <w:jc w:val="both"/>
        <w:rPr>
          <w:color w:val="000000"/>
          <w:sz w:val="28"/>
          <w:szCs w:val="28"/>
          <w:lang w:eastAsia="en-US"/>
        </w:rPr>
      </w:pPr>
      <w:hyperlink r:id="rId771" w:history="1">
        <w:r w:rsidR="00395763" w:rsidRPr="001D2951">
          <w:rPr>
            <w:i/>
            <w:color w:val="0000FF"/>
            <w:sz w:val="28"/>
            <w:szCs w:val="28"/>
            <w:u w:val="single"/>
            <w:lang w:eastAsia="en-US"/>
          </w:rPr>
          <w:t>(Пункт 199</w:t>
        </w:r>
        <w:r w:rsidR="00395763" w:rsidRPr="001D2951">
          <w:rPr>
            <w:i/>
            <w:color w:val="0000FF"/>
            <w:sz w:val="28"/>
            <w:szCs w:val="28"/>
            <w:u w:val="single"/>
            <w:vertAlign w:val="superscript"/>
            <w:lang w:eastAsia="en-US"/>
          </w:rPr>
          <w:t>6</w:t>
        </w:r>
        <w:r w:rsidR="00395763" w:rsidRPr="001D2951">
          <w:rPr>
            <w:i/>
            <w:color w:val="0000FF"/>
            <w:sz w:val="28"/>
            <w:szCs w:val="28"/>
            <w:u w:val="single"/>
            <w:lang w:eastAsia="en-US"/>
          </w:rPr>
          <w:t>.2 статьи 199</w:t>
        </w:r>
        <w:r w:rsidR="00395763" w:rsidRPr="001D2951">
          <w:rPr>
            <w:i/>
            <w:color w:val="0000FF"/>
            <w:sz w:val="28"/>
            <w:szCs w:val="28"/>
            <w:u w:val="single"/>
            <w:vertAlign w:val="superscript"/>
            <w:lang w:eastAsia="en-US"/>
          </w:rPr>
          <w:t>6</w:t>
        </w:r>
        <w:r w:rsidR="00395763" w:rsidRPr="001D2951">
          <w:rPr>
            <w:i/>
            <w:color w:val="0000FF"/>
            <w:sz w:val="28"/>
            <w:szCs w:val="28"/>
            <w:u w:val="single"/>
            <w:lang w:eastAsia="en-US"/>
          </w:rPr>
          <w:t xml:space="preserve"> изложен в новой редакции в соответствии с Законом от 04.05.2020 № 144-IIНС)</w:t>
        </w:r>
      </w:hyperlink>
    </w:p>
    <w:p w14:paraId="69844119" w14:textId="77777777" w:rsidR="009C2005" w:rsidRPr="001D2951" w:rsidRDefault="009C2005" w:rsidP="009C2005">
      <w:pPr>
        <w:spacing w:after="360" w:line="276" w:lineRule="auto"/>
        <w:ind w:firstLine="709"/>
        <w:jc w:val="both"/>
        <w:rPr>
          <w:b/>
          <w:sz w:val="28"/>
          <w:szCs w:val="28"/>
          <w:lang w:eastAsia="en-US"/>
        </w:rPr>
      </w:pPr>
      <w:r w:rsidRPr="001D2951">
        <w:rPr>
          <w:sz w:val="28"/>
          <w:szCs w:val="28"/>
          <w:lang w:eastAsia="en-US"/>
        </w:rPr>
        <w:t>Статья 199</w:t>
      </w:r>
      <w:r w:rsidRPr="001D2951">
        <w:rPr>
          <w:sz w:val="28"/>
          <w:szCs w:val="28"/>
          <w:vertAlign w:val="superscript"/>
          <w:lang w:eastAsia="en-US"/>
        </w:rPr>
        <w:t>7</w:t>
      </w:r>
      <w:r w:rsidRPr="001D2951">
        <w:rPr>
          <w:sz w:val="28"/>
          <w:szCs w:val="28"/>
          <w:lang w:eastAsia="en-US"/>
        </w:rPr>
        <w:t>.</w:t>
      </w:r>
      <w:r w:rsidRPr="001D2951">
        <w:rPr>
          <w:b/>
          <w:sz w:val="28"/>
          <w:szCs w:val="28"/>
          <w:lang w:eastAsia="en-US"/>
        </w:rPr>
        <w:t xml:space="preserve"> Порядок начисления и сроки уплаты фиксированного сельскохозяйственного налога</w:t>
      </w:r>
    </w:p>
    <w:p w14:paraId="11C248E2" w14:textId="77777777" w:rsidR="009C2005" w:rsidRPr="001D2951" w:rsidRDefault="009C2005" w:rsidP="009C2005">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7</w:t>
      </w:r>
      <w:r w:rsidRPr="001D2951">
        <w:rPr>
          <w:sz w:val="28"/>
          <w:szCs w:val="28"/>
        </w:rPr>
        <w:t xml:space="preserve">.1. Плательщики фиксированного сельскохозяйственного налога самостоятельно исчисляют сумму налога нарастающим итогом и не позднее 20 числа месяца, следующего за отчетным кварталом, подают в органы </w:t>
      </w:r>
      <w:r w:rsidRPr="001D2951">
        <w:rPr>
          <w:sz w:val="28"/>
          <w:szCs w:val="28"/>
        </w:rPr>
        <w:lastRenderedPageBreak/>
        <w:t>доходов и сборов по основному месту учета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w:t>
      </w:r>
    </w:p>
    <w:p w14:paraId="6572AFAF" w14:textId="77777777" w:rsidR="009C2005" w:rsidRPr="001D2951" w:rsidRDefault="009C2005" w:rsidP="009C2005">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7</w:t>
      </w:r>
      <w:r w:rsidRPr="001D2951">
        <w:rPr>
          <w:sz w:val="28"/>
          <w:szCs w:val="28"/>
        </w:rPr>
        <w:t>.2. Плательщики фиксированного сельскохозяйственного налога ежемесячно уплачивают налог путем авансового взноса, в размере одной двенадцатой рассчитанной годовой суммы налога, в течение 30 календарных дней, следующих за последним календарным днем месяца, за который уплачивается налог.</w:t>
      </w:r>
    </w:p>
    <w:p w14:paraId="7BCAC581" w14:textId="77777777" w:rsidR="009C2005" w:rsidRPr="001D2951" w:rsidRDefault="009C2005" w:rsidP="009C2005">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7</w:t>
      </w:r>
      <w:r w:rsidRPr="001D2951">
        <w:rPr>
          <w:sz w:val="28"/>
          <w:szCs w:val="28"/>
        </w:rPr>
        <w:t>.3. Если в течение налогового (отчетного) периода у плательщика фиксированного сельскохозяйственного налога изменилась площадь земельного участка (сельскохозяйственных угодий) в связи с приобретением (прекращением) права собственности на земельный участок или в связи с передачей в пользование или аренду, такой плательщик обязан подать не позднее 20 числа месяца, следующего за месяцем таких изменений, в органы доходов и сборов по основному месту учета документы, указанные в пункте 199</w:t>
      </w:r>
      <w:r w:rsidRPr="001D2951">
        <w:rPr>
          <w:sz w:val="28"/>
          <w:szCs w:val="28"/>
          <w:vertAlign w:val="superscript"/>
        </w:rPr>
        <w:t>11</w:t>
      </w:r>
      <w:r w:rsidRPr="001D2951">
        <w:rPr>
          <w:sz w:val="28"/>
          <w:szCs w:val="28"/>
        </w:rPr>
        <w:t>.2 статьи 199</w:t>
      </w:r>
      <w:r w:rsidRPr="001D2951">
        <w:rPr>
          <w:sz w:val="28"/>
          <w:szCs w:val="28"/>
          <w:vertAlign w:val="superscript"/>
        </w:rPr>
        <w:t xml:space="preserve">11 </w:t>
      </w:r>
      <w:r w:rsidRPr="001D2951">
        <w:rPr>
          <w:sz w:val="28"/>
          <w:szCs w:val="28"/>
        </w:rPr>
        <w:t>настоящего Закона, подтверждающие такие изменения.</w:t>
      </w:r>
    </w:p>
    <w:p w14:paraId="2D07EC83" w14:textId="77777777" w:rsidR="00B378FB" w:rsidRPr="001D2951" w:rsidRDefault="00AA6EEC" w:rsidP="009C2005">
      <w:pPr>
        <w:spacing w:after="360" w:line="276" w:lineRule="auto"/>
        <w:ind w:firstLine="709"/>
        <w:jc w:val="both"/>
        <w:rPr>
          <w:color w:val="000000"/>
          <w:sz w:val="28"/>
          <w:szCs w:val="28"/>
          <w:lang w:eastAsia="en-US"/>
        </w:rPr>
      </w:pPr>
      <w:hyperlink r:id="rId772" w:history="1">
        <w:r w:rsidR="009C2005" w:rsidRPr="001D2951">
          <w:rPr>
            <w:i/>
            <w:color w:val="0000FF"/>
            <w:sz w:val="28"/>
            <w:szCs w:val="28"/>
            <w:u w:val="single"/>
            <w:lang w:eastAsia="en-US"/>
          </w:rPr>
          <w:t>(Статья 199</w:t>
        </w:r>
        <w:r w:rsidR="009C2005" w:rsidRPr="001D2951">
          <w:rPr>
            <w:i/>
            <w:color w:val="0000FF"/>
            <w:sz w:val="28"/>
            <w:szCs w:val="28"/>
            <w:u w:val="single"/>
            <w:vertAlign w:val="superscript"/>
            <w:lang w:eastAsia="en-US"/>
          </w:rPr>
          <w:t xml:space="preserve">7 </w:t>
        </w:r>
        <w:r w:rsidR="009C2005" w:rsidRPr="001D2951">
          <w:rPr>
            <w:i/>
            <w:color w:val="0000FF"/>
            <w:sz w:val="28"/>
            <w:szCs w:val="28"/>
            <w:u w:val="single"/>
            <w:lang w:eastAsia="en-US"/>
          </w:rPr>
          <w:t>изложена в новой редакции в соответствии с Законом от 04.05.2020 № 144-IIНС)</w:t>
        </w:r>
      </w:hyperlink>
    </w:p>
    <w:p w14:paraId="240920CD" w14:textId="77777777" w:rsidR="00B378FB" w:rsidRPr="001D2951" w:rsidRDefault="00B378FB" w:rsidP="00B378FB">
      <w:pPr>
        <w:spacing w:after="360" w:line="276" w:lineRule="auto"/>
        <w:ind w:firstLine="709"/>
        <w:jc w:val="both"/>
        <w:rPr>
          <w:b/>
          <w:color w:val="000000"/>
          <w:sz w:val="28"/>
          <w:szCs w:val="28"/>
          <w:lang w:eastAsia="en-US"/>
        </w:rPr>
      </w:pPr>
      <w:r w:rsidRPr="001D2951">
        <w:rPr>
          <w:color w:val="000000"/>
          <w:sz w:val="28"/>
          <w:szCs w:val="28"/>
          <w:lang w:eastAsia="en-US"/>
        </w:rPr>
        <w:t>Статья 199</w:t>
      </w:r>
      <w:r w:rsidRPr="001D2951">
        <w:rPr>
          <w:color w:val="000000"/>
          <w:sz w:val="28"/>
          <w:szCs w:val="28"/>
          <w:vertAlign w:val="superscript"/>
          <w:lang w:eastAsia="en-US"/>
        </w:rPr>
        <w:t>8</w:t>
      </w:r>
      <w:r w:rsidRPr="001D2951">
        <w:rPr>
          <w:color w:val="000000"/>
          <w:sz w:val="28"/>
          <w:szCs w:val="28"/>
          <w:lang w:eastAsia="en-US"/>
        </w:rPr>
        <w:t>.</w:t>
      </w:r>
      <w:r w:rsidRPr="001D2951">
        <w:rPr>
          <w:b/>
          <w:color w:val="000000"/>
          <w:sz w:val="28"/>
          <w:szCs w:val="28"/>
          <w:lang w:eastAsia="en-US"/>
        </w:rPr>
        <w:t> Особенности налогообложения плательщиков фиксированного сельскохозяйственного налога отдельными налогами и сборами</w:t>
      </w:r>
    </w:p>
    <w:p w14:paraId="0D3C2FB1"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199</w:t>
      </w:r>
      <w:r w:rsidRPr="001D2951">
        <w:rPr>
          <w:color w:val="000000"/>
          <w:sz w:val="28"/>
          <w:szCs w:val="28"/>
          <w:vertAlign w:val="superscript"/>
          <w:lang w:eastAsia="en-US"/>
        </w:rPr>
        <w:t>8</w:t>
      </w:r>
      <w:r w:rsidRPr="001D2951">
        <w:rPr>
          <w:color w:val="000000"/>
          <w:sz w:val="28"/>
          <w:szCs w:val="28"/>
          <w:lang w:eastAsia="en-US"/>
        </w:rPr>
        <w:t>.1. Плательщики фиксированного сельскохозяйственного налога освобождаются от уплаты следующих налогов и сборов:</w:t>
      </w:r>
    </w:p>
    <w:p w14:paraId="58FE5D42" w14:textId="77777777" w:rsidR="00B378FB" w:rsidRPr="001D2951" w:rsidRDefault="00B378FB" w:rsidP="00B378FB">
      <w:pPr>
        <w:spacing w:after="360" w:line="276" w:lineRule="auto"/>
        <w:ind w:right="142" w:firstLine="709"/>
        <w:jc w:val="both"/>
        <w:rPr>
          <w:color w:val="000000"/>
          <w:sz w:val="28"/>
          <w:szCs w:val="28"/>
          <w:lang w:eastAsia="en-US"/>
        </w:rPr>
      </w:pPr>
      <w:r w:rsidRPr="001D2951">
        <w:rPr>
          <w:color w:val="000000"/>
          <w:sz w:val="28"/>
          <w:szCs w:val="28"/>
          <w:lang w:eastAsia="en-US"/>
        </w:rPr>
        <w:t>а) налога на прибыль;</w:t>
      </w:r>
    </w:p>
    <w:p w14:paraId="314CA384" w14:textId="77777777" w:rsidR="00B378FB" w:rsidRPr="001D2951" w:rsidRDefault="00B378FB" w:rsidP="00B378FB">
      <w:pPr>
        <w:spacing w:after="360" w:line="276" w:lineRule="auto"/>
        <w:ind w:right="142" w:firstLine="709"/>
        <w:jc w:val="both"/>
        <w:rPr>
          <w:color w:val="000000"/>
          <w:sz w:val="28"/>
          <w:szCs w:val="28"/>
          <w:lang w:eastAsia="en-US"/>
        </w:rPr>
      </w:pPr>
      <w:r w:rsidRPr="001D2951">
        <w:rPr>
          <w:color w:val="000000"/>
          <w:sz w:val="28"/>
          <w:szCs w:val="28"/>
          <w:lang w:eastAsia="en-US"/>
        </w:rPr>
        <w:t>б) налога с оборота;</w:t>
      </w:r>
    </w:p>
    <w:p w14:paraId="6429C010" w14:textId="77777777" w:rsidR="00B378FB" w:rsidRPr="001D2951" w:rsidRDefault="00B378FB" w:rsidP="00B378FB">
      <w:pPr>
        <w:spacing w:after="360" w:line="276" w:lineRule="auto"/>
        <w:ind w:right="142" w:firstLine="709"/>
        <w:jc w:val="both"/>
        <w:rPr>
          <w:color w:val="000000"/>
          <w:sz w:val="28"/>
          <w:szCs w:val="28"/>
          <w:lang w:eastAsia="en-US"/>
        </w:rPr>
      </w:pPr>
      <w:r w:rsidRPr="001D2951">
        <w:rPr>
          <w:color w:val="000000"/>
          <w:sz w:val="28"/>
          <w:szCs w:val="28"/>
          <w:lang w:eastAsia="en-US"/>
        </w:rPr>
        <w:t>в) сельскохозяйственного налога;</w:t>
      </w:r>
    </w:p>
    <w:p w14:paraId="30BA2019"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г) земельного налога (кроме земельного налога за земельные участки, которые не используются для ведения товарного сель</w:t>
      </w:r>
      <w:r w:rsidR="009C2005" w:rsidRPr="001D2951">
        <w:rPr>
          <w:color w:val="000000"/>
          <w:sz w:val="28"/>
          <w:szCs w:val="28"/>
          <w:lang w:eastAsia="en-US"/>
        </w:rPr>
        <w:t>скохозяйственного производства);</w:t>
      </w:r>
    </w:p>
    <w:p w14:paraId="6F6E2357" w14:textId="77777777" w:rsidR="009C2005" w:rsidRPr="001D2951" w:rsidRDefault="009C2005" w:rsidP="009C2005">
      <w:pPr>
        <w:tabs>
          <w:tab w:val="left" w:pos="4820"/>
        </w:tabs>
        <w:spacing w:after="360" w:line="276" w:lineRule="auto"/>
        <w:ind w:firstLine="709"/>
        <w:jc w:val="both"/>
        <w:rPr>
          <w:sz w:val="28"/>
          <w:szCs w:val="28"/>
        </w:rPr>
      </w:pPr>
      <w:r w:rsidRPr="001D2951">
        <w:rPr>
          <w:sz w:val="28"/>
          <w:szCs w:val="28"/>
        </w:rPr>
        <w:t>д) сбора за специальное использование воды;</w:t>
      </w:r>
    </w:p>
    <w:p w14:paraId="6F4EACA6" w14:textId="77777777" w:rsidR="009C2005" w:rsidRPr="001D2951" w:rsidRDefault="00AA6EEC" w:rsidP="009C2005">
      <w:pPr>
        <w:spacing w:after="360" w:line="276" w:lineRule="auto"/>
        <w:ind w:firstLine="709"/>
        <w:jc w:val="both"/>
        <w:rPr>
          <w:i/>
          <w:color w:val="0000FF"/>
          <w:sz w:val="28"/>
          <w:szCs w:val="28"/>
          <w:u w:val="single"/>
          <w:lang w:eastAsia="en-US"/>
        </w:rPr>
      </w:pPr>
      <w:hyperlink r:id="rId773" w:history="1">
        <w:r w:rsidR="009C2005" w:rsidRPr="001D2951">
          <w:rPr>
            <w:i/>
            <w:color w:val="0000FF"/>
            <w:sz w:val="28"/>
            <w:szCs w:val="28"/>
            <w:u w:val="single"/>
            <w:lang w:eastAsia="en-US"/>
          </w:rPr>
          <w:t>(Подпункт «д» пункта 199</w:t>
        </w:r>
        <w:r w:rsidR="009C2005" w:rsidRPr="001D2951">
          <w:rPr>
            <w:i/>
            <w:color w:val="0000FF"/>
            <w:sz w:val="28"/>
            <w:szCs w:val="28"/>
            <w:u w:val="single"/>
            <w:vertAlign w:val="superscript"/>
            <w:lang w:eastAsia="en-US"/>
          </w:rPr>
          <w:t>8</w:t>
        </w:r>
        <w:r w:rsidR="009C2005" w:rsidRPr="001D2951">
          <w:rPr>
            <w:i/>
            <w:color w:val="0000FF"/>
            <w:sz w:val="28"/>
            <w:szCs w:val="28"/>
            <w:u w:val="single"/>
            <w:lang w:eastAsia="en-US"/>
          </w:rPr>
          <w:t>.1 статьи 199</w:t>
        </w:r>
        <w:r w:rsidR="009C2005" w:rsidRPr="001D2951">
          <w:rPr>
            <w:i/>
            <w:color w:val="0000FF"/>
            <w:sz w:val="28"/>
            <w:szCs w:val="28"/>
            <w:u w:val="single"/>
            <w:vertAlign w:val="superscript"/>
            <w:lang w:eastAsia="en-US"/>
          </w:rPr>
          <w:t>8</w:t>
        </w:r>
        <w:r w:rsidR="009C2005" w:rsidRPr="001D2951">
          <w:rPr>
            <w:i/>
            <w:color w:val="0000FF"/>
            <w:sz w:val="28"/>
            <w:szCs w:val="28"/>
            <w:u w:val="single"/>
            <w:lang w:eastAsia="en-US"/>
          </w:rPr>
          <w:t xml:space="preserve"> введен Законом от 04.05.2020 № 144-IIНС)</w:t>
        </w:r>
      </w:hyperlink>
    </w:p>
    <w:p w14:paraId="384259CF" w14:textId="77777777" w:rsidR="009C2005" w:rsidRPr="001D2951" w:rsidRDefault="009C2005" w:rsidP="009C2005">
      <w:pPr>
        <w:tabs>
          <w:tab w:val="left" w:pos="4820"/>
        </w:tabs>
        <w:spacing w:after="360" w:line="276" w:lineRule="auto"/>
        <w:ind w:firstLine="709"/>
        <w:jc w:val="both"/>
        <w:rPr>
          <w:sz w:val="28"/>
          <w:szCs w:val="28"/>
        </w:rPr>
      </w:pPr>
      <w:r w:rsidRPr="001D2951">
        <w:rPr>
          <w:sz w:val="28"/>
          <w:szCs w:val="28"/>
        </w:rPr>
        <w:t>е) сбора за транзит, продажу и вывоз отдельных видов товаров.</w:t>
      </w:r>
    </w:p>
    <w:p w14:paraId="647C3DA1" w14:textId="77777777" w:rsidR="009C2005" w:rsidRPr="001D2951" w:rsidRDefault="00AA6EEC" w:rsidP="009C2005">
      <w:pPr>
        <w:spacing w:after="360" w:line="276" w:lineRule="auto"/>
        <w:ind w:firstLine="709"/>
        <w:jc w:val="both"/>
        <w:rPr>
          <w:color w:val="000000"/>
          <w:sz w:val="28"/>
          <w:szCs w:val="28"/>
          <w:lang w:eastAsia="en-US"/>
        </w:rPr>
      </w:pPr>
      <w:hyperlink r:id="rId774" w:history="1">
        <w:r w:rsidR="009C2005" w:rsidRPr="001D2951">
          <w:rPr>
            <w:i/>
            <w:color w:val="0000FF"/>
            <w:sz w:val="28"/>
            <w:szCs w:val="28"/>
            <w:u w:val="single"/>
            <w:lang w:eastAsia="en-US"/>
          </w:rPr>
          <w:t>(Подпункт «е» пункт 199</w:t>
        </w:r>
        <w:r w:rsidR="009C2005" w:rsidRPr="001D2951">
          <w:rPr>
            <w:i/>
            <w:color w:val="0000FF"/>
            <w:sz w:val="28"/>
            <w:szCs w:val="28"/>
            <w:u w:val="single"/>
            <w:vertAlign w:val="superscript"/>
            <w:lang w:eastAsia="en-US"/>
          </w:rPr>
          <w:t>8</w:t>
        </w:r>
        <w:r w:rsidR="009C2005" w:rsidRPr="001D2951">
          <w:rPr>
            <w:i/>
            <w:color w:val="0000FF"/>
            <w:sz w:val="28"/>
            <w:szCs w:val="28"/>
            <w:u w:val="single"/>
            <w:lang w:eastAsia="en-US"/>
          </w:rPr>
          <w:t>.1 статьи 199</w:t>
        </w:r>
        <w:r w:rsidR="009C2005" w:rsidRPr="001D2951">
          <w:rPr>
            <w:i/>
            <w:color w:val="0000FF"/>
            <w:sz w:val="28"/>
            <w:szCs w:val="28"/>
            <w:u w:val="single"/>
            <w:vertAlign w:val="superscript"/>
            <w:lang w:eastAsia="en-US"/>
          </w:rPr>
          <w:t>8</w:t>
        </w:r>
        <w:r w:rsidR="009C2005" w:rsidRPr="001D2951">
          <w:rPr>
            <w:i/>
            <w:color w:val="0000FF"/>
            <w:sz w:val="28"/>
            <w:szCs w:val="28"/>
            <w:u w:val="single"/>
            <w:lang w:eastAsia="en-US"/>
          </w:rPr>
          <w:t xml:space="preserve"> введен Законом от 04.05.2020 № 144-IIНС)</w:t>
        </w:r>
      </w:hyperlink>
    </w:p>
    <w:p w14:paraId="57A829C0" w14:textId="5BDFECFB" w:rsidR="001A2EAB" w:rsidRPr="001D2951" w:rsidRDefault="00B378FB" w:rsidP="00694123">
      <w:pPr>
        <w:spacing w:after="360" w:line="276" w:lineRule="auto"/>
        <w:ind w:firstLine="709"/>
        <w:jc w:val="both"/>
        <w:rPr>
          <w:color w:val="000000"/>
          <w:sz w:val="28"/>
          <w:szCs w:val="28"/>
          <w:lang w:eastAsia="en-US"/>
        </w:rPr>
      </w:pPr>
      <w:r w:rsidRPr="001D2951">
        <w:rPr>
          <w:color w:val="000000"/>
          <w:sz w:val="28"/>
          <w:szCs w:val="28"/>
          <w:lang w:eastAsia="en-US"/>
        </w:rPr>
        <w:t>199</w:t>
      </w:r>
      <w:r w:rsidRPr="001D2951">
        <w:rPr>
          <w:color w:val="000000"/>
          <w:sz w:val="28"/>
          <w:szCs w:val="28"/>
          <w:vertAlign w:val="superscript"/>
          <w:lang w:eastAsia="en-US"/>
        </w:rPr>
        <w:t>8</w:t>
      </w:r>
      <w:r w:rsidRPr="001D2951">
        <w:rPr>
          <w:color w:val="000000"/>
          <w:sz w:val="28"/>
          <w:szCs w:val="28"/>
          <w:lang w:eastAsia="en-US"/>
        </w:rPr>
        <w:t>.2. Налоги, сборы и другие обязательные платежи, не указанные в пункте 199</w:t>
      </w:r>
      <w:r w:rsidRPr="001D2951">
        <w:rPr>
          <w:color w:val="000000"/>
          <w:sz w:val="28"/>
          <w:szCs w:val="28"/>
          <w:vertAlign w:val="superscript"/>
          <w:lang w:eastAsia="en-US"/>
        </w:rPr>
        <w:t>8</w:t>
      </w:r>
      <w:r w:rsidRPr="001D2951">
        <w:rPr>
          <w:color w:val="000000"/>
          <w:sz w:val="28"/>
          <w:szCs w:val="28"/>
          <w:lang w:eastAsia="en-US"/>
        </w:rPr>
        <w:t>.1 настоящей статьи, уплачиваются плательщиками фиксированного сельскохозяйственного налога в соответствии с нормами настоящего Закона, а единый взнос на общеобязательное государственное социальное страхование – в порядке, определенном действующим законодательством.</w:t>
      </w:r>
    </w:p>
    <w:p w14:paraId="69568017" w14:textId="77777777" w:rsidR="00B378FB" w:rsidRPr="001D2951" w:rsidRDefault="00B378FB" w:rsidP="00B378FB">
      <w:pPr>
        <w:spacing w:after="360" w:line="276" w:lineRule="auto"/>
        <w:ind w:firstLine="709"/>
        <w:jc w:val="both"/>
        <w:rPr>
          <w:b/>
          <w:color w:val="000000"/>
          <w:sz w:val="28"/>
          <w:szCs w:val="28"/>
          <w:lang w:eastAsia="en-US"/>
        </w:rPr>
      </w:pPr>
      <w:r w:rsidRPr="001D2951">
        <w:rPr>
          <w:color w:val="000000"/>
          <w:sz w:val="28"/>
          <w:szCs w:val="28"/>
          <w:lang w:eastAsia="en-US"/>
        </w:rPr>
        <w:t>Статья 199</w:t>
      </w:r>
      <w:r w:rsidRPr="001D2951">
        <w:rPr>
          <w:color w:val="000000"/>
          <w:sz w:val="28"/>
          <w:szCs w:val="28"/>
          <w:vertAlign w:val="superscript"/>
          <w:lang w:eastAsia="en-US"/>
        </w:rPr>
        <w:t>9</w:t>
      </w:r>
      <w:r w:rsidRPr="001D2951">
        <w:rPr>
          <w:color w:val="000000"/>
          <w:sz w:val="28"/>
          <w:szCs w:val="28"/>
          <w:lang w:eastAsia="en-US"/>
        </w:rPr>
        <w:t>.</w:t>
      </w:r>
      <w:r w:rsidRPr="001D2951">
        <w:rPr>
          <w:b/>
          <w:color w:val="000000"/>
          <w:sz w:val="28"/>
          <w:szCs w:val="28"/>
          <w:lang w:eastAsia="en-US"/>
        </w:rPr>
        <w:t> Особенности осуществления деятельности плательщиками фиксированного сельскохозяйственного налога</w:t>
      </w:r>
    </w:p>
    <w:p w14:paraId="367CEE4A"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199</w:t>
      </w:r>
      <w:r w:rsidRPr="001D2951">
        <w:rPr>
          <w:color w:val="000000"/>
          <w:sz w:val="28"/>
          <w:szCs w:val="28"/>
          <w:vertAlign w:val="superscript"/>
          <w:lang w:eastAsia="en-US"/>
        </w:rPr>
        <w:t>9</w:t>
      </w:r>
      <w:r w:rsidRPr="001D2951">
        <w:rPr>
          <w:color w:val="000000"/>
          <w:sz w:val="28"/>
          <w:szCs w:val="28"/>
          <w:lang w:eastAsia="en-US"/>
        </w:rPr>
        <w:t>.1. </w:t>
      </w:r>
      <w:hyperlink r:id="rId775" w:history="1">
        <w:r w:rsidR="009C2005" w:rsidRPr="001D2951">
          <w:rPr>
            <w:i/>
            <w:color w:val="0000FF"/>
            <w:sz w:val="28"/>
            <w:szCs w:val="28"/>
            <w:u w:val="single"/>
            <w:lang w:eastAsia="en-US"/>
          </w:rPr>
          <w:t>(Пункт 199</w:t>
        </w:r>
        <w:r w:rsidR="009C2005" w:rsidRPr="001D2951">
          <w:rPr>
            <w:i/>
            <w:color w:val="0000FF"/>
            <w:sz w:val="28"/>
            <w:szCs w:val="28"/>
            <w:u w:val="single"/>
            <w:vertAlign w:val="superscript"/>
            <w:lang w:eastAsia="en-US"/>
          </w:rPr>
          <w:t>9</w:t>
        </w:r>
        <w:r w:rsidR="009C2005" w:rsidRPr="001D2951">
          <w:rPr>
            <w:i/>
            <w:color w:val="0000FF"/>
            <w:sz w:val="28"/>
            <w:szCs w:val="28"/>
            <w:u w:val="single"/>
            <w:lang w:eastAsia="en-US"/>
          </w:rPr>
          <w:t>.1 статьи 199</w:t>
        </w:r>
        <w:r w:rsidR="009C2005" w:rsidRPr="001D2951">
          <w:rPr>
            <w:i/>
            <w:color w:val="0000FF"/>
            <w:sz w:val="28"/>
            <w:szCs w:val="28"/>
            <w:u w:val="single"/>
            <w:vertAlign w:val="superscript"/>
            <w:lang w:eastAsia="en-US"/>
          </w:rPr>
          <w:t xml:space="preserve">9 </w:t>
        </w:r>
        <w:r w:rsidR="009C2005" w:rsidRPr="001D2951">
          <w:rPr>
            <w:i/>
            <w:color w:val="0000FF"/>
            <w:sz w:val="28"/>
            <w:szCs w:val="28"/>
            <w:u w:val="single"/>
            <w:lang w:eastAsia="en-US"/>
          </w:rPr>
          <w:t>утратил силу в соответствии с Законом от 04.05.2020 № 144-IIНС)</w:t>
        </w:r>
      </w:hyperlink>
    </w:p>
    <w:p w14:paraId="71CE50FD" w14:textId="77777777" w:rsidR="009C2005" w:rsidRPr="001D2951" w:rsidRDefault="009C2005" w:rsidP="009C2005">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9</w:t>
      </w:r>
      <w:r w:rsidRPr="001D2951">
        <w:rPr>
          <w:sz w:val="28"/>
          <w:szCs w:val="28"/>
        </w:rPr>
        <w:t>.2. Плательщики фиксированного сельскохозяйственного налога обязаны вести бухгалтерский учет в соответствии с действующим законодательством (кроме физических лиц – предпринимателей, валовый доход которых не превышают 10 000 000 российских рублей за календарный год, которые обязаны вести Книгу учета доходов и расходов, если они не ведут бухгалтерский учет согласно действующему законодательству). Форма Книги учета доходов и расходов и порядок ее заполнения утверждается республиканским органом исполнительной власти, реализующим государственную политику в сфере налогообложения и таможенного дела.</w:t>
      </w:r>
    </w:p>
    <w:p w14:paraId="1305FE63" w14:textId="77777777" w:rsidR="00B378FB" w:rsidRPr="001D2951" w:rsidRDefault="00AA6EEC" w:rsidP="009C2005">
      <w:pPr>
        <w:spacing w:after="360" w:line="276" w:lineRule="auto"/>
        <w:ind w:firstLine="709"/>
        <w:jc w:val="both"/>
        <w:rPr>
          <w:sz w:val="28"/>
          <w:szCs w:val="28"/>
          <w:lang w:eastAsia="en-US"/>
        </w:rPr>
      </w:pPr>
      <w:hyperlink r:id="rId776" w:history="1">
        <w:r w:rsidR="009C2005" w:rsidRPr="001D2951">
          <w:rPr>
            <w:i/>
            <w:color w:val="0000FF"/>
            <w:sz w:val="28"/>
            <w:szCs w:val="28"/>
            <w:u w:val="single"/>
            <w:lang w:eastAsia="en-US"/>
          </w:rPr>
          <w:t>(Пункт 199</w:t>
        </w:r>
        <w:r w:rsidR="009C2005" w:rsidRPr="001D2951">
          <w:rPr>
            <w:i/>
            <w:color w:val="0000FF"/>
            <w:sz w:val="28"/>
            <w:szCs w:val="28"/>
            <w:u w:val="single"/>
            <w:vertAlign w:val="superscript"/>
            <w:lang w:eastAsia="en-US"/>
          </w:rPr>
          <w:t>9</w:t>
        </w:r>
        <w:r w:rsidR="009C2005" w:rsidRPr="001D2951">
          <w:rPr>
            <w:i/>
            <w:color w:val="0000FF"/>
            <w:sz w:val="28"/>
            <w:szCs w:val="28"/>
            <w:u w:val="single"/>
            <w:lang w:eastAsia="en-US"/>
          </w:rPr>
          <w:t>.2 статьи 199</w:t>
        </w:r>
        <w:r w:rsidR="009C2005" w:rsidRPr="001D2951">
          <w:rPr>
            <w:i/>
            <w:color w:val="0000FF"/>
            <w:sz w:val="28"/>
            <w:szCs w:val="28"/>
            <w:u w:val="single"/>
            <w:vertAlign w:val="superscript"/>
            <w:lang w:eastAsia="en-US"/>
          </w:rPr>
          <w:t xml:space="preserve">9 </w:t>
        </w:r>
        <w:r w:rsidR="009C2005" w:rsidRPr="001D2951">
          <w:rPr>
            <w:i/>
            <w:color w:val="0000FF"/>
            <w:sz w:val="28"/>
            <w:szCs w:val="28"/>
            <w:u w:val="single"/>
            <w:lang w:eastAsia="en-US"/>
          </w:rPr>
          <w:t>изложен в новой редакции в соответствии с Законом от 04.05.2020 № 144-IIНС)</w:t>
        </w:r>
      </w:hyperlink>
      <w:r w:rsidR="00B378FB" w:rsidRPr="001D2951">
        <w:rPr>
          <w:sz w:val="28"/>
          <w:szCs w:val="28"/>
          <w:lang w:eastAsia="en-US"/>
        </w:rPr>
        <w:t xml:space="preserve"> </w:t>
      </w:r>
    </w:p>
    <w:p w14:paraId="67FCD4D5"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199</w:t>
      </w:r>
      <w:r w:rsidRPr="001D2951">
        <w:rPr>
          <w:color w:val="000000"/>
          <w:sz w:val="28"/>
          <w:szCs w:val="28"/>
          <w:vertAlign w:val="superscript"/>
          <w:lang w:eastAsia="en-US"/>
        </w:rPr>
        <w:t>9</w:t>
      </w:r>
      <w:r w:rsidRPr="001D2951">
        <w:rPr>
          <w:color w:val="000000"/>
          <w:sz w:val="28"/>
          <w:szCs w:val="28"/>
          <w:lang w:eastAsia="en-US"/>
        </w:rPr>
        <w:t>.3. </w:t>
      </w:r>
      <w:hyperlink r:id="rId777" w:history="1">
        <w:r w:rsidR="009C2005" w:rsidRPr="001D2951">
          <w:rPr>
            <w:i/>
            <w:color w:val="0000FF"/>
            <w:sz w:val="28"/>
            <w:szCs w:val="28"/>
            <w:u w:val="single"/>
            <w:lang w:eastAsia="en-US"/>
          </w:rPr>
          <w:t>(Пункт 199</w:t>
        </w:r>
        <w:r w:rsidR="009C2005" w:rsidRPr="001D2951">
          <w:rPr>
            <w:i/>
            <w:color w:val="0000FF"/>
            <w:sz w:val="28"/>
            <w:szCs w:val="28"/>
            <w:u w:val="single"/>
            <w:vertAlign w:val="superscript"/>
            <w:lang w:eastAsia="en-US"/>
          </w:rPr>
          <w:t>9</w:t>
        </w:r>
        <w:r w:rsidR="009C2005" w:rsidRPr="001D2951">
          <w:rPr>
            <w:i/>
            <w:color w:val="0000FF"/>
            <w:sz w:val="28"/>
            <w:szCs w:val="28"/>
            <w:u w:val="single"/>
            <w:lang w:eastAsia="en-US"/>
          </w:rPr>
          <w:t>.3 статьи 199</w:t>
        </w:r>
        <w:r w:rsidR="009C2005" w:rsidRPr="001D2951">
          <w:rPr>
            <w:i/>
            <w:color w:val="0000FF"/>
            <w:sz w:val="28"/>
            <w:szCs w:val="28"/>
            <w:u w:val="single"/>
            <w:vertAlign w:val="superscript"/>
            <w:lang w:eastAsia="en-US"/>
          </w:rPr>
          <w:t xml:space="preserve">9 </w:t>
        </w:r>
        <w:r w:rsidR="009C2005" w:rsidRPr="001D2951">
          <w:rPr>
            <w:i/>
            <w:color w:val="0000FF"/>
            <w:sz w:val="28"/>
            <w:szCs w:val="28"/>
            <w:u w:val="single"/>
            <w:lang w:eastAsia="en-US"/>
          </w:rPr>
          <w:t>утратил силу в соответствии с Законом от 04.05.2020 № 144-IIНС)</w:t>
        </w:r>
      </w:hyperlink>
    </w:p>
    <w:p w14:paraId="697DEA69" w14:textId="77777777" w:rsidR="00B378FB" w:rsidRPr="001D2951" w:rsidRDefault="00B378FB" w:rsidP="009C2005">
      <w:pPr>
        <w:spacing w:after="360" w:line="276" w:lineRule="auto"/>
        <w:ind w:firstLine="709"/>
        <w:jc w:val="both"/>
        <w:rPr>
          <w:sz w:val="28"/>
          <w:szCs w:val="28"/>
          <w:lang w:eastAsia="en-US"/>
        </w:rPr>
      </w:pPr>
      <w:r w:rsidRPr="001D2951">
        <w:rPr>
          <w:color w:val="000000"/>
          <w:sz w:val="28"/>
          <w:szCs w:val="28"/>
          <w:lang w:eastAsia="en-US"/>
        </w:rPr>
        <w:t>199</w:t>
      </w:r>
      <w:r w:rsidRPr="001D2951">
        <w:rPr>
          <w:color w:val="000000"/>
          <w:sz w:val="28"/>
          <w:szCs w:val="28"/>
          <w:vertAlign w:val="superscript"/>
          <w:lang w:eastAsia="en-US"/>
        </w:rPr>
        <w:t>9</w:t>
      </w:r>
      <w:r w:rsidRPr="001D2951">
        <w:rPr>
          <w:color w:val="000000"/>
          <w:sz w:val="28"/>
          <w:szCs w:val="28"/>
          <w:lang w:eastAsia="en-US"/>
        </w:rPr>
        <w:t>.4. </w:t>
      </w:r>
      <w:hyperlink r:id="rId778" w:history="1">
        <w:r w:rsidR="009C2005" w:rsidRPr="001D2951">
          <w:rPr>
            <w:i/>
            <w:color w:val="0000FF"/>
            <w:sz w:val="28"/>
            <w:szCs w:val="28"/>
            <w:u w:val="single"/>
            <w:lang w:eastAsia="en-US"/>
          </w:rPr>
          <w:t>(Пункт 199</w:t>
        </w:r>
        <w:r w:rsidR="009C2005" w:rsidRPr="001D2951">
          <w:rPr>
            <w:i/>
            <w:color w:val="0000FF"/>
            <w:sz w:val="28"/>
            <w:szCs w:val="28"/>
            <w:u w:val="single"/>
            <w:vertAlign w:val="superscript"/>
            <w:lang w:eastAsia="en-US"/>
          </w:rPr>
          <w:t>9</w:t>
        </w:r>
        <w:r w:rsidR="009C2005" w:rsidRPr="001D2951">
          <w:rPr>
            <w:i/>
            <w:color w:val="0000FF"/>
            <w:sz w:val="28"/>
            <w:szCs w:val="28"/>
            <w:u w:val="single"/>
            <w:lang w:eastAsia="en-US"/>
          </w:rPr>
          <w:t>.4 статьи 199</w:t>
        </w:r>
        <w:r w:rsidR="009C2005" w:rsidRPr="001D2951">
          <w:rPr>
            <w:i/>
            <w:color w:val="0000FF"/>
            <w:sz w:val="28"/>
            <w:szCs w:val="28"/>
            <w:u w:val="single"/>
            <w:vertAlign w:val="superscript"/>
            <w:lang w:eastAsia="en-US"/>
          </w:rPr>
          <w:t xml:space="preserve">9 </w:t>
        </w:r>
        <w:r w:rsidR="009C2005" w:rsidRPr="001D2951">
          <w:rPr>
            <w:i/>
            <w:color w:val="0000FF"/>
            <w:sz w:val="28"/>
            <w:szCs w:val="28"/>
            <w:u w:val="single"/>
            <w:lang w:eastAsia="en-US"/>
          </w:rPr>
          <w:t>утратил силу в соответствии с Законом от 04.05.2020 № 144-IIНС)</w:t>
        </w:r>
      </w:hyperlink>
    </w:p>
    <w:p w14:paraId="1E96A1BA" w14:textId="77777777" w:rsidR="00B378FB" w:rsidRPr="001D2951" w:rsidRDefault="00B378FB" w:rsidP="00B378FB">
      <w:pPr>
        <w:spacing w:after="360" w:line="276" w:lineRule="auto"/>
        <w:ind w:firstLine="709"/>
        <w:jc w:val="both"/>
        <w:rPr>
          <w:b/>
          <w:color w:val="000000"/>
          <w:sz w:val="28"/>
          <w:szCs w:val="28"/>
          <w:lang w:eastAsia="uk-UA"/>
        </w:rPr>
      </w:pPr>
      <w:r w:rsidRPr="001D2951">
        <w:rPr>
          <w:sz w:val="28"/>
          <w:szCs w:val="28"/>
          <w:lang w:eastAsia="uk-UA"/>
        </w:rPr>
        <w:lastRenderedPageBreak/>
        <w:t>Статья 199</w:t>
      </w:r>
      <w:r w:rsidRPr="001D2951">
        <w:rPr>
          <w:sz w:val="28"/>
          <w:szCs w:val="28"/>
          <w:vertAlign w:val="superscript"/>
          <w:lang w:eastAsia="uk-UA"/>
        </w:rPr>
        <w:t>10</w:t>
      </w:r>
      <w:r w:rsidRPr="001D2951">
        <w:rPr>
          <w:sz w:val="28"/>
          <w:szCs w:val="28"/>
          <w:lang w:eastAsia="uk-UA"/>
        </w:rPr>
        <w:t>.</w:t>
      </w:r>
      <w:r w:rsidRPr="001D2951">
        <w:rPr>
          <w:b/>
          <w:sz w:val="28"/>
          <w:szCs w:val="28"/>
          <w:lang w:eastAsia="uk-UA"/>
        </w:rPr>
        <w:t xml:space="preserve"> Налогоплательщики особого режима</w:t>
      </w:r>
      <w:r w:rsidRPr="001D2951">
        <w:rPr>
          <w:b/>
          <w:color w:val="000000"/>
          <w:sz w:val="28"/>
          <w:szCs w:val="28"/>
          <w:lang w:eastAsia="uk-UA"/>
        </w:rPr>
        <w:t xml:space="preserve"> налогообложения налогом на прибыль и налогом с оборота</w:t>
      </w:r>
    </w:p>
    <w:p w14:paraId="13C71F69" w14:textId="77777777" w:rsidR="00B378FB" w:rsidRPr="001D2951" w:rsidRDefault="00B378FB" w:rsidP="00B378FB">
      <w:pPr>
        <w:spacing w:after="360" w:line="276" w:lineRule="auto"/>
        <w:ind w:firstLine="709"/>
        <w:jc w:val="both"/>
        <w:rPr>
          <w:color w:val="000000"/>
          <w:sz w:val="28"/>
          <w:szCs w:val="28"/>
          <w:lang w:eastAsia="uk-UA"/>
        </w:rPr>
      </w:pPr>
      <w:r w:rsidRPr="001D2951">
        <w:rPr>
          <w:sz w:val="28"/>
          <w:szCs w:val="28"/>
          <w:lang w:eastAsia="uk-UA"/>
        </w:rPr>
        <w:t>199</w:t>
      </w:r>
      <w:r w:rsidRPr="001D2951">
        <w:rPr>
          <w:sz w:val="28"/>
          <w:szCs w:val="28"/>
          <w:vertAlign w:val="superscript"/>
          <w:lang w:eastAsia="uk-UA"/>
        </w:rPr>
        <w:t>10</w:t>
      </w:r>
      <w:r w:rsidRPr="001D2951">
        <w:rPr>
          <w:sz w:val="28"/>
          <w:szCs w:val="28"/>
          <w:lang w:eastAsia="uk-UA"/>
        </w:rPr>
        <w:t xml:space="preserve">.1. Плательщиками особого режима налогообложения налогом на прибыль и налогом с оборота являются </w:t>
      </w:r>
      <w:r w:rsidRPr="001D2951">
        <w:rPr>
          <w:color w:val="000000"/>
          <w:sz w:val="28"/>
          <w:szCs w:val="28"/>
          <w:lang w:eastAsia="uk-UA"/>
        </w:rPr>
        <w:t>юридические лица и физические лица – предприниматели, определенные статьей 199</w:t>
      </w:r>
      <w:r w:rsidRPr="001D2951">
        <w:rPr>
          <w:color w:val="000000"/>
          <w:sz w:val="28"/>
          <w:szCs w:val="28"/>
          <w:vertAlign w:val="superscript"/>
          <w:lang w:eastAsia="uk-UA"/>
        </w:rPr>
        <w:t>2</w:t>
      </w:r>
      <w:r w:rsidRPr="001D2951">
        <w:rPr>
          <w:color w:val="000000"/>
          <w:sz w:val="28"/>
          <w:szCs w:val="28"/>
          <w:lang w:eastAsia="uk-UA"/>
        </w:rPr>
        <w:t xml:space="preserve"> настоящего Закона.</w:t>
      </w:r>
    </w:p>
    <w:p w14:paraId="590CB385" w14:textId="77777777" w:rsidR="00B378FB" w:rsidRPr="001D2951" w:rsidRDefault="00B378FB" w:rsidP="00B378FB">
      <w:pPr>
        <w:spacing w:after="360" w:line="276" w:lineRule="auto"/>
        <w:ind w:firstLine="709"/>
        <w:jc w:val="both"/>
        <w:rPr>
          <w:color w:val="000000"/>
          <w:sz w:val="28"/>
          <w:szCs w:val="28"/>
          <w:lang w:eastAsia="uk-UA"/>
        </w:rPr>
      </w:pPr>
      <w:r w:rsidRPr="001D2951">
        <w:rPr>
          <w:color w:val="000000"/>
          <w:sz w:val="28"/>
          <w:szCs w:val="28"/>
          <w:lang w:eastAsia="uk-UA"/>
        </w:rPr>
        <w:t xml:space="preserve">Особенности налогообложения налогом на прибыль и </w:t>
      </w:r>
      <w:r w:rsidR="009C2005" w:rsidRPr="001D2951">
        <w:rPr>
          <w:sz w:val="28"/>
          <w:szCs w:val="28"/>
        </w:rPr>
        <w:t>налогом</w:t>
      </w:r>
      <w:r w:rsidRPr="001D2951">
        <w:rPr>
          <w:color w:val="000000"/>
          <w:sz w:val="28"/>
          <w:szCs w:val="28"/>
          <w:lang w:eastAsia="uk-UA"/>
        </w:rPr>
        <w:t xml:space="preserve"> с </w:t>
      </w:r>
      <w:proofErr w:type="gramStart"/>
      <w:r w:rsidRPr="001D2951">
        <w:rPr>
          <w:color w:val="000000"/>
          <w:sz w:val="28"/>
          <w:szCs w:val="28"/>
          <w:lang w:eastAsia="uk-UA"/>
        </w:rPr>
        <w:t>оборота  указанных</w:t>
      </w:r>
      <w:proofErr w:type="gramEnd"/>
      <w:r w:rsidRPr="001D2951">
        <w:rPr>
          <w:color w:val="000000"/>
          <w:sz w:val="28"/>
          <w:szCs w:val="28"/>
          <w:lang w:eastAsia="uk-UA"/>
        </w:rPr>
        <w:t xml:space="preserve"> налогоплательщиков устанавливаются статьями 81</w:t>
      </w:r>
      <w:r w:rsidRPr="001D2951">
        <w:rPr>
          <w:color w:val="000000"/>
          <w:sz w:val="28"/>
          <w:szCs w:val="28"/>
          <w:vertAlign w:val="superscript"/>
          <w:lang w:eastAsia="uk-UA"/>
        </w:rPr>
        <w:t xml:space="preserve">1 </w:t>
      </w:r>
      <w:r w:rsidRPr="001D2951">
        <w:rPr>
          <w:color w:val="000000"/>
          <w:sz w:val="28"/>
          <w:szCs w:val="28"/>
          <w:lang w:eastAsia="uk-UA"/>
        </w:rPr>
        <w:t>и 111</w:t>
      </w:r>
      <w:r w:rsidRPr="001D2951">
        <w:rPr>
          <w:color w:val="000000"/>
          <w:sz w:val="28"/>
          <w:szCs w:val="28"/>
          <w:vertAlign w:val="superscript"/>
          <w:lang w:eastAsia="uk-UA"/>
        </w:rPr>
        <w:t>1</w:t>
      </w:r>
      <w:r w:rsidRPr="001D2951">
        <w:rPr>
          <w:color w:val="000000"/>
          <w:sz w:val="28"/>
          <w:szCs w:val="28"/>
          <w:lang w:eastAsia="uk-UA"/>
        </w:rPr>
        <w:t xml:space="preserve"> настоящего Закона.</w:t>
      </w:r>
    </w:p>
    <w:p w14:paraId="574FCDE1" w14:textId="77777777" w:rsidR="009C2005" w:rsidRPr="001D2951" w:rsidRDefault="00AA6EEC" w:rsidP="00B378FB">
      <w:pPr>
        <w:spacing w:after="360" w:line="276" w:lineRule="auto"/>
        <w:ind w:firstLine="709"/>
        <w:jc w:val="both"/>
        <w:rPr>
          <w:i/>
          <w:color w:val="0000FF"/>
          <w:sz w:val="28"/>
          <w:szCs w:val="28"/>
          <w:u w:val="single"/>
          <w:lang w:eastAsia="en-US"/>
        </w:rPr>
      </w:pPr>
      <w:hyperlink r:id="rId779" w:history="1">
        <w:r w:rsidR="009C2005" w:rsidRPr="001D2951">
          <w:rPr>
            <w:i/>
            <w:color w:val="0000FF"/>
            <w:sz w:val="28"/>
            <w:szCs w:val="28"/>
            <w:u w:val="single"/>
            <w:lang w:eastAsia="en-US"/>
          </w:rPr>
          <w:t>(Абзац второй пункта 199</w:t>
        </w:r>
        <w:r w:rsidR="009C2005" w:rsidRPr="001D2951">
          <w:rPr>
            <w:i/>
            <w:color w:val="0000FF"/>
            <w:sz w:val="28"/>
            <w:szCs w:val="28"/>
            <w:u w:val="single"/>
            <w:vertAlign w:val="superscript"/>
            <w:lang w:eastAsia="en-US"/>
          </w:rPr>
          <w:t>10</w:t>
        </w:r>
        <w:r w:rsidR="009C2005" w:rsidRPr="001D2951">
          <w:rPr>
            <w:i/>
            <w:color w:val="0000FF"/>
            <w:sz w:val="28"/>
            <w:szCs w:val="28"/>
            <w:u w:val="single"/>
            <w:lang w:eastAsia="en-US"/>
          </w:rPr>
          <w:t>.1 статьи 199</w:t>
        </w:r>
        <w:r w:rsidR="009C2005" w:rsidRPr="001D2951">
          <w:rPr>
            <w:i/>
            <w:color w:val="0000FF"/>
            <w:sz w:val="28"/>
            <w:szCs w:val="28"/>
            <w:u w:val="single"/>
            <w:vertAlign w:val="superscript"/>
            <w:lang w:eastAsia="en-US"/>
          </w:rPr>
          <w:t xml:space="preserve">10 </w:t>
        </w:r>
        <w:r w:rsidR="009C2005" w:rsidRPr="001D2951">
          <w:rPr>
            <w:i/>
            <w:color w:val="0000FF"/>
            <w:sz w:val="28"/>
            <w:szCs w:val="28"/>
            <w:u w:val="single"/>
            <w:lang w:eastAsia="en-US"/>
          </w:rPr>
          <w:t>с изменениями, внесенными в соответствии с Законом от 04.05.2020 № 144-IIНС)</w:t>
        </w:r>
      </w:hyperlink>
    </w:p>
    <w:p w14:paraId="2B9A2567"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10</w:t>
      </w:r>
      <w:r w:rsidRPr="001D2951">
        <w:rPr>
          <w:sz w:val="28"/>
          <w:szCs w:val="28"/>
        </w:rPr>
        <w:t>.2. Плательщики особого режима налогообложения налогом на прибыль и налогом с оборота освобождаются от уплаты следующих налогов и сборов:</w:t>
      </w:r>
    </w:p>
    <w:p w14:paraId="5399B323"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 сельскохозяйственного налога;</w:t>
      </w:r>
    </w:p>
    <w:p w14:paraId="4A7A33EF"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2) земельного налога (кроме земельного налога за земельные участки, которые не используются для ведения товарного сельскохозяйственного производства);</w:t>
      </w:r>
    </w:p>
    <w:p w14:paraId="4D273915"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3) сбора за специальное использование воды;</w:t>
      </w:r>
    </w:p>
    <w:p w14:paraId="74C5ABA0"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4) сбора за транзит, продажу и вывоз отдельных видов товаров.</w:t>
      </w:r>
    </w:p>
    <w:p w14:paraId="5E560086" w14:textId="77777777" w:rsidR="00D53180" w:rsidRPr="001D2951" w:rsidRDefault="00AA6EEC" w:rsidP="00D53180">
      <w:pPr>
        <w:spacing w:after="360" w:line="276" w:lineRule="auto"/>
        <w:ind w:firstLine="709"/>
        <w:jc w:val="both"/>
        <w:rPr>
          <w:color w:val="000000"/>
          <w:sz w:val="28"/>
          <w:szCs w:val="28"/>
          <w:lang w:eastAsia="uk-UA"/>
        </w:rPr>
      </w:pPr>
      <w:hyperlink r:id="rId780" w:history="1">
        <w:r w:rsidR="00D53180" w:rsidRPr="001D2951">
          <w:rPr>
            <w:i/>
            <w:color w:val="0000FF"/>
            <w:sz w:val="28"/>
            <w:szCs w:val="28"/>
            <w:u w:val="single"/>
            <w:lang w:eastAsia="en-US"/>
          </w:rPr>
          <w:t>(Пункт 199</w:t>
        </w:r>
        <w:r w:rsidR="00D53180" w:rsidRPr="001D2951">
          <w:rPr>
            <w:i/>
            <w:color w:val="0000FF"/>
            <w:sz w:val="28"/>
            <w:szCs w:val="28"/>
            <w:u w:val="single"/>
            <w:vertAlign w:val="superscript"/>
            <w:lang w:eastAsia="en-US"/>
          </w:rPr>
          <w:t>10</w:t>
        </w:r>
        <w:r w:rsidR="00D53180" w:rsidRPr="001D2951">
          <w:rPr>
            <w:i/>
            <w:color w:val="0000FF"/>
            <w:sz w:val="28"/>
            <w:szCs w:val="28"/>
            <w:u w:val="single"/>
            <w:lang w:eastAsia="en-US"/>
          </w:rPr>
          <w:t>.2 статьи 199</w:t>
        </w:r>
        <w:r w:rsidR="00D53180" w:rsidRPr="001D2951">
          <w:rPr>
            <w:i/>
            <w:color w:val="0000FF"/>
            <w:sz w:val="28"/>
            <w:szCs w:val="28"/>
            <w:u w:val="single"/>
            <w:vertAlign w:val="superscript"/>
            <w:lang w:eastAsia="en-US"/>
          </w:rPr>
          <w:t xml:space="preserve">10 </w:t>
        </w:r>
        <w:r w:rsidR="00D53180" w:rsidRPr="001D2951">
          <w:rPr>
            <w:i/>
            <w:color w:val="0000FF"/>
            <w:sz w:val="28"/>
            <w:szCs w:val="28"/>
            <w:u w:val="single"/>
            <w:lang w:eastAsia="en-US"/>
          </w:rPr>
          <w:t>введен Законом от 04.05.2020 № 144-IIНС)</w:t>
        </w:r>
      </w:hyperlink>
    </w:p>
    <w:p w14:paraId="245F07FF" w14:textId="77777777" w:rsidR="00B378FB" w:rsidRPr="001D2951" w:rsidRDefault="00B378FB" w:rsidP="00B378FB">
      <w:pPr>
        <w:spacing w:after="360" w:line="276" w:lineRule="auto"/>
        <w:ind w:firstLine="709"/>
        <w:jc w:val="both"/>
        <w:rPr>
          <w:b/>
          <w:color w:val="000000"/>
          <w:sz w:val="28"/>
          <w:szCs w:val="28"/>
          <w:lang w:eastAsia="en-US"/>
        </w:rPr>
      </w:pPr>
      <w:r w:rsidRPr="001D2951">
        <w:rPr>
          <w:color w:val="000000"/>
          <w:sz w:val="28"/>
          <w:szCs w:val="28"/>
          <w:lang w:eastAsia="en-US"/>
        </w:rPr>
        <w:t>Статья 199</w:t>
      </w:r>
      <w:r w:rsidRPr="001D2951">
        <w:rPr>
          <w:color w:val="000000"/>
          <w:sz w:val="28"/>
          <w:szCs w:val="28"/>
          <w:vertAlign w:val="superscript"/>
          <w:lang w:eastAsia="en-US"/>
        </w:rPr>
        <w:t>11</w:t>
      </w:r>
      <w:r w:rsidRPr="001D2951">
        <w:rPr>
          <w:color w:val="000000"/>
          <w:sz w:val="28"/>
          <w:szCs w:val="28"/>
          <w:lang w:eastAsia="en-US"/>
        </w:rPr>
        <w:t>.</w:t>
      </w:r>
      <w:r w:rsidRPr="001D2951">
        <w:rPr>
          <w:b/>
          <w:color w:val="000000"/>
          <w:sz w:val="28"/>
          <w:szCs w:val="28"/>
          <w:lang w:eastAsia="en-US"/>
        </w:rPr>
        <w:t xml:space="preserve"> Порядок и особенности учета плательщиков</w:t>
      </w:r>
      <w:r w:rsidRPr="001D2951">
        <w:rPr>
          <w:b/>
          <w:i/>
          <w:color w:val="000000"/>
          <w:sz w:val="28"/>
          <w:szCs w:val="28"/>
          <w:lang w:eastAsia="en-US"/>
        </w:rPr>
        <w:t xml:space="preserve"> </w:t>
      </w:r>
      <w:r w:rsidRPr="001D2951">
        <w:rPr>
          <w:b/>
          <w:color w:val="000000"/>
          <w:sz w:val="28"/>
          <w:szCs w:val="28"/>
          <w:lang w:eastAsia="en-US"/>
        </w:rPr>
        <w:t xml:space="preserve">системы налогообложения для сельскохозяйственных </w:t>
      </w:r>
      <w:proofErr w:type="gramStart"/>
      <w:r w:rsidRPr="001D2951">
        <w:rPr>
          <w:b/>
          <w:color w:val="000000"/>
          <w:sz w:val="28"/>
          <w:szCs w:val="28"/>
          <w:lang w:eastAsia="en-US"/>
        </w:rPr>
        <w:t>товаропроизводителей,  осуществляющих</w:t>
      </w:r>
      <w:proofErr w:type="gramEnd"/>
      <w:r w:rsidRPr="001D2951">
        <w:rPr>
          <w:b/>
          <w:color w:val="000000"/>
          <w:sz w:val="28"/>
          <w:szCs w:val="28"/>
          <w:lang w:eastAsia="en-US"/>
        </w:rPr>
        <w:t xml:space="preserve"> деятельность в  сфере растениеводства</w:t>
      </w:r>
    </w:p>
    <w:p w14:paraId="6CC28A04"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11</w:t>
      </w:r>
      <w:r w:rsidRPr="001D2951">
        <w:rPr>
          <w:sz w:val="28"/>
          <w:szCs w:val="28"/>
        </w:rPr>
        <w:t>.1. Юридические лица и физические лица – предприниматели, указанные в пункте 199</w:t>
      </w:r>
      <w:r w:rsidRPr="001D2951">
        <w:rPr>
          <w:sz w:val="28"/>
          <w:szCs w:val="28"/>
          <w:vertAlign w:val="superscript"/>
        </w:rPr>
        <w:t>2</w:t>
      </w:r>
      <w:r w:rsidRPr="001D2951">
        <w:rPr>
          <w:sz w:val="28"/>
          <w:szCs w:val="28"/>
        </w:rPr>
        <w:t>.1 статьи 199</w:t>
      </w:r>
      <w:r w:rsidRPr="001D2951">
        <w:rPr>
          <w:sz w:val="28"/>
          <w:szCs w:val="28"/>
          <w:vertAlign w:val="superscript"/>
        </w:rPr>
        <w:t>2</w:t>
      </w:r>
      <w:r w:rsidRPr="001D2951">
        <w:rPr>
          <w:sz w:val="28"/>
          <w:szCs w:val="28"/>
        </w:rPr>
        <w:t xml:space="preserve"> настоящего Закона, обязаны стать на учет в органах доходов и сборов как плательщики фиксированного сельскохозяйственного налога или плательщики особого режима налогообложения налогом на прибыль и налогом с оборота по месту пребывания на налоговом учете в порядке, утвержденном республиканским </w:t>
      </w:r>
      <w:r w:rsidRPr="001D2951">
        <w:rPr>
          <w:sz w:val="28"/>
          <w:szCs w:val="28"/>
        </w:rPr>
        <w:lastRenderedPageBreak/>
        <w:t>органом исполнительной власти, реализующим государственную политику в сфере налогообложения и таможенного дела.</w:t>
      </w:r>
    </w:p>
    <w:p w14:paraId="7E35A71F" w14:textId="77777777" w:rsidR="00B378FB" w:rsidRPr="001D2951" w:rsidRDefault="00AA6EEC" w:rsidP="00D53180">
      <w:pPr>
        <w:spacing w:after="360" w:line="276" w:lineRule="auto"/>
        <w:ind w:firstLine="709"/>
        <w:jc w:val="both"/>
        <w:rPr>
          <w:sz w:val="28"/>
          <w:szCs w:val="28"/>
          <w:lang w:eastAsia="en-US"/>
        </w:rPr>
      </w:pPr>
      <w:hyperlink r:id="rId781" w:history="1">
        <w:r w:rsidR="00D53180" w:rsidRPr="001D2951">
          <w:rPr>
            <w:i/>
            <w:color w:val="0000FF"/>
            <w:sz w:val="28"/>
            <w:szCs w:val="28"/>
            <w:u w:val="single"/>
            <w:lang w:eastAsia="en-US"/>
          </w:rPr>
          <w:t>(Пункт 199</w:t>
        </w:r>
        <w:r w:rsidR="00D53180" w:rsidRPr="001D2951">
          <w:rPr>
            <w:i/>
            <w:color w:val="0000FF"/>
            <w:sz w:val="28"/>
            <w:szCs w:val="28"/>
            <w:u w:val="single"/>
            <w:vertAlign w:val="superscript"/>
            <w:lang w:eastAsia="en-US"/>
          </w:rPr>
          <w:t>11</w:t>
        </w:r>
        <w:r w:rsidR="00D53180" w:rsidRPr="001D2951">
          <w:rPr>
            <w:i/>
            <w:color w:val="0000FF"/>
            <w:sz w:val="28"/>
            <w:szCs w:val="28"/>
            <w:u w:val="single"/>
            <w:lang w:eastAsia="en-US"/>
          </w:rPr>
          <w:t>.1 статьи 199</w:t>
        </w:r>
        <w:r w:rsidR="00D53180" w:rsidRPr="001D2951">
          <w:rPr>
            <w:i/>
            <w:color w:val="0000FF"/>
            <w:sz w:val="28"/>
            <w:szCs w:val="28"/>
            <w:u w:val="single"/>
            <w:vertAlign w:val="superscript"/>
            <w:lang w:eastAsia="en-US"/>
          </w:rPr>
          <w:t xml:space="preserve">11 </w:t>
        </w:r>
        <w:r w:rsidR="00D53180" w:rsidRPr="001D2951">
          <w:rPr>
            <w:i/>
            <w:color w:val="0000FF"/>
            <w:sz w:val="28"/>
            <w:szCs w:val="28"/>
            <w:u w:val="single"/>
            <w:lang w:eastAsia="en-US"/>
          </w:rPr>
          <w:t>изложен в новой редакции в соответствии с Законом от 04.05.2020 № 144-IIНС)</w:t>
        </w:r>
      </w:hyperlink>
    </w:p>
    <w:p w14:paraId="6B595136"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11</w:t>
      </w:r>
      <w:r w:rsidRPr="001D2951">
        <w:rPr>
          <w:sz w:val="28"/>
          <w:szCs w:val="28"/>
        </w:rPr>
        <w:t>.2. Юридические лица и физические лица – предприниматели, указанные в пункте 199</w:t>
      </w:r>
      <w:r w:rsidRPr="001D2951">
        <w:rPr>
          <w:sz w:val="28"/>
          <w:szCs w:val="28"/>
          <w:vertAlign w:val="superscript"/>
        </w:rPr>
        <w:t>2</w:t>
      </w:r>
      <w:r w:rsidRPr="001D2951">
        <w:rPr>
          <w:sz w:val="28"/>
          <w:szCs w:val="28"/>
        </w:rPr>
        <w:t>.1 статьи 199</w:t>
      </w:r>
      <w:r w:rsidRPr="001D2951">
        <w:rPr>
          <w:sz w:val="28"/>
          <w:szCs w:val="28"/>
          <w:vertAlign w:val="superscript"/>
        </w:rPr>
        <w:t>2</w:t>
      </w:r>
      <w:r w:rsidRPr="001D2951">
        <w:rPr>
          <w:sz w:val="28"/>
          <w:szCs w:val="28"/>
        </w:rPr>
        <w:t xml:space="preserve"> настоящего Закона, для приобретения статуса плательщика фиксированного сельскохозяйственного налога или особого режима налогообложения налогом на прибыль и налогом с оборота подают органам доходов и сборов по месту пребывания на налоговом учете не позднее, чем за 15 календарных дней до начала календарного месяца (квартала), в котором такой субъект хозяйствования будет осуществлять деятельность как плательщик указанной системы налогообложения:</w:t>
      </w:r>
    </w:p>
    <w:p w14:paraId="5C8D75AF"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 сведения (справку) о наличии земельных участков, в том числе участвующих в сельскохозяйственном производстве;</w:t>
      </w:r>
    </w:p>
    <w:p w14:paraId="39E89829"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 xml:space="preserve">2) 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 </w:t>
      </w:r>
    </w:p>
    <w:p w14:paraId="2B2231B7"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3) копию документа, подтверждающего право собственности (пользования, аренды) на земельные участки, в том числе участвующих в сельскохозяйственном производстве;</w:t>
      </w:r>
    </w:p>
    <w:p w14:paraId="59DA04A2"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4) в случае аренды земельных участков, которые находятся в частной собственности, перечень договоров аренды с указанием следующей информации:</w:t>
      </w:r>
    </w:p>
    <w:p w14:paraId="1BF09BD0"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а) наименование арендодателя;</w:t>
      </w:r>
    </w:p>
    <w:p w14:paraId="78962FAF"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б) площадь земельного участка;</w:t>
      </w:r>
    </w:p>
    <w:p w14:paraId="34B04476"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в) местоположение земельного участка;</w:t>
      </w:r>
    </w:p>
    <w:p w14:paraId="693F2E51"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г) нормативная денежная оценка земельного участка;</w:t>
      </w:r>
    </w:p>
    <w:p w14:paraId="37E0D642"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д) кадастровый номер земельного участка (при наличии);</w:t>
      </w:r>
    </w:p>
    <w:p w14:paraId="47886CFB"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lastRenderedPageBreak/>
        <w:t>е) срок действия договора аренды;</w:t>
      </w:r>
    </w:p>
    <w:p w14:paraId="57C9AC34"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ж) размер арендной платы;</w:t>
      </w:r>
    </w:p>
    <w:p w14:paraId="6EE02A9E"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з) дата заключения договора аренды земли;</w:t>
      </w:r>
    </w:p>
    <w:p w14:paraId="28CFE689"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и) в случае необходимости – извлечение из технической документации по нормативной денежной оценке земель (земельного участка) или извлечение из документации по землеустройству на единицу площади земельного участка (1 м</w:t>
      </w:r>
      <w:r w:rsidRPr="001D2951">
        <w:rPr>
          <w:sz w:val="28"/>
          <w:szCs w:val="28"/>
          <w:vertAlign w:val="superscript"/>
        </w:rPr>
        <w:t>2</w:t>
      </w:r>
      <w:r w:rsidRPr="001D2951">
        <w:rPr>
          <w:sz w:val="28"/>
          <w:szCs w:val="28"/>
        </w:rPr>
        <w:t xml:space="preserve"> или 1 га), участвующего в сельскохозяйственном производстве, выданное территориальным органом Государственного комитета по земельным ресурсам Донецкой Народной Республики.</w:t>
      </w:r>
    </w:p>
    <w:p w14:paraId="4ACBE86A" w14:textId="77777777" w:rsidR="00B378FB" w:rsidRPr="001D2951" w:rsidRDefault="00AA6EEC" w:rsidP="00D53180">
      <w:pPr>
        <w:spacing w:after="360" w:line="276" w:lineRule="auto"/>
        <w:ind w:firstLine="709"/>
        <w:jc w:val="both"/>
        <w:rPr>
          <w:sz w:val="28"/>
          <w:szCs w:val="28"/>
          <w:lang w:eastAsia="uk-UA"/>
        </w:rPr>
      </w:pPr>
      <w:hyperlink r:id="rId782" w:history="1">
        <w:r w:rsidR="00D53180" w:rsidRPr="001D2951">
          <w:rPr>
            <w:i/>
            <w:color w:val="0000FF"/>
            <w:sz w:val="28"/>
            <w:szCs w:val="28"/>
            <w:u w:val="single"/>
            <w:lang w:eastAsia="en-US"/>
          </w:rPr>
          <w:t>(Пункт 199</w:t>
        </w:r>
        <w:r w:rsidR="00D53180" w:rsidRPr="001D2951">
          <w:rPr>
            <w:i/>
            <w:color w:val="0000FF"/>
            <w:sz w:val="28"/>
            <w:szCs w:val="28"/>
            <w:u w:val="single"/>
            <w:vertAlign w:val="superscript"/>
            <w:lang w:eastAsia="en-US"/>
          </w:rPr>
          <w:t>11</w:t>
        </w:r>
        <w:r w:rsidR="00D53180" w:rsidRPr="001D2951">
          <w:rPr>
            <w:i/>
            <w:color w:val="0000FF"/>
            <w:sz w:val="28"/>
            <w:szCs w:val="28"/>
            <w:u w:val="single"/>
            <w:lang w:eastAsia="en-US"/>
          </w:rPr>
          <w:t>.2 статьи 199</w:t>
        </w:r>
        <w:r w:rsidR="00D53180" w:rsidRPr="001D2951">
          <w:rPr>
            <w:i/>
            <w:color w:val="0000FF"/>
            <w:sz w:val="28"/>
            <w:szCs w:val="28"/>
            <w:u w:val="single"/>
            <w:vertAlign w:val="superscript"/>
            <w:lang w:eastAsia="en-US"/>
          </w:rPr>
          <w:t xml:space="preserve">11 </w:t>
        </w:r>
        <w:r w:rsidR="00D53180" w:rsidRPr="001D2951">
          <w:rPr>
            <w:i/>
            <w:color w:val="0000FF"/>
            <w:sz w:val="28"/>
            <w:szCs w:val="28"/>
            <w:u w:val="single"/>
            <w:lang w:eastAsia="en-US"/>
          </w:rPr>
          <w:t>изложен в новой редакции в соответствии с Законом от 04.05.2020 № 144-IIНС)</w:t>
        </w:r>
      </w:hyperlink>
      <w:r w:rsidR="00B378FB" w:rsidRPr="001D2951">
        <w:rPr>
          <w:i/>
          <w:sz w:val="28"/>
          <w:szCs w:val="28"/>
          <w:lang w:eastAsia="uk-UA"/>
        </w:rPr>
        <w:t xml:space="preserve"> </w:t>
      </w:r>
    </w:p>
    <w:p w14:paraId="0BA011C3"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11</w:t>
      </w:r>
      <w:r w:rsidRPr="001D2951">
        <w:rPr>
          <w:sz w:val="28"/>
          <w:szCs w:val="28"/>
        </w:rPr>
        <w:t>.3. Юридические лица и физические лица – предприниматели, указанные в пункте 199</w:t>
      </w:r>
      <w:r w:rsidRPr="001D2951">
        <w:rPr>
          <w:sz w:val="28"/>
          <w:szCs w:val="28"/>
          <w:vertAlign w:val="superscript"/>
        </w:rPr>
        <w:t>2</w:t>
      </w:r>
      <w:r w:rsidRPr="001D2951">
        <w:rPr>
          <w:sz w:val="28"/>
          <w:szCs w:val="28"/>
        </w:rPr>
        <w:t>.1 статьи 199</w:t>
      </w:r>
      <w:r w:rsidRPr="001D2951">
        <w:rPr>
          <w:sz w:val="28"/>
          <w:szCs w:val="28"/>
          <w:vertAlign w:val="superscript"/>
        </w:rPr>
        <w:t>2</w:t>
      </w:r>
      <w:r w:rsidRPr="001D2951">
        <w:rPr>
          <w:sz w:val="28"/>
          <w:szCs w:val="28"/>
        </w:rPr>
        <w:t xml:space="preserve"> настоящего Закона, которые образованы на протяжении года путем проведения реорганизации, подают 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в течение 20 календарных дней месяца, следующего за месяцем окончания реорганизации, в органы доходов и сборов по месту пребывания на налоговом учете.</w:t>
      </w:r>
    </w:p>
    <w:p w14:paraId="16D624DB" w14:textId="77777777" w:rsidR="00B378FB" w:rsidRPr="001D2951" w:rsidRDefault="00AA6EEC" w:rsidP="00D53180">
      <w:pPr>
        <w:spacing w:after="360" w:line="276" w:lineRule="auto"/>
        <w:ind w:firstLine="709"/>
        <w:jc w:val="both"/>
        <w:rPr>
          <w:sz w:val="28"/>
          <w:szCs w:val="28"/>
          <w:lang w:eastAsia="uk-UA"/>
        </w:rPr>
      </w:pPr>
      <w:hyperlink r:id="rId783" w:history="1">
        <w:r w:rsidR="00D53180" w:rsidRPr="001D2951">
          <w:rPr>
            <w:i/>
            <w:color w:val="0000FF"/>
            <w:sz w:val="28"/>
            <w:szCs w:val="28"/>
            <w:u w:val="single"/>
            <w:lang w:eastAsia="en-US"/>
          </w:rPr>
          <w:t>(Пункт 199</w:t>
        </w:r>
        <w:r w:rsidR="00D53180" w:rsidRPr="001D2951">
          <w:rPr>
            <w:i/>
            <w:color w:val="0000FF"/>
            <w:sz w:val="28"/>
            <w:szCs w:val="28"/>
            <w:u w:val="single"/>
            <w:vertAlign w:val="superscript"/>
            <w:lang w:eastAsia="en-US"/>
          </w:rPr>
          <w:t>11</w:t>
        </w:r>
        <w:r w:rsidR="00D53180" w:rsidRPr="001D2951">
          <w:rPr>
            <w:i/>
            <w:color w:val="0000FF"/>
            <w:sz w:val="28"/>
            <w:szCs w:val="28"/>
            <w:u w:val="single"/>
            <w:lang w:eastAsia="en-US"/>
          </w:rPr>
          <w:t>.3 статьи 199</w:t>
        </w:r>
        <w:r w:rsidR="00D53180" w:rsidRPr="001D2951">
          <w:rPr>
            <w:i/>
            <w:color w:val="0000FF"/>
            <w:sz w:val="28"/>
            <w:szCs w:val="28"/>
            <w:u w:val="single"/>
            <w:vertAlign w:val="superscript"/>
            <w:lang w:eastAsia="en-US"/>
          </w:rPr>
          <w:t xml:space="preserve">11 </w:t>
        </w:r>
        <w:r w:rsidR="00D53180" w:rsidRPr="001D2951">
          <w:rPr>
            <w:i/>
            <w:color w:val="0000FF"/>
            <w:sz w:val="28"/>
            <w:szCs w:val="28"/>
            <w:u w:val="single"/>
            <w:lang w:eastAsia="en-US"/>
          </w:rPr>
          <w:t>изложен в новой редакции в соответствии с Законом от 04.05.2020 № 144-IIНС)</w:t>
        </w:r>
      </w:hyperlink>
    </w:p>
    <w:p w14:paraId="3050B62F" w14:textId="77777777" w:rsidR="00B378FB" w:rsidRPr="001D2951" w:rsidRDefault="00B378FB" w:rsidP="00B378FB">
      <w:pPr>
        <w:spacing w:after="360" w:line="276" w:lineRule="auto"/>
        <w:ind w:firstLine="709"/>
        <w:jc w:val="both"/>
        <w:rPr>
          <w:sz w:val="28"/>
          <w:szCs w:val="28"/>
          <w:lang w:eastAsia="uk-UA"/>
        </w:rPr>
      </w:pPr>
      <w:r w:rsidRPr="001D2951">
        <w:rPr>
          <w:color w:val="000000"/>
          <w:sz w:val="28"/>
          <w:szCs w:val="28"/>
          <w:lang w:eastAsia="uk-UA"/>
        </w:rPr>
        <w:t>199</w:t>
      </w:r>
      <w:r w:rsidRPr="001D2951">
        <w:rPr>
          <w:color w:val="000000"/>
          <w:sz w:val="28"/>
          <w:szCs w:val="28"/>
          <w:vertAlign w:val="superscript"/>
          <w:lang w:eastAsia="uk-UA"/>
        </w:rPr>
        <w:t>11</w:t>
      </w:r>
      <w:r w:rsidRPr="001D2951">
        <w:rPr>
          <w:sz w:val="28"/>
          <w:szCs w:val="28"/>
          <w:lang w:eastAsia="uk-UA"/>
        </w:rPr>
        <w:t xml:space="preserve">.4. Справка о приобретении (подтверждении) статуса плательщика фиксированного сельскохозяйственного налога </w:t>
      </w:r>
      <w:r w:rsidRPr="001D2951">
        <w:rPr>
          <w:color w:val="000000"/>
          <w:sz w:val="28"/>
          <w:szCs w:val="28"/>
          <w:lang w:eastAsia="uk-UA"/>
        </w:rPr>
        <w:t>или плательщика особого режима налогообложения налогом на прибыль и налогом с оборота</w:t>
      </w:r>
      <w:r w:rsidRPr="001D2951">
        <w:rPr>
          <w:sz w:val="28"/>
          <w:szCs w:val="28"/>
          <w:lang w:eastAsia="uk-UA"/>
        </w:rPr>
        <w:t xml:space="preserve"> выдается органом доходов и сборов по месту пребывания на налоговом учете такого плательщика не позднее 15 календарных дней с даты представления заявления и другой информации, предусмотренной настоящей главой.</w:t>
      </w:r>
    </w:p>
    <w:p w14:paraId="2369EDA3" w14:textId="77777777" w:rsidR="00B378FB" w:rsidRPr="001D2951" w:rsidRDefault="00B378FB" w:rsidP="00B378FB">
      <w:pPr>
        <w:spacing w:after="360" w:line="276" w:lineRule="auto"/>
        <w:ind w:firstLine="709"/>
        <w:jc w:val="both"/>
        <w:rPr>
          <w:b/>
          <w:sz w:val="28"/>
          <w:szCs w:val="28"/>
          <w:u w:val="single"/>
          <w:lang w:eastAsia="uk-UA"/>
        </w:rPr>
      </w:pPr>
      <w:r w:rsidRPr="001D2951">
        <w:rPr>
          <w:color w:val="000000"/>
          <w:sz w:val="28"/>
          <w:szCs w:val="28"/>
          <w:lang w:eastAsia="uk-UA"/>
        </w:rPr>
        <w:t>199</w:t>
      </w:r>
      <w:r w:rsidRPr="001D2951">
        <w:rPr>
          <w:color w:val="000000"/>
          <w:sz w:val="28"/>
          <w:szCs w:val="28"/>
          <w:vertAlign w:val="superscript"/>
          <w:lang w:eastAsia="uk-UA"/>
        </w:rPr>
        <w:t>11</w:t>
      </w:r>
      <w:r w:rsidRPr="001D2951">
        <w:rPr>
          <w:sz w:val="28"/>
          <w:szCs w:val="28"/>
          <w:lang w:eastAsia="uk-UA"/>
        </w:rPr>
        <w:t>.5. Налогоплательщик снимается с учета как плательщик</w:t>
      </w:r>
      <w:r w:rsidRPr="001D2951">
        <w:rPr>
          <w:b/>
          <w:sz w:val="28"/>
          <w:szCs w:val="28"/>
          <w:u w:val="single"/>
          <w:lang w:eastAsia="uk-UA"/>
        </w:rPr>
        <w:t xml:space="preserve"> </w:t>
      </w:r>
      <w:r w:rsidRPr="001D2951">
        <w:rPr>
          <w:sz w:val="28"/>
          <w:szCs w:val="28"/>
          <w:lang w:eastAsia="uk-UA"/>
        </w:rPr>
        <w:t xml:space="preserve">фиксированного сельскохозяйственного налога </w:t>
      </w:r>
      <w:r w:rsidRPr="001D2951">
        <w:rPr>
          <w:color w:val="000000"/>
          <w:sz w:val="28"/>
          <w:szCs w:val="28"/>
          <w:lang w:eastAsia="uk-UA"/>
        </w:rPr>
        <w:t>или плательщик особого режима налогообложения налогом на прибыль и налогом с оборота</w:t>
      </w:r>
      <w:r w:rsidRPr="001D2951">
        <w:rPr>
          <w:sz w:val="28"/>
          <w:szCs w:val="28"/>
          <w:lang w:eastAsia="uk-UA"/>
        </w:rPr>
        <w:t xml:space="preserve"> в случае:</w:t>
      </w:r>
      <w:r w:rsidRPr="001D2951">
        <w:rPr>
          <w:b/>
          <w:sz w:val="28"/>
          <w:szCs w:val="28"/>
          <w:u w:val="single"/>
          <w:lang w:eastAsia="uk-UA"/>
        </w:rPr>
        <w:t xml:space="preserve"> </w:t>
      </w:r>
    </w:p>
    <w:p w14:paraId="31CE4169"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11</w:t>
      </w:r>
      <w:r w:rsidRPr="001D2951">
        <w:rPr>
          <w:sz w:val="28"/>
          <w:szCs w:val="28"/>
        </w:rPr>
        <w:t>.5.1. если такой плательщик налога реорганизован или ликвидирован;</w:t>
      </w:r>
    </w:p>
    <w:p w14:paraId="50B01FA7" w14:textId="77777777" w:rsidR="00B378FB" w:rsidRPr="001D2951" w:rsidRDefault="00AA6EEC" w:rsidP="00D53180">
      <w:pPr>
        <w:spacing w:after="360" w:line="276" w:lineRule="auto"/>
        <w:ind w:firstLine="709"/>
        <w:jc w:val="both"/>
        <w:rPr>
          <w:sz w:val="28"/>
          <w:szCs w:val="28"/>
          <w:lang w:eastAsia="uk-UA"/>
        </w:rPr>
      </w:pPr>
      <w:hyperlink r:id="rId784" w:history="1">
        <w:r w:rsidR="00D53180" w:rsidRPr="001D2951">
          <w:rPr>
            <w:i/>
            <w:color w:val="0000FF"/>
            <w:sz w:val="28"/>
            <w:szCs w:val="28"/>
            <w:u w:val="single"/>
            <w:lang w:eastAsia="en-US"/>
          </w:rPr>
          <w:t>(Подпункт 199</w:t>
        </w:r>
        <w:r w:rsidR="00D53180" w:rsidRPr="001D2951">
          <w:rPr>
            <w:i/>
            <w:color w:val="0000FF"/>
            <w:sz w:val="28"/>
            <w:szCs w:val="28"/>
            <w:u w:val="single"/>
            <w:vertAlign w:val="superscript"/>
            <w:lang w:eastAsia="en-US"/>
          </w:rPr>
          <w:t>11</w:t>
        </w:r>
        <w:r w:rsidR="00D53180" w:rsidRPr="001D2951">
          <w:rPr>
            <w:i/>
            <w:color w:val="0000FF"/>
            <w:sz w:val="28"/>
            <w:szCs w:val="28"/>
            <w:u w:val="single"/>
            <w:lang w:eastAsia="en-US"/>
          </w:rPr>
          <w:t>.5.1 пункта 199</w:t>
        </w:r>
        <w:r w:rsidR="00D53180" w:rsidRPr="001D2951">
          <w:rPr>
            <w:i/>
            <w:color w:val="0000FF"/>
            <w:sz w:val="28"/>
            <w:szCs w:val="28"/>
            <w:u w:val="single"/>
            <w:vertAlign w:val="superscript"/>
            <w:lang w:eastAsia="en-US"/>
          </w:rPr>
          <w:t>11</w:t>
        </w:r>
        <w:r w:rsidR="00D53180" w:rsidRPr="001D2951">
          <w:rPr>
            <w:i/>
            <w:color w:val="0000FF"/>
            <w:sz w:val="28"/>
            <w:szCs w:val="28"/>
            <w:u w:val="single"/>
            <w:lang w:eastAsia="en-US"/>
          </w:rPr>
          <w:t>.5 статьи 199</w:t>
        </w:r>
        <w:r w:rsidR="00D53180" w:rsidRPr="001D2951">
          <w:rPr>
            <w:i/>
            <w:color w:val="0000FF"/>
            <w:sz w:val="28"/>
            <w:szCs w:val="28"/>
            <w:u w:val="single"/>
            <w:vertAlign w:val="superscript"/>
            <w:lang w:eastAsia="en-US"/>
          </w:rPr>
          <w:t xml:space="preserve">11 </w:t>
        </w:r>
        <w:r w:rsidR="00D53180" w:rsidRPr="001D2951">
          <w:rPr>
            <w:i/>
            <w:color w:val="0000FF"/>
            <w:sz w:val="28"/>
            <w:szCs w:val="28"/>
            <w:u w:val="single"/>
            <w:lang w:eastAsia="en-US"/>
          </w:rPr>
          <w:t>изложен в новой редакции в соответствии с Законом от 04.05.2020 № 144-IIНС)</w:t>
        </w:r>
      </w:hyperlink>
    </w:p>
    <w:p w14:paraId="0FBB2097" w14:textId="77777777" w:rsidR="00B378FB" w:rsidRPr="001D2951" w:rsidRDefault="00B378FB" w:rsidP="00B378FB">
      <w:pPr>
        <w:spacing w:after="360" w:line="276" w:lineRule="auto"/>
        <w:ind w:firstLine="709"/>
        <w:jc w:val="both"/>
        <w:rPr>
          <w:sz w:val="28"/>
          <w:szCs w:val="28"/>
          <w:lang w:eastAsia="uk-UA"/>
        </w:rPr>
      </w:pPr>
      <w:r w:rsidRPr="001D2951">
        <w:rPr>
          <w:color w:val="000000"/>
          <w:sz w:val="28"/>
          <w:szCs w:val="28"/>
          <w:lang w:eastAsia="uk-UA"/>
        </w:rPr>
        <w:t>199</w:t>
      </w:r>
      <w:r w:rsidRPr="001D2951">
        <w:rPr>
          <w:color w:val="000000"/>
          <w:sz w:val="28"/>
          <w:szCs w:val="28"/>
          <w:vertAlign w:val="superscript"/>
          <w:lang w:eastAsia="uk-UA"/>
        </w:rPr>
        <w:t>11</w:t>
      </w:r>
      <w:r w:rsidRPr="001D2951">
        <w:rPr>
          <w:sz w:val="28"/>
          <w:szCs w:val="28"/>
          <w:lang w:eastAsia="uk-UA"/>
        </w:rPr>
        <w:t xml:space="preserve">.5.2.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w:t>
      </w:r>
      <w:proofErr w:type="gramStart"/>
      <w:r w:rsidRPr="001D2951">
        <w:rPr>
          <w:sz w:val="28"/>
          <w:szCs w:val="28"/>
          <w:lang w:eastAsia="uk-UA"/>
        </w:rPr>
        <w:t>котором  такое</w:t>
      </w:r>
      <w:proofErr w:type="gramEnd"/>
      <w:r w:rsidRPr="001D2951">
        <w:rPr>
          <w:sz w:val="28"/>
          <w:szCs w:val="28"/>
          <w:lang w:eastAsia="uk-UA"/>
        </w:rPr>
        <w:t xml:space="preserve"> нарушение было выявлено и составлен акт проверки;</w:t>
      </w:r>
    </w:p>
    <w:p w14:paraId="18DDE8F2" w14:textId="77777777" w:rsidR="00B378FB" w:rsidRPr="001D2951" w:rsidRDefault="00B378FB" w:rsidP="00B378FB">
      <w:pPr>
        <w:spacing w:after="360" w:line="276" w:lineRule="auto"/>
        <w:ind w:firstLine="709"/>
        <w:jc w:val="both"/>
        <w:rPr>
          <w:sz w:val="28"/>
          <w:szCs w:val="28"/>
          <w:lang w:eastAsia="uk-UA"/>
        </w:rPr>
      </w:pPr>
      <w:r w:rsidRPr="001D2951">
        <w:rPr>
          <w:color w:val="000000"/>
          <w:sz w:val="28"/>
          <w:szCs w:val="28"/>
          <w:lang w:eastAsia="uk-UA"/>
        </w:rPr>
        <w:t>199</w:t>
      </w:r>
      <w:r w:rsidRPr="001D2951">
        <w:rPr>
          <w:color w:val="000000"/>
          <w:sz w:val="28"/>
          <w:szCs w:val="28"/>
          <w:vertAlign w:val="superscript"/>
          <w:lang w:eastAsia="uk-UA"/>
        </w:rPr>
        <w:t>11</w:t>
      </w:r>
      <w:r w:rsidRPr="001D2951">
        <w:rPr>
          <w:sz w:val="28"/>
          <w:szCs w:val="28"/>
          <w:lang w:eastAsia="uk-UA"/>
        </w:rPr>
        <w:t xml:space="preserve">.5.3. нарушения плательщиком установленных настоящей главой требований нахождения на системе налогообложения </w:t>
      </w:r>
      <w:r w:rsidRPr="001D2951">
        <w:rPr>
          <w:color w:val="000000"/>
          <w:sz w:val="28"/>
          <w:szCs w:val="28"/>
          <w:lang w:eastAsia="uk-UA"/>
        </w:rPr>
        <w:t xml:space="preserve">для сельскохозяйственных </w:t>
      </w:r>
      <w:proofErr w:type="gramStart"/>
      <w:r w:rsidRPr="001D2951">
        <w:rPr>
          <w:color w:val="000000"/>
          <w:sz w:val="28"/>
          <w:szCs w:val="28"/>
          <w:lang w:eastAsia="uk-UA"/>
        </w:rPr>
        <w:t>товаропроизводителей,  осуществляющих</w:t>
      </w:r>
      <w:proofErr w:type="gramEnd"/>
      <w:r w:rsidRPr="001D2951">
        <w:rPr>
          <w:color w:val="000000"/>
          <w:sz w:val="28"/>
          <w:szCs w:val="28"/>
          <w:lang w:eastAsia="uk-UA"/>
        </w:rPr>
        <w:t xml:space="preserve"> деятельность в  сфере растениеводства</w:t>
      </w:r>
      <w:r w:rsidRPr="001D2951">
        <w:rPr>
          <w:sz w:val="28"/>
          <w:szCs w:val="28"/>
          <w:lang w:eastAsia="uk-UA"/>
        </w:rPr>
        <w:t>.</w:t>
      </w:r>
    </w:p>
    <w:p w14:paraId="143E4636" w14:textId="77777777" w:rsidR="00D53180" w:rsidRPr="001D2951" w:rsidRDefault="00B378FB" w:rsidP="00D53180">
      <w:pPr>
        <w:spacing w:after="360" w:line="276" w:lineRule="auto"/>
        <w:ind w:firstLine="709"/>
        <w:jc w:val="both"/>
        <w:rPr>
          <w:i/>
          <w:color w:val="0000FF"/>
          <w:sz w:val="28"/>
          <w:szCs w:val="28"/>
          <w:u w:val="single"/>
          <w:lang w:eastAsia="en-US"/>
        </w:rPr>
      </w:pPr>
      <w:r w:rsidRPr="001D2951">
        <w:rPr>
          <w:sz w:val="28"/>
          <w:szCs w:val="28"/>
          <w:lang w:eastAsia="en-US"/>
        </w:rPr>
        <w:t>199</w:t>
      </w:r>
      <w:r w:rsidRPr="001D2951">
        <w:rPr>
          <w:color w:val="000000"/>
          <w:sz w:val="28"/>
          <w:szCs w:val="28"/>
          <w:vertAlign w:val="superscript"/>
          <w:lang w:eastAsia="en-US"/>
        </w:rPr>
        <w:t>11</w:t>
      </w:r>
      <w:r w:rsidRPr="001D2951">
        <w:rPr>
          <w:sz w:val="28"/>
          <w:szCs w:val="28"/>
          <w:lang w:eastAsia="en-US"/>
        </w:rPr>
        <w:t>.6. </w:t>
      </w:r>
      <w:hyperlink r:id="rId785" w:history="1">
        <w:r w:rsidR="00D53180" w:rsidRPr="001D2951">
          <w:rPr>
            <w:i/>
            <w:color w:val="0000FF"/>
            <w:sz w:val="28"/>
            <w:szCs w:val="28"/>
            <w:u w:val="single"/>
            <w:lang w:eastAsia="en-US"/>
          </w:rPr>
          <w:t>(Пункт 199</w:t>
        </w:r>
        <w:r w:rsidR="00D53180" w:rsidRPr="001D2951">
          <w:rPr>
            <w:i/>
            <w:color w:val="0000FF"/>
            <w:sz w:val="28"/>
            <w:szCs w:val="28"/>
            <w:u w:val="single"/>
            <w:vertAlign w:val="superscript"/>
            <w:lang w:eastAsia="en-US"/>
          </w:rPr>
          <w:t>11</w:t>
        </w:r>
        <w:r w:rsidR="00D53180" w:rsidRPr="001D2951">
          <w:rPr>
            <w:i/>
            <w:color w:val="0000FF"/>
            <w:sz w:val="28"/>
            <w:szCs w:val="28"/>
            <w:u w:val="single"/>
            <w:lang w:eastAsia="en-US"/>
          </w:rPr>
          <w:t>.6 статьи 199</w:t>
        </w:r>
        <w:r w:rsidR="00D53180" w:rsidRPr="001D2951">
          <w:rPr>
            <w:i/>
            <w:color w:val="0000FF"/>
            <w:sz w:val="28"/>
            <w:szCs w:val="28"/>
            <w:u w:val="single"/>
            <w:vertAlign w:val="superscript"/>
            <w:lang w:eastAsia="en-US"/>
          </w:rPr>
          <w:t xml:space="preserve">11  </w:t>
        </w:r>
        <w:r w:rsidR="00D53180" w:rsidRPr="001D2951">
          <w:rPr>
            <w:i/>
            <w:color w:val="0000FF"/>
            <w:sz w:val="28"/>
            <w:szCs w:val="28"/>
            <w:u w:val="single"/>
            <w:lang w:eastAsia="en-US"/>
          </w:rPr>
          <w:t>утратил силу в соответствии с Законом от 04.05.2020 № 144-IIНС)</w:t>
        </w:r>
      </w:hyperlink>
    </w:p>
    <w:p w14:paraId="3418453B" w14:textId="77777777" w:rsidR="00D53180" w:rsidRPr="001D2951" w:rsidRDefault="00B378FB" w:rsidP="00D53180">
      <w:pPr>
        <w:tabs>
          <w:tab w:val="left" w:pos="4820"/>
        </w:tabs>
        <w:spacing w:after="360"/>
        <w:ind w:firstLine="709"/>
        <w:jc w:val="both"/>
        <w:rPr>
          <w:sz w:val="28"/>
          <w:szCs w:val="28"/>
        </w:rPr>
      </w:pPr>
      <w:r w:rsidRPr="001D2951">
        <w:rPr>
          <w:color w:val="000000"/>
          <w:sz w:val="28"/>
          <w:szCs w:val="28"/>
          <w:lang w:eastAsia="en-US"/>
        </w:rPr>
        <w:t xml:space="preserve"> </w:t>
      </w:r>
      <w:r w:rsidR="00D53180" w:rsidRPr="001D2951">
        <w:rPr>
          <w:sz w:val="28"/>
          <w:szCs w:val="28"/>
        </w:rPr>
        <w:t>199</w:t>
      </w:r>
      <w:r w:rsidR="00D53180" w:rsidRPr="001D2951">
        <w:rPr>
          <w:sz w:val="28"/>
          <w:szCs w:val="28"/>
          <w:vertAlign w:val="superscript"/>
        </w:rPr>
        <w:t>11</w:t>
      </w:r>
      <w:r w:rsidR="00D53180" w:rsidRPr="001D2951">
        <w:rPr>
          <w:sz w:val="28"/>
          <w:szCs w:val="28"/>
        </w:rPr>
        <w:t>.7. Плательщики, находящиеся на системе налогообложения для сельскохозяйственных товаропроизводителей, осуществляющих деятельность в сфере растениеводства, для перехода на иную систему налогообложения, в соответствии с требованиями пункта 199</w:t>
      </w:r>
      <w:r w:rsidR="00D53180" w:rsidRPr="001D2951">
        <w:rPr>
          <w:sz w:val="28"/>
          <w:szCs w:val="28"/>
          <w:vertAlign w:val="superscript"/>
        </w:rPr>
        <w:t>2</w:t>
      </w:r>
      <w:r w:rsidR="00D53180" w:rsidRPr="001D2951">
        <w:rPr>
          <w:sz w:val="28"/>
          <w:szCs w:val="28"/>
        </w:rPr>
        <w:t>.3 статьи 199</w:t>
      </w:r>
      <w:r w:rsidR="00D53180" w:rsidRPr="001D2951">
        <w:rPr>
          <w:sz w:val="28"/>
          <w:szCs w:val="28"/>
          <w:vertAlign w:val="superscript"/>
        </w:rPr>
        <w:t>2</w:t>
      </w:r>
      <w:r w:rsidR="00D53180" w:rsidRPr="001D2951">
        <w:rPr>
          <w:sz w:val="28"/>
          <w:szCs w:val="28"/>
        </w:rPr>
        <w:t xml:space="preserve"> настоящего Закона, не позднее последнего рабочего дня месяца, следующего за предельным налоговым периодом в котором задекларированы доходы от реализации сельскохозяйственных товаров, удельный вес которых менее 70 процентов стоимости всех поставленных товаров, подают органам доходов и сборов по месту пребывания на налоговом учете заявление о снятии с учета плательщика  фиксированного сельскохозяйственного налога или особого режима налогообложения налогом на прибыль и налогом с оборота. При этом налогоплательщики становятся плательщиками иной выбранной системы налогообложения с первого числа месяца в котором подано данное заявление.</w:t>
      </w:r>
    </w:p>
    <w:p w14:paraId="2224CA71" w14:textId="77777777" w:rsidR="00B378FB" w:rsidRPr="001D2951" w:rsidRDefault="00AA6EEC" w:rsidP="00D53180">
      <w:pPr>
        <w:spacing w:after="360" w:line="276" w:lineRule="auto"/>
        <w:ind w:firstLine="709"/>
        <w:jc w:val="both"/>
        <w:rPr>
          <w:i/>
          <w:color w:val="0000FF"/>
          <w:sz w:val="28"/>
          <w:szCs w:val="28"/>
          <w:u w:val="single"/>
          <w:lang w:eastAsia="en-US"/>
        </w:rPr>
      </w:pPr>
      <w:hyperlink r:id="rId786" w:history="1">
        <w:r w:rsidR="00D53180" w:rsidRPr="001D2951">
          <w:rPr>
            <w:i/>
            <w:color w:val="0000FF"/>
            <w:sz w:val="28"/>
            <w:szCs w:val="28"/>
            <w:u w:val="single"/>
            <w:lang w:eastAsia="en-US"/>
          </w:rPr>
          <w:t>(Пункт 199</w:t>
        </w:r>
        <w:r w:rsidR="00D53180" w:rsidRPr="001D2951">
          <w:rPr>
            <w:i/>
            <w:color w:val="0000FF"/>
            <w:sz w:val="28"/>
            <w:szCs w:val="28"/>
            <w:u w:val="single"/>
            <w:vertAlign w:val="superscript"/>
            <w:lang w:eastAsia="en-US"/>
          </w:rPr>
          <w:t>11</w:t>
        </w:r>
        <w:r w:rsidR="00D53180" w:rsidRPr="001D2951">
          <w:rPr>
            <w:i/>
            <w:color w:val="0000FF"/>
            <w:sz w:val="28"/>
            <w:szCs w:val="28"/>
            <w:u w:val="single"/>
            <w:lang w:eastAsia="en-US"/>
          </w:rPr>
          <w:t>.7 статьи 199</w:t>
        </w:r>
        <w:r w:rsidR="00D53180" w:rsidRPr="001D2951">
          <w:rPr>
            <w:i/>
            <w:color w:val="0000FF"/>
            <w:sz w:val="28"/>
            <w:szCs w:val="28"/>
            <w:u w:val="single"/>
            <w:vertAlign w:val="superscript"/>
            <w:lang w:eastAsia="en-US"/>
          </w:rPr>
          <w:t xml:space="preserve">11 </w:t>
        </w:r>
        <w:r w:rsidR="00D53180" w:rsidRPr="001D2951">
          <w:rPr>
            <w:i/>
            <w:color w:val="0000FF"/>
            <w:sz w:val="28"/>
            <w:szCs w:val="28"/>
            <w:u w:val="single"/>
            <w:lang w:eastAsia="en-US"/>
          </w:rPr>
          <w:t>введен Законом от 04.05.2020 № 144-IIНС)</w:t>
        </w:r>
      </w:hyperlink>
    </w:p>
    <w:p w14:paraId="244D5CF0" w14:textId="5294A1FD" w:rsidR="00694123" w:rsidRPr="001D2951" w:rsidRDefault="00195F60" w:rsidP="00694123">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11</w:t>
      </w:r>
      <w:r w:rsidRPr="001D2951">
        <w:rPr>
          <w:bCs/>
          <w:sz w:val="28"/>
          <w:szCs w:val="28"/>
        </w:rPr>
        <w:t>.8. Для подтверждения статуса плательщика фиксированного сельскохозяйственного налога или особого режима налогообложения налогом на прибыль и налогом с оборота плательщики – сельскохозяйственные товаропроизводители ежегодно, не позднее 15 декабря подают органам доходов и сборов по месту пребывания на налоговом учете документы, указанные в пункте 199</w:t>
      </w:r>
      <w:r w:rsidRPr="001D2951">
        <w:rPr>
          <w:bCs/>
          <w:sz w:val="28"/>
          <w:szCs w:val="28"/>
          <w:vertAlign w:val="superscript"/>
        </w:rPr>
        <w:t>11</w:t>
      </w:r>
      <w:r w:rsidRPr="001D2951">
        <w:rPr>
          <w:bCs/>
          <w:sz w:val="28"/>
          <w:szCs w:val="28"/>
        </w:rPr>
        <w:t>.2 настоящей статьи.</w:t>
      </w:r>
    </w:p>
    <w:p w14:paraId="0C53D9EC" w14:textId="42172EE2" w:rsidR="00D53180" w:rsidRPr="001D2951" w:rsidRDefault="00D53180" w:rsidP="00D53180">
      <w:pPr>
        <w:spacing w:after="360" w:line="276" w:lineRule="auto"/>
        <w:ind w:firstLine="709"/>
        <w:jc w:val="both"/>
        <w:rPr>
          <w:sz w:val="28"/>
          <w:szCs w:val="28"/>
          <w:lang w:eastAsia="en-US"/>
        </w:rPr>
      </w:pPr>
      <w:r w:rsidRPr="001D2951">
        <w:rPr>
          <w:i/>
          <w:sz w:val="28"/>
          <w:szCs w:val="28"/>
          <w:lang w:eastAsia="en-US"/>
        </w:rPr>
        <w:lastRenderedPageBreak/>
        <w:t>(Пункт 199</w:t>
      </w:r>
      <w:r w:rsidRPr="001D2951">
        <w:rPr>
          <w:i/>
          <w:sz w:val="28"/>
          <w:szCs w:val="28"/>
          <w:vertAlign w:val="superscript"/>
          <w:lang w:eastAsia="en-US"/>
        </w:rPr>
        <w:t>11</w:t>
      </w:r>
      <w:r w:rsidRPr="001D2951">
        <w:rPr>
          <w:i/>
          <w:sz w:val="28"/>
          <w:szCs w:val="28"/>
          <w:lang w:eastAsia="en-US"/>
        </w:rPr>
        <w:t>.8 статьи 199</w:t>
      </w:r>
      <w:r w:rsidRPr="001D2951">
        <w:rPr>
          <w:i/>
          <w:sz w:val="28"/>
          <w:szCs w:val="28"/>
          <w:vertAlign w:val="superscript"/>
          <w:lang w:eastAsia="en-US"/>
        </w:rPr>
        <w:t xml:space="preserve">11 </w:t>
      </w:r>
      <w:r w:rsidRPr="001D2951">
        <w:rPr>
          <w:i/>
          <w:sz w:val="28"/>
          <w:szCs w:val="28"/>
          <w:lang w:eastAsia="en-US"/>
        </w:rPr>
        <w:t xml:space="preserve">введен </w:t>
      </w:r>
      <w:hyperlink r:id="rId787" w:history="1">
        <w:r w:rsidRPr="001D2951">
          <w:rPr>
            <w:rStyle w:val="ac"/>
            <w:i/>
            <w:sz w:val="28"/>
            <w:szCs w:val="28"/>
            <w:lang w:eastAsia="en-US"/>
          </w:rPr>
          <w:t>Законом от 04.05.2020 № 144-IIНС</w:t>
        </w:r>
      </w:hyperlink>
      <w:r w:rsidR="00694123" w:rsidRPr="001D2951">
        <w:rPr>
          <w:i/>
          <w:sz w:val="28"/>
          <w:szCs w:val="28"/>
          <w:lang w:eastAsia="en-US"/>
        </w:rPr>
        <w:t xml:space="preserve">, </w:t>
      </w:r>
      <w:r w:rsidR="00195F60" w:rsidRPr="001D2951">
        <w:rPr>
          <w:i/>
          <w:sz w:val="28"/>
          <w:szCs w:val="28"/>
          <w:lang w:eastAsia="en-US"/>
        </w:rPr>
        <w:t xml:space="preserve">изложен в новой редакции в соответствии с </w:t>
      </w:r>
      <w:hyperlink r:id="rId788" w:history="1">
        <w:r w:rsidR="00195F60" w:rsidRPr="001D2951">
          <w:rPr>
            <w:rStyle w:val="ac"/>
            <w:i/>
            <w:sz w:val="28"/>
            <w:szCs w:val="28"/>
            <w:lang w:eastAsia="en-US"/>
          </w:rPr>
          <w:t>Законом от 05.03.2021 № 249-IIНС</w:t>
        </w:r>
      </w:hyperlink>
      <w:r w:rsidRPr="001D2951">
        <w:rPr>
          <w:i/>
          <w:sz w:val="28"/>
          <w:szCs w:val="28"/>
          <w:lang w:eastAsia="en-US"/>
        </w:rPr>
        <w:t>)</w:t>
      </w:r>
    </w:p>
    <w:p w14:paraId="07DBDD39" w14:textId="77777777" w:rsidR="00D53180" w:rsidRPr="001D2951" w:rsidRDefault="00D53180" w:rsidP="00D53180">
      <w:pPr>
        <w:spacing w:after="360" w:line="276" w:lineRule="auto"/>
        <w:ind w:firstLine="709"/>
        <w:jc w:val="both"/>
        <w:rPr>
          <w:b/>
          <w:sz w:val="28"/>
          <w:szCs w:val="28"/>
          <w:lang w:eastAsia="en-US"/>
        </w:rPr>
      </w:pPr>
      <w:r w:rsidRPr="001D2951">
        <w:rPr>
          <w:sz w:val="28"/>
          <w:szCs w:val="28"/>
          <w:lang w:eastAsia="en-US"/>
        </w:rPr>
        <w:t>Статья 199</w:t>
      </w:r>
      <w:r w:rsidRPr="001D2951">
        <w:rPr>
          <w:sz w:val="28"/>
          <w:szCs w:val="28"/>
          <w:vertAlign w:val="superscript"/>
          <w:lang w:eastAsia="en-US"/>
        </w:rPr>
        <w:t>12</w:t>
      </w:r>
      <w:r w:rsidRPr="001D2951">
        <w:rPr>
          <w:sz w:val="28"/>
          <w:szCs w:val="28"/>
          <w:lang w:eastAsia="en-US"/>
        </w:rPr>
        <w:t xml:space="preserve">. </w:t>
      </w:r>
      <w:r w:rsidRPr="001D2951">
        <w:rPr>
          <w:b/>
          <w:sz w:val="28"/>
          <w:szCs w:val="28"/>
          <w:lang w:eastAsia="en-US"/>
        </w:rPr>
        <w:t>Нарушение условий нахождения на системе налогообложения для сельскохозяйственных товаропроизводителей, осуществляющих деятельность в сфере растениеводства</w:t>
      </w:r>
    </w:p>
    <w:p w14:paraId="18C286D0"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12</w:t>
      </w:r>
      <w:r w:rsidRPr="001D2951">
        <w:rPr>
          <w:sz w:val="28"/>
          <w:szCs w:val="28"/>
        </w:rPr>
        <w:t>.1. В случае, если плательщик системы налогообложения для сельскохозяйственных товаропроизводителей, осуществляющих деятельность в сфере растениеводства, планирует осуществлять деятельность, не указанную в пункте 199</w:t>
      </w:r>
      <w:r w:rsidRPr="001D2951">
        <w:rPr>
          <w:sz w:val="28"/>
          <w:szCs w:val="28"/>
          <w:vertAlign w:val="superscript"/>
        </w:rPr>
        <w:t>2</w:t>
      </w:r>
      <w:r w:rsidRPr="001D2951">
        <w:rPr>
          <w:sz w:val="28"/>
          <w:szCs w:val="28"/>
        </w:rPr>
        <w:t>.1 статьи 199</w:t>
      </w:r>
      <w:r w:rsidRPr="001D2951">
        <w:rPr>
          <w:sz w:val="28"/>
          <w:szCs w:val="28"/>
          <w:vertAlign w:val="superscript"/>
        </w:rPr>
        <w:t>2</w:t>
      </w:r>
      <w:r w:rsidRPr="001D2951">
        <w:rPr>
          <w:sz w:val="28"/>
          <w:szCs w:val="28"/>
        </w:rPr>
        <w:t xml:space="preserve"> настоящего Закона он обязан не позднее 15 календарных дней до начала месяца (квартала),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иную систему налогообложения.</w:t>
      </w:r>
    </w:p>
    <w:p w14:paraId="79BA8864"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12</w:t>
      </w:r>
      <w:r w:rsidRPr="001D2951">
        <w:rPr>
          <w:sz w:val="28"/>
          <w:szCs w:val="28"/>
        </w:rPr>
        <w:t>.2. В случае выявления органами доходов и сборов нарушения требований, установленных статьей 199</w:t>
      </w:r>
      <w:r w:rsidRPr="001D2951">
        <w:rPr>
          <w:sz w:val="28"/>
          <w:szCs w:val="28"/>
          <w:vertAlign w:val="superscript"/>
        </w:rPr>
        <w:t>2</w:t>
      </w:r>
      <w:r w:rsidRPr="001D2951">
        <w:rPr>
          <w:sz w:val="28"/>
          <w:szCs w:val="28"/>
        </w:rPr>
        <w:t xml:space="preserve"> настоящего Закона, к такому налогоплательщику применяются штрафные (финансовые) санкции, предусмотренные главой 26 настоящего Закона.</w:t>
      </w:r>
    </w:p>
    <w:p w14:paraId="040F5254"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 xml:space="preserve">При этом такой налогоплательщик обязан сдать в органы доходов и сборов справку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в срок не позднее чем через 5 рабочих дней после принятия решения по результатам проведения </w:t>
      </w:r>
      <w:proofErr w:type="spellStart"/>
      <w:r w:rsidRPr="001D2951">
        <w:rPr>
          <w:sz w:val="28"/>
          <w:szCs w:val="28"/>
        </w:rPr>
        <w:t>контрольно</w:t>
      </w:r>
      <w:proofErr w:type="spellEnd"/>
      <w:r w:rsidRPr="001D2951">
        <w:rPr>
          <w:sz w:val="28"/>
          <w:szCs w:val="28"/>
        </w:rPr>
        <w:t xml:space="preserve">–проверочной работы и перейти в этот срок на иную систему налогообложения. </w:t>
      </w:r>
    </w:p>
    <w:p w14:paraId="5AD60681"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В случае административного обжалования плательщиком налогов результатов проверки, справка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сдается не позднее чем через 5 рабочих дней после получения решения по результатам рассмотрения его жалобы.</w:t>
      </w:r>
    </w:p>
    <w:p w14:paraId="5FC46039"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 xml:space="preserve">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w:t>
      </w:r>
      <w:r w:rsidRPr="001D2951">
        <w:rPr>
          <w:sz w:val="28"/>
          <w:szCs w:val="28"/>
        </w:rPr>
        <w:lastRenderedPageBreak/>
        <w:t>или не сдает справку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сдачи.</w:t>
      </w:r>
    </w:p>
    <w:p w14:paraId="0BAC50FD" w14:textId="77777777" w:rsidR="00B378FB" w:rsidRPr="001D2951" w:rsidRDefault="00AA6EEC" w:rsidP="00D53180">
      <w:pPr>
        <w:spacing w:after="360" w:line="276" w:lineRule="auto"/>
        <w:ind w:firstLine="709"/>
        <w:jc w:val="both"/>
        <w:rPr>
          <w:sz w:val="28"/>
          <w:szCs w:val="28"/>
          <w:lang w:eastAsia="en-US"/>
        </w:rPr>
      </w:pPr>
      <w:hyperlink r:id="rId789" w:history="1">
        <w:r w:rsidR="00D53180" w:rsidRPr="001D2951">
          <w:rPr>
            <w:i/>
            <w:color w:val="0000FF"/>
            <w:sz w:val="28"/>
            <w:szCs w:val="28"/>
            <w:u w:val="single"/>
            <w:lang w:eastAsia="en-US"/>
          </w:rPr>
          <w:t>(Статья 199</w:t>
        </w:r>
        <w:r w:rsidR="00D53180" w:rsidRPr="001D2951">
          <w:rPr>
            <w:i/>
            <w:color w:val="0000FF"/>
            <w:sz w:val="28"/>
            <w:szCs w:val="28"/>
            <w:u w:val="single"/>
            <w:vertAlign w:val="superscript"/>
            <w:lang w:eastAsia="en-US"/>
          </w:rPr>
          <w:t xml:space="preserve">12 </w:t>
        </w:r>
        <w:r w:rsidR="00D53180" w:rsidRPr="001D2951">
          <w:rPr>
            <w:i/>
            <w:color w:val="0000FF"/>
            <w:sz w:val="28"/>
            <w:szCs w:val="28"/>
            <w:u w:val="single"/>
            <w:lang w:eastAsia="en-US"/>
          </w:rPr>
          <w:t>изложена в новой редакции в соответствии с Законом от 04.05.2020 № 144-IIНС)</w:t>
        </w:r>
      </w:hyperlink>
    </w:p>
    <w:p w14:paraId="6CABAB10" w14:textId="42A22CC1" w:rsidR="00B378FB" w:rsidRPr="001D2951" w:rsidRDefault="00AA6EEC" w:rsidP="00B378FB">
      <w:pPr>
        <w:spacing w:after="360" w:line="276" w:lineRule="auto"/>
        <w:ind w:firstLine="709"/>
        <w:jc w:val="both"/>
        <w:rPr>
          <w:i/>
          <w:color w:val="0563C1"/>
          <w:sz w:val="28"/>
          <w:szCs w:val="28"/>
          <w:u w:val="single"/>
        </w:rPr>
      </w:pPr>
      <w:hyperlink r:id="rId790" w:history="1">
        <w:r w:rsidR="00B378FB" w:rsidRPr="001D2951">
          <w:rPr>
            <w:i/>
            <w:color w:val="0563C1"/>
            <w:sz w:val="28"/>
            <w:szCs w:val="28"/>
            <w:u w:val="single"/>
          </w:rPr>
          <w:t>(Глава 25-4</w:t>
        </w:r>
        <w:r w:rsidR="00B378FB" w:rsidRPr="001D2951">
          <w:rPr>
            <w:i/>
            <w:color w:val="0563C1"/>
            <w:sz w:val="28"/>
            <w:szCs w:val="28"/>
            <w:u w:val="single"/>
            <w:vertAlign w:val="superscript"/>
          </w:rPr>
          <w:t>1</w:t>
        </w:r>
        <w:r w:rsidR="00B378FB" w:rsidRPr="001D2951">
          <w:rPr>
            <w:i/>
            <w:color w:val="0563C1"/>
            <w:sz w:val="28"/>
            <w:szCs w:val="28"/>
            <w:u w:val="single"/>
          </w:rPr>
          <w:t xml:space="preserve"> введена Законом от 28.12.2018 № 09-IIНС)</w:t>
        </w:r>
      </w:hyperlink>
    </w:p>
    <w:p w14:paraId="112341C6"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Глава 25-4</w:t>
      </w:r>
      <w:r w:rsidRPr="001D2951">
        <w:rPr>
          <w:bCs/>
          <w:sz w:val="28"/>
          <w:szCs w:val="28"/>
          <w:vertAlign w:val="superscript"/>
        </w:rPr>
        <w:t>2</w:t>
      </w:r>
      <w:r w:rsidRPr="001D2951">
        <w:rPr>
          <w:bCs/>
          <w:sz w:val="28"/>
          <w:szCs w:val="28"/>
        </w:rPr>
        <w:t>. </w:t>
      </w:r>
      <w:r w:rsidRPr="001D2951">
        <w:rPr>
          <w:b/>
          <w:bCs/>
          <w:sz w:val="28"/>
          <w:szCs w:val="28"/>
        </w:rPr>
        <w:t>Система налогообложения для сельскохозяйственных товаропроизводителей, осуществляющих деятельность в сфере животноводства</w:t>
      </w:r>
    </w:p>
    <w:p w14:paraId="109F10B7"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Статья 199</w:t>
      </w:r>
      <w:r w:rsidRPr="001D2951">
        <w:rPr>
          <w:bCs/>
          <w:sz w:val="28"/>
          <w:szCs w:val="28"/>
          <w:vertAlign w:val="superscript"/>
        </w:rPr>
        <w:t>13</w:t>
      </w:r>
      <w:r w:rsidRPr="001D2951">
        <w:rPr>
          <w:bCs/>
          <w:sz w:val="28"/>
          <w:szCs w:val="28"/>
        </w:rPr>
        <w:t>. </w:t>
      </w:r>
      <w:r w:rsidRPr="001D2951">
        <w:rPr>
          <w:b/>
          <w:bCs/>
          <w:sz w:val="28"/>
          <w:szCs w:val="28"/>
        </w:rPr>
        <w:t>Общие условия применения системы налогообложения для сельскохозяйственных товаропроизводителей, осуществляющих деятельность в сфере животноводства</w:t>
      </w:r>
    </w:p>
    <w:p w14:paraId="4150F068"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13</w:t>
      </w:r>
      <w:r w:rsidRPr="001D2951">
        <w:rPr>
          <w:bCs/>
          <w:sz w:val="28"/>
          <w:szCs w:val="28"/>
        </w:rPr>
        <w:t>.1. Особый режим налогообложения сельскохозяйственных товаропроизводителей, осуществляющих деятельность в сфере животноводства, является специальным налоговым режимом, который устанавливается настоящим Законом и применяется по выбору плательщиками, указанными в пункте 199</w:t>
      </w:r>
      <w:r w:rsidRPr="001D2951">
        <w:rPr>
          <w:bCs/>
          <w:sz w:val="28"/>
          <w:szCs w:val="28"/>
          <w:vertAlign w:val="superscript"/>
        </w:rPr>
        <w:t>14</w:t>
      </w:r>
      <w:r w:rsidRPr="001D2951">
        <w:rPr>
          <w:bCs/>
          <w:sz w:val="28"/>
          <w:szCs w:val="28"/>
        </w:rPr>
        <w:t>.1 статьи 199</w:t>
      </w:r>
      <w:r w:rsidRPr="001D2951">
        <w:rPr>
          <w:bCs/>
          <w:sz w:val="28"/>
          <w:szCs w:val="28"/>
          <w:vertAlign w:val="superscript"/>
        </w:rPr>
        <w:t>14</w:t>
      </w:r>
      <w:r w:rsidRPr="001D2951">
        <w:rPr>
          <w:bCs/>
          <w:sz w:val="28"/>
          <w:szCs w:val="28"/>
        </w:rPr>
        <w:t xml:space="preserve"> настоящего Закона.</w:t>
      </w:r>
    </w:p>
    <w:p w14:paraId="59239AE6"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13</w:t>
      </w:r>
      <w:r w:rsidRPr="001D2951">
        <w:rPr>
          <w:bCs/>
          <w:sz w:val="28"/>
          <w:szCs w:val="28"/>
        </w:rPr>
        <w:t>.2. Особый режим налогообложения сельскохозяйственных товаропроизводителей, осуществляющих деятельность в сфере животноводства, устанавливается в виде уплаты налога на прибыль и налога с оборота.</w:t>
      </w:r>
    </w:p>
    <w:p w14:paraId="45FA5095"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13</w:t>
      </w:r>
      <w:r w:rsidRPr="001D2951">
        <w:rPr>
          <w:bCs/>
          <w:sz w:val="28"/>
          <w:szCs w:val="28"/>
        </w:rPr>
        <w:t>.3. Особенность налогообложения налогом на прибыль и налогом с оборота налогоплательщиков, указанных в пункте 199</w:t>
      </w:r>
      <w:r w:rsidRPr="001D2951">
        <w:rPr>
          <w:bCs/>
          <w:sz w:val="28"/>
          <w:szCs w:val="28"/>
          <w:vertAlign w:val="superscript"/>
        </w:rPr>
        <w:t>14</w:t>
      </w:r>
      <w:r w:rsidRPr="001D2951">
        <w:rPr>
          <w:bCs/>
          <w:sz w:val="28"/>
          <w:szCs w:val="28"/>
        </w:rPr>
        <w:t>.1 статьи 199</w:t>
      </w:r>
      <w:r w:rsidRPr="001D2951">
        <w:rPr>
          <w:bCs/>
          <w:sz w:val="28"/>
          <w:szCs w:val="28"/>
          <w:vertAlign w:val="superscript"/>
        </w:rPr>
        <w:t>14</w:t>
      </w:r>
      <w:r w:rsidRPr="001D2951">
        <w:rPr>
          <w:bCs/>
          <w:sz w:val="28"/>
          <w:szCs w:val="28"/>
        </w:rPr>
        <w:t xml:space="preserve"> настоящего Закона, устанавливается статьями 81</w:t>
      </w:r>
      <w:r w:rsidRPr="001D2951">
        <w:rPr>
          <w:bCs/>
          <w:sz w:val="28"/>
          <w:szCs w:val="28"/>
          <w:vertAlign w:val="superscript"/>
        </w:rPr>
        <w:t>2</w:t>
      </w:r>
      <w:r w:rsidRPr="001D2951">
        <w:rPr>
          <w:bCs/>
          <w:sz w:val="28"/>
          <w:szCs w:val="28"/>
        </w:rPr>
        <w:t xml:space="preserve"> и 111</w:t>
      </w:r>
      <w:r w:rsidRPr="001D2951">
        <w:rPr>
          <w:bCs/>
          <w:sz w:val="28"/>
          <w:szCs w:val="28"/>
          <w:vertAlign w:val="superscript"/>
        </w:rPr>
        <w:t>2</w:t>
      </w:r>
      <w:r w:rsidRPr="001D2951">
        <w:rPr>
          <w:bCs/>
          <w:sz w:val="28"/>
          <w:szCs w:val="28"/>
        </w:rPr>
        <w:t xml:space="preserve"> настоящего Закона.</w:t>
      </w:r>
    </w:p>
    <w:p w14:paraId="2EF2349A"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Статья 199</w:t>
      </w:r>
      <w:r w:rsidRPr="001D2951">
        <w:rPr>
          <w:bCs/>
          <w:sz w:val="28"/>
          <w:szCs w:val="28"/>
          <w:vertAlign w:val="superscript"/>
        </w:rPr>
        <w:t>14</w:t>
      </w:r>
      <w:r w:rsidRPr="001D2951">
        <w:rPr>
          <w:bCs/>
          <w:sz w:val="28"/>
          <w:szCs w:val="28"/>
        </w:rPr>
        <w:t xml:space="preserve">. </w:t>
      </w:r>
      <w:r w:rsidRPr="001D2951">
        <w:rPr>
          <w:b/>
          <w:bCs/>
          <w:sz w:val="28"/>
          <w:szCs w:val="28"/>
        </w:rPr>
        <w:t>Налогоплательщики</w:t>
      </w:r>
    </w:p>
    <w:p w14:paraId="1CD8D4EF"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14</w:t>
      </w:r>
      <w:r w:rsidRPr="001D2951">
        <w:rPr>
          <w:bCs/>
          <w:sz w:val="28"/>
          <w:szCs w:val="28"/>
        </w:rPr>
        <w:t xml:space="preserve">.1. Плательщиками особого режима налогообложения, установленного настоящей статьей, являются юридические лица, филиалы юридических лиц – нерезидентов и физические лица – предприниматели, осуществляющие деятельность по производству продукции животноводства и </w:t>
      </w:r>
      <w:r w:rsidRPr="001D2951">
        <w:rPr>
          <w:bCs/>
          <w:sz w:val="28"/>
          <w:szCs w:val="28"/>
        </w:rPr>
        <w:lastRenderedPageBreak/>
        <w:t>растениеводства, предоставлению услуг в сфере сельского хозяйства, предоставлению в аренду собственного имущества при условии, что доля дохода от реализации произведенной ими сельскохозяйственной продукции животноводства и растениеводства,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 доля дохода от иной деятельности, не связанной с сельским хозяйством, – не более 5 процентов.</w:t>
      </w:r>
    </w:p>
    <w:p w14:paraId="456D9842"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 xml:space="preserve">В целях настоящей статьи под предоставлением услуг в сфере сельского хозяйства понимаются услуги, указанные в пункте 81.6 статьи 81 настоящего Закона. </w:t>
      </w:r>
    </w:p>
    <w:p w14:paraId="1877081A"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Для вновь созданных и правопреемников реорганизуемых субъектов хозяйствования 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по налогу с оборота, в котором проведена реализация такой сельскохозяйственной продукции.</w:t>
      </w:r>
    </w:p>
    <w:p w14:paraId="297E850B"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Статья 199</w:t>
      </w:r>
      <w:r w:rsidRPr="001D2951">
        <w:rPr>
          <w:bCs/>
          <w:sz w:val="28"/>
          <w:szCs w:val="28"/>
          <w:vertAlign w:val="superscript"/>
        </w:rPr>
        <w:t>15</w:t>
      </w:r>
      <w:r w:rsidRPr="001D2951">
        <w:rPr>
          <w:bCs/>
          <w:sz w:val="28"/>
          <w:szCs w:val="28"/>
        </w:rPr>
        <w:t>. </w:t>
      </w:r>
      <w:r w:rsidRPr="001D2951">
        <w:rPr>
          <w:b/>
          <w:bCs/>
          <w:sz w:val="28"/>
          <w:szCs w:val="28"/>
        </w:rPr>
        <w:t xml:space="preserve">Порядок и особенности учета плательщиков системы налогообложения для сельскохозяйственных </w:t>
      </w:r>
      <w:proofErr w:type="gramStart"/>
      <w:r w:rsidRPr="001D2951">
        <w:rPr>
          <w:b/>
          <w:bCs/>
          <w:sz w:val="28"/>
          <w:szCs w:val="28"/>
        </w:rPr>
        <w:t>товаропроизводителей,  осуществляющих</w:t>
      </w:r>
      <w:proofErr w:type="gramEnd"/>
      <w:r w:rsidRPr="001D2951">
        <w:rPr>
          <w:b/>
          <w:bCs/>
          <w:sz w:val="28"/>
          <w:szCs w:val="28"/>
        </w:rPr>
        <w:t xml:space="preserve"> деятельность в сфере животноводства</w:t>
      </w:r>
    </w:p>
    <w:p w14:paraId="75C2C84A"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15</w:t>
      </w:r>
      <w:r w:rsidRPr="001D2951">
        <w:rPr>
          <w:bCs/>
          <w:sz w:val="28"/>
          <w:szCs w:val="28"/>
        </w:rPr>
        <w:t>.1. Юридические лица и физические лица – предприниматели, указанные в пункте 199</w:t>
      </w:r>
      <w:r w:rsidRPr="001D2951">
        <w:rPr>
          <w:bCs/>
          <w:sz w:val="28"/>
          <w:szCs w:val="28"/>
          <w:vertAlign w:val="superscript"/>
        </w:rPr>
        <w:t>14</w:t>
      </w:r>
      <w:r w:rsidRPr="001D2951">
        <w:rPr>
          <w:bCs/>
          <w:sz w:val="28"/>
          <w:szCs w:val="28"/>
        </w:rPr>
        <w:t>.1 статьи 199</w:t>
      </w:r>
      <w:r w:rsidRPr="001D2951">
        <w:rPr>
          <w:bCs/>
          <w:sz w:val="28"/>
          <w:szCs w:val="28"/>
          <w:vertAlign w:val="superscript"/>
        </w:rPr>
        <w:t>14</w:t>
      </w:r>
      <w:r w:rsidRPr="001D2951">
        <w:rPr>
          <w:bCs/>
          <w:sz w:val="28"/>
          <w:szCs w:val="28"/>
        </w:rPr>
        <w:t xml:space="preserve"> настоящего Закона, обязаны стать на учет в органах доходов и сборов как плательщики особого режима налогообложения сельскохозяйственных товаропроизводителей, осуществляющих деятельность в сфере животноводства,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14:paraId="4C8AC228"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15</w:t>
      </w:r>
      <w:r w:rsidRPr="001D2951">
        <w:rPr>
          <w:bCs/>
          <w:sz w:val="28"/>
          <w:szCs w:val="28"/>
        </w:rPr>
        <w:t xml:space="preserve">.2. Плательщики особого режима налогообложения сельскохозяйственных товаропроизводителей, осуществляющих деятельность в сфере животноводства, для приобретения статуса плательщика особого режима налогообложения сельскохозяйственных товаропроизводителей, осуществляющих деятельность в сфере животноводства подают органам доходов и сборов по месту пребывания на налоговом учете не позднее, чем за </w:t>
      </w:r>
      <w:r w:rsidRPr="001D2951">
        <w:rPr>
          <w:bCs/>
          <w:sz w:val="28"/>
          <w:szCs w:val="28"/>
        </w:rPr>
        <w:lastRenderedPageBreak/>
        <w:t>15 календарных дней до начала календарного месяца, в котором такой субъект хозяйствования будет осуществлять деятельность как плательщик указанного режима налогообложения:</w:t>
      </w:r>
    </w:p>
    <w:p w14:paraId="02475B5E"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 сведения (справку) о наличии земельных участков, в том числе участвующих в сельскохозяйственном производстве;</w:t>
      </w:r>
    </w:p>
    <w:p w14:paraId="0688C8AB"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 xml:space="preserve">2) заявление о переходе (подтверждении) на особый режим налогообложения сельскохозяйственных товаропроизводителей, осуществляющих деятельность в сфере животноводства.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 </w:t>
      </w:r>
    </w:p>
    <w:p w14:paraId="4886FF58"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3) копию документа, подтверждающего право собственности (пользования, аренды) на земельные участки и недвижимое имущество, в том числе участвующих в сельскохозяйственном производстве;</w:t>
      </w:r>
    </w:p>
    <w:p w14:paraId="7DFEBEC7"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4) в случае аренды земельных участков, которые находятся в частной собственности, перечень договоров аренды с указанием следующей информации:</w:t>
      </w:r>
    </w:p>
    <w:p w14:paraId="30E9D7D2"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а) наименование арендодателя;</w:t>
      </w:r>
    </w:p>
    <w:p w14:paraId="16097320"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б) площадь земельного участка;</w:t>
      </w:r>
    </w:p>
    <w:p w14:paraId="03925251"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в) местоположение земельного участка;</w:t>
      </w:r>
    </w:p>
    <w:p w14:paraId="1F6CB00A"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г) срок действия договора аренды;</w:t>
      </w:r>
    </w:p>
    <w:p w14:paraId="27AA3578"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д) размер арендной платы;</w:t>
      </w:r>
    </w:p>
    <w:p w14:paraId="47D1FB29"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е) дата заключения договора аренды земли.</w:t>
      </w:r>
    </w:p>
    <w:p w14:paraId="5D9D2112"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Для подтверждения статуса плательщика особого режима налогообложения сельскохозяйственных товаропроизводителей, осуществляющих деятельность в сфере животноводства плательщики –ежегодно, не позднее 15 декабря подают органам доходов и сборов по месту пребывания на налоговом учете документы, указанные в настоящем пункте.</w:t>
      </w:r>
    </w:p>
    <w:p w14:paraId="700A8CD2"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lastRenderedPageBreak/>
        <w:t>Справка о приобретении (подтверждении) статуса плательщика особого режима налогообложения сельскохозяйственных товаропроизводителей, осуществляющих деятельность в сфере животноводства, выдается органом доходов и сборов по месту пребывания на налоговом учете такого плательщика не позднее 15 календарных дней с даты предоставления заявления и другой информации, предусмотренной настоящим пунктом.</w:t>
      </w:r>
    </w:p>
    <w:p w14:paraId="5FC959F6"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 xml:space="preserve">Налогоплательщик снимается с учета как плательщик особого режима налогообложения сельскохозяйственных товаропроизводителей, осуществляющих деятельность в сфере животноводства в случае: </w:t>
      </w:r>
    </w:p>
    <w:p w14:paraId="4A8D0E01"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 если такой плательщик налога реорганизован или ликвидирован;</w:t>
      </w:r>
    </w:p>
    <w:p w14:paraId="205F1BD3"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выявлено и составлен акт проверки;</w:t>
      </w:r>
    </w:p>
    <w:p w14:paraId="7BBB30DC"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rFonts w:eastAsia="Calibri"/>
          <w:bCs/>
          <w:sz w:val="28"/>
          <w:szCs w:val="28"/>
        </w:rPr>
        <w:t>3) </w:t>
      </w:r>
      <w:r w:rsidRPr="001D2951">
        <w:rPr>
          <w:bCs/>
          <w:sz w:val="28"/>
          <w:szCs w:val="28"/>
        </w:rPr>
        <w:t>нарушения плательщиком требований нахождения на особом режиме налогообложения сельскохозяйственных товаропроизводителей, осуществляющих деятельность в сфере животноводства, установленных настоящим пунктом, пунктом 199</w:t>
      </w:r>
      <w:r w:rsidRPr="001D2951">
        <w:rPr>
          <w:bCs/>
          <w:sz w:val="28"/>
          <w:szCs w:val="28"/>
          <w:vertAlign w:val="superscript"/>
        </w:rPr>
        <w:t>17</w:t>
      </w:r>
      <w:r w:rsidRPr="001D2951">
        <w:rPr>
          <w:bCs/>
          <w:sz w:val="28"/>
          <w:szCs w:val="28"/>
        </w:rPr>
        <w:t>. 1 статьи 199</w:t>
      </w:r>
      <w:r w:rsidRPr="001D2951">
        <w:rPr>
          <w:bCs/>
          <w:sz w:val="28"/>
          <w:szCs w:val="28"/>
          <w:vertAlign w:val="superscript"/>
        </w:rPr>
        <w:t>17</w:t>
      </w:r>
      <w:r w:rsidRPr="001D2951">
        <w:rPr>
          <w:bCs/>
          <w:sz w:val="28"/>
          <w:szCs w:val="28"/>
        </w:rPr>
        <w:t xml:space="preserve"> или статьей 111</w:t>
      </w:r>
      <w:r w:rsidRPr="001D2951">
        <w:rPr>
          <w:bCs/>
          <w:sz w:val="28"/>
          <w:szCs w:val="28"/>
          <w:vertAlign w:val="superscript"/>
        </w:rPr>
        <w:t>2</w:t>
      </w:r>
      <w:r w:rsidRPr="001D2951">
        <w:rPr>
          <w:bCs/>
          <w:sz w:val="28"/>
          <w:szCs w:val="28"/>
        </w:rPr>
        <w:t xml:space="preserve"> настоящего Закона.</w:t>
      </w:r>
    </w:p>
    <w:p w14:paraId="574E6580"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Статья 199</w:t>
      </w:r>
      <w:r w:rsidRPr="001D2951">
        <w:rPr>
          <w:bCs/>
          <w:sz w:val="28"/>
          <w:szCs w:val="28"/>
          <w:vertAlign w:val="superscript"/>
        </w:rPr>
        <w:t>16</w:t>
      </w:r>
      <w:r w:rsidRPr="001D2951">
        <w:rPr>
          <w:bCs/>
          <w:sz w:val="28"/>
          <w:szCs w:val="28"/>
        </w:rPr>
        <w:t>. </w:t>
      </w:r>
      <w:r w:rsidRPr="001D2951">
        <w:rPr>
          <w:b/>
          <w:bCs/>
          <w:sz w:val="28"/>
          <w:szCs w:val="28"/>
        </w:rPr>
        <w:t xml:space="preserve">Особенности налогообложения плательщиков системы налогообложения для сельскохозяйственных </w:t>
      </w:r>
      <w:proofErr w:type="gramStart"/>
      <w:r w:rsidRPr="001D2951">
        <w:rPr>
          <w:b/>
          <w:bCs/>
          <w:sz w:val="28"/>
          <w:szCs w:val="28"/>
        </w:rPr>
        <w:t>товаропроизводителей,  осуществляющих</w:t>
      </w:r>
      <w:proofErr w:type="gramEnd"/>
      <w:r w:rsidRPr="001D2951">
        <w:rPr>
          <w:b/>
          <w:bCs/>
          <w:sz w:val="28"/>
          <w:szCs w:val="28"/>
        </w:rPr>
        <w:t xml:space="preserve"> деятельность в сфере животноводства отдельными налогами и сборами</w:t>
      </w:r>
    </w:p>
    <w:p w14:paraId="7598C9D2"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16</w:t>
      </w:r>
      <w:r w:rsidRPr="001D2951">
        <w:rPr>
          <w:bCs/>
          <w:sz w:val="28"/>
          <w:szCs w:val="28"/>
        </w:rPr>
        <w:t>.1. Плательщики особого режима налогообложения сельскохозяйственных товаропроизводителей, осуществляющих деятельность в сфере животноводства, освобождаются от уплаты:</w:t>
      </w:r>
    </w:p>
    <w:p w14:paraId="018373D4"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 сельскохозяйственного налога;</w:t>
      </w:r>
    </w:p>
    <w:p w14:paraId="2AFF4D48"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2) земельного налога (кроме земельного налога за земельные участки, которые не используются для ведения товарного сельскохозяйственного производства);</w:t>
      </w:r>
    </w:p>
    <w:p w14:paraId="1F447EA7"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3) сбора за специальное использование воды;</w:t>
      </w:r>
    </w:p>
    <w:p w14:paraId="21BB9430"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lastRenderedPageBreak/>
        <w:t>4) сбора за транзит, продажу и вывоз отдельных видов товаров.</w:t>
      </w:r>
    </w:p>
    <w:p w14:paraId="3430CA85"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Статья 199</w:t>
      </w:r>
      <w:r w:rsidRPr="001D2951">
        <w:rPr>
          <w:bCs/>
          <w:sz w:val="28"/>
          <w:szCs w:val="28"/>
          <w:vertAlign w:val="superscript"/>
        </w:rPr>
        <w:t>17</w:t>
      </w:r>
      <w:r w:rsidRPr="001D2951">
        <w:rPr>
          <w:bCs/>
          <w:sz w:val="28"/>
          <w:szCs w:val="28"/>
        </w:rPr>
        <w:t>. </w:t>
      </w:r>
      <w:r w:rsidRPr="001D2951">
        <w:rPr>
          <w:b/>
          <w:bCs/>
          <w:sz w:val="28"/>
          <w:szCs w:val="28"/>
        </w:rPr>
        <w:t>Нарушение условий нахождения на системе налогообложения для сельскохозяйственных товаропроизводителей, осуществляющих деятельность в сфере животноводства</w:t>
      </w:r>
    </w:p>
    <w:p w14:paraId="4ED620AD"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17</w:t>
      </w:r>
      <w:r w:rsidRPr="001D2951">
        <w:rPr>
          <w:bCs/>
          <w:sz w:val="28"/>
          <w:szCs w:val="28"/>
        </w:rPr>
        <w:t>.1. Плательщики особого режима налогообложения сельскохозяйственных товаропроизводителей, осуществляющих деятельность в сфере животноводства, обязаны перейти на уплату сельскохозяйственного налога или общую систему налогообложения, если они в течение календарного года декларируют по налогу с оборота совокупно в шести последовательных отчетных периодах доход от реализации сельскохозяйственных товаров (услуг), удельный вес которых менее 95 процентов стоимости всех поставленных товаров (услуг) за отчетный период.</w:t>
      </w:r>
    </w:p>
    <w:p w14:paraId="07B07291"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 xml:space="preserve">Плательщики, указанные в настоящем пункте, обязаны перейти на иной режим налогообложения с первого числа месяца, следующего за предельным отчетным периодом, в котором задекларированы сельскохозяйственные товары (услуги), удельный вес которых менее 95 процентов стоимости всех поставленных товаров (услуг) за отчетный период. </w:t>
      </w:r>
    </w:p>
    <w:p w14:paraId="1727DB14"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 xml:space="preserve">В случае нарушения требований, установленных настоящим пунктом, к такому налогоплательщику применяются штрафные (финансовые) санкции, предусмотренные главой 26 настоящего Закона. При этом расчет налоговых обязательств осуществляется по общей системе налогообложения за каждый налоговый (отчетный) период такого </w:t>
      </w:r>
      <w:proofErr w:type="spellStart"/>
      <w:r w:rsidRPr="001D2951">
        <w:rPr>
          <w:bCs/>
          <w:sz w:val="28"/>
          <w:szCs w:val="28"/>
        </w:rPr>
        <w:t>неперехода</w:t>
      </w:r>
      <w:proofErr w:type="spellEnd"/>
      <w:r w:rsidRPr="001D2951">
        <w:rPr>
          <w:bCs/>
          <w:sz w:val="28"/>
          <w:szCs w:val="28"/>
        </w:rPr>
        <w:t xml:space="preserve"> (несвоевременного перехода).</w:t>
      </w:r>
    </w:p>
    <w:p w14:paraId="6F0C3CCB"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 xml:space="preserve">Такой налогоплательщик обязан сдать в орган доходов и сборов справку о приобретении (подтверждении) статуса плательщика особого режима налогообложения сельскохозяйственных товаропроизводителей, осуществляющих деятельность в сфере животноводства, в срок не позднее чем через 5 рабочих дней после получения решения по результатам проведения </w:t>
      </w:r>
      <w:proofErr w:type="spellStart"/>
      <w:r w:rsidRPr="001D2951">
        <w:rPr>
          <w:bCs/>
          <w:sz w:val="28"/>
          <w:szCs w:val="28"/>
        </w:rPr>
        <w:t>контрольно</w:t>
      </w:r>
      <w:proofErr w:type="spellEnd"/>
      <w:r w:rsidRPr="001D2951">
        <w:rPr>
          <w:bCs/>
          <w:sz w:val="28"/>
          <w:szCs w:val="28"/>
        </w:rPr>
        <w:t xml:space="preserve"> – проверочных мероприятий и перейти в указанный срок на иную систему налогообложения.</w:t>
      </w:r>
    </w:p>
    <w:p w14:paraId="4385303B"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 xml:space="preserve">В случае административного обжалования плательщиком налогов результатов проверки, справка о приобретении (подтверждении) статуса плательщика особого режима налогообложения сельскохозяйственных товаропроизводителей, осуществляющих деятельность в сфере </w:t>
      </w:r>
      <w:r w:rsidRPr="001D2951">
        <w:rPr>
          <w:bCs/>
          <w:sz w:val="28"/>
          <w:szCs w:val="28"/>
        </w:rPr>
        <w:lastRenderedPageBreak/>
        <w:t xml:space="preserve">животноводства, сдается не позднее чем через 5 рабочих дней после получения решения об отказе в удовлетворении жалобы. </w:t>
      </w:r>
    </w:p>
    <w:p w14:paraId="67982445"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не сдал справку о приобретении (подтверждении) статуса плательщика особого режима налогообложения сельскохозяйственных товаропроизводителей, осуществляющих деятельность в сфере животноводства, в течение пяти дней с момента получения такого решения, орган доходов и сборов, выдавший такую справку, аннулирует ее не позднее следующего рабочего дня с момента граничного срока ее сдачи.</w:t>
      </w:r>
    </w:p>
    <w:p w14:paraId="52B446ED"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17</w:t>
      </w:r>
      <w:r w:rsidRPr="001D2951">
        <w:rPr>
          <w:bCs/>
          <w:sz w:val="28"/>
          <w:szCs w:val="28"/>
        </w:rPr>
        <w:t>.2. Для перехода на иную систему налогообложения в соответствии с требованиями настоящей статьи не позднее последнего рабочего дня месяца, следующего за предельным налоговым периодом, в котором задекларированы доходы от реализации сельскохозяйственных товаров (услуг), удельный вес которых менее 95 процентов стоимости всех поставленных товаров (услуг), плательщики особого режима налогообложения сельскохозяйственных товаропроизводителей, осуществляющих деятельность в сфере животноводства, подают органам доходов и сборов по месту пребывания на налоговом учете заявление о снятии с учета плательщика особого режима налогообложения сельскохозяйственных товаропроизводителей, осуществляющих деятельность в сфере животноводства. При этом налогоплательщики становятся плательщиками иной выбранной системы налогообложения с первого числа месяца, в котором подано данное заявление.</w:t>
      </w:r>
    </w:p>
    <w:p w14:paraId="629BD25C" w14:textId="6911E676" w:rsidR="00195F60" w:rsidRPr="001D2951" w:rsidRDefault="00AA6EEC" w:rsidP="00195F60">
      <w:pPr>
        <w:spacing w:after="360" w:line="276" w:lineRule="auto"/>
        <w:ind w:firstLine="709"/>
        <w:jc w:val="both"/>
        <w:rPr>
          <w:sz w:val="28"/>
          <w:szCs w:val="28"/>
        </w:rPr>
      </w:pPr>
      <w:hyperlink r:id="rId791" w:history="1">
        <w:r w:rsidR="00195F60" w:rsidRPr="001D2951">
          <w:rPr>
            <w:rFonts w:eastAsia="Calibri"/>
            <w:bCs/>
            <w:i/>
            <w:iCs/>
            <w:color w:val="0563C1"/>
            <w:sz w:val="28"/>
            <w:szCs w:val="28"/>
            <w:u w:val="single"/>
            <w:lang w:eastAsia="en-US" w:bidi="hi-IN"/>
          </w:rPr>
          <w:t>(Глава 25-4</w:t>
        </w:r>
        <w:r w:rsidR="00195F60" w:rsidRPr="001D2951">
          <w:rPr>
            <w:rFonts w:eastAsia="Calibri"/>
            <w:bCs/>
            <w:i/>
            <w:iCs/>
            <w:color w:val="0563C1"/>
            <w:sz w:val="28"/>
            <w:szCs w:val="28"/>
            <w:u w:val="single"/>
            <w:vertAlign w:val="superscript"/>
            <w:lang w:eastAsia="en-US" w:bidi="hi-IN"/>
          </w:rPr>
          <w:t xml:space="preserve">2 </w:t>
        </w:r>
        <w:r w:rsidR="00195F60" w:rsidRPr="001D2951">
          <w:rPr>
            <w:rFonts w:eastAsia="Calibri"/>
            <w:bCs/>
            <w:i/>
            <w:iCs/>
            <w:color w:val="0563C1"/>
            <w:sz w:val="28"/>
            <w:szCs w:val="28"/>
            <w:u w:val="single"/>
            <w:lang w:eastAsia="en-US" w:bidi="hi-IN"/>
          </w:rPr>
          <w:t>введена Законом от 05.03.2021 № 249-IIНС)</w:t>
        </w:r>
      </w:hyperlink>
    </w:p>
    <w:p w14:paraId="10CE64A6" w14:textId="77777777" w:rsidR="007014D3" w:rsidRPr="001D2951" w:rsidRDefault="007014D3" w:rsidP="006811D0">
      <w:pPr>
        <w:spacing w:after="360" w:line="276" w:lineRule="auto"/>
        <w:ind w:firstLine="709"/>
        <w:jc w:val="both"/>
        <w:rPr>
          <w:b/>
          <w:sz w:val="28"/>
          <w:szCs w:val="28"/>
        </w:rPr>
      </w:pPr>
      <w:r w:rsidRPr="001D2951">
        <w:rPr>
          <w:sz w:val="28"/>
          <w:szCs w:val="28"/>
        </w:rPr>
        <w:t>Глава</w:t>
      </w:r>
      <w:r w:rsidR="00D03D6A" w:rsidRPr="001D2951">
        <w:rPr>
          <w:sz w:val="28"/>
          <w:szCs w:val="28"/>
        </w:rPr>
        <w:t> </w:t>
      </w:r>
      <w:r w:rsidRPr="001D2951">
        <w:rPr>
          <w:sz w:val="28"/>
          <w:szCs w:val="28"/>
        </w:rPr>
        <w:t>25-5.</w:t>
      </w:r>
      <w:r w:rsidRPr="001D2951">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14:paraId="58F7F411" w14:textId="77777777" w:rsidR="007014D3" w:rsidRPr="001D2951" w:rsidRDefault="007014D3" w:rsidP="006811D0">
      <w:pPr>
        <w:spacing w:after="360" w:line="276" w:lineRule="auto"/>
        <w:ind w:firstLine="709"/>
        <w:jc w:val="both"/>
        <w:rPr>
          <w:b/>
          <w:sz w:val="28"/>
          <w:szCs w:val="28"/>
        </w:rPr>
      </w:pPr>
      <w:r w:rsidRPr="001D2951">
        <w:rPr>
          <w:sz w:val="28"/>
          <w:szCs w:val="28"/>
        </w:rPr>
        <w:t>Статья</w:t>
      </w:r>
      <w:r w:rsidR="00D03D6A" w:rsidRPr="001D2951">
        <w:rPr>
          <w:sz w:val="28"/>
          <w:szCs w:val="28"/>
        </w:rPr>
        <w:t> </w:t>
      </w:r>
      <w:r w:rsidRPr="001D2951">
        <w:rPr>
          <w:sz w:val="28"/>
          <w:szCs w:val="28"/>
        </w:rPr>
        <w:t>20</w:t>
      </w:r>
      <w:r w:rsidR="00F54B58" w:rsidRPr="001D2951">
        <w:rPr>
          <w:sz w:val="28"/>
          <w:szCs w:val="28"/>
        </w:rPr>
        <w:t>0</w:t>
      </w:r>
      <w:r w:rsidRPr="001D2951">
        <w:rPr>
          <w:sz w:val="28"/>
          <w:szCs w:val="28"/>
        </w:rPr>
        <w:t xml:space="preserve">. </w:t>
      </w:r>
      <w:r w:rsidRPr="001D2951">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14:paraId="3B5B201F" w14:textId="77777777" w:rsidR="007014D3" w:rsidRPr="001D2951" w:rsidRDefault="007014D3" w:rsidP="006811D0">
      <w:pPr>
        <w:spacing w:after="360" w:line="276" w:lineRule="auto"/>
        <w:ind w:firstLine="709"/>
        <w:jc w:val="both"/>
        <w:rPr>
          <w:sz w:val="28"/>
          <w:szCs w:val="28"/>
        </w:rPr>
      </w:pPr>
      <w:r w:rsidRPr="001D2951">
        <w:rPr>
          <w:sz w:val="28"/>
          <w:szCs w:val="28"/>
        </w:rPr>
        <w:lastRenderedPageBreak/>
        <w:t>20</w:t>
      </w:r>
      <w:r w:rsidR="00F54B58" w:rsidRPr="001D2951">
        <w:rPr>
          <w:sz w:val="28"/>
          <w:szCs w:val="28"/>
        </w:rPr>
        <w:t>0</w:t>
      </w:r>
      <w:r w:rsidR="00D03D6A" w:rsidRPr="001D2951">
        <w:rPr>
          <w:sz w:val="28"/>
          <w:szCs w:val="28"/>
        </w:rPr>
        <w:t>.1. </w:t>
      </w:r>
      <w:r w:rsidRPr="001D2951">
        <w:rPr>
          <w:sz w:val="28"/>
          <w:szCs w:val="28"/>
        </w:rPr>
        <w:t xml:space="preserve">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w:t>
      </w:r>
      <w:r w:rsidR="00FF46A0" w:rsidRPr="001D2951">
        <w:rPr>
          <w:sz w:val="28"/>
          <w:szCs w:val="28"/>
        </w:rPr>
        <w:t xml:space="preserve">законами Донецкой Народной Республики, нормативными правовыми актами Главы Донецкой Народной Республики или </w:t>
      </w:r>
      <w:r w:rsidR="001D4391" w:rsidRPr="001D2951">
        <w:rPr>
          <w:sz w:val="28"/>
          <w:szCs w:val="28"/>
        </w:rPr>
        <w:t>Правительства</w:t>
      </w:r>
      <w:r w:rsidR="00FF46A0" w:rsidRPr="001D2951">
        <w:rPr>
          <w:sz w:val="28"/>
          <w:szCs w:val="28"/>
        </w:rPr>
        <w:t xml:space="preserve"> Донецкой Народной Республики</w:t>
      </w:r>
      <w:r w:rsidRPr="001D2951">
        <w:rPr>
          <w:sz w:val="28"/>
          <w:szCs w:val="28"/>
        </w:rPr>
        <w:t>.</w:t>
      </w:r>
    </w:p>
    <w:p w14:paraId="31EC06FA" w14:textId="77777777" w:rsidR="00FF46A0" w:rsidRPr="001D2951" w:rsidRDefault="00AA6EEC" w:rsidP="006811D0">
      <w:pPr>
        <w:spacing w:after="360" w:line="276" w:lineRule="auto"/>
        <w:ind w:firstLine="709"/>
        <w:jc w:val="both"/>
        <w:rPr>
          <w:sz w:val="28"/>
          <w:szCs w:val="28"/>
        </w:rPr>
      </w:pPr>
      <w:hyperlink r:id="rId792" w:history="1">
        <w:r w:rsidR="00FF46A0" w:rsidRPr="001D2951">
          <w:rPr>
            <w:bCs/>
            <w:i/>
            <w:color w:val="0000FF"/>
            <w:sz w:val="28"/>
            <w:szCs w:val="28"/>
            <w:u w:val="single"/>
          </w:rPr>
          <w:t xml:space="preserve">(Пункт 200.1 статьи 200 </w:t>
        </w:r>
        <w:proofErr w:type="gramStart"/>
        <w:r w:rsidR="00FF46A0" w:rsidRPr="001D2951">
          <w:rPr>
            <w:bCs/>
            <w:i/>
            <w:color w:val="0000FF"/>
            <w:sz w:val="28"/>
            <w:szCs w:val="28"/>
            <w:u w:val="single"/>
          </w:rPr>
          <w:t>с изменениями</w:t>
        </w:r>
        <w:proofErr w:type="gramEnd"/>
        <w:r w:rsidR="00FF46A0" w:rsidRPr="001D2951">
          <w:rPr>
            <w:bCs/>
            <w:i/>
            <w:color w:val="0000FF"/>
            <w:sz w:val="28"/>
            <w:szCs w:val="28"/>
            <w:u w:val="single"/>
          </w:rPr>
          <w:t xml:space="preserve"> внесенными в соответствии с Законом от 03.08.2018 № 247-IНС)</w:t>
        </w:r>
      </w:hyperlink>
    </w:p>
    <w:p w14:paraId="46D463C3" w14:textId="77777777" w:rsidR="00814022" w:rsidRPr="001D2951" w:rsidRDefault="007014D3" w:rsidP="001A2EAB">
      <w:pPr>
        <w:spacing w:after="360" w:line="276" w:lineRule="auto"/>
        <w:ind w:firstLine="709"/>
        <w:jc w:val="both"/>
        <w:rPr>
          <w:sz w:val="28"/>
          <w:szCs w:val="28"/>
        </w:rPr>
      </w:pPr>
      <w:r w:rsidRPr="001D2951">
        <w:rPr>
          <w:sz w:val="28"/>
          <w:szCs w:val="28"/>
        </w:rPr>
        <w:t>20</w:t>
      </w:r>
      <w:r w:rsidR="00F54B58" w:rsidRPr="001D2951">
        <w:rPr>
          <w:sz w:val="28"/>
          <w:szCs w:val="28"/>
        </w:rPr>
        <w:t>0</w:t>
      </w:r>
      <w:r w:rsidR="00D03D6A" w:rsidRPr="001D2951">
        <w:rPr>
          <w:sz w:val="28"/>
          <w:szCs w:val="28"/>
        </w:rPr>
        <w:t>.2. </w:t>
      </w:r>
      <w:r w:rsidRPr="001D2951">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D2951">
        <w:rPr>
          <w:sz w:val="28"/>
          <w:szCs w:val="28"/>
        </w:rPr>
        <w:t>0</w:t>
      </w:r>
      <w:r w:rsidRPr="001D2951">
        <w:rPr>
          <w:sz w:val="28"/>
          <w:szCs w:val="28"/>
        </w:rPr>
        <w:t xml:space="preserve">.1 настоящей статьи,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по общим правилам, установленным настоящим Законом. </w:t>
      </w:r>
    </w:p>
    <w:p w14:paraId="5D03F97E" w14:textId="77777777" w:rsidR="00D6348D" w:rsidRPr="001D2951" w:rsidRDefault="00D6348D" w:rsidP="00D6348D">
      <w:pPr>
        <w:tabs>
          <w:tab w:val="left" w:pos="798"/>
        </w:tabs>
        <w:spacing w:after="360" w:line="276" w:lineRule="auto"/>
        <w:ind w:firstLine="709"/>
        <w:jc w:val="both"/>
        <w:rPr>
          <w:b/>
          <w:sz w:val="28"/>
          <w:szCs w:val="28"/>
        </w:rPr>
      </w:pPr>
      <w:r w:rsidRPr="001D2951">
        <w:rPr>
          <w:sz w:val="28"/>
          <w:szCs w:val="28"/>
        </w:rPr>
        <w:t>Глава 25-6. </w:t>
      </w:r>
      <w:r w:rsidRPr="001D2951">
        <w:rPr>
          <w:b/>
          <w:sz w:val="28"/>
          <w:szCs w:val="28"/>
        </w:rPr>
        <w:t>Патент на добычу угля (угольной продукции) артелями</w:t>
      </w:r>
    </w:p>
    <w:p w14:paraId="7C8745D0" w14:textId="77777777" w:rsidR="00D6348D" w:rsidRPr="001D2951" w:rsidRDefault="00AA6EEC" w:rsidP="00D6348D">
      <w:pPr>
        <w:tabs>
          <w:tab w:val="left" w:pos="6120"/>
        </w:tabs>
        <w:spacing w:after="360" w:line="276" w:lineRule="auto"/>
        <w:ind w:firstLine="709"/>
        <w:jc w:val="both"/>
        <w:rPr>
          <w:i/>
          <w:sz w:val="28"/>
          <w:szCs w:val="28"/>
        </w:rPr>
      </w:pPr>
      <w:hyperlink r:id="rId793" w:history="1">
        <w:r w:rsidR="00D6348D" w:rsidRPr="001D2951">
          <w:rPr>
            <w:rStyle w:val="ac"/>
            <w:i/>
            <w:sz w:val="28"/>
            <w:szCs w:val="28"/>
          </w:rPr>
          <w:t>(</w:t>
        </w:r>
        <w:r w:rsidR="00D6348D" w:rsidRPr="001D2951">
          <w:rPr>
            <w:rStyle w:val="ac"/>
            <w:i/>
            <w:sz w:val="28"/>
            <w:szCs w:val="28"/>
            <w:u w:val="single"/>
          </w:rPr>
          <w:t>Глава 25-6 изложена в новой редакции в соответствии с Законом от 14.10.2016 № 148-IНС</w:t>
        </w:r>
        <w:r w:rsidR="00D6348D" w:rsidRPr="001D2951">
          <w:rPr>
            <w:rStyle w:val="ac"/>
            <w:i/>
            <w:sz w:val="28"/>
            <w:szCs w:val="28"/>
          </w:rPr>
          <w:t>)</w:t>
        </w:r>
      </w:hyperlink>
    </w:p>
    <w:p w14:paraId="6C8E441B"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Статья 201. </w:t>
      </w:r>
      <w:r w:rsidRPr="001D2951">
        <w:rPr>
          <w:b/>
          <w:sz w:val="28"/>
          <w:szCs w:val="28"/>
        </w:rPr>
        <w:t xml:space="preserve">Плательщики патента на добычу угля (угольной продукции) артелями </w:t>
      </w:r>
    </w:p>
    <w:p w14:paraId="28D7B047"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14:paraId="75925FFE" w14:textId="77777777" w:rsidR="00D6348D" w:rsidRPr="001D2951" w:rsidRDefault="00AA6EEC" w:rsidP="00D6348D">
      <w:pPr>
        <w:tabs>
          <w:tab w:val="left" w:pos="6120"/>
        </w:tabs>
        <w:spacing w:after="360" w:line="276" w:lineRule="auto"/>
        <w:ind w:firstLine="709"/>
        <w:jc w:val="both"/>
        <w:rPr>
          <w:i/>
          <w:sz w:val="28"/>
          <w:szCs w:val="28"/>
        </w:rPr>
      </w:pPr>
      <w:hyperlink r:id="rId794" w:history="1">
        <w:r w:rsidR="00D6348D" w:rsidRPr="001D2951">
          <w:rPr>
            <w:rStyle w:val="ac"/>
            <w:i/>
            <w:sz w:val="28"/>
            <w:szCs w:val="28"/>
          </w:rPr>
          <w:t>(</w:t>
        </w:r>
        <w:r w:rsidR="00D6348D" w:rsidRPr="001D2951">
          <w:rPr>
            <w:rStyle w:val="ac"/>
            <w:i/>
            <w:sz w:val="28"/>
            <w:szCs w:val="28"/>
            <w:u w:val="single"/>
          </w:rPr>
          <w:t>Статья 201 изложена в новой редакции в соответствии с Законом от 14.10.2016 № 148-IНС</w:t>
        </w:r>
        <w:r w:rsidR="00D6348D" w:rsidRPr="001D2951">
          <w:rPr>
            <w:rStyle w:val="ac"/>
            <w:i/>
            <w:sz w:val="28"/>
            <w:szCs w:val="28"/>
          </w:rPr>
          <w:t>)</w:t>
        </w:r>
      </w:hyperlink>
    </w:p>
    <w:p w14:paraId="0B798910"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Статья 202. </w:t>
      </w:r>
      <w:r w:rsidRPr="001D2951">
        <w:rPr>
          <w:b/>
          <w:sz w:val="28"/>
          <w:szCs w:val="28"/>
        </w:rPr>
        <w:t>Ставки платы за патент на добычу угля (угольной продукции) артелями</w:t>
      </w:r>
    </w:p>
    <w:p w14:paraId="508BF2F8"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14:paraId="23F4EADD"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14:paraId="05E2E0CD" w14:textId="77777777" w:rsidR="00D6348D" w:rsidRPr="001D2951" w:rsidRDefault="00AA6EEC" w:rsidP="00D6348D">
      <w:pPr>
        <w:tabs>
          <w:tab w:val="left" w:pos="6120"/>
        </w:tabs>
        <w:spacing w:after="360" w:line="276" w:lineRule="auto"/>
        <w:ind w:firstLine="709"/>
        <w:jc w:val="both"/>
        <w:rPr>
          <w:i/>
          <w:sz w:val="28"/>
          <w:szCs w:val="28"/>
        </w:rPr>
      </w:pPr>
      <w:hyperlink r:id="rId795" w:history="1">
        <w:r w:rsidR="00D6348D" w:rsidRPr="001D2951">
          <w:rPr>
            <w:rStyle w:val="ac"/>
            <w:i/>
            <w:sz w:val="28"/>
            <w:szCs w:val="28"/>
            <w:u w:val="single"/>
          </w:rPr>
          <w:t>(Статья 202 изложена в новой редакции в соответствии с Законом от 14.10.2016 № 148-IНС</w:t>
        </w:r>
        <w:r w:rsidR="00D6348D" w:rsidRPr="001D2951">
          <w:rPr>
            <w:rStyle w:val="ac"/>
            <w:i/>
            <w:sz w:val="28"/>
            <w:szCs w:val="28"/>
          </w:rPr>
          <w:t>)</w:t>
        </w:r>
      </w:hyperlink>
    </w:p>
    <w:p w14:paraId="6BD6DB02"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Статья 203. </w:t>
      </w:r>
      <w:r w:rsidRPr="001D2951">
        <w:rPr>
          <w:b/>
          <w:sz w:val="28"/>
          <w:szCs w:val="28"/>
        </w:rPr>
        <w:t>Порядок осуществления деятельности артелями. Форма патента</w:t>
      </w:r>
    </w:p>
    <w:p w14:paraId="2C9CC0F5"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14:paraId="14A339C5"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203.2. Порядок и сроки внесения платы за патент, форма патента на добычу угля (угольной продукции) утверждаются приказом Министерства доходов и сборов Донецкой Народной Республики, который регистрируется в Министерстве юстиции Донецкой Народной Республики.</w:t>
      </w:r>
    </w:p>
    <w:p w14:paraId="54EBE7F9" w14:textId="77777777" w:rsidR="00D6348D" w:rsidRPr="001D2951" w:rsidRDefault="00AA6EEC" w:rsidP="00D6348D">
      <w:pPr>
        <w:tabs>
          <w:tab w:val="left" w:pos="6120"/>
        </w:tabs>
        <w:spacing w:after="360" w:line="276" w:lineRule="auto"/>
        <w:ind w:firstLine="709"/>
        <w:jc w:val="both"/>
        <w:rPr>
          <w:i/>
          <w:sz w:val="28"/>
          <w:szCs w:val="28"/>
        </w:rPr>
      </w:pPr>
      <w:hyperlink r:id="rId796" w:history="1">
        <w:r w:rsidR="00D6348D" w:rsidRPr="001D2951">
          <w:rPr>
            <w:rStyle w:val="ac"/>
            <w:i/>
            <w:sz w:val="28"/>
            <w:szCs w:val="28"/>
          </w:rPr>
          <w:t>(</w:t>
        </w:r>
        <w:r w:rsidR="00D6348D" w:rsidRPr="001D2951">
          <w:rPr>
            <w:rStyle w:val="ac"/>
            <w:i/>
            <w:sz w:val="28"/>
            <w:szCs w:val="28"/>
            <w:u w:val="single"/>
          </w:rPr>
          <w:t>Статья 203 изложена в новой редакции в соответствии с Законом от 14.10.2016 № 148-IНС</w:t>
        </w:r>
        <w:r w:rsidR="00D6348D" w:rsidRPr="001D2951">
          <w:rPr>
            <w:rStyle w:val="ac"/>
            <w:i/>
            <w:sz w:val="28"/>
            <w:szCs w:val="28"/>
          </w:rPr>
          <w:t>)</w:t>
        </w:r>
      </w:hyperlink>
    </w:p>
    <w:p w14:paraId="792F1824"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2</w:t>
      </w:r>
      <w:r w:rsidR="00054B16" w:rsidRPr="001D2951">
        <w:rPr>
          <w:bCs/>
          <w:sz w:val="28"/>
          <w:szCs w:val="28"/>
        </w:rPr>
        <w:t>6</w:t>
      </w:r>
      <w:r w:rsidRPr="001D2951">
        <w:rPr>
          <w:bCs/>
          <w:sz w:val="28"/>
          <w:szCs w:val="28"/>
        </w:rPr>
        <w:t>.</w:t>
      </w:r>
      <w:r w:rsidRPr="001D2951">
        <w:rPr>
          <w:b/>
          <w:bCs/>
          <w:sz w:val="28"/>
          <w:szCs w:val="28"/>
        </w:rPr>
        <w:t xml:space="preserve"> Ответственность</w:t>
      </w:r>
    </w:p>
    <w:p w14:paraId="1EBE115F" w14:textId="77777777" w:rsidR="00545EF9" w:rsidRPr="001D2951" w:rsidRDefault="00545EF9" w:rsidP="006811D0">
      <w:pPr>
        <w:spacing w:after="360" w:line="276" w:lineRule="auto"/>
        <w:ind w:firstLine="709"/>
        <w:jc w:val="both"/>
        <w:rPr>
          <w:b/>
          <w:bCs/>
          <w:sz w:val="28"/>
          <w:szCs w:val="28"/>
        </w:rPr>
      </w:pPr>
      <w:r w:rsidRPr="001D2951">
        <w:rPr>
          <w:bCs/>
          <w:sz w:val="28"/>
          <w:szCs w:val="28"/>
        </w:rPr>
        <w:t xml:space="preserve">Статья </w:t>
      </w:r>
      <w:r w:rsidR="00065C48" w:rsidRPr="001D2951">
        <w:rPr>
          <w:bCs/>
          <w:sz w:val="28"/>
          <w:szCs w:val="28"/>
        </w:rPr>
        <w:t>20</w:t>
      </w:r>
      <w:r w:rsidR="00F54B58" w:rsidRPr="001D2951">
        <w:rPr>
          <w:bCs/>
          <w:sz w:val="28"/>
          <w:szCs w:val="28"/>
        </w:rPr>
        <w:t>4</w:t>
      </w:r>
      <w:r w:rsidRPr="001D2951">
        <w:rPr>
          <w:bCs/>
          <w:sz w:val="28"/>
          <w:szCs w:val="28"/>
        </w:rPr>
        <w:t>.</w:t>
      </w:r>
      <w:r w:rsidRPr="001D2951">
        <w:rPr>
          <w:b/>
          <w:bCs/>
          <w:sz w:val="28"/>
          <w:szCs w:val="28"/>
        </w:rPr>
        <w:t xml:space="preserve"> Понятие налогового нарушения </w:t>
      </w:r>
    </w:p>
    <w:p w14:paraId="7CAD1963"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F54B58" w:rsidRPr="001D2951">
        <w:rPr>
          <w:sz w:val="28"/>
          <w:szCs w:val="28"/>
        </w:rPr>
        <w:t>4</w:t>
      </w:r>
      <w:r w:rsidR="00D03D6A" w:rsidRPr="001D2951">
        <w:rPr>
          <w:sz w:val="28"/>
          <w:szCs w:val="28"/>
        </w:rPr>
        <w:t>.1. </w:t>
      </w:r>
      <w:r w:rsidR="00545EF9" w:rsidRPr="001D2951">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14:paraId="17B3EDCB" w14:textId="77777777" w:rsidR="00545EF9" w:rsidRPr="001D2951" w:rsidRDefault="00D03D6A" w:rsidP="006811D0">
      <w:pPr>
        <w:spacing w:after="360" w:line="276" w:lineRule="auto"/>
        <w:ind w:firstLine="709"/>
        <w:jc w:val="both"/>
        <w:rPr>
          <w:b/>
          <w:bCs/>
          <w:sz w:val="28"/>
          <w:szCs w:val="28"/>
        </w:rPr>
      </w:pPr>
      <w:bookmarkStart w:id="247" w:name="Par4075"/>
      <w:bookmarkStart w:id="248" w:name="Par4082"/>
      <w:bookmarkEnd w:id="247"/>
      <w:bookmarkEnd w:id="248"/>
      <w:r w:rsidRPr="001D2951">
        <w:rPr>
          <w:bCs/>
          <w:sz w:val="28"/>
          <w:szCs w:val="28"/>
        </w:rPr>
        <w:t>Статья </w:t>
      </w:r>
      <w:r w:rsidR="00065C48" w:rsidRPr="001D2951">
        <w:rPr>
          <w:bCs/>
          <w:sz w:val="28"/>
          <w:szCs w:val="28"/>
        </w:rPr>
        <w:t>20</w:t>
      </w:r>
      <w:r w:rsidR="00F54B58" w:rsidRPr="001D2951">
        <w:rPr>
          <w:bCs/>
          <w:sz w:val="28"/>
          <w:szCs w:val="28"/>
        </w:rPr>
        <w:t>5</w:t>
      </w:r>
      <w:r w:rsidR="00545EF9" w:rsidRPr="001D2951">
        <w:rPr>
          <w:bCs/>
          <w:sz w:val="28"/>
          <w:szCs w:val="28"/>
        </w:rPr>
        <w:t>.</w:t>
      </w:r>
      <w:r w:rsidR="00545EF9" w:rsidRPr="001D2951">
        <w:rPr>
          <w:b/>
          <w:bCs/>
          <w:sz w:val="28"/>
          <w:szCs w:val="28"/>
        </w:rPr>
        <w:t xml:space="preserve"> Общие условия привлечения к ответственности за совершение налогового нарушения </w:t>
      </w:r>
    </w:p>
    <w:p w14:paraId="6CB63DEA"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F54B58" w:rsidRPr="001D2951">
        <w:rPr>
          <w:sz w:val="28"/>
          <w:szCs w:val="28"/>
        </w:rPr>
        <w:t>5</w:t>
      </w:r>
      <w:r w:rsidR="00092C01" w:rsidRPr="001D2951">
        <w:rPr>
          <w:sz w:val="28"/>
          <w:szCs w:val="28"/>
        </w:rPr>
        <w:t>.1. </w:t>
      </w:r>
      <w:r w:rsidR="00545EF9" w:rsidRPr="001D2951">
        <w:rPr>
          <w:sz w:val="28"/>
          <w:szCs w:val="28"/>
        </w:rPr>
        <w:t xml:space="preserve">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w:t>
      </w:r>
      <w:r w:rsidR="001D4391" w:rsidRPr="001D2951">
        <w:rPr>
          <w:sz w:val="28"/>
          <w:szCs w:val="28"/>
        </w:rPr>
        <w:t>Правительства</w:t>
      </w:r>
      <w:r w:rsidR="00545EF9" w:rsidRPr="001D2951">
        <w:rPr>
          <w:sz w:val="28"/>
          <w:szCs w:val="28"/>
        </w:rPr>
        <w:t>, указами Главы Донецкой Народной Республики, контроль за исполнен</w:t>
      </w:r>
      <w:r w:rsidR="00D03D6A" w:rsidRPr="001D2951">
        <w:rPr>
          <w:sz w:val="28"/>
          <w:szCs w:val="28"/>
        </w:rPr>
        <w:t xml:space="preserve">ием которых возложен на органы </w:t>
      </w:r>
      <w:r w:rsidR="00545EF9" w:rsidRPr="001D2951">
        <w:rPr>
          <w:sz w:val="28"/>
          <w:szCs w:val="28"/>
        </w:rPr>
        <w:t>доходов и сборов.</w:t>
      </w:r>
    </w:p>
    <w:p w14:paraId="26722A8D"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F54B58" w:rsidRPr="001D2951">
        <w:rPr>
          <w:sz w:val="28"/>
          <w:szCs w:val="28"/>
        </w:rPr>
        <w:t>5</w:t>
      </w:r>
      <w:r w:rsidR="00092C01" w:rsidRPr="001D2951">
        <w:rPr>
          <w:sz w:val="28"/>
          <w:szCs w:val="28"/>
        </w:rPr>
        <w:t>.2. </w:t>
      </w:r>
      <w:r w:rsidR="00545EF9" w:rsidRPr="001D2951">
        <w:rPr>
          <w:sz w:val="28"/>
          <w:szCs w:val="28"/>
        </w:rPr>
        <w:t xml:space="preserve">Никто не может быть привлечен повторно к ответственности за совершение одного и того же налогового нарушения. </w:t>
      </w:r>
    </w:p>
    <w:p w14:paraId="04D73679" w14:textId="77777777" w:rsidR="00545EF9" w:rsidRPr="001D2951" w:rsidRDefault="00065C48" w:rsidP="006811D0">
      <w:pPr>
        <w:spacing w:after="360" w:line="276" w:lineRule="auto"/>
        <w:ind w:firstLine="709"/>
        <w:jc w:val="both"/>
        <w:rPr>
          <w:sz w:val="28"/>
          <w:szCs w:val="28"/>
        </w:rPr>
      </w:pPr>
      <w:r w:rsidRPr="001D2951">
        <w:rPr>
          <w:sz w:val="28"/>
          <w:szCs w:val="28"/>
        </w:rPr>
        <w:lastRenderedPageBreak/>
        <w:t>20</w:t>
      </w:r>
      <w:r w:rsidR="00F54B58" w:rsidRPr="001D2951">
        <w:rPr>
          <w:sz w:val="28"/>
          <w:szCs w:val="28"/>
        </w:rPr>
        <w:t>5</w:t>
      </w:r>
      <w:r w:rsidR="00092C01" w:rsidRPr="001D2951">
        <w:rPr>
          <w:sz w:val="28"/>
          <w:szCs w:val="28"/>
        </w:rPr>
        <w:t>.3. </w:t>
      </w:r>
      <w:r w:rsidR="00545EF9" w:rsidRPr="001D2951">
        <w:rPr>
          <w:sz w:val="28"/>
          <w:szCs w:val="28"/>
        </w:rPr>
        <w:t xml:space="preserve">Основанием для привлечения к ответственности за нарушение настоящего Закона, других законов, постановлений </w:t>
      </w:r>
      <w:r w:rsidR="001D4391" w:rsidRPr="001D2951">
        <w:rPr>
          <w:sz w:val="28"/>
          <w:szCs w:val="28"/>
        </w:rPr>
        <w:t>Правительства</w:t>
      </w:r>
      <w:r w:rsidR="00545EF9" w:rsidRPr="001D2951">
        <w:rPr>
          <w:sz w:val="28"/>
          <w:szCs w:val="28"/>
        </w:rPr>
        <w:t>,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14:paraId="4F516BDD"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F54B58" w:rsidRPr="001D2951">
        <w:rPr>
          <w:sz w:val="28"/>
          <w:szCs w:val="28"/>
        </w:rPr>
        <w:t>5</w:t>
      </w:r>
      <w:r w:rsidR="00092C01" w:rsidRPr="001D2951">
        <w:rPr>
          <w:sz w:val="28"/>
          <w:szCs w:val="28"/>
        </w:rPr>
        <w:t>.4. </w:t>
      </w:r>
      <w:r w:rsidR="00545EF9" w:rsidRPr="001D2951">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14:paraId="01A3E810"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F54B58" w:rsidRPr="001D2951">
        <w:rPr>
          <w:sz w:val="28"/>
          <w:szCs w:val="28"/>
        </w:rPr>
        <w:t>5</w:t>
      </w:r>
      <w:r w:rsidR="00545EF9" w:rsidRPr="001D2951">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14:paraId="080A5B13" w14:textId="77777777" w:rsidR="00545EF9" w:rsidRPr="001D2951" w:rsidRDefault="00D03D6A" w:rsidP="006811D0">
      <w:pPr>
        <w:spacing w:after="360" w:line="276" w:lineRule="auto"/>
        <w:ind w:firstLine="709"/>
        <w:jc w:val="both"/>
        <w:rPr>
          <w:b/>
          <w:bCs/>
          <w:sz w:val="28"/>
          <w:szCs w:val="28"/>
        </w:rPr>
      </w:pPr>
      <w:r w:rsidRPr="001D2951">
        <w:rPr>
          <w:bCs/>
          <w:sz w:val="28"/>
          <w:szCs w:val="28"/>
        </w:rPr>
        <w:t>Статья </w:t>
      </w:r>
      <w:r w:rsidR="00065C48" w:rsidRPr="001D2951">
        <w:rPr>
          <w:bCs/>
          <w:sz w:val="28"/>
          <w:szCs w:val="28"/>
        </w:rPr>
        <w:t>20</w:t>
      </w:r>
      <w:r w:rsidR="00035C79" w:rsidRPr="001D2951">
        <w:rPr>
          <w:bCs/>
          <w:sz w:val="28"/>
          <w:szCs w:val="28"/>
        </w:rPr>
        <w:t>6</w:t>
      </w:r>
      <w:r w:rsidR="00545EF9" w:rsidRPr="001D2951">
        <w:rPr>
          <w:bCs/>
          <w:sz w:val="28"/>
          <w:szCs w:val="28"/>
        </w:rPr>
        <w:t>.</w:t>
      </w:r>
      <w:r w:rsidR="00545EF9" w:rsidRPr="001D2951">
        <w:rPr>
          <w:b/>
          <w:bCs/>
          <w:sz w:val="28"/>
          <w:szCs w:val="28"/>
        </w:rPr>
        <w:t xml:space="preserve"> Сроки привлечения к ответственности за совершение налогового нарушения </w:t>
      </w:r>
    </w:p>
    <w:p w14:paraId="1054904B"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6</w:t>
      </w:r>
      <w:r w:rsidR="00D03D6A" w:rsidRPr="001D2951">
        <w:rPr>
          <w:sz w:val="28"/>
          <w:szCs w:val="28"/>
        </w:rPr>
        <w:t>.1. </w:t>
      </w:r>
      <w:r w:rsidR="00545EF9" w:rsidRPr="001D2951">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14:paraId="1730488E"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D2951">
          <w:rPr>
            <w:sz w:val="28"/>
            <w:szCs w:val="28"/>
          </w:rPr>
          <w:t xml:space="preserve">статьями </w:t>
        </w:r>
      </w:hyperlink>
      <w:r w:rsidRPr="001D2951">
        <w:rPr>
          <w:sz w:val="28"/>
          <w:szCs w:val="28"/>
        </w:rPr>
        <w:t>2</w:t>
      </w:r>
      <w:r w:rsidR="008C1152" w:rsidRPr="001D2951">
        <w:rPr>
          <w:sz w:val="28"/>
          <w:szCs w:val="28"/>
        </w:rPr>
        <w:t>1</w:t>
      </w:r>
      <w:r w:rsidR="007945FF" w:rsidRPr="001D2951">
        <w:rPr>
          <w:sz w:val="28"/>
          <w:szCs w:val="28"/>
        </w:rPr>
        <w:t>2</w:t>
      </w:r>
      <w:r w:rsidRPr="001D2951">
        <w:rPr>
          <w:sz w:val="28"/>
          <w:szCs w:val="28"/>
        </w:rPr>
        <w:t>, 2</w:t>
      </w:r>
      <w:r w:rsidR="007945FF" w:rsidRPr="001D2951">
        <w:rPr>
          <w:sz w:val="28"/>
          <w:szCs w:val="28"/>
        </w:rPr>
        <w:t>21</w:t>
      </w:r>
      <w:r w:rsidRPr="001D2951">
        <w:rPr>
          <w:sz w:val="28"/>
          <w:szCs w:val="28"/>
        </w:rPr>
        <w:t xml:space="preserve"> – 2</w:t>
      </w:r>
      <w:r w:rsidR="008C1152" w:rsidRPr="001D2951">
        <w:rPr>
          <w:sz w:val="28"/>
          <w:szCs w:val="28"/>
        </w:rPr>
        <w:t>2</w:t>
      </w:r>
      <w:r w:rsidR="007945FF" w:rsidRPr="001D2951">
        <w:rPr>
          <w:sz w:val="28"/>
          <w:szCs w:val="28"/>
        </w:rPr>
        <w:t>4</w:t>
      </w:r>
      <w:r w:rsidRPr="001D2951">
        <w:rPr>
          <w:sz w:val="28"/>
          <w:szCs w:val="28"/>
        </w:rPr>
        <w:t xml:space="preserve"> настоящего Закона.</w:t>
      </w:r>
    </w:p>
    <w:p w14:paraId="325C2D5E"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6</w:t>
      </w:r>
      <w:r w:rsidR="00D03D6A" w:rsidRPr="001D2951">
        <w:rPr>
          <w:sz w:val="28"/>
          <w:szCs w:val="28"/>
        </w:rPr>
        <w:t>.2. </w:t>
      </w:r>
      <w:r w:rsidR="00545EF9" w:rsidRPr="001D2951">
        <w:rPr>
          <w:sz w:val="28"/>
          <w:szCs w:val="28"/>
        </w:rPr>
        <w:t>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14:paraId="15452CB4" w14:textId="77777777" w:rsidR="00545EF9" w:rsidRPr="001D2951" w:rsidRDefault="00545EF9"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w:t>
      </w:r>
      <w:r w:rsidR="00065C48" w:rsidRPr="001D2951">
        <w:rPr>
          <w:rFonts w:ascii="Times New Roman" w:hAnsi="Times New Roman" w:cs="Times New Roman"/>
          <w:bCs/>
          <w:color w:val="auto"/>
          <w:sz w:val="28"/>
          <w:szCs w:val="28"/>
        </w:rPr>
        <w:t xml:space="preserve"> 20</w:t>
      </w:r>
      <w:r w:rsidR="00035C79" w:rsidRPr="001D2951">
        <w:rPr>
          <w:rFonts w:ascii="Times New Roman" w:hAnsi="Times New Roman" w:cs="Times New Roman"/>
          <w:bCs/>
          <w:color w:val="auto"/>
          <w:sz w:val="28"/>
          <w:szCs w:val="28"/>
        </w:rPr>
        <w:t>7</w:t>
      </w:r>
      <w:r w:rsidRPr="001D2951">
        <w:rPr>
          <w:rFonts w:ascii="Times New Roman" w:hAnsi="Times New Roman" w:cs="Times New Roman"/>
          <w:bCs/>
          <w:color w:val="auto"/>
          <w:sz w:val="28"/>
          <w:szCs w:val="28"/>
        </w:rPr>
        <w:t>.</w:t>
      </w:r>
      <w:r w:rsidRPr="001D2951">
        <w:rPr>
          <w:rFonts w:ascii="Times New Roman" w:hAnsi="Times New Roman" w:cs="Times New Roman"/>
          <w:b/>
          <w:bCs/>
          <w:color w:val="auto"/>
          <w:sz w:val="28"/>
          <w:szCs w:val="28"/>
        </w:rPr>
        <w:t xml:space="preserve"> Налоговые санкции</w:t>
      </w:r>
    </w:p>
    <w:p w14:paraId="19D0C468" w14:textId="77777777" w:rsidR="00545EF9" w:rsidRPr="001D2951" w:rsidRDefault="00065C48" w:rsidP="006811D0">
      <w:pPr>
        <w:spacing w:after="360" w:line="276" w:lineRule="auto"/>
        <w:ind w:firstLine="709"/>
        <w:jc w:val="both"/>
        <w:rPr>
          <w:sz w:val="28"/>
          <w:szCs w:val="28"/>
        </w:rPr>
      </w:pPr>
      <w:bookmarkStart w:id="249" w:name="sub_11401"/>
      <w:r w:rsidRPr="001D2951">
        <w:rPr>
          <w:sz w:val="28"/>
          <w:szCs w:val="28"/>
        </w:rPr>
        <w:t>20</w:t>
      </w:r>
      <w:r w:rsidR="00035C79" w:rsidRPr="001D2951">
        <w:rPr>
          <w:sz w:val="28"/>
          <w:szCs w:val="28"/>
        </w:rPr>
        <w:t>7</w:t>
      </w:r>
      <w:r w:rsidR="00092C01" w:rsidRPr="001D2951">
        <w:rPr>
          <w:sz w:val="28"/>
          <w:szCs w:val="28"/>
        </w:rPr>
        <w:t>.1. </w:t>
      </w:r>
      <w:r w:rsidR="00545EF9" w:rsidRPr="001D2951">
        <w:rPr>
          <w:sz w:val="28"/>
          <w:szCs w:val="28"/>
        </w:rPr>
        <w:t>Налоговая санкция является мерой ответственности за совершение налогового нарушения.</w:t>
      </w:r>
    </w:p>
    <w:p w14:paraId="790B7ECA" w14:textId="77777777" w:rsidR="00545EF9" w:rsidRPr="001D2951" w:rsidRDefault="00065C48" w:rsidP="006811D0">
      <w:pPr>
        <w:spacing w:after="360" w:line="276" w:lineRule="auto"/>
        <w:ind w:firstLine="709"/>
        <w:jc w:val="both"/>
        <w:rPr>
          <w:sz w:val="28"/>
          <w:szCs w:val="28"/>
        </w:rPr>
      </w:pPr>
      <w:bookmarkStart w:id="250" w:name="sub_11402"/>
      <w:bookmarkEnd w:id="249"/>
      <w:r w:rsidRPr="001D2951">
        <w:rPr>
          <w:sz w:val="28"/>
          <w:szCs w:val="28"/>
        </w:rPr>
        <w:lastRenderedPageBreak/>
        <w:t>20</w:t>
      </w:r>
      <w:r w:rsidR="00035C79" w:rsidRPr="001D2951">
        <w:rPr>
          <w:sz w:val="28"/>
          <w:szCs w:val="28"/>
        </w:rPr>
        <w:t>7</w:t>
      </w:r>
      <w:r w:rsidR="00545EF9" w:rsidRPr="001D2951">
        <w:rPr>
          <w:sz w:val="28"/>
          <w:szCs w:val="28"/>
        </w:rPr>
        <w:t>.2. Налоговые санкции устанавливаются и применяются в виде:</w:t>
      </w:r>
    </w:p>
    <w:p w14:paraId="490C0BFF"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7</w:t>
      </w:r>
      <w:r w:rsidR="00545EF9" w:rsidRPr="001D2951">
        <w:rPr>
          <w:sz w:val="28"/>
          <w:szCs w:val="28"/>
        </w:rPr>
        <w:t>.2.1 штрафных (финансовых) санкций;</w:t>
      </w:r>
    </w:p>
    <w:p w14:paraId="6E351A90"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7</w:t>
      </w:r>
      <w:r w:rsidR="00092C01" w:rsidRPr="001D2951">
        <w:rPr>
          <w:sz w:val="28"/>
          <w:szCs w:val="28"/>
        </w:rPr>
        <w:t>.2.2 </w:t>
      </w:r>
      <w:r w:rsidR="00545EF9" w:rsidRPr="001D2951">
        <w:rPr>
          <w:sz w:val="28"/>
          <w:szCs w:val="28"/>
        </w:rPr>
        <w:t xml:space="preserve">конфискация подакцизной продукции, находящейся в незаконном обороте. </w:t>
      </w:r>
      <w:bookmarkStart w:id="251" w:name="sub_11403"/>
      <w:bookmarkEnd w:id="250"/>
    </w:p>
    <w:p w14:paraId="0648F9DB" w14:textId="77777777" w:rsidR="00545EF9" w:rsidRPr="001D2951" w:rsidRDefault="00065C48" w:rsidP="006811D0">
      <w:pPr>
        <w:spacing w:after="360" w:line="276" w:lineRule="auto"/>
        <w:ind w:firstLine="709"/>
        <w:jc w:val="both"/>
        <w:rPr>
          <w:sz w:val="28"/>
          <w:szCs w:val="28"/>
        </w:rPr>
      </w:pPr>
      <w:bookmarkStart w:id="252" w:name="sub_11405"/>
      <w:bookmarkEnd w:id="251"/>
      <w:r w:rsidRPr="001D2951">
        <w:rPr>
          <w:sz w:val="28"/>
          <w:szCs w:val="28"/>
        </w:rPr>
        <w:t>20</w:t>
      </w:r>
      <w:r w:rsidR="00035C79" w:rsidRPr="001D2951">
        <w:rPr>
          <w:sz w:val="28"/>
          <w:szCs w:val="28"/>
        </w:rPr>
        <w:t>7</w:t>
      </w:r>
      <w:r w:rsidR="00092C01" w:rsidRPr="001D2951">
        <w:rPr>
          <w:sz w:val="28"/>
          <w:szCs w:val="28"/>
        </w:rPr>
        <w:t>.3. </w:t>
      </w:r>
      <w:r w:rsidR="00545EF9" w:rsidRPr="001D2951">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52"/>
    <w:p w14:paraId="38A5FDA2" w14:textId="77777777" w:rsidR="00545EF9" w:rsidRPr="001D2951" w:rsidRDefault="00545EF9" w:rsidP="006811D0">
      <w:pPr>
        <w:spacing w:after="360" w:line="276" w:lineRule="auto"/>
        <w:ind w:firstLine="709"/>
        <w:jc w:val="both"/>
        <w:rPr>
          <w:b/>
          <w:bCs/>
          <w:sz w:val="28"/>
          <w:szCs w:val="28"/>
        </w:rPr>
      </w:pPr>
      <w:r w:rsidRPr="001D2951">
        <w:rPr>
          <w:bCs/>
          <w:sz w:val="28"/>
          <w:szCs w:val="28"/>
        </w:rPr>
        <w:t xml:space="preserve">Статья </w:t>
      </w:r>
      <w:r w:rsidR="00065C48" w:rsidRPr="001D2951">
        <w:rPr>
          <w:bCs/>
          <w:sz w:val="28"/>
          <w:szCs w:val="28"/>
        </w:rPr>
        <w:t>20</w:t>
      </w:r>
      <w:r w:rsidR="00035C79" w:rsidRPr="001D2951">
        <w:rPr>
          <w:bCs/>
          <w:sz w:val="28"/>
          <w:szCs w:val="28"/>
        </w:rPr>
        <w:t>8</w:t>
      </w:r>
      <w:r w:rsidRPr="001D2951">
        <w:rPr>
          <w:bCs/>
          <w:sz w:val="28"/>
          <w:szCs w:val="28"/>
        </w:rPr>
        <w:t>.</w:t>
      </w:r>
      <w:r w:rsidRPr="001D2951">
        <w:rPr>
          <w:b/>
          <w:bCs/>
          <w:sz w:val="28"/>
          <w:szCs w:val="28"/>
        </w:rPr>
        <w:t xml:space="preserve"> Штрафные (финансовые) санкции </w:t>
      </w:r>
    </w:p>
    <w:p w14:paraId="52FFF6BC"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8</w:t>
      </w:r>
      <w:r w:rsidR="00092C01" w:rsidRPr="001D2951">
        <w:rPr>
          <w:sz w:val="28"/>
          <w:szCs w:val="28"/>
        </w:rPr>
        <w:t>.1. </w:t>
      </w:r>
      <w:r w:rsidR="00545EF9" w:rsidRPr="001D2951">
        <w:rPr>
          <w:sz w:val="28"/>
          <w:szCs w:val="28"/>
        </w:rPr>
        <w:t xml:space="preserve">Штрафная (финансовая) санкция </w:t>
      </w:r>
      <w:r w:rsidR="00D03D6A" w:rsidRPr="001D2951">
        <w:rPr>
          <w:sz w:val="28"/>
          <w:szCs w:val="28"/>
        </w:rPr>
        <w:t xml:space="preserve">– </w:t>
      </w:r>
      <w:r w:rsidR="00545EF9" w:rsidRPr="001D2951">
        <w:rPr>
          <w:sz w:val="28"/>
          <w:szCs w:val="28"/>
        </w:rPr>
        <w:t>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контроль за соблюдением которого возложен на органы доходов и сборов.</w:t>
      </w:r>
    </w:p>
    <w:p w14:paraId="40A95DB1"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8</w:t>
      </w:r>
      <w:r w:rsidR="00092C01" w:rsidRPr="001D2951">
        <w:rPr>
          <w:sz w:val="28"/>
          <w:szCs w:val="28"/>
        </w:rPr>
        <w:t>.2. </w:t>
      </w:r>
      <w:r w:rsidR="00545EF9" w:rsidRPr="001D2951">
        <w:rPr>
          <w:sz w:val="28"/>
          <w:szCs w:val="28"/>
        </w:rPr>
        <w:t xml:space="preserve">Штрафные (финансовые) санкции за нарушение законодательства о налогообложении и/или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постановлениями </w:t>
      </w:r>
      <w:r w:rsidR="001D4391" w:rsidRPr="001D2951">
        <w:rPr>
          <w:sz w:val="28"/>
          <w:szCs w:val="28"/>
        </w:rPr>
        <w:t>Правительства</w:t>
      </w:r>
      <w:r w:rsidR="00545EF9" w:rsidRPr="001D2951">
        <w:rPr>
          <w:sz w:val="28"/>
          <w:szCs w:val="28"/>
        </w:rPr>
        <w:t xml:space="preserve">, указами Главы Донецкой Народной Республики, контроль за соблюдением которых возложен на органы доходов и сборов. </w:t>
      </w:r>
    </w:p>
    <w:p w14:paraId="3C7C2F82"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8</w:t>
      </w:r>
      <w:r w:rsidR="00D03D6A" w:rsidRPr="001D2951">
        <w:rPr>
          <w:sz w:val="28"/>
          <w:szCs w:val="28"/>
        </w:rPr>
        <w:t>.3. </w:t>
      </w:r>
      <w:r w:rsidR="00545EF9" w:rsidRPr="001D2951">
        <w:rPr>
          <w:sz w:val="28"/>
          <w:szCs w:val="28"/>
        </w:rPr>
        <w:t>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контроль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1D2951">
        <w:rPr>
          <w:sz w:val="28"/>
          <w:szCs w:val="28"/>
        </w:rPr>
        <w:t xml:space="preserve"> Донецкой Народной Республики</w:t>
      </w:r>
      <w:r w:rsidR="002D6007" w:rsidRPr="001D2951">
        <w:rPr>
          <w:sz w:val="28"/>
          <w:szCs w:val="28"/>
        </w:rPr>
        <w:t>,</w:t>
      </w:r>
      <w:r w:rsidR="005248D0" w:rsidRPr="001D2951">
        <w:rPr>
          <w:sz w:val="28"/>
          <w:szCs w:val="28"/>
        </w:rPr>
        <w:t xml:space="preserve"> зарегистрированным в Министерстве юстиции Донецкой Народной Республики</w:t>
      </w:r>
      <w:r w:rsidR="00D03D6A" w:rsidRPr="001D2951">
        <w:rPr>
          <w:sz w:val="28"/>
          <w:szCs w:val="28"/>
        </w:rPr>
        <w:t>.</w:t>
      </w:r>
    </w:p>
    <w:p w14:paraId="033770C3"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8</w:t>
      </w:r>
      <w:r w:rsidR="00092C01" w:rsidRPr="001D2951">
        <w:rPr>
          <w:sz w:val="28"/>
          <w:szCs w:val="28"/>
        </w:rPr>
        <w:t>.4. </w:t>
      </w:r>
      <w:r w:rsidR="00545EF9" w:rsidRPr="001D2951">
        <w:rPr>
          <w:sz w:val="28"/>
          <w:szCs w:val="28"/>
        </w:rPr>
        <w:t>Суммы штрафных (финансовых) санкций зачисляются в бюджеты, в которые зачисляются соответствующие налоги и сборы.</w:t>
      </w:r>
    </w:p>
    <w:p w14:paraId="00ED96DA" w14:textId="77777777" w:rsidR="00203F5E" w:rsidRPr="001D2951" w:rsidRDefault="00065C48" w:rsidP="00203F5E">
      <w:pPr>
        <w:spacing w:after="360" w:line="276" w:lineRule="auto"/>
        <w:ind w:firstLine="709"/>
        <w:jc w:val="both"/>
        <w:rPr>
          <w:color w:val="0000FF" w:themeColor="hyperlink"/>
          <w:sz w:val="28"/>
          <w:szCs w:val="28"/>
          <w:u w:val="single"/>
        </w:rPr>
      </w:pPr>
      <w:r w:rsidRPr="001D2951">
        <w:rPr>
          <w:sz w:val="28"/>
          <w:szCs w:val="28"/>
        </w:rPr>
        <w:t>20</w:t>
      </w:r>
      <w:r w:rsidR="00035C79" w:rsidRPr="001D2951">
        <w:rPr>
          <w:sz w:val="28"/>
          <w:szCs w:val="28"/>
        </w:rPr>
        <w:t>8</w:t>
      </w:r>
      <w:r w:rsidR="00D03D6A" w:rsidRPr="001D2951">
        <w:rPr>
          <w:sz w:val="28"/>
          <w:szCs w:val="28"/>
        </w:rPr>
        <w:t>.5. </w:t>
      </w:r>
      <w:r w:rsidR="00203F5E" w:rsidRPr="001D2951">
        <w:rPr>
          <w:i/>
          <w:sz w:val="28"/>
          <w:szCs w:val="28"/>
        </w:rPr>
        <w:fldChar w:fldCharType="begin"/>
      </w:r>
      <w:r w:rsidR="00203F5E" w:rsidRPr="001D2951">
        <w:rPr>
          <w:i/>
          <w:sz w:val="28"/>
          <w:szCs w:val="28"/>
        </w:rPr>
        <w:instrText xml:space="preserve"> HYPERLINK "http://dnrsovet.su/zakonodatelnaya-deyatelnost/prinyatye/zakony/zakon-donetskoj-narodnoj-respubliki-o-vnesenii-izmenenij-v-nekotorye-zakony-donetskoj-narodnoj-respubliki-2/" </w:instrText>
      </w:r>
      <w:r w:rsidR="00203F5E" w:rsidRPr="001D2951">
        <w:rPr>
          <w:i/>
          <w:sz w:val="28"/>
          <w:szCs w:val="28"/>
        </w:rPr>
        <w:fldChar w:fldCharType="separate"/>
      </w:r>
      <w:r w:rsidR="00203F5E" w:rsidRPr="001D2951">
        <w:rPr>
          <w:i/>
          <w:color w:val="0000FF" w:themeColor="hyperlink"/>
          <w:sz w:val="28"/>
          <w:szCs w:val="28"/>
        </w:rPr>
        <w:t>(</w:t>
      </w:r>
      <w:r w:rsidR="00203F5E" w:rsidRPr="001D2951">
        <w:rPr>
          <w:i/>
          <w:color w:val="0000FF" w:themeColor="hyperlink"/>
          <w:sz w:val="28"/>
          <w:szCs w:val="28"/>
          <w:u w:val="single"/>
        </w:rPr>
        <w:t>Пункт 208.5 с</w:t>
      </w:r>
      <w:r w:rsidR="00203F5E" w:rsidRPr="001D2951">
        <w:rPr>
          <w:bCs/>
          <w:i/>
          <w:color w:val="0000FF" w:themeColor="hyperlink"/>
          <w:sz w:val="28"/>
          <w:szCs w:val="28"/>
          <w:u w:val="single"/>
        </w:rPr>
        <w:t>татьи 208 утратил силу в соответствии с Законом</w:t>
      </w:r>
      <w:r w:rsidR="00203F5E" w:rsidRPr="001D2951">
        <w:rPr>
          <w:color w:val="0000FF" w:themeColor="hyperlink"/>
          <w:sz w:val="28"/>
          <w:szCs w:val="28"/>
          <w:u w:val="single"/>
        </w:rPr>
        <w:t xml:space="preserve"> </w:t>
      </w:r>
      <w:r w:rsidR="00203F5E" w:rsidRPr="001D2951">
        <w:rPr>
          <w:i/>
          <w:color w:val="0000FF" w:themeColor="hyperlink"/>
          <w:sz w:val="28"/>
          <w:szCs w:val="28"/>
          <w:u w:val="single"/>
        </w:rPr>
        <w:t>от 23.03.2017 № 164-IНС</w:t>
      </w:r>
      <w:r w:rsidR="00203F5E" w:rsidRPr="001D2951">
        <w:rPr>
          <w:i/>
          <w:color w:val="0000FF" w:themeColor="hyperlink"/>
          <w:sz w:val="28"/>
          <w:szCs w:val="28"/>
        </w:rPr>
        <w:t>)</w:t>
      </w:r>
    </w:p>
    <w:p w14:paraId="35C0CA8B" w14:textId="77777777" w:rsidR="00545EF9" w:rsidRPr="001D2951" w:rsidRDefault="00203F5E" w:rsidP="001A2EAB">
      <w:pPr>
        <w:spacing w:after="360" w:line="276" w:lineRule="auto"/>
        <w:ind w:firstLine="708"/>
        <w:jc w:val="both"/>
        <w:rPr>
          <w:sz w:val="28"/>
          <w:szCs w:val="28"/>
        </w:rPr>
      </w:pPr>
      <w:r w:rsidRPr="001D2951">
        <w:rPr>
          <w:i/>
          <w:sz w:val="28"/>
          <w:szCs w:val="28"/>
        </w:rPr>
        <w:lastRenderedPageBreak/>
        <w:fldChar w:fldCharType="end"/>
      </w:r>
      <w:r w:rsidR="00D03D6A" w:rsidRPr="001D2951">
        <w:rPr>
          <w:bCs/>
          <w:sz w:val="28"/>
          <w:szCs w:val="28"/>
        </w:rPr>
        <w:t>Статья </w:t>
      </w:r>
      <w:r w:rsidR="00065C48" w:rsidRPr="001D2951">
        <w:rPr>
          <w:bCs/>
          <w:sz w:val="28"/>
          <w:szCs w:val="28"/>
        </w:rPr>
        <w:t>20</w:t>
      </w:r>
      <w:r w:rsidR="00035C79" w:rsidRPr="001D2951">
        <w:rPr>
          <w:bCs/>
          <w:sz w:val="28"/>
          <w:szCs w:val="28"/>
        </w:rPr>
        <w:t>9</w:t>
      </w:r>
      <w:r w:rsidR="00545EF9" w:rsidRPr="001D2951">
        <w:rPr>
          <w:bCs/>
          <w:sz w:val="28"/>
          <w:szCs w:val="28"/>
        </w:rPr>
        <w:t>.</w:t>
      </w:r>
      <w:r w:rsidR="00545EF9" w:rsidRPr="001D2951">
        <w:rPr>
          <w:b/>
          <w:bCs/>
          <w:sz w:val="28"/>
          <w:szCs w:val="28"/>
        </w:rPr>
        <w:t xml:space="preserve"> Конфискация подакцизной продукции, находящейся в незаконном обороте</w:t>
      </w:r>
      <w:r w:rsidR="00545EF9" w:rsidRPr="001D2951">
        <w:rPr>
          <w:sz w:val="28"/>
          <w:szCs w:val="28"/>
        </w:rPr>
        <w:t xml:space="preserve"> </w:t>
      </w:r>
    </w:p>
    <w:p w14:paraId="4026FA73"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9</w:t>
      </w:r>
      <w:r w:rsidR="00545EF9" w:rsidRPr="001D2951">
        <w:rPr>
          <w:sz w:val="28"/>
          <w:szCs w:val="28"/>
        </w:rPr>
        <w:t>.1.</w:t>
      </w:r>
      <w:r w:rsidR="00092C01" w:rsidRPr="001D2951">
        <w:rPr>
          <w:sz w:val="28"/>
          <w:szCs w:val="28"/>
        </w:rPr>
        <w:t> </w:t>
      </w:r>
      <w:r w:rsidR="00545EF9" w:rsidRPr="001D2951">
        <w:rPr>
          <w:sz w:val="28"/>
          <w:szCs w:val="28"/>
        </w:rPr>
        <w:t xml:space="preserve">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и/или других законов, постановлений </w:t>
      </w:r>
      <w:r w:rsidR="001D4391" w:rsidRPr="001D2951">
        <w:rPr>
          <w:sz w:val="28"/>
          <w:szCs w:val="28"/>
        </w:rPr>
        <w:t>Правительства</w:t>
      </w:r>
      <w:r w:rsidR="00545EF9" w:rsidRPr="001D2951">
        <w:rPr>
          <w:sz w:val="28"/>
          <w:szCs w:val="28"/>
        </w:rPr>
        <w:t>, указов Главы Донецкой Народной Республики, контроль за соблюдением которого возложен на органы доходов и сборов.</w:t>
      </w:r>
    </w:p>
    <w:p w14:paraId="3262F135" w14:textId="0E70D9A6"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9</w:t>
      </w:r>
      <w:r w:rsidR="00545EF9" w:rsidRPr="001D2951">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w:t>
      </w:r>
      <w:r w:rsidR="00A50406" w:rsidRPr="001D2951">
        <w:rPr>
          <w:sz w:val="28"/>
          <w:szCs w:val="28"/>
        </w:rPr>
        <w:t xml:space="preserve"> республиканского органа исполнительной власти, реализующего государственную политику в сфере налогообложения и таможенного дела</w:t>
      </w:r>
      <w:r w:rsidR="00801DF3" w:rsidRPr="001D2951">
        <w:rPr>
          <w:sz w:val="28"/>
          <w:szCs w:val="28"/>
        </w:rPr>
        <w:t>,</w:t>
      </w:r>
      <w:r w:rsidR="005248D0" w:rsidRPr="001D2951">
        <w:rPr>
          <w:sz w:val="28"/>
          <w:szCs w:val="28"/>
        </w:rPr>
        <w:t xml:space="preserve"> зарегистрированным в</w:t>
      </w:r>
      <w:r w:rsidR="00A50406" w:rsidRPr="001D2951">
        <w:t xml:space="preserve"> </w:t>
      </w:r>
      <w:r w:rsidR="00A50406" w:rsidRPr="001D2951">
        <w:rPr>
          <w:sz w:val="28"/>
          <w:szCs w:val="28"/>
        </w:rPr>
        <w:t>республиканском органе исполнительной власти, реализующим государственную политику в юстиции</w:t>
      </w:r>
      <w:r w:rsidR="005248D0" w:rsidRPr="001D2951">
        <w:rPr>
          <w:sz w:val="28"/>
          <w:szCs w:val="28"/>
        </w:rPr>
        <w:t>.</w:t>
      </w:r>
    </w:p>
    <w:p w14:paraId="737F8556" w14:textId="51764D43" w:rsidR="00A50406" w:rsidRPr="001D2951" w:rsidRDefault="00AA6EEC" w:rsidP="006811D0">
      <w:pPr>
        <w:spacing w:after="360" w:line="276" w:lineRule="auto"/>
        <w:ind w:firstLine="709"/>
        <w:jc w:val="both"/>
        <w:rPr>
          <w:i/>
          <w:iCs/>
          <w:sz w:val="28"/>
          <w:szCs w:val="28"/>
        </w:rPr>
      </w:pPr>
      <w:hyperlink r:id="rId797" w:history="1">
        <w:r w:rsidR="00A50406" w:rsidRPr="001D2951">
          <w:rPr>
            <w:rStyle w:val="ac"/>
            <w:i/>
            <w:iCs/>
            <w:sz w:val="28"/>
            <w:szCs w:val="28"/>
          </w:rPr>
          <w:t>(</w:t>
        </w:r>
        <w:r w:rsidR="00A50406" w:rsidRPr="001D2951">
          <w:rPr>
            <w:rStyle w:val="ac"/>
            <w:i/>
            <w:iCs/>
            <w:sz w:val="28"/>
            <w:szCs w:val="28"/>
            <w:u w:val="single"/>
          </w:rPr>
          <w:t>Пункт 209.2 статьи 209 с изменениями, внесенными в соответствии с Законом от 20.11.2020 № 208-IIНС</w:t>
        </w:r>
        <w:r w:rsidR="00A50406" w:rsidRPr="001D2951">
          <w:rPr>
            <w:rStyle w:val="ac"/>
            <w:i/>
            <w:iCs/>
            <w:sz w:val="28"/>
            <w:szCs w:val="28"/>
          </w:rPr>
          <w:t>)</w:t>
        </w:r>
      </w:hyperlink>
    </w:p>
    <w:p w14:paraId="427EECC4" w14:textId="0DB4B682" w:rsidR="00A50406" w:rsidRPr="001D2951" w:rsidRDefault="00A50406" w:rsidP="006811D0">
      <w:pPr>
        <w:spacing w:after="360" w:line="276" w:lineRule="auto"/>
        <w:ind w:firstLine="709"/>
        <w:jc w:val="both"/>
        <w:rPr>
          <w:sz w:val="28"/>
          <w:szCs w:val="28"/>
        </w:rPr>
      </w:pPr>
      <w:r w:rsidRPr="001D2951">
        <w:rPr>
          <w:sz w:val="28"/>
          <w:szCs w:val="28"/>
        </w:rPr>
        <w:t>209.3. Распоряжение конфискованной подакцизной продукцией осуществляется в порядке исполнительного производства на основании решений суда в соответствии с законодательством в сфере исполнительного производства.</w:t>
      </w:r>
    </w:p>
    <w:p w14:paraId="68CA61AE" w14:textId="7FAFA80E" w:rsidR="00A50406" w:rsidRPr="001D2951" w:rsidRDefault="00AA6EEC" w:rsidP="006811D0">
      <w:pPr>
        <w:spacing w:after="360" w:line="276" w:lineRule="auto"/>
        <w:ind w:firstLine="709"/>
        <w:jc w:val="both"/>
        <w:rPr>
          <w:i/>
          <w:iCs/>
          <w:sz w:val="28"/>
          <w:szCs w:val="28"/>
        </w:rPr>
      </w:pPr>
      <w:hyperlink r:id="rId798" w:history="1">
        <w:r w:rsidR="00A50406" w:rsidRPr="001D2951">
          <w:rPr>
            <w:rStyle w:val="ac"/>
            <w:i/>
            <w:iCs/>
            <w:sz w:val="28"/>
            <w:szCs w:val="28"/>
          </w:rPr>
          <w:t>(</w:t>
        </w:r>
        <w:r w:rsidR="00A50406" w:rsidRPr="001D2951">
          <w:rPr>
            <w:rStyle w:val="ac"/>
            <w:i/>
            <w:iCs/>
            <w:sz w:val="28"/>
            <w:szCs w:val="28"/>
            <w:u w:val="single"/>
          </w:rPr>
          <w:t>Пункт 209.3 статьи 209 введен Законом от 20.11.2020 № 208-IIНС</w:t>
        </w:r>
        <w:r w:rsidR="00A50406" w:rsidRPr="001D2951">
          <w:rPr>
            <w:rStyle w:val="ac"/>
            <w:i/>
            <w:iCs/>
            <w:sz w:val="28"/>
            <w:szCs w:val="28"/>
          </w:rPr>
          <w:t>)</w:t>
        </w:r>
      </w:hyperlink>
    </w:p>
    <w:p w14:paraId="18CC5985" w14:textId="77777777" w:rsidR="004956C7" w:rsidRPr="001D2951" w:rsidRDefault="00D03D6A" w:rsidP="006811D0">
      <w:pPr>
        <w:spacing w:after="360" w:line="276" w:lineRule="auto"/>
        <w:ind w:firstLine="709"/>
        <w:jc w:val="both"/>
        <w:rPr>
          <w:b/>
          <w:bCs/>
          <w:sz w:val="28"/>
          <w:szCs w:val="28"/>
        </w:rPr>
      </w:pPr>
      <w:r w:rsidRPr="001D2951">
        <w:rPr>
          <w:bCs/>
          <w:sz w:val="28"/>
          <w:szCs w:val="28"/>
        </w:rPr>
        <w:t>Статья </w:t>
      </w:r>
      <w:r w:rsidR="00065C48" w:rsidRPr="001D2951">
        <w:rPr>
          <w:bCs/>
          <w:sz w:val="28"/>
          <w:szCs w:val="28"/>
        </w:rPr>
        <w:t>2</w:t>
      </w:r>
      <w:r w:rsidR="005D55B1" w:rsidRPr="001D2951">
        <w:rPr>
          <w:bCs/>
          <w:sz w:val="28"/>
          <w:szCs w:val="28"/>
        </w:rPr>
        <w:t>10</w:t>
      </w:r>
      <w:r w:rsidR="00545EF9" w:rsidRPr="001D2951">
        <w:rPr>
          <w:bCs/>
          <w:sz w:val="28"/>
          <w:szCs w:val="28"/>
        </w:rPr>
        <w:t>.</w:t>
      </w:r>
      <w:r w:rsidR="00545EF9" w:rsidRPr="001D2951">
        <w:rPr>
          <w:b/>
          <w:bCs/>
          <w:sz w:val="28"/>
          <w:szCs w:val="28"/>
        </w:rPr>
        <w:t xml:space="preserve"> Непредставление или несвоевременное представление налоговой отчетности</w:t>
      </w:r>
      <w:r w:rsidR="004956C7" w:rsidRPr="001D2951">
        <w:rPr>
          <w:b/>
          <w:bCs/>
          <w:sz w:val="28"/>
          <w:szCs w:val="28"/>
        </w:rPr>
        <w:t>. Неведение книги учета доходов и расходов</w:t>
      </w:r>
    </w:p>
    <w:p w14:paraId="7292FFEE" w14:textId="77777777" w:rsidR="004956C7" w:rsidRPr="001D2951" w:rsidRDefault="00AA6EEC" w:rsidP="006811D0">
      <w:pPr>
        <w:spacing w:after="360" w:line="276" w:lineRule="auto"/>
        <w:ind w:firstLine="709"/>
        <w:jc w:val="both"/>
        <w:rPr>
          <w:i/>
          <w:sz w:val="28"/>
          <w:szCs w:val="28"/>
        </w:rPr>
      </w:pPr>
      <w:hyperlink r:id="rId799" w:history="1">
        <w:r w:rsidR="004956C7" w:rsidRPr="001D2951">
          <w:rPr>
            <w:rStyle w:val="ac"/>
            <w:i/>
            <w:sz w:val="28"/>
            <w:szCs w:val="28"/>
          </w:rPr>
          <w:t>(</w:t>
        </w:r>
        <w:r w:rsidR="004956C7" w:rsidRPr="001D2951">
          <w:rPr>
            <w:rStyle w:val="ac"/>
            <w:i/>
            <w:sz w:val="28"/>
            <w:szCs w:val="28"/>
            <w:u w:val="single"/>
          </w:rPr>
          <w:t>Наименование</w:t>
        </w:r>
        <w:r w:rsidR="004956C7" w:rsidRPr="001D2951">
          <w:rPr>
            <w:rStyle w:val="ac"/>
            <w:sz w:val="28"/>
            <w:szCs w:val="28"/>
            <w:u w:val="single"/>
          </w:rPr>
          <w:t xml:space="preserve"> </w:t>
        </w:r>
        <w:r w:rsidR="004956C7" w:rsidRPr="001D2951">
          <w:rPr>
            <w:rStyle w:val="ac"/>
            <w:i/>
            <w:sz w:val="28"/>
            <w:szCs w:val="28"/>
            <w:u w:val="single"/>
          </w:rPr>
          <w:t xml:space="preserve">статьи 210 с изменениями, внесенными в соответствии с Законом </w:t>
        </w:r>
        <w:r w:rsidR="004956C7" w:rsidRPr="001D2951">
          <w:rPr>
            <w:rStyle w:val="ac"/>
            <w:bCs/>
            <w:i/>
            <w:sz w:val="28"/>
            <w:szCs w:val="28"/>
            <w:u w:val="single"/>
            <w:shd w:val="clear" w:color="auto" w:fill="FCFCFF"/>
          </w:rPr>
          <w:t>от 30.04.2016 № 131-IНС</w:t>
        </w:r>
        <w:r w:rsidR="004956C7" w:rsidRPr="001D2951">
          <w:rPr>
            <w:rStyle w:val="ac"/>
            <w:i/>
            <w:sz w:val="28"/>
            <w:szCs w:val="28"/>
          </w:rPr>
          <w:t>)</w:t>
        </w:r>
      </w:hyperlink>
    </w:p>
    <w:p w14:paraId="0C714BA5" w14:textId="77777777" w:rsidR="00545EF9" w:rsidRPr="001D2951" w:rsidRDefault="00065C48" w:rsidP="006811D0">
      <w:pPr>
        <w:spacing w:after="360" w:line="276" w:lineRule="auto"/>
        <w:ind w:firstLine="709"/>
        <w:jc w:val="both"/>
        <w:rPr>
          <w:sz w:val="28"/>
          <w:szCs w:val="28"/>
        </w:rPr>
      </w:pPr>
      <w:r w:rsidRPr="001D2951">
        <w:rPr>
          <w:sz w:val="28"/>
          <w:szCs w:val="28"/>
        </w:rPr>
        <w:t>2</w:t>
      </w:r>
      <w:r w:rsidR="005D55B1" w:rsidRPr="001D2951">
        <w:rPr>
          <w:sz w:val="28"/>
          <w:szCs w:val="28"/>
        </w:rPr>
        <w:t>10</w:t>
      </w:r>
      <w:r w:rsidR="008855FA" w:rsidRPr="001D2951">
        <w:rPr>
          <w:sz w:val="28"/>
          <w:szCs w:val="28"/>
        </w:rPr>
        <w:t>.1. </w:t>
      </w:r>
      <w:r w:rsidR="00545EF9" w:rsidRPr="001D2951">
        <w:rPr>
          <w:sz w:val="28"/>
          <w:szCs w:val="28"/>
        </w:rPr>
        <w:t>Непредставление или несвоевременное представление налогоплат</w:t>
      </w:r>
      <w:r w:rsidR="00D03D6A" w:rsidRPr="001D2951">
        <w:rPr>
          <w:sz w:val="28"/>
          <w:szCs w:val="28"/>
        </w:rPr>
        <w:t>ельщиками налоговых деклараций,</w:t>
      </w:r>
      <w:r w:rsidR="00545EF9" w:rsidRPr="001D2951">
        <w:rPr>
          <w:sz w:val="28"/>
          <w:szCs w:val="28"/>
        </w:rPr>
        <w:t xml:space="preserve"> </w:t>
      </w:r>
      <w:r w:rsidR="00D03D6A" w:rsidRPr="001D2951">
        <w:rPr>
          <w:sz w:val="28"/>
          <w:szCs w:val="28"/>
        </w:rPr>
        <w:t>–</w:t>
      </w:r>
    </w:p>
    <w:p w14:paraId="716FA7EB" w14:textId="77777777" w:rsidR="00545EF9" w:rsidRPr="001D2951" w:rsidRDefault="00545EF9" w:rsidP="006811D0">
      <w:pPr>
        <w:spacing w:after="360" w:line="276" w:lineRule="auto"/>
        <w:ind w:firstLine="709"/>
        <w:jc w:val="both"/>
        <w:rPr>
          <w:sz w:val="28"/>
          <w:szCs w:val="28"/>
        </w:rPr>
      </w:pPr>
      <w:r w:rsidRPr="001D2951">
        <w:rPr>
          <w:sz w:val="28"/>
          <w:szCs w:val="28"/>
        </w:rPr>
        <w:t>влечет за собой наложение на налогоплательщика штрафа в размере 500 российских рублей, за каждое такое непредставление или задержку.</w:t>
      </w:r>
    </w:p>
    <w:p w14:paraId="6389DE4D" w14:textId="77777777" w:rsidR="00545EF9" w:rsidRPr="001D2951" w:rsidRDefault="00065C48" w:rsidP="006811D0">
      <w:pPr>
        <w:spacing w:after="360" w:line="276" w:lineRule="auto"/>
        <w:ind w:firstLine="709"/>
        <w:jc w:val="both"/>
        <w:rPr>
          <w:sz w:val="28"/>
          <w:szCs w:val="28"/>
        </w:rPr>
      </w:pPr>
      <w:r w:rsidRPr="001D2951">
        <w:rPr>
          <w:sz w:val="28"/>
          <w:szCs w:val="28"/>
        </w:rPr>
        <w:lastRenderedPageBreak/>
        <w:t>2</w:t>
      </w:r>
      <w:r w:rsidR="005D55B1" w:rsidRPr="001D2951">
        <w:rPr>
          <w:sz w:val="28"/>
          <w:szCs w:val="28"/>
        </w:rPr>
        <w:t>10</w:t>
      </w:r>
      <w:r w:rsidR="00545EF9" w:rsidRPr="001D2951">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D2951">
        <w:rPr>
          <w:sz w:val="28"/>
          <w:szCs w:val="28"/>
        </w:rPr>
        <w:t>–</w:t>
      </w:r>
    </w:p>
    <w:p w14:paraId="3B221A99" w14:textId="77777777" w:rsidR="00545EF9" w:rsidRPr="001D2951" w:rsidRDefault="00545EF9" w:rsidP="006811D0">
      <w:pPr>
        <w:spacing w:after="360" w:line="276" w:lineRule="auto"/>
        <w:ind w:firstLine="709"/>
        <w:jc w:val="both"/>
        <w:rPr>
          <w:sz w:val="28"/>
          <w:szCs w:val="28"/>
        </w:rPr>
      </w:pPr>
      <w:r w:rsidRPr="001D2951">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14:paraId="26632544" w14:textId="77777777" w:rsidR="00545EF9" w:rsidRPr="001D2951" w:rsidRDefault="00065C48" w:rsidP="006811D0">
      <w:pPr>
        <w:spacing w:after="360" w:line="276" w:lineRule="auto"/>
        <w:ind w:firstLine="709"/>
        <w:jc w:val="both"/>
        <w:rPr>
          <w:sz w:val="28"/>
          <w:szCs w:val="28"/>
        </w:rPr>
      </w:pPr>
      <w:r w:rsidRPr="001D2951">
        <w:rPr>
          <w:sz w:val="28"/>
          <w:szCs w:val="28"/>
        </w:rPr>
        <w:t>2</w:t>
      </w:r>
      <w:r w:rsidR="005D55B1" w:rsidRPr="001D2951">
        <w:rPr>
          <w:sz w:val="28"/>
          <w:szCs w:val="28"/>
        </w:rPr>
        <w:t>10</w:t>
      </w:r>
      <w:r w:rsidR="00D03D6A" w:rsidRPr="001D2951">
        <w:rPr>
          <w:sz w:val="28"/>
          <w:szCs w:val="28"/>
        </w:rPr>
        <w:t>.3. </w:t>
      </w:r>
      <w:r w:rsidR="00545EF9" w:rsidRPr="001D2951">
        <w:rPr>
          <w:sz w:val="28"/>
          <w:szCs w:val="28"/>
        </w:rPr>
        <w:t xml:space="preserve">Непредставление налогоплательщиком </w:t>
      </w:r>
      <w:r w:rsidR="00D03D6A" w:rsidRPr="001D2951">
        <w:rPr>
          <w:sz w:val="28"/>
          <w:szCs w:val="28"/>
        </w:rPr>
        <w:t>–</w:t>
      </w:r>
      <w:r w:rsidR="00545EF9" w:rsidRPr="001D2951">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D2951">
        <w:rPr>
          <w:sz w:val="28"/>
          <w:szCs w:val="28"/>
        </w:rPr>
        <w:t>–</w:t>
      </w:r>
    </w:p>
    <w:p w14:paraId="449978B2" w14:textId="77777777" w:rsidR="00545EF9" w:rsidRPr="001D2951" w:rsidRDefault="00545EF9" w:rsidP="006811D0">
      <w:pPr>
        <w:spacing w:after="360" w:line="276" w:lineRule="auto"/>
        <w:ind w:firstLine="709"/>
        <w:jc w:val="both"/>
        <w:rPr>
          <w:sz w:val="28"/>
          <w:szCs w:val="28"/>
        </w:rPr>
      </w:pPr>
      <w:r w:rsidRPr="001D2951">
        <w:rPr>
          <w:sz w:val="28"/>
          <w:szCs w:val="28"/>
        </w:rPr>
        <w:t>влечет за собой наложение на налогоплательщика – физическое лицо штрафа в размере 25</w:t>
      </w:r>
      <w:r w:rsidR="008C1152" w:rsidRPr="001D2951">
        <w:rPr>
          <w:sz w:val="28"/>
          <w:szCs w:val="28"/>
        </w:rPr>
        <w:t xml:space="preserve"> процентов</w:t>
      </w:r>
      <w:r w:rsidRPr="001D2951">
        <w:rPr>
          <w:sz w:val="28"/>
          <w:szCs w:val="28"/>
        </w:rPr>
        <w:t xml:space="preserve"> от разницы между заниженной суммой налогового обязательства и суммой, определенной органом доходов и сборов.</w:t>
      </w:r>
    </w:p>
    <w:p w14:paraId="4EB81A15" w14:textId="77777777" w:rsidR="002F55AA" w:rsidRPr="001D2951" w:rsidRDefault="002F55AA" w:rsidP="002F55AA">
      <w:pPr>
        <w:spacing w:after="360" w:line="276" w:lineRule="auto"/>
        <w:ind w:firstLine="709"/>
        <w:jc w:val="both"/>
        <w:rPr>
          <w:sz w:val="28"/>
          <w:szCs w:val="28"/>
        </w:rPr>
      </w:pPr>
      <w:r w:rsidRPr="001D2951">
        <w:rPr>
          <w:sz w:val="28"/>
          <w:szCs w:val="28"/>
        </w:rPr>
        <w:t>210.4. Неведение Книги учета доходов и расходов, кроме случаев, предусмотренных пунктом 77.5 статьи 77 настоящего Закона, −</w:t>
      </w:r>
    </w:p>
    <w:p w14:paraId="07CD742B" w14:textId="77777777" w:rsidR="002F55AA" w:rsidRPr="001D2951" w:rsidRDefault="002F55AA" w:rsidP="002F55AA">
      <w:pPr>
        <w:spacing w:after="360" w:line="276" w:lineRule="auto"/>
        <w:ind w:firstLine="709"/>
        <w:jc w:val="both"/>
        <w:rPr>
          <w:sz w:val="28"/>
          <w:szCs w:val="28"/>
        </w:rPr>
      </w:pPr>
      <w:r w:rsidRPr="001D2951">
        <w:rPr>
          <w:sz w:val="28"/>
          <w:szCs w:val="28"/>
        </w:rPr>
        <w:t>влечет за собой наложение штрафа в размере 3 000 российских рублей.</w:t>
      </w:r>
    </w:p>
    <w:p w14:paraId="019FA51F" w14:textId="5B3F9B9A" w:rsidR="00A50406" w:rsidRPr="001D2951" w:rsidRDefault="00A50406" w:rsidP="006811D0">
      <w:pPr>
        <w:spacing w:after="360" w:line="276" w:lineRule="auto"/>
        <w:ind w:firstLine="709"/>
        <w:jc w:val="both"/>
        <w:rPr>
          <w:bCs/>
          <w:i/>
          <w:iCs/>
          <w:sz w:val="28"/>
          <w:szCs w:val="28"/>
        </w:rPr>
      </w:pPr>
      <w:r w:rsidRPr="001D2951">
        <w:rPr>
          <w:bCs/>
          <w:i/>
          <w:iCs/>
          <w:sz w:val="28"/>
          <w:szCs w:val="28"/>
        </w:rPr>
        <w:t xml:space="preserve">(Пункт 210.4 статьи 210 введен Законом </w:t>
      </w:r>
      <w:hyperlink r:id="rId800" w:history="1">
        <w:r w:rsidRPr="001D2951">
          <w:rPr>
            <w:rStyle w:val="ac"/>
            <w:bCs/>
            <w:i/>
            <w:iCs/>
            <w:sz w:val="28"/>
            <w:szCs w:val="28"/>
            <w:u w:val="single"/>
          </w:rPr>
          <w:t>от 30.04.2016 № 131-IНС</w:t>
        </w:r>
      </w:hyperlink>
      <w:r w:rsidRPr="001D2951">
        <w:rPr>
          <w:bCs/>
          <w:i/>
          <w:iCs/>
          <w:sz w:val="28"/>
          <w:szCs w:val="28"/>
        </w:rPr>
        <w:t xml:space="preserve">, изложен в новой редакции в соответствии с Законом </w:t>
      </w:r>
      <w:hyperlink r:id="rId801" w:history="1">
        <w:r w:rsidRPr="001D2951">
          <w:rPr>
            <w:rStyle w:val="ac"/>
            <w:bCs/>
            <w:i/>
            <w:iCs/>
            <w:sz w:val="28"/>
            <w:szCs w:val="28"/>
            <w:u w:val="single"/>
          </w:rPr>
          <w:t>от 03.08.2018 № 247-IНС</w:t>
        </w:r>
      </w:hyperlink>
      <w:r w:rsidRPr="001D2951">
        <w:rPr>
          <w:bCs/>
          <w:i/>
          <w:iCs/>
          <w:sz w:val="28"/>
          <w:szCs w:val="28"/>
        </w:rPr>
        <w:t>)</w:t>
      </w:r>
    </w:p>
    <w:p w14:paraId="1A797A52" w14:textId="55A04C65" w:rsidR="00545EF9" w:rsidRPr="001D2951" w:rsidRDefault="00D03D6A"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5D55B1" w:rsidRPr="001D2951">
        <w:rPr>
          <w:bCs/>
          <w:sz w:val="28"/>
          <w:szCs w:val="28"/>
        </w:rPr>
        <w:t>11</w:t>
      </w:r>
      <w:r w:rsidR="00545EF9" w:rsidRPr="001D2951">
        <w:rPr>
          <w:bCs/>
          <w:sz w:val="28"/>
          <w:szCs w:val="28"/>
        </w:rPr>
        <w:t>.</w:t>
      </w:r>
      <w:r w:rsidR="00545EF9" w:rsidRPr="001D2951">
        <w:rPr>
          <w:b/>
          <w:bCs/>
          <w:sz w:val="28"/>
          <w:szCs w:val="28"/>
        </w:rPr>
        <w:t xml:space="preserve"> Неисполнение требований при внесении изменений в налоговую отчетность </w:t>
      </w:r>
    </w:p>
    <w:p w14:paraId="415662D2" w14:textId="77777777" w:rsidR="002F55AA" w:rsidRPr="001D2951" w:rsidRDefault="002F55AA" w:rsidP="002F55AA">
      <w:pPr>
        <w:tabs>
          <w:tab w:val="left" w:pos="1620"/>
        </w:tabs>
        <w:spacing w:after="360" w:line="276" w:lineRule="auto"/>
        <w:ind w:firstLine="709"/>
        <w:jc w:val="both"/>
        <w:rPr>
          <w:sz w:val="28"/>
          <w:szCs w:val="28"/>
        </w:rPr>
      </w:pPr>
      <w:r w:rsidRPr="001D2951">
        <w:rPr>
          <w:sz w:val="28"/>
          <w:szCs w:val="28"/>
        </w:rPr>
        <w:t xml:space="preserve">211.1. Невыполнение налогоплательщиком требований, предусмотренных пунктом 31.2 статьи 31 настоящего </w:t>
      </w:r>
      <w:proofErr w:type="gramStart"/>
      <w:r w:rsidRPr="001D2951">
        <w:rPr>
          <w:sz w:val="28"/>
          <w:szCs w:val="28"/>
        </w:rPr>
        <w:t>Закона,−</w:t>
      </w:r>
      <w:proofErr w:type="gramEnd"/>
    </w:p>
    <w:p w14:paraId="2A19F39F" w14:textId="77777777" w:rsidR="002F55AA" w:rsidRPr="001D2951" w:rsidRDefault="002F55AA" w:rsidP="002F55AA">
      <w:pPr>
        <w:spacing w:after="360" w:line="276" w:lineRule="auto"/>
        <w:ind w:firstLine="709"/>
        <w:jc w:val="both"/>
        <w:rPr>
          <w:sz w:val="28"/>
          <w:szCs w:val="28"/>
        </w:rPr>
      </w:pPr>
      <w:r w:rsidRPr="001D2951">
        <w:rPr>
          <w:sz w:val="28"/>
          <w:szCs w:val="28"/>
        </w:rPr>
        <w:t>влечет за собой наложение штрафа на налогоплательщика в размере 5 процентов от суммы самостоятельно начисленного занижения денежного обязательства.</w:t>
      </w:r>
    </w:p>
    <w:p w14:paraId="40A3F2BA" w14:textId="77777777" w:rsidR="00545EF9" w:rsidRPr="001D2951" w:rsidRDefault="00AA6EEC" w:rsidP="002F55AA">
      <w:pPr>
        <w:spacing w:after="360" w:line="276" w:lineRule="auto"/>
        <w:ind w:firstLine="709"/>
        <w:jc w:val="both"/>
        <w:rPr>
          <w:sz w:val="28"/>
          <w:szCs w:val="28"/>
        </w:rPr>
      </w:pPr>
      <w:hyperlink r:id="rId802" w:history="1">
        <w:r w:rsidR="002F55AA" w:rsidRPr="001D2951">
          <w:rPr>
            <w:bCs/>
            <w:i/>
            <w:color w:val="0000FF"/>
            <w:sz w:val="28"/>
            <w:szCs w:val="28"/>
            <w:u w:val="single"/>
          </w:rPr>
          <w:t>(Пункт 211.1 статьи 211 изложен в новой редакции в соответствии с Законом от 03.08.2018 № 247-IНС)</w:t>
        </w:r>
      </w:hyperlink>
    </w:p>
    <w:p w14:paraId="6CA3ACD9" w14:textId="77777777" w:rsidR="00545EF9" w:rsidRPr="001D2951" w:rsidRDefault="004C50F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8A7545" w:rsidRPr="001D2951">
        <w:rPr>
          <w:bCs/>
          <w:sz w:val="28"/>
          <w:szCs w:val="28"/>
        </w:rPr>
        <w:t>1</w:t>
      </w:r>
      <w:r w:rsidR="005D55B1" w:rsidRPr="001D2951">
        <w:rPr>
          <w:bCs/>
          <w:sz w:val="28"/>
          <w:szCs w:val="28"/>
        </w:rPr>
        <w:t>2</w:t>
      </w:r>
      <w:r w:rsidR="00545EF9" w:rsidRPr="001D2951">
        <w:rPr>
          <w:bCs/>
          <w:sz w:val="28"/>
          <w:szCs w:val="28"/>
        </w:rPr>
        <w:t>.</w:t>
      </w:r>
      <w:r w:rsidR="00545EF9" w:rsidRPr="001D2951">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w:t>
      </w:r>
      <w:r w:rsidR="00545EF9" w:rsidRPr="001D2951">
        <w:rPr>
          <w:b/>
          <w:bCs/>
          <w:sz w:val="28"/>
          <w:szCs w:val="28"/>
        </w:rPr>
        <w:lastRenderedPageBreak/>
        <w:t>законодательства, контроль за соблюдением которого возложен на органы доходов и сборов</w:t>
      </w:r>
    </w:p>
    <w:p w14:paraId="5E2AF485"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8A7545" w:rsidRPr="001D2951">
        <w:rPr>
          <w:sz w:val="28"/>
          <w:szCs w:val="28"/>
        </w:rPr>
        <w:t>1</w:t>
      </w:r>
      <w:r w:rsidR="005D55B1" w:rsidRPr="001D2951">
        <w:rPr>
          <w:sz w:val="28"/>
          <w:szCs w:val="28"/>
        </w:rPr>
        <w:t>2</w:t>
      </w:r>
      <w:r w:rsidR="004C50FB" w:rsidRPr="001D2951">
        <w:rPr>
          <w:sz w:val="28"/>
          <w:szCs w:val="28"/>
        </w:rPr>
        <w:t>.1. </w:t>
      </w:r>
      <w:r w:rsidRPr="001D2951">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D2951">
        <w:rPr>
          <w:sz w:val="28"/>
          <w:szCs w:val="28"/>
        </w:rPr>
        <w:t>–</w:t>
      </w:r>
    </w:p>
    <w:p w14:paraId="30F37D8A" w14:textId="77777777" w:rsidR="00545EF9" w:rsidRPr="001D2951" w:rsidRDefault="00545EF9" w:rsidP="006811D0">
      <w:pPr>
        <w:spacing w:after="360" w:line="276" w:lineRule="auto"/>
        <w:ind w:firstLine="709"/>
        <w:jc w:val="both"/>
        <w:rPr>
          <w:sz w:val="28"/>
          <w:szCs w:val="28"/>
        </w:rPr>
      </w:pPr>
      <w:r w:rsidRPr="001D2951">
        <w:rPr>
          <w:sz w:val="28"/>
          <w:szCs w:val="28"/>
        </w:rPr>
        <w:t>влечет за собой наложение на налогоплательщика штрафа в размере 1400 российских рублей.</w:t>
      </w:r>
    </w:p>
    <w:p w14:paraId="0823EE34"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8A7545" w:rsidRPr="001D2951">
        <w:rPr>
          <w:sz w:val="28"/>
          <w:szCs w:val="28"/>
        </w:rPr>
        <w:t>1</w:t>
      </w:r>
      <w:r w:rsidR="005D55B1" w:rsidRPr="001D2951">
        <w:rPr>
          <w:sz w:val="28"/>
          <w:szCs w:val="28"/>
        </w:rPr>
        <w:t>2</w:t>
      </w:r>
      <w:r w:rsidRPr="001D2951">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D2951">
        <w:rPr>
          <w:sz w:val="28"/>
          <w:szCs w:val="28"/>
        </w:rPr>
        <w:t>–</w:t>
      </w:r>
    </w:p>
    <w:p w14:paraId="6575F6E9" w14:textId="77777777" w:rsidR="00545EF9" w:rsidRPr="001D2951" w:rsidRDefault="00545EF9" w:rsidP="006811D0">
      <w:pPr>
        <w:spacing w:after="360" w:line="276" w:lineRule="auto"/>
        <w:ind w:firstLine="709"/>
        <w:jc w:val="both"/>
        <w:rPr>
          <w:sz w:val="28"/>
          <w:szCs w:val="28"/>
        </w:rPr>
      </w:pPr>
      <w:r w:rsidRPr="001D2951">
        <w:rPr>
          <w:sz w:val="28"/>
          <w:szCs w:val="28"/>
        </w:rPr>
        <w:t>влекут наложение штрафа в размере 3000 российских рублей.</w:t>
      </w:r>
    </w:p>
    <w:p w14:paraId="798E476C" w14:textId="77777777" w:rsidR="002F55AA" w:rsidRPr="001D2951" w:rsidRDefault="002F55AA" w:rsidP="002F55AA">
      <w:pPr>
        <w:tabs>
          <w:tab w:val="left" w:pos="900"/>
        </w:tabs>
        <w:spacing w:after="360" w:line="276" w:lineRule="auto"/>
        <w:ind w:firstLine="709"/>
        <w:jc w:val="both"/>
        <w:rPr>
          <w:sz w:val="28"/>
          <w:szCs w:val="28"/>
        </w:rPr>
      </w:pPr>
      <w:r w:rsidRPr="001D2951">
        <w:rPr>
          <w:sz w:val="28"/>
          <w:szCs w:val="28"/>
        </w:rPr>
        <w:t>212.3. Налогоплательщик освобождается от ответственности, предусмотренной настоящей статьей, при соблюдении следующих условий:</w:t>
      </w:r>
    </w:p>
    <w:p w14:paraId="6256E0F6" w14:textId="77777777" w:rsidR="002F55AA" w:rsidRPr="001D2951" w:rsidRDefault="002F55AA" w:rsidP="002F55AA">
      <w:pPr>
        <w:tabs>
          <w:tab w:val="left" w:pos="900"/>
        </w:tabs>
        <w:spacing w:after="360" w:line="276" w:lineRule="auto"/>
        <w:ind w:firstLine="709"/>
        <w:jc w:val="both"/>
        <w:rPr>
          <w:sz w:val="28"/>
          <w:szCs w:val="28"/>
        </w:rPr>
      </w:pPr>
      <w:r w:rsidRPr="001D2951">
        <w:rPr>
          <w:sz w:val="28"/>
          <w:szCs w:val="28"/>
        </w:rPr>
        <w:t>а) такой налогоплательщик в срок, предусмотренный пунктом 77.2 статьи 77 настоящего Закона, уведомил соответствующий орган доходов и сборов в письменном виде об утрате, уничтожении или порче документов;</w:t>
      </w:r>
    </w:p>
    <w:p w14:paraId="3A011868" w14:textId="77777777" w:rsidR="002F55AA" w:rsidRPr="001D2951" w:rsidRDefault="002F55AA" w:rsidP="002F55AA">
      <w:pPr>
        <w:tabs>
          <w:tab w:val="left" w:pos="900"/>
        </w:tabs>
        <w:spacing w:after="360" w:line="276" w:lineRule="auto"/>
        <w:ind w:firstLine="709"/>
        <w:jc w:val="both"/>
        <w:rPr>
          <w:sz w:val="28"/>
          <w:szCs w:val="28"/>
        </w:rPr>
      </w:pPr>
      <w:r w:rsidRPr="001D2951">
        <w:rPr>
          <w:sz w:val="28"/>
          <w:szCs w:val="28"/>
        </w:rPr>
        <w:t xml:space="preserve">б) налогоплательщик в срок, предусмотренный пунктом 77.2 статьи 77 настоящего Закона, восстановил утраченные, уничтоженные или испорченные документы. </w:t>
      </w:r>
    </w:p>
    <w:p w14:paraId="57121BDB" w14:textId="77777777" w:rsidR="002F55AA" w:rsidRPr="001D2951" w:rsidRDefault="002F55AA" w:rsidP="002F55AA">
      <w:pPr>
        <w:spacing w:after="360" w:line="276" w:lineRule="auto"/>
        <w:ind w:firstLine="709"/>
        <w:jc w:val="both"/>
        <w:rPr>
          <w:sz w:val="28"/>
          <w:szCs w:val="28"/>
        </w:rPr>
      </w:pPr>
      <w:r w:rsidRPr="001D2951">
        <w:rPr>
          <w:sz w:val="28"/>
          <w:szCs w:val="28"/>
        </w:rPr>
        <w:t>При несоблюдении хотя бы одного из условий, указанных в настоящем пункте, ответственность, предусмотренная настоящей статьей, применяется к такому налогоплательщику в полном объеме.</w:t>
      </w:r>
    </w:p>
    <w:p w14:paraId="6CC384BC" w14:textId="77777777" w:rsidR="002F55AA" w:rsidRPr="001D2951" w:rsidRDefault="00AA6EEC" w:rsidP="002F55AA">
      <w:pPr>
        <w:spacing w:after="360" w:line="276" w:lineRule="auto"/>
        <w:ind w:firstLine="709"/>
        <w:jc w:val="both"/>
        <w:rPr>
          <w:sz w:val="28"/>
          <w:szCs w:val="28"/>
        </w:rPr>
      </w:pPr>
      <w:hyperlink r:id="rId803" w:history="1">
        <w:r w:rsidR="002F55AA" w:rsidRPr="001D2951">
          <w:rPr>
            <w:bCs/>
            <w:i/>
            <w:color w:val="0000FF"/>
            <w:sz w:val="28"/>
            <w:szCs w:val="28"/>
            <w:u w:val="single"/>
          </w:rPr>
          <w:t>(Пункт 212.3 статьи 212 введен Законом от 03.08.2018 № 247-IНС)</w:t>
        </w:r>
      </w:hyperlink>
    </w:p>
    <w:p w14:paraId="4EBC09DF" w14:textId="77777777" w:rsidR="00545EF9" w:rsidRPr="001D2951" w:rsidRDefault="004C50F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065C48" w:rsidRPr="001D2951">
        <w:rPr>
          <w:bCs/>
          <w:sz w:val="28"/>
          <w:szCs w:val="28"/>
        </w:rPr>
        <w:t>1</w:t>
      </w:r>
      <w:r w:rsidR="005D55B1" w:rsidRPr="001D2951">
        <w:rPr>
          <w:bCs/>
          <w:sz w:val="28"/>
          <w:szCs w:val="28"/>
        </w:rPr>
        <w:t>3</w:t>
      </w:r>
      <w:r w:rsidR="00545EF9" w:rsidRPr="001D2951">
        <w:rPr>
          <w:bCs/>
          <w:sz w:val="28"/>
          <w:szCs w:val="28"/>
        </w:rPr>
        <w:t>.</w:t>
      </w:r>
      <w:r w:rsidR="00545EF9" w:rsidRPr="001D2951">
        <w:rPr>
          <w:b/>
          <w:bCs/>
          <w:sz w:val="28"/>
          <w:szCs w:val="28"/>
        </w:rPr>
        <w:t xml:space="preserve"> Невыполнение законных требований должностных лиц органов доходов и сборов </w:t>
      </w:r>
    </w:p>
    <w:p w14:paraId="1ED38B94"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3</w:t>
      </w:r>
      <w:r w:rsidR="004C50FB" w:rsidRPr="001D2951">
        <w:rPr>
          <w:sz w:val="28"/>
          <w:szCs w:val="28"/>
        </w:rPr>
        <w:t>.1. </w:t>
      </w:r>
      <w:r w:rsidRPr="001D2951">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D2951">
        <w:rPr>
          <w:sz w:val="28"/>
          <w:szCs w:val="28"/>
        </w:rPr>
        <w:t>н</w:t>
      </w:r>
      <w:r w:rsidRPr="001D2951">
        <w:rPr>
          <w:sz w:val="28"/>
          <w:szCs w:val="28"/>
        </w:rPr>
        <w:t xml:space="preserve">ими налогового контроля, </w:t>
      </w:r>
      <w:r w:rsidR="004C50FB" w:rsidRPr="001D2951">
        <w:rPr>
          <w:sz w:val="28"/>
          <w:szCs w:val="28"/>
        </w:rPr>
        <w:t>–</w:t>
      </w:r>
    </w:p>
    <w:p w14:paraId="349E5EE5"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влечет за собой наложение на налогоплательщика штрафа в размере 3000 российских рублей.</w:t>
      </w:r>
    </w:p>
    <w:p w14:paraId="3AAB3E86"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3</w:t>
      </w:r>
      <w:r w:rsidRPr="001D2951">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D2951">
        <w:rPr>
          <w:sz w:val="28"/>
          <w:szCs w:val="28"/>
        </w:rPr>
        <w:t>–</w:t>
      </w:r>
    </w:p>
    <w:p w14:paraId="568A7185" w14:textId="77777777" w:rsidR="00545EF9" w:rsidRPr="001D2951" w:rsidRDefault="00545EF9" w:rsidP="006811D0">
      <w:pPr>
        <w:spacing w:after="360" w:line="276" w:lineRule="auto"/>
        <w:ind w:firstLine="709"/>
        <w:jc w:val="both"/>
        <w:rPr>
          <w:sz w:val="28"/>
          <w:szCs w:val="28"/>
        </w:rPr>
      </w:pPr>
      <w:r w:rsidRPr="001D2951">
        <w:rPr>
          <w:sz w:val="28"/>
          <w:szCs w:val="28"/>
        </w:rPr>
        <w:t>влекут наложение штрафа в размере 4 500 российских рублей.</w:t>
      </w:r>
    </w:p>
    <w:p w14:paraId="1831E92A" w14:textId="77777777" w:rsidR="00545EF9" w:rsidRPr="001D2951" w:rsidRDefault="004C50F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A80F69" w:rsidRPr="001D2951">
        <w:rPr>
          <w:bCs/>
          <w:sz w:val="28"/>
          <w:szCs w:val="28"/>
        </w:rPr>
        <w:t>1</w:t>
      </w:r>
      <w:r w:rsidR="0049170C" w:rsidRPr="001D2951">
        <w:rPr>
          <w:bCs/>
          <w:sz w:val="28"/>
          <w:szCs w:val="28"/>
        </w:rPr>
        <w:t>4</w:t>
      </w:r>
      <w:r w:rsidR="00545EF9" w:rsidRPr="001D2951">
        <w:rPr>
          <w:bCs/>
          <w:sz w:val="28"/>
          <w:szCs w:val="28"/>
        </w:rPr>
        <w:t>.</w:t>
      </w:r>
      <w:r w:rsidR="00545EF9" w:rsidRPr="001D2951">
        <w:rPr>
          <w:b/>
          <w:bCs/>
          <w:sz w:val="28"/>
          <w:szCs w:val="28"/>
        </w:rPr>
        <w:t xml:space="preserve"> Нарушение правил применения упрощенной системы налогообложения </w:t>
      </w:r>
    </w:p>
    <w:p w14:paraId="4DCAAEAC" w14:textId="77777777" w:rsidR="007B6AC6" w:rsidRPr="001D2951" w:rsidRDefault="007B6AC6" w:rsidP="007B6AC6">
      <w:pPr>
        <w:spacing w:after="360" w:line="276" w:lineRule="auto"/>
        <w:ind w:firstLine="709"/>
        <w:jc w:val="both"/>
        <w:rPr>
          <w:sz w:val="28"/>
          <w:szCs w:val="28"/>
        </w:rPr>
      </w:pPr>
      <w:r w:rsidRPr="001D2951">
        <w:rPr>
          <w:sz w:val="28"/>
          <w:szCs w:val="28"/>
        </w:rPr>
        <w:t xml:space="preserve">214.1. Несвоевременный самостоятельный переход плательщика упрощенного налога на общую систему налогообложения и невыполнение требований подпункта 175.1.3 пункта 175.1, пункта 175.6 статьи 175 настоящего Закона в части самостоятельного применения ставки упрощенного налога – </w:t>
      </w:r>
    </w:p>
    <w:p w14:paraId="739BE216" w14:textId="77777777" w:rsidR="007B6AC6" w:rsidRPr="001D2951" w:rsidRDefault="007B6AC6" w:rsidP="007B6AC6">
      <w:pPr>
        <w:spacing w:after="360" w:line="276" w:lineRule="auto"/>
        <w:ind w:firstLine="709"/>
        <w:jc w:val="both"/>
        <w:rPr>
          <w:sz w:val="28"/>
          <w:szCs w:val="28"/>
        </w:rPr>
      </w:pPr>
      <w:r w:rsidRPr="001D2951">
        <w:rPr>
          <w:sz w:val="28"/>
          <w:szCs w:val="28"/>
        </w:rPr>
        <w:t>влечет за собой применение штрафа к сумме такого превышения:</w:t>
      </w:r>
    </w:p>
    <w:p w14:paraId="3E3D4B85" w14:textId="77777777" w:rsidR="007B6AC6" w:rsidRPr="001D2951" w:rsidRDefault="007B6AC6" w:rsidP="007B6AC6">
      <w:pPr>
        <w:spacing w:after="360" w:line="276" w:lineRule="auto"/>
        <w:ind w:firstLine="709"/>
        <w:jc w:val="both"/>
        <w:rPr>
          <w:sz w:val="28"/>
          <w:szCs w:val="28"/>
        </w:rPr>
      </w:pPr>
      <w:r w:rsidRPr="001D2951">
        <w:rPr>
          <w:sz w:val="28"/>
          <w:szCs w:val="28"/>
        </w:rPr>
        <w:t xml:space="preserve">а) для плательщиков налога I группы − в размере 12 процентов; </w:t>
      </w:r>
    </w:p>
    <w:p w14:paraId="50870BF3" w14:textId="77777777" w:rsidR="007B6AC6" w:rsidRPr="001D2951" w:rsidRDefault="007B6AC6" w:rsidP="007B6AC6">
      <w:pPr>
        <w:spacing w:after="360" w:line="276" w:lineRule="auto"/>
        <w:ind w:firstLine="709"/>
        <w:jc w:val="both"/>
        <w:rPr>
          <w:sz w:val="28"/>
          <w:szCs w:val="28"/>
        </w:rPr>
      </w:pPr>
      <w:r w:rsidRPr="001D2951">
        <w:rPr>
          <w:sz w:val="28"/>
          <w:szCs w:val="28"/>
        </w:rPr>
        <w:t xml:space="preserve">б) для плательщиков налога II группы − в размере 18 процентов; </w:t>
      </w:r>
    </w:p>
    <w:p w14:paraId="67E252ED" w14:textId="77777777" w:rsidR="007B6AC6" w:rsidRPr="001D2951" w:rsidRDefault="007B6AC6" w:rsidP="007B6AC6">
      <w:pPr>
        <w:spacing w:after="360" w:line="276" w:lineRule="auto"/>
        <w:ind w:firstLine="709"/>
        <w:jc w:val="both"/>
        <w:rPr>
          <w:sz w:val="28"/>
          <w:szCs w:val="28"/>
        </w:rPr>
      </w:pPr>
      <w:r w:rsidRPr="001D2951">
        <w:rPr>
          <w:sz w:val="28"/>
          <w:szCs w:val="28"/>
        </w:rPr>
        <w:t>в) для плательщиков налога III группы − в размере 9 процентов.</w:t>
      </w:r>
    </w:p>
    <w:p w14:paraId="70942C48" w14:textId="77777777" w:rsidR="00545EF9" w:rsidRPr="001D2951" w:rsidRDefault="007B6AC6" w:rsidP="007B6AC6">
      <w:pPr>
        <w:spacing w:after="360" w:line="276" w:lineRule="auto"/>
        <w:ind w:firstLine="709"/>
        <w:jc w:val="both"/>
        <w:rPr>
          <w:sz w:val="28"/>
          <w:szCs w:val="28"/>
        </w:rPr>
      </w:pPr>
      <w:r w:rsidRPr="001D2951">
        <w:rPr>
          <w:i/>
        </w:rPr>
        <w:t>(</w:t>
      </w:r>
      <w:hyperlink r:id="rId804" w:history="1">
        <w:r w:rsidRPr="001D2951">
          <w:rPr>
            <w:bCs/>
            <w:i/>
            <w:color w:val="0000FF"/>
            <w:sz w:val="28"/>
            <w:szCs w:val="28"/>
            <w:u w:val="single"/>
          </w:rPr>
          <w:t>Пункт 214.1 статьи 214 изложен в новой редакции в соответствии с Законом от 03.08.2018 № 247-IНС)</w:t>
        </w:r>
      </w:hyperlink>
    </w:p>
    <w:p w14:paraId="7F73AC5B"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4</w:t>
      </w:r>
      <w:r w:rsidRPr="001D2951">
        <w:rPr>
          <w:sz w:val="28"/>
          <w:szCs w:val="28"/>
        </w:rPr>
        <w:t>.2. выявление несвоевременного перехода (</w:t>
      </w:r>
      <w:proofErr w:type="spellStart"/>
      <w:r w:rsidRPr="001D2951">
        <w:rPr>
          <w:sz w:val="28"/>
          <w:szCs w:val="28"/>
        </w:rPr>
        <w:t>неперехода</w:t>
      </w:r>
      <w:proofErr w:type="spellEnd"/>
      <w:r w:rsidRPr="001D2951">
        <w:rPr>
          <w:sz w:val="28"/>
          <w:szCs w:val="28"/>
        </w:rPr>
        <w:t>) на соответствующую группу упрощенного налога, либо на общую систему налогообложения в соответствии со статьей 1</w:t>
      </w:r>
      <w:r w:rsidR="008C1152" w:rsidRPr="001D2951">
        <w:rPr>
          <w:sz w:val="28"/>
          <w:szCs w:val="28"/>
        </w:rPr>
        <w:t>7</w:t>
      </w:r>
      <w:r w:rsidR="00BF7674" w:rsidRPr="001D2951">
        <w:rPr>
          <w:sz w:val="28"/>
          <w:szCs w:val="28"/>
        </w:rPr>
        <w:t>5</w:t>
      </w:r>
      <w:r w:rsidRPr="001D2951">
        <w:rPr>
          <w:sz w:val="28"/>
          <w:szCs w:val="28"/>
        </w:rPr>
        <w:t xml:space="preserve"> настоящего Закона, органами доходов и сборов при проведении контрольно-проверочных мероприятий, </w:t>
      </w:r>
      <w:r w:rsidR="004C50FB" w:rsidRPr="001D2951">
        <w:rPr>
          <w:sz w:val="28"/>
          <w:szCs w:val="28"/>
        </w:rPr>
        <w:t>–</w:t>
      </w:r>
    </w:p>
    <w:p w14:paraId="13A815F9"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влечет за собой наложение штрафа в размере 20 </w:t>
      </w:r>
      <w:r w:rsidR="008C1152" w:rsidRPr="001D2951">
        <w:rPr>
          <w:sz w:val="28"/>
          <w:szCs w:val="28"/>
        </w:rPr>
        <w:t>процентов</w:t>
      </w:r>
      <w:r w:rsidRPr="001D2951">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w:t>
      </w:r>
      <w:proofErr w:type="spellStart"/>
      <w:r w:rsidRPr="001D2951">
        <w:rPr>
          <w:sz w:val="28"/>
          <w:szCs w:val="28"/>
        </w:rPr>
        <w:t>непереход</w:t>
      </w:r>
      <w:proofErr w:type="spellEnd"/>
      <w:r w:rsidRPr="001D2951">
        <w:rPr>
          <w:sz w:val="28"/>
          <w:szCs w:val="28"/>
        </w:rPr>
        <w:t>).</w:t>
      </w:r>
    </w:p>
    <w:p w14:paraId="325FAF20" w14:textId="77777777" w:rsidR="007B6AC6" w:rsidRPr="001D2951" w:rsidRDefault="007B6AC6" w:rsidP="007B6AC6">
      <w:pPr>
        <w:spacing w:after="360" w:line="276" w:lineRule="auto"/>
        <w:ind w:firstLine="709"/>
        <w:jc w:val="both"/>
        <w:rPr>
          <w:sz w:val="28"/>
          <w:szCs w:val="28"/>
        </w:rPr>
      </w:pPr>
      <w:r w:rsidRPr="001D2951">
        <w:rPr>
          <w:sz w:val="28"/>
          <w:szCs w:val="28"/>
        </w:rPr>
        <w:t>214.3. Неведение плательщиками упрощенного налога Книги учета доходов, кроме случаев, предусмотренных статьей 171 настоящего Закона, −</w:t>
      </w:r>
    </w:p>
    <w:p w14:paraId="1BCE24E9" w14:textId="77777777" w:rsidR="007B6AC6" w:rsidRPr="001D2951" w:rsidRDefault="007B6AC6" w:rsidP="007B6AC6">
      <w:pPr>
        <w:spacing w:after="360" w:line="276" w:lineRule="auto"/>
        <w:ind w:firstLine="709"/>
        <w:jc w:val="both"/>
        <w:rPr>
          <w:sz w:val="28"/>
          <w:szCs w:val="28"/>
        </w:rPr>
      </w:pPr>
      <w:r w:rsidRPr="001D2951">
        <w:rPr>
          <w:sz w:val="28"/>
          <w:szCs w:val="28"/>
        </w:rPr>
        <w:t>влечет за собой наложение штрафа в размере 2 000 российских рублей;</w:t>
      </w:r>
    </w:p>
    <w:p w14:paraId="4E6AC0A8" w14:textId="77777777" w:rsidR="00272518" w:rsidRPr="001D2951" w:rsidRDefault="00AA6EEC" w:rsidP="00272518">
      <w:pPr>
        <w:spacing w:after="360" w:line="276" w:lineRule="auto"/>
        <w:ind w:firstLine="709"/>
        <w:jc w:val="both"/>
        <w:rPr>
          <w:bCs/>
          <w:i/>
          <w:color w:val="0000FF"/>
          <w:sz w:val="28"/>
          <w:szCs w:val="28"/>
          <w:u w:val="single"/>
        </w:rPr>
      </w:pPr>
      <w:hyperlink r:id="rId805" w:history="1">
        <w:r w:rsidR="007B6AC6" w:rsidRPr="001D2951">
          <w:rPr>
            <w:bCs/>
            <w:i/>
            <w:color w:val="0000FF"/>
            <w:sz w:val="28"/>
            <w:szCs w:val="28"/>
            <w:u w:val="single"/>
          </w:rPr>
          <w:t>(Пункт 214.3 статьи 214 изложен в новой редакции в соответствии с Законом от 03.08.2018 № 247-IНС)</w:t>
        </w:r>
      </w:hyperlink>
    </w:p>
    <w:p w14:paraId="706DC7D7" w14:textId="77777777" w:rsidR="004956C7" w:rsidRPr="001D2951" w:rsidRDefault="00AA6EEC" w:rsidP="006811D0">
      <w:pPr>
        <w:spacing w:after="360" w:line="276" w:lineRule="auto"/>
        <w:ind w:firstLine="709"/>
        <w:jc w:val="both"/>
        <w:rPr>
          <w:rStyle w:val="ac"/>
          <w:i/>
          <w:sz w:val="28"/>
          <w:szCs w:val="28"/>
        </w:rPr>
      </w:pPr>
      <w:hyperlink r:id="rId806" w:history="1">
        <w:r w:rsidR="004956C7" w:rsidRPr="001D2951">
          <w:rPr>
            <w:rStyle w:val="ac"/>
            <w:i/>
            <w:sz w:val="28"/>
            <w:szCs w:val="28"/>
          </w:rPr>
          <w:t>(</w:t>
        </w:r>
        <w:r w:rsidR="004956C7" w:rsidRPr="001D2951">
          <w:rPr>
            <w:rStyle w:val="ac"/>
            <w:i/>
            <w:sz w:val="28"/>
            <w:szCs w:val="28"/>
            <w:u w:val="single"/>
          </w:rPr>
          <w:t>Пункт 214.3</w:t>
        </w:r>
        <w:r w:rsidR="004956C7" w:rsidRPr="001D2951">
          <w:rPr>
            <w:rStyle w:val="ac"/>
            <w:sz w:val="28"/>
            <w:szCs w:val="28"/>
            <w:u w:val="single"/>
          </w:rPr>
          <w:t xml:space="preserve"> </w:t>
        </w:r>
        <w:r w:rsidR="004956C7" w:rsidRPr="001D2951">
          <w:rPr>
            <w:rStyle w:val="ac"/>
            <w:i/>
            <w:sz w:val="28"/>
            <w:szCs w:val="28"/>
            <w:u w:val="single"/>
          </w:rPr>
          <w:t xml:space="preserve">статьи 214 введен Законом </w:t>
        </w:r>
        <w:r w:rsidR="004956C7" w:rsidRPr="001D2951">
          <w:rPr>
            <w:rStyle w:val="ac"/>
            <w:bCs/>
            <w:i/>
            <w:sz w:val="28"/>
            <w:szCs w:val="28"/>
            <w:u w:val="single"/>
            <w:shd w:val="clear" w:color="auto" w:fill="FCFCFF"/>
          </w:rPr>
          <w:t>от 30.04.2016 № 131-IНС</w:t>
        </w:r>
        <w:r w:rsidR="004956C7" w:rsidRPr="001D2951">
          <w:rPr>
            <w:rStyle w:val="ac"/>
            <w:i/>
            <w:sz w:val="28"/>
            <w:szCs w:val="28"/>
          </w:rPr>
          <w:t>)</w:t>
        </w:r>
      </w:hyperlink>
    </w:p>
    <w:p w14:paraId="3E988901" w14:textId="77777777" w:rsidR="00272518" w:rsidRPr="001D2951" w:rsidRDefault="00272518" w:rsidP="00272518">
      <w:pPr>
        <w:spacing w:after="360" w:line="276" w:lineRule="auto"/>
        <w:ind w:firstLine="709"/>
        <w:jc w:val="both"/>
        <w:rPr>
          <w:sz w:val="28"/>
          <w:szCs w:val="28"/>
        </w:rPr>
      </w:pPr>
      <w:r w:rsidRPr="001D2951">
        <w:rPr>
          <w:sz w:val="28"/>
          <w:szCs w:val="28"/>
        </w:rPr>
        <w:t xml:space="preserve">214.4. 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 </w:t>
      </w:r>
    </w:p>
    <w:p w14:paraId="7CCCB59D" w14:textId="77777777" w:rsidR="00272518" w:rsidRPr="001D2951" w:rsidRDefault="00272518" w:rsidP="00272518">
      <w:pPr>
        <w:spacing w:after="360" w:line="276" w:lineRule="auto"/>
        <w:ind w:firstLine="709"/>
        <w:jc w:val="both"/>
        <w:rPr>
          <w:sz w:val="28"/>
          <w:szCs w:val="28"/>
        </w:rPr>
      </w:pPr>
      <w:r w:rsidRPr="001D2951">
        <w:rPr>
          <w:sz w:val="28"/>
          <w:szCs w:val="28"/>
        </w:rPr>
        <w:t>влечет за собой наложение штрафа в трехкратном размере от ставки упрощенного налога, указанной в подпункте 169.1.2 пункта 169.1 статьи 169 настоящего Закона, за каждое нарушение.</w:t>
      </w:r>
    </w:p>
    <w:p w14:paraId="54604876" w14:textId="77777777" w:rsidR="00272518" w:rsidRPr="001D2951" w:rsidRDefault="00AA6EEC" w:rsidP="00272518">
      <w:pPr>
        <w:spacing w:after="360" w:line="276" w:lineRule="auto"/>
        <w:ind w:firstLine="709"/>
        <w:jc w:val="both"/>
        <w:rPr>
          <w:bCs/>
          <w:i/>
          <w:color w:val="0000FF"/>
          <w:sz w:val="28"/>
          <w:szCs w:val="28"/>
          <w:u w:val="single"/>
        </w:rPr>
      </w:pPr>
      <w:hyperlink r:id="rId807" w:history="1">
        <w:r w:rsidR="00272518" w:rsidRPr="001D2951">
          <w:rPr>
            <w:bCs/>
            <w:i/>
            <w:color w:val="0000FF"/>
            <w:sz w:val="28"/>
            <w:szCs w:val="28"/>
            <w:u w:val="single"/>
          </w:rPr>
          <w:t>(Пункт 214.4 статьи 214 введен Законом от 03.08.2018 № 247-IНС)</w:t>
        </w:r>
      </w:hyperlink>
    </w:p>
    <w:p w14:paraId="0CC8BD99" w14:textId="77777777" w:rsidR="00B378FB" w:rsidRPr="001D2951" w:rsidRDefault="00B378FB" w:rsidP="00B378FB">
      <w:pPr>
        <w:spacing w:after="360" w:line="276" w:lineRule="auto"/>
        <w:ind w:firstLine="709"/>
        <w:jc w:val="both"/>
        <w:rPr>
          <w:b/>
          <w:sz w:val="28"/>
          <w:szCs w:val="28"/>
          <w:lang w:eastAsia="en-US"/>
        </w:rPr>
      </w:pPr>
      <w:r w:rsidRPr="001D2951">
        <w:rPr>
          <w:sz w:val="28"/>
          <w:szCs w:val="28"/>
          <w:lang w:eastAsia="en-US"/>
        </w:rPr>
        <w:t>Статья 214</w:t>
      </w:r>
      <w:r w:rsidRPr="001D2951">
        <w:rPr>
          <w:sz w:val="28"/>
          <w:szCs w:val="28"/>
          <w:vertAlign w:val="superscript"/>
          <w:lang w:eastAsia="en-US"/>
        </w:rPr>
        <w:t>1</w:t>
      </w:r>
      <w:r w:rsidRPr="001D2951">
        <w:rPr>
          <w:sz w:val="28"/>
          <w:szCs w:val="28"/>
          <w:lang w:eastAsia="en-US"/>
        </w:rPr>
        <w:t>.</w:t>
      </w:r>
      <w:r w:rsidRPr="001D2951">
        <w:rPr>
          <w:b/>
          <w:sz w:val="28"/>
          <w:szCs w:val="28"/>
          <w:lang w:eastAsia="en-US"/>
        </w:rPr>
        <w:t xml:space="preserve"> Нарушение условий нахождения на системе налогообложения </w:t>
      </w:r>
      <w:r w:rsidRPr="001D2951">
        <w:rPr>
          <w:b/>
          <w:color w:val="000000"/>
          <w:sz w:val="28"/>
          <w:szCs w:val="28"/>
          <w:lang w:eastAsia="en-US"/>
        </w:rPr>
        <w:t xml:space="preserve">для сельскохозяйственных </w:t>
      </w:r>
      <w:proofErr w:type="gramStart"/>
      <w:r w:rsidRPr="001D2951">
        <w:rPr>
          <w:b/>
          <w:color w:val="000000"/>
          <w:sz w:val="28"/>
          <w:szCs w:val="28"/>
          <w:lang w:eastAsia="en-US"/>
        </w:rPr>
        <w:t>товаропроизводителей,  осуществляющих</w:t>
      </w:r>
      <w:proofErr w:type="gramEnd"/>
      <w:r w:rsidRPr="001D2951">
        <w:rPr>
          <w:b/>
          <w:color w:val="000000"/>
          <w:sz w:val="28"/>
          <w:szCs w:val="28"/>
          <w:lang w:eastAsia="en-US"/>
        </w:rPr>
        <w:t xml:space="preserve"> деятельность в сфере растениеводства</w:t>
      </w:r>
    </w:p>
    <w:p w14:paraId="0C1E4B2F" w14:textId="77777777" w:rsidR="00B378FB" w:rsidRPr="001D2951" w:rsidRDefault="00B378FB" w:rsidP="001B206B">
      <w:pPr>
        <w:spacing w:before="360" w:after="360" w:line="276" w:lineRule="auto"/>
        <w:ind w:firstLine="709"/>
        <w:contextualSpacing/>
        <w:jc w:val="both"/>
        <w:rPr>
          <w:i/>
          <w:color w:val="0000FF"/>
          <w:sz w:val="28"/>
          <w:szCs w:val="28"/>
          <w:u w:val="single"/>
          <w:lang w:eastAsia="en-US"/>
        </w:rPr>
      </w:pPr>
      <w:r w:rsidRPr="001D2951">
        <w:rPr>
          <w:sz w:val="28"/>
          <w:szCs w:val="28"/>
          <w:lang w:eastAsia="en-US"/>
        </w:rPr>
        <w:t>214</w:t>
      </w:r>
      <w:r w:rsidRPr="001D2951">
        <w:rPr>
          <w:sz w:val="28"/>
          <w:szCs w:val="28"/>
          <w:vertAlign w:val="superscript"/>
          <w:lang w:eastAsia="en-US"/>
        </w:rPr>
        <w:t>1</w:t>
      </w:r>
      <w:r w:rsidRPr="001D2951">
        <w:rPr>
          <w:sz w:val="28"/>
          <w:szCs w:val="28"/>
          <w:lang w:eastAsia="en-US"/>
        </w:rPr>
        <w:t>.1. </w:t>
      </w:r>
      <w:hyperlink r:id="rId808" w:history="1">
        <w:r w:rsidR="001B206B" w:rsidRPr="001D2951">
          <w:rPr>
            <w:i/>
            <w:color w:val="0000FF"/>
            <w:sz w:val="28"/>
            <w:szCs w:val="28"/>
            <w:u w:val="single"/>
            <w:lang w:eastAsia="en-US"/>
          </w:rPr>
          <w:t>(Пункт 214</w:t>
        </w:r>
        <w:r w:rsidR="001B206B" w:rsidRPr="001D2951">
          <w:rPr>
            <w:i/>
            <w:color w:val="0000FF"/>
            <w:sz w:val="28"/>
            <w:szCs w:val="28"/>
            <w:u w:val="single"/>
            <w:vertAlign w:val="superscript"/>
            <w:lang w:eastAsia="en-US"/>
          </w:rPr>
          <w:t>1</w:t>
        </w:r>
        <w:r w:rsidR="001B206B" w:rsidRPr="001D2951">
          <w:rPr>
            <w:i/>
            <w:color w:val="0000FF"/>
            <w:sz w:val="28"/>
            <w:szCs w:val="28"/>
            <w:u w:val="single"/>
            <w:lang w:eastAsia="en-US"/>
          </w:rPr>
          <w:t>.1 статьи 214</w:t>
        </w:r>
        <w:r w:rsidR="001B206B" w:rsidRPr="001D2951">
          <w:rPr>
            <w:i/>
            <w:color w:val="0000FF"/>
            <w:sz w:val="28"/>
            <w:szCs w:val="28"/>
            <w:u w:val="single"/>
            <w:vertAlign w:val="superscript"/>
            <w:lang w:eastAsia="en-US"/>
          </w:rPr>
          <w:t xml:space="preserve">1 </w:t>
        </w:r>
        <w:r w:rsidR="001B206B" w:rsidRPr="001D2951">
          <w:rPr>
            <w:i/>
            <w:color w:val="0000FF"/>
            <w:sz w:val="28"/>
            <w:szCs w:val="28"/>
            <w:u w:val="single"/>
            <w:lang w:eastAsia="en-US"/>
          </w:rPr>
          <w:t>утратил силу в соответствии с Законом от 04.05.2020 № 144-IIНС)</w:t>
        </w:r>
      </w:hyperlink>
    </w:p>
    <w:p w14:paraId="0137112F" w14:textId="77777777" w:rsidR="001B206B" w:rsidRPr="001D2951" w:rsidRDefault="001B206B" w:rsidP="001B206B">
      <w:pPr>
        <w:spacing w:before="360" w:after="360" w:line="276" w:lineRule="auto"/>
        <w:ind w:firstLine="709"/>
        <w:contextualSpacing/>
        <w:jc w:val="both"/>
        <w:rPr>
          <w:sz w:val="28"/>
          <w:szCs w:val="28"/>
          <w:lang w:eastAsia="en-US"/>
        </w:rPr>
      </w:pPr>
    </w:p>
    <w:p w14:paraId="49A777F1" w14:textId="5F24F701" w:rsidR="00B378FB" w:rsidRPr="001D2951" w:rsidRDefault="001B206B" w:rsidP="00195F60">
      <w:pPr>
        <w:tabs>
          <w:tab w:val="left" w:pos="4820"/>
        </w:tabs>
        <w:spacing w:after="360" w:line="276" w:lineRule="auto"/>
        <w:ind w:firstLine="709"/>
        <w:jc w:val="both"/>
        <w:rPr>
          <w:sz w:val="28"/>
          <w:szCs w:val="28"/>
        </w:rPr>
      </w:pPr>
      <w:r w:rsidRPr="001D2951">
        <w:rPr>
          <w:sz w:val="28"/>
          <w:szCs w:val="28"/>
        </w:rPr>
        <w:t>214</w:t>
      </w:r>
      <w:r w:rsidRPr="001D2951">
        <w:rPr>
          <w:sz w:val="28"/>
          <w:szCs w:val="28"/>
          <w:vertAlign w:val="superscript"/>
        </w:rPr>
        <w:t>1</w:t>
      </w:r>
      <w:r w:rsidRPr="001D2951">
        <w:rPr>
          <w:sz w:val="28"/>
          <w:szCs w:val="28"/>
        </w:rPr>
        <w:t xml:space="preserve">.2. </w:t>
      </w:r>
      <w:r w:rsidRPr="001D2951">
        <w:rPr>
          <w:i/>
          <w:sz w:val="28"/>
          <w:szCs w:val="28"/>
          <w:lang w:eastAsia="en-US"/>
        </w:rPr>
        <w:t>(Пункт 214</w:t>
      </w:r>
      <w:r w:rsidRPr="001D2951">
        <w:rPr>
          <w:i/>
          <w:sz w:val="28"/>
          <w:szCs w:val="28"/>
          <w:vertAlign w:val="superscript"/>
          <w:lang w:eastAsia="en-US"/>
        </w:rPr>
        <w:t>1</w:t>
      </w:r>
      <w:r w:rsidRPr="001D2951">
        <w:rPr>
          <w:i/>
          <w:sz w:val="28"/>
          <w:szCs w:val="28"/>
          <w:lang w:eastAsia="en-US"/>
        </w:rPr>
        <w:t>.2 статьи 214</w:t>
      </w:r>
      <w:r w:rsidRPr="001D2951">
        <w:rPr>
          <w:i/>
          <w:sz w:val="28"/>
          <w:szCs w:val="28"/>
          <w:vertAlign w:val="superscript"/>
          <w:lang w:eastAsia="en-US"/>
        </w:rPr>
        <w:t xml:space="preserve">1 </w:t>
      </w:r>
      <w:r w:rsidRPr="001D2951">
        <w:rPr>
          <w:i/>
          <w:sz w:val="28"/>
          <w:szCs w:val="28"/>
          <w:lang w:eastAsia="en-US"/>
        </w:rPr>
        <w:t xml:space="preserve">изложен в новой редакции в соответствии с </w:t>
      </w:r>
      <w:hyperlink r:id="rId809" w:history="1">
        <w:r w:rsidRPr="001D2951">
          <w:rPr>
            <w:rStyle w:val="ac"/>
            <w:i/>
            <w:sz w:val="28"/>
            <w:szCs w:val="28"/>
            <w:lang w:eastAsia="en-US"/>
          </w:rPr>
          <w:t>Законом от 04.05.2020 № 144-IIНС</w:t>
        </w:r>
      </w:hyperlink>
      <w:r w:rsidR="00195F60" w:rsidRPr="001D2951">
        <w:rPr>
          <w:i/>
          <w:sz w:val="28"/>
          <w:szCs w:val="28"/>
          <w:lang w:eastAsia="en-US"/>
        </w:rPr>
        <w:t xml:space="preserve">, утратил силу согласно </w:t>
      </w:r>
      <w:hyperlink r:id="rId810" w:history="1">
        <w:r w:rsidR="00195F60" w:rsidRPr="001D2951">
          <w:rPr>
            <w:rStyle w:val="ac"/>
            <w:i/>
            <w:sz w:val="28"/>
            <w:szCs w:val="28"/>
            <w:lang w:eastAsia="en-US"/>
          </w:rPr>
          <w:t>Закону от 05.03.2021 № 249-IIНС</w:t>
        </w:r>
      </w:hyperlink>
      <w:r w:rsidRPr="001D2951">
        <w:rPr>
          <w:i/>
          <w:sz w:val="28"/>
          <w:szCs w:val="28"/>
          <w:lang w:eastAsia="en-US"/>
        </w:rPr>
        <w:t>)</w:t>
      </w:r>
    </w:p>
    <w:p w14:paraId="38B140B4" w14:textId="77777777" w:rsidR="00B378FB" w:rsidRPr="001D2951" w:rsidRDefault="00B378FB" w:rsidP="001B206B">
      <w:pPr>
        <w:spacing w:before="360" w:after="360" w:line="276" w:lineRule="auto"/>
        <w:ind w:firstLine="709"/>
        <w:jc w:val="both"/>
        <w:rPr>
          <w:i/>
          <w:color w:val="0000FF"/>
          <w:sz w:val="28"/>
          <w:szCs w:val="28"/>
          <w:u w:val="single"/>
          <w:lang w:eastAsia="en-US"/>
        </w:rPr>
      </w:pPr>
      <w:r w:rsidRPr="001D2951">
        <w:rPr>
          <w:sz w:val="28"/>
          <w:szCs w:val="28"/>
          <w:lang w:eastAsia="en-US"/>
        </w:rPr>
        <w:t>214</w:t>
      </w:r>
      <w:r w:rsidRPr="001D2951">
        <w:rPr>
          <w:sz w:val="28"/>
          <w:szCs w:val="28"/>
          <w:vertAlign w:val="superscript"/>
          <w:lang w:eastAsia="en-US"/>
        </w:rPr>
        <w:t>1</w:t>
      </w:r>
      <w:r w:rsidRPr="001D2951">
        <w:rPr>
          <w:sz w:val="28"/>
          <w:szCs w:val="28"/>
          <w:lang w:eastAsia="en-US"/>
        </w:rPr>
        <w:t>.3. </w:t>
      </w:r>
      <w:hyperlink r:id="rId811" w:history="1">
        <w:r w:rsidR="001B206B" w:rsidRPr="001D2951">
          <w:rPr>
            <w:i/>
            <w:color w:val="0000FF"/>
            <w:sz w:val="28"/>
            <w:szCs w:val="28"/>
            <w:u w:val="single"/>
            <w:lang w:eastAsia="en-US"/>
          </w:rPr>
          <w:t>(Пункт 214</w:t>
        </w:r>
        <w:r w:rsidR="001B206B" w:rsidRPr="001D2951">
          <w:rPr>
            <w:i/>
            <w:color w:val="0000FF"/>
            <w:sz w:val="28"/>
            <w:szCs w:val="28"/>
            <w:u w:val="single"/>
            <w:vertAlign w:val="superscript"/>
            <w:lang w:eastAsia="en-US"/>
          </w:rPr>
          <w:t>1</w:t>
        </w:r>
        <w:r w:rsidR="001B206B" w:rsidRPr="001D2951">
          <w:rPr>
            <w:i/>
            <w:color w:val="0000FF"/>
            <w:sz w:val="28"/>
            <w:szCs w:val="28"/>
            <w:u w:val="single"/>
            <w:lang w:eastAsia="en-US"/>
          </w:rPr>
          <w:t>.3 статьи 214</w:t>
        </w:r>
        <w:r w:rsidR="001B206B" w:rsidRPr="001D2951">
          <w:rPr>
            <w:i/>
            <w:color w:val="0000FF"/>
            <w:sz w:val="28"/>
            <w:szCs w:val="28"/>
            <w:u w:val="single"/>
            <w:vertAlign w:val="superscript"/>
            <w:lang w:eastAsia="en-US"/>
          </w:rPr>
          <w:t xml:space="preserve">1 </w:t>
        </w:r>
        <w:r w:rsidR="001B206B" w:rsidRPr="001D2951">
          <w:rPr>
            <w:i/>
            <w:color w:val="0000FF"/>
            <w:sz w:val="28"/>
            <w:szCs w:val="28"/>
            <w:u w:val="single"/>
            <w:lang w:eastAsia="en-US"/>
          </w:rPr>
          <w:t>утратил силу в соответствии с Законом от 04.05.2020 № 144-IIНС)</w:t>
        </w:r>
      </w:hyperlink>
    </w:p>
    <w:p w14:paraId="030BFF4E" w14:textId="77777777" w:rsidR="001B206B" w:rsidRPr="001D2951" w:rsidRDefault="001B206B" w:rsidP="001B206B">
      <w:pPr>
        <w:tabs>
          <w:tab w:val="left" w:pos="4820"/>
        </w:tabs>
        <w:spacing w:after="360" w:line="276" w:lineRule="auto"/>
        <w:ind w:firstLine="709"/>
        <w:jc w:val="both"/>
        <w:rPr>
          <w:sz w:val="28"/>
          <w:szCs w:val="28"/>
        </w:rPr>
      </w:pPr>
      <w:r w:rsidRPr="001D2951">
        <w:rPr>
          <w:sz w:val="28"/>
          <w:szCs w:val="28"/>
        </w:rPr>
        <w:t>214</w:t>
      </w:r>
      <w:r w:rsidRPr="001D2951">
        <w:rPr>
          <w:sz w:val="28"/>
          <w:szCs w:val="28"/>
          <w:vertAlign w:val="superscript"/>
        </w:rPr>
        <w:t>1</w:t>
      </w:r>
      <w:r w:rsidRPr="001D2951">
        <w:rPr>
          <w:sz w:val="28"/>
          <w:szCs w:val="28"/>
        </w:rPr>
        <w:t xml:space="preserve">.4. Несоблюдение плательщиками фиксированного сельскохозяйственного налога или особого режима налогообложения налогом на прибыль и налогом с оборота </w:t>
      </w:r>
      <w:proofErr w:type="gramStart"/>
      <w:r w:rsidRPr="001D2951">
        <w:rPr>
          <w:sz w:val="28"/>
          <w:szCs w:val="28"/>
        </w:rPr>
        <w:t>требований</w:t>
      </w:r>
      <w:proofErr w:type="gramEnd"/>
      <w:r w:rsidRPr="001D2951">
        <w:rPr>
          <w:sz w:val="28"/>
          <w:szCs w:val="28"/>
        </w:rPr>
        <w:t xml:space="preserve"> установленных пунктом 199</w:t>
      </w:r>
      <w:r w:rsidRPr="001D2951">
        <w:rPr>
          <w:sz w:val="28"/>
          <w:szCs w:val="28"/>
          <w:vertAlign w:val="superscript"/>
        </w:rPr>
        <w:t>2</w:t>
      </w:r>
      <w:r w:rsidRPr="001D2951">
        <w:rPr>
          <w:sz w:val="28"/>
          <w:szCs w:val="28"/>
        </w:rPr>
        <w:t>.3 статьи 199</w:t>
      </w:r>
      <w:r w:rsidRPr="001D2951">
        <w:rPr>
          <w:sz w:val="28"/>
          <w:szCs w:val="28"/>
          <w:vertAlign w:val="superscript"/>
        </w:rPr>
        <w:t>2</w:t>
      </w:r>
      <w:r w:rsidRPr="001D2951">
        <w:rPr>
          <w:sz w:val="28"/>
          <w:szCs w:val="28"/>
        </w:rPr>
        <w:t xml:space="preserve"> настоящего Закона, –</w:t>
      </w:r>
    </w:p>
    <w:p w14:paraId="7E4DF281" w14:textId="77777777" w:rsidR="001B206B" w:rsidRPr="001D2951" w:rsidRDefault="001B206B" w:rsidP="001B206B">
      <w:pPr>
        <w:tabs>
          <w:tab w:val="left" w:pos="4820"/>
        </w:tabs>
        <w:spacing w:after="360" w:line="276" w:lineRule="auto"/>
        <w:ind w:firstLine="709"/>
        <w:jc w:val="both"/>
        <w:rPr>
          <w:sz w:val="28"/>
          <w:szCs w:val="28"/>
        </w:rPr>
      </w:pPr>
      <w:r w:rsidRPr="001D2951">
        <w:rPr>
          <w:sz w:val="28"/>
          <w:szCs w:val="28"/>
        </w:rPr>
        <w:t>влечет за собой наложение штрафа в размере 50 000 российских рублей.</w:t>
      </w:r>
    </w:p>
    <w:p w14:paraId="0F5D2E4A" w14:textId="77777777" w:rsidR="001B206B" w:rsidRPr="001D2951" w:rsidRDefault="00AA6EEC" w:rsidP="001B206B">
      <w:pPr>
        <w:spacing w:before="360" w:after="360" w:line="276" w:lineRule="auto"/>
        <w:ind w:firstLine="709"/>
        <w:jc w:val="both"/>
        <w:rPr>
          <w:i/>
          <w:color w:val="0000FF"/>
          <w:sz w:val="28"/>
          <w:szCs w:val="28"/>
          <w:u w:val="single"/>
          <w:lang w:eastAsia="en-US"/>
        </w:rPr>
      </w:pPr>
      <w:hyperlink r:id="rId812" w:history="1">
        <w:r w:rsidR="001B206B" w:rsidRPr="001D2951">
          <w:rPr>
            <w:i/>
            <w:color w:val="0000FF"/>
            <w:sz w:val="28"/>
            <w:szCs w:val="28"/>
            <w:u w:val="single"/>
            <w:lang w:eastAsia="en-US"/>
          </w:rPr>
          <w:t>(Пункт 214</w:t>
        </w:r>
        <w:r w:rsidR="001B206B" w:rsidRPr="001D2951">
          <w:rPr>
            <w:i/>
            <w:color w:val="0000FF"/>
            <w:sz w:val="28"/>
            <w:szCs w:val="28"/>
            <w:u w:val="single"/>
            <w:vertAlign w:val="superscript"/>
            <w:lang w:eastAsia="en-US"/>
          </w:rPr>
          <w:t>1</w:t>
        </w:r>
        <w:r w:rsidR="001B206B" w:rsidRPr="001D2951">
          <w:rPr>
            <w:i/>
            <w:color w:val="0000FF"/>
            <w:sz w:val="28"/>
            <w:szCs w:val="28"/>
            <w:u w:val="single"/>
            <w:lang w:eastAsia="en-US"/>
          </w:rPr>
          <w:t>.4 статьи 214</w:t>
        </w:r>
        <w:r w:rsidR="001B206B" w:rsidRPr="001D2951">
          <w:rPr>
            <w:i/>
            <w:color w:val="0000FF"/>
            <w:sz w:val="28"/>
            <w:szCs w:val="28"/>
            <w:u w:val="single"/>
            <w:vertAlign w:val="superscript"/>
            <w:lang w:eastAsia="en-US"/>
          </w:rPr>
          <w:t xml:space="preserve">1 </w:t>
        </w:r>
        <w:r w:rsidR="001B206B" w:rsidRPr="001D2951">
          <w:rPr>
            <w:i/>
            <w:color w:val="0000FF"/>
            <w:sz w:val="28"/>
            <w:szCs w:val="28"/>
            <w:u w:val="single"/>
            <w:lang w:eastAsia="en-US"/>
          </w:rPr>
          <w:t>введен</w:t>
        </w:r>
        <w:r w:rsidR="001B206B" w:rsidRPr="001D2951">
          <w:rPr>
            <w:i/>
            <w:color w:val="0000FF"/>
            <w:sz w:val="28"/>
            <w:szCs w:val="28"/>
            <w:u w:val="single"/>
            <w:vertAlign w:val="superscript"/>
            <w:lang w:eastAsia="en-US"/>
          </w:rPr>
          <w:t xml:space="preserve"> </w:t>
        </w:r>
        <w:r w:rsidR="001B206B" w:rsidRPr="001D2951">
          <w:rPr>
            <w:i/>
            <w:color w:val="0000FF"/>
            <w:sz w:val="28"/>
            <w:szCs w:val="28"/>
            <w:u w:val="single"/>
            <w:lang w:eastAsia="en-US"/>
          </w:rPr>
          <w:t>Законом от 04.05.2020 № 144-IIНС)</w:t>
        </w:r>
      </w:hyperlink>
    </w:p>
    <w:p w14:paraId="04C574D3" w14:textId="77777777" w:rsidR="001B206B" w:rsidRPr="001D2951" w:rsidRDefault="001B206B" w:rsidP="001B206B">
      <w:pPr>
        <w:tabs>
          <w:tab w:val="left" w:pos="4820"/>
        </w:tabs>
        <w:spacing w:after="360" w:line="276" w:lineRule="auto"/>
        <w:ind w:firstLine="709"/>
        <w:jc w:val="both"/>
        <w:rPr>
          <w:sz w:val="28"/>
          <w:szCs w:val="28"/>
        </w:rPr>
      </w:pPr>
      <w:r w:rsidRPr="001D2951">
        <w:rPr>
          <w:sz w:val="28"/>
          <w:szCs w:val="28"/>
        </w:rPr>
        <w:t>214</w:t>
      </w:r>
      <w:r w:rsidRPr="001D2951">
        <w:rPr>
          <w:sz w:val="28"/>
          <w:szCs w:val="28"/>
          <w:vertAlign w:val="superscript"/>
        </w:rPr>
        <w:t>1</w:t>
      </w:r>
      <w:r w:rsidRPr="001D2951">
        <w:rPr>
          <w:sz w:val="28"/>
          <w:szCs w:val="28"/>
        </w:rPr>
        <w:t xml:space="preserve">.5. Несоблюдение плательщиками особого режима налогообложения налогом на прибыль и налогом с оборота требований пункта </w:t>
      </w:r>
      <w:r w:rsidRPr="001D2951">
        <w:rPr>
          <w:sz w:val="28"/>
          <w:szCs w:val="28"/>
        </w:rPr>
        <w:lastRenderedPageBreak/>
        <w:t>111</w:t>
      </w:r>
      <w:r w:rsidRPr="001D2951">
        <w:rPr>
          <w:sz w:val="28"/>
          <w:szCs w:val="28"/>
          <w:vertAlign w:val="superscript"/>
        </w:rPr>
        <w:t>1</w:t>
      </w:r>
      <w:r w:rsidRPr="001D2951">
        <w:rPr>
          <w:sz w:val="28"/>
          <w:szCs w:val="28"/>
        </w:rPr>
        <w:t>.6 статьи 111</w:t>
      </w:r>
      <w:r w:rsidRPr="001D2951">
        <w:rPr>
          <w:sz w:val="28"/>
          <w:szCs w:val="28"/>
          <w:vertAlign w:val="superscript"/>
        </w:rPr>
        <w:t>1</w:t>
      </w:r>
      <w:r w:rsidRPr="001D2951">
        <w:rPr>
          <w:sz w:val="28"/>
          <w:szCs w:val="28"/>
        </w:rPr>
        <w:t xml:space="preserve"> настоящего Закона в части совершения запрещенных операций, −</w:t>
      </w:r>
    </w:p>
    <w:p w14:paraId="261F6F03" w14:textId="77777777" w:rsidR="001B206B" w:rsidRPr="001D2951" w:rsidRDefault="001B206B" w:rsidP="001B206B">
      <w:pPr>
        <w:tabs>
          <w:tab w:val="left" w:pos="4820"/>
        </w:tabs>
        <w:spacing w:after="360" w:line="276" w:lineRule="auto"/>
        <w:ind w:firstLine="709"/>
        <w:jc w:val="both"/>
        <w:rPr>
          <w:sz w:val="28"/>
          <w:szCs w:val="28"/>
        </w:rPr>
      </w:pPr>
      <w:r w:rsidRPr="001D2951">
        <w:rPr>
          <w:sz w:val="28"/>
          <w:szCs w:val="28"/>
        </w:rPr>
        <w:t>влечет за собой наложение штрафа в размере 50 процентов от суммы совершенных запрещенных операций.</w:t>
      </w:r>
    </w:p>
    <w:p w14:paraId="1EF28DF3" w14:textId="77777777" w:rsidR="001B206B" w:rsidRPr="001D2951" w:rsidRDefault="00AA6EEC" w:rsidP="001B206B">
      <w:pPr>
        <w:spacing w:before="360" w:after="360" w:line="276" w:lineRule="auto"/>
        <w:ind w:firstLine="709"/>
        <w:jc w:val="both"/>
        <w:rPr>
          <w:i/>
          <w:color w:val="0000FF"/>
          <w:sz w:val="28"/>
          <w:szCs w:val="28"/>
          <w:u w:val="single"/>
          <w:lang w:eastAsia="en-US"/>
        </w:rPr>
      </w:pPr>
      <w:hyperlink r:id="rId813" w:history="1">
        <w:r w:rsidR="001B206B" w:rsidRPr="001D2951">
          <w:rPr>
            <w:i/>
            <w:color w:val="0000FF"/>
            <w:sz w:val="28"/>
            <w:szCs w:val="28"/>
            <w:u w:val="single"/>
            <w:lang w:eastAsia="en-US"/>
          </w:rPr>
          <w:t>(Пункт 214</w:t>
        </w:r>
        <w:r w:rsidR="001B206B" w:rsidRPr="001D2951">
          <w:rPr>
            <w:i/>
            <w:color w:val="0000FF"/>
            <w:sz w:val="28"/>
            <w:szCs w:val="28"/>
            <w:u w:val="single"/>
            <w:vertAlign w:val="superscript"/>
            <w:lang w:eastAsia="en-US"/>
          </w:rPr>
          <w:t>1</w:t>
        </w:r>
        <w:r w:rsidR="001B206B" w:rsidRPr="001D2951">
          <w:rPr>
            <w:i/>
            <w:color w:val="0000FF"/>
            <w:sz w:val="28"/>
            <w:szCs w:val="28"/>
            <w:u w:val="single"/>
            <w:lang w:eastAsia="en-US"/>
          </w:rPr>
          <w:t>.5 статьи 214</w:t>
        </w:r>
        <w:r w:rsidR="001B206B" w:rsidRPr="001D2951">
          <w:rPr>
            <w:i/>
            <w:color w:val="0000FF"/>
            <w:sz w:val="28"/>
            <w:szCs w:val="28"/>
            <w:u w:val="single"/>
            <w:vertAlign w:val="superscript"/>
            <w:lang w:eastAsia="en-US"/>
          </w:rPr>
          <w:t xml:space="preserve">1 </w:t>
        </w:r>
        <w:r w:rsidR="001B206B" w:rsidRPr="001D2951">
          <w:rPr>
            <w:i/>
            <w:color w:val="0000FF"/>
            <w:sz w:val="28"/>
            <w:szCs w:val="28"/>
            <w:u w:val="single"/>
            <w:lang w:eastAsia="en-US"/>
          </w:rPr>
          <w:t>введен</w:t>
        </w:r>
        <w:r w:rsidR="001B206B" w:rsidRPr="001D2951">
          <w:rPr>
            <w:i/>
            <w:color w:val="0000FF"/>
            <w:sz w:val="28"/>
            <w:szCs w:val="28"/>
            <w:u w:val="single"/>
            <w:vertAlign w:val="superscript"/>
            <w:lang w:eastAsia="en-US"/>
          </w:rPr>
          <w:t xml:space="preserve"> </w:t>
        </w:r>
        <w:r w:rsidR="001B206B" w:rsidRPr="001D2951">
          <w:rPr>
            <w:i/>
            <w:color w:val="0000FF"/>
            <w:sz w:val="28"/>
            <w:szCs w:val="28"/>
            <w:u w:val="single"/>
            <w:lang w:eastAsia="en-US"/>
          </w:rPr>
          <w:t>Законом от 04.05.2020 № 144-IIНС)</w:t>
        </w:r>
      </w:hyperlink>
    </w:p>
    <w:p w14:paraId="5A3C5E2B" w14:textId="77777777" w:rsidR="00D60897" w:rsidRPr="001D2951" w:rsidRDefault="00D60897" w:rsidP="00D60897">
      <w:pPr>
        <w:tabs>
          <w:tab w:val="left" w:pos="4820"/>
        </w:tabs>
        <w:spacing w:after="360" w:line="276" w:lineRule="auto"/>
        <w:ind w:firstLine="709"/>
        <w:jc w:val="both"/>
        <w:rPr>
          <w:sz w:val="28"/>
          <w:szCs w:val="28"/>
        </w:rPr>
      </w:pPr>
      <w:r w:rsidRPr="001D2951">
        <w:rPr>
          <w:sz w:val="28"/>
          <w:szCs w:val="28"/>
        </w:rPr>
        <w:t>214</w:t>
      </w:r>
      <w:r w:rsidRPr="001D2951">
        <w:rPr>
          <w:sz w:val="28"/>
          <w:szCs w:val="28"/>
          <w:vertAlign w:val="superscript"/>
        </w:rPr>
        <w:t>1</w:t>
      </w:r>
      <w:r w:rsidRPr="001D2951">
        <w:rPr>
          <w:sz w:val="28"/>
          <w:szCs w:val="28"/>
        </w:rPr>
        <w:t>.6. Неведение плательщиками фиксированного сельскохозяйственного налога Книги учета доходов и расходов, кроме случая, предусмотренного пунктом 199</w:t>
      </w:r>
      <w:r w:rsidRPr="001D2951">
        <w:rPr>
          <w:sz w:val="28"/>
          <w:szCs w:val="28"/>
          <w:vertAlign w:val="superscript"/>
        </w:rPr>
        <w:t>9</w:t>
      </w:r>
      <w:r w:rsidRPr="001D2951">
        <w:rPr>
          <w:sz w:val="28"/>
          <w:szCs w:val="28"/>
        </w:rPr>
        <w:t>.2 статьи 199</w:t>
      </w:r>
      <w:r w:rsidRPr="001D2951">
        <w:rPr>
          <w:sz w:val="28"/>
          <w:szCs w:val="28"/>
          <w:vertAlign w:val="superscript"/>
        </w:rPr>
        <w:t>9</w:t>
      </w:r>
      <w:r w:rsidRPr="001D2951">
        <w:rPr>
          <w:sz w:val="28"/>
          <w:szCs w:val="28"/>
        </w:rPr>
        <w:t xml:space="preserve"> настоящего Закона, −</w:t>
      </w:r>
    </w:p>
    <w:p w14:paraId="58F58EFB" w14:textId="77777777" w:rsidR="00D60897" w:rsidRPr="001D2951" w:rsidRDefault="00D60897" w:rsidP="00D60897">
      <w:pPr>
        <w:tabs>
          <w:tab w:val="left" w:pos="4820"/>
        </w:tabs>
        <w:spacing w:after="360" w:line="276" w:lineRule="auto"/>
        <w:ind w:firstLine="709"/>
        <w:jc w:val="both"/>
        <w:rPr>
          <w:sz w:val="28"/>
          <w:szCs w:val="28"/>
        </w:rPr>
      </w:pPr>
      <w:r w:rsidRPr="001D2951">
        <w:rPr>
          <w:sz w:val="28"/>
          <w:szCs w:val="28"/>
        </w:rPr>
        <w:t>влечет за собой наложение штрафа в размере 3 000 российских рублей.</w:t>
      </w:r>
    </w:p>
    <w:p w14:paraId="5F7B1A95" w14:textId="19BE27B1" w:rsidR="00D60897" w:rsidRPr="001D2951" w:rsidRDefault="00AA6EEC" w:rsidP="00D60897">
      <w:pPr>
        <w:spacing w:before="360" w:after="360" w:line="276" w:lineRule="auto"/>
        <w:ind w:firstLine="709"/>
        <w:jc w:val="both"/>
        <w:rPr>
          <w:i/>
          <w:color w:val="0000FF"/>
          <w:sz w:val="28"/>
          <w:szCs w:val="28"/>
          <w:u w:val="single"/>
          <w:lang w:eastAsia="en-US"/>
        </w:rPr>
      </w:pPr>
      <w:hyperlink r:id="rId814" w:history="1">
        <w:r w:rsidR="00D60897" w:rsidRPr="001D2951">
          <w:rPr>
            <w:i/>
            <w:color w:val="0000FF"/>
            <w:sz w:val="28"/>
            <w:szCs w:val="28"/>
            <w:u w:val="single"/>
            <w:lang w:eastAsia="en-US"/>
          </w:rPr>
          <w:t>(Пункт 214</w:t>
        </w:r>
        <w:r w:rsidR="00D60897" w:rsidRPr="001D2951">
          <w:rPr>
            <w:i/>
            <w:color w:val="0000FF"/>
            <w:sz w:val="28"/>
            <w:szCs w:val="28"/>
            <w:u w:val="single"/>
            <w:vertAlign w:val="superscript"/>
            <w:lang w:eastAsia="en-US"/>
          </w:rPr>
          <w:t>1</w:t>
        </w:r>
        <w:r w:rsidR="00D60897" w:rsidRPr="001D2951">
          <w:rPr>
            <w:i/>
            <w:color w:val="0000FF"/>
            <w:sz w:val="28"/>
            <w:szCs w:val="28"/>
            <w:u w:val="single"/>
            <w:lang w:eastAsia="en-US"/>
          </w:rPr>
          <w:t>.6 статьи 214</w:t>
        </w:r>
        <w:r w:rsidR="00D60897" w:rsidRPr="001D2951">
          <w:rPr>
            <w:i/>
            <w:color w:val="0000FF"/>
            <w:sz w:val="28"/>
            <w:szCs w:val="28"/>
            <w:u w:val="single"/>
            <w:vertAlign w:val="superscript"/>
            <w:lang w:eastAsia="en-US"/>
          </w:rPr>
          <w:t xml:space="preserve">1 </w:t>
        </w:r>
        <w:r w:rsidR="00D60897" w:rsidRPr="001D2951">
          <w:rPr>
            <w:i/>
            <w:color w:val="0000FF"/>
            <w:sz w:val="28"/>
            <w:szCs w:val="28"/>
            <w:u w:val="single"/>
            <w:lang w:eastAsia="en-US"/>
          </w:rPr>
          <w:t>введен</w:t>
        </w:r>
        <w:r w:rsidR="00D60897" w:rsidRPr="001D2951">
          <w:rPr>
            <w:i/>
            <w:color w:val="0000FF"/>
            <w:sz w:val="28"/>
            <w:szCs w:val="28"/>
            <w:u w:val="single"/>
            <w:vertAlign w:val="superscript"/>
            <w:lang w:eastAsia="en-US"/>
          </w:rPr>
          <w:t xml:space="preserve"> </w:t>
        </w:r>
        <w:r w:rsidR="00D60897" w:rsidRPr="001D2951">
          <w:rPr>
            <w:i/>
            <w:color w:val="0000FF"/>
            <w:sz w:val="28"/>
            <w:szCs w:val="28"/>
            <w:u w:val="single"/>
            <w:lang w:eastAsia="en-US"/>
          </w:rPr>
          <w:t>Законом от 04.05.2020 № 144-IIНС)</w:t>
        </w:r>
      </w:hyperlink>
    </w:p>
    <w:p w14:paraId="7187FBC3"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214</w:t>
      </w:r>
      <w:r w:rsidRPr="001D2951">
        <w:rPr>
          <w:bCs/>
          <w:sz w:val="28"/>
          <w:szCs w:val="28"/>
          <w:vertAlign w:val="superscript"/>
        </w:rPr>
        <w:t>1</w:t>
      </w:r>
      <w:r w:rsidRPr="001D2951">
        <w:rPr>
          <w:bCs/>
          <w:sz w:val="28"/>
          <w:szCs w:val="28"/>
        </w:rPr>
        <w:t>.7. Несоблюдение плательщиками особого режима налогообложения сельскохозяйственных товаропроизводителей, осуществляющих деятельность в сфере животноводства, требований пункта 199</w:t>
      </w:r>
      <w:r w:rsidRPr="001D2951">
        <w:rPr>
          <w:bCs/>
          <w:sz w:val="28"/>
          <w:szCs w:val="28"/>
          <w:vertAlign w:val="superscript"/>
        </w:rPr>
        <w:t>17</w:t>
      </w:r>
      <w:r w:rsidRPr="001D2951">
        <w:rPr>
          <w:bCs/>
          <w:sz w:val="28"/>
          <w:szCs w:val="28"/>
        </w:rPr>
        <w:t>.1 статьи 199</w:t>
      </w:r>
      <w:r w:rsidRPr="001D2951">
        <w:rPr>
          <w:bCs/>
          <w:sz w:val="28"/>
          <w:szCs w:val="28"/>
          <w:vertAlign w:val="superscript"/>
        </w:rPr>
        <w:t>17</w:t>
      </w:r>
      <w:r w:rsidRPr="001D2951">
        <w:rPr>
          <w:bCs/>
          <w:sz w:val="28"/>
          <w:szCs w:val="28"/>
        </w:rPr>
        <w:t xml:space="preserve"> настоящего Закона в части несвоевременного перехода (</w:t>
      </w:r>
      <w:proofErr w:type="spellStart"/>
      <w:r w:rsidRPr="001D2951">
        <w:rPr>
          <w:bCs/>
          <w:sz w:val="28"/>
          <w:szCs w:val="28"/>
        </w:rPr>
        <w:t>неперехода</w:t>
      </w:r>
      <w:proofErr w:type="spellEnd"/>
      <w:r w:rsidRPr="001D2951">
        <w:rPr>
          <w:bCs/>
          <w:sz w:val="28"/>
          <w:szCs w:val="28"/>
        </w:rPr>
        <w:t>), –</w:t>
      </w:r>
    </w:p>
    <w:p w14:paraId="08D2619A"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влечет за собой наложение штрафа в размере 50 000 российских рублей.</w:t>
      </w:r>
    </w:p>
    <w:p w14:paraId="2F057C88" w14:textId="256D960F" w:rsidR="00195F60" w:rsidRPr="001D2951" w:rsidRDefault="00AA6EEC" w:rsidP="00195F60">
      <w:pPr>
        <w:spacing w:before="360" w:after="360" w:line="276" w:lineRule="auto"/>
        <w:ind w:firstLine="709"/>
        <w:jc w:val="both"/>
        <w:rPr>
          <w:rFonts w:eastAsia="Calibri"/>
          <w:bCs/>
          <w:i/>
          <w:iCs/>
          <w:sz w:val="28"/>
          <w:szCs w:val="28"/>
          <w:lang w:eastAsia="en-US" w:bidi="hi-IN"/>
        </w:rPr>
      </w:pPr>
      <w:hyperlink r:id="rId815" w:history="1">
        <w:r w:rsidR="00195F60" w:rsidRPr="001D2951">
          <w:rPr>
            <w:rFonts w:eastAsia="Calibri"/>
            <w:bCs/>
            <w:i/>
            <w:iCs/>
            <w:color w:val="0563C1"/>
            <w:sz w:val="28"/>
            <w:szCs w:val="28"/>
            <w:u w:val="single"/>
            <w:lang w:eastAsia="en-US" w:bidi="hi-IN"/>
          </w:rPr>
          <w:t>(Пункт 214</w:t>
        </w:r>
        <w:r w:rsidR="00195F60" w:rsidRPr="001D2951">
          <w:rPr>
            <w:rFonts w:eastAsia="Calibri"/>
            <w:bCs/>
            <w:i/>
            <w:iCs/>
            <w:color w:val="0563C1"/>
            <w:sz w:val="28"/>
            <w:szCs w:val="28"/>
            <w:u w:val="single"/>
            <w:vertAlign w:val="superscript"/>
            <w:lang w:eastAsia="en-US" w:bidi="hi-IN"/>
          </w:rPr>
          <w:t>1</w:t>
        </w:r>
        <w:r w:rsidR="00195F60" w:rsidRPr="001D2951">
          <w:rPr>
            <w:rFonts w:eastAsia="Calibri"/>
            <w:bCs/>
            <w:i/>
            <w:iCs/>
            <w:color w:val="0563C1"/>
            <w:sz w:val="28"/>
            <w:szCs w:val="28"/>
            <w:u w:val="single"/>
            <w:lang w:eastAsia="en-US" w:bidi="hi-IN"/>
          </w:rPr>
          <w:t>.7 статьи 214</w:t>
        </w:r>
        <w:r w:rsidR="00195F60" w:rsidRPr="001D2951">
          <w:rPr>
            <w:rFonts w:eastAsia="Calibri"/>
            <w:bCs/>
            <w:i/>
            <w:iCs/>
            <w:color w:val="0563C1"/>
            <w:sz w:val="28"/>
            <w:szCs w:val="28"/>
            <w:u w:val="single"/>
            <w:vertAlign w:val="superscript"/>
            <w:lang w:eastAsia="en-US" w:bidi="hi-IN"/>
          </w:rPr>
          <w:t>1</w:t>
        </w:r>
        <w:r w:rsidR="00195F60" w:rsidRPr="001D2951">
          <w:rPr>
            <w:rFonts w:eastAsia="Calibri"/>
            <w:bCs/>
            <w:i/>
            <w:iCs/>
            <w:color w:val="0563C1"/>
            <w:sz w:val="28"/>
            <w:szCs w:val="28"/>
            <w:u w:val="single"/>
            <w:lang w:eastAsia="en-US" w:bidi="hi-IN"/>
          </w:rPr>
          <w:t xml:space="preserve"> введен Законом от 05.03.2021 № 249-IIНС)</w:t>
        </w:r>
      </w:hyperlink>
    </w:p>
    <w:p w14:paraId="38E7A5D5"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214</w:t>
      </w:r>
      <w:r w:rsidRPr="001D2951">
        <w:rPr>
          <w:bCs/>
          <w:sz w:val="28"/>
          <w:szCs w:val="28"/>
          <w:vertAlign w:val="superscript"/>
        </w:rPr>
        <w:t>1</w:t>
      </w:r>
      <w:r w:rsidRPr="001D2951">
        <w:rPr>
          <w:bCs/>
          <w:sz w:val="28"/>
          <w:szCs w:val="28"/>
        </w:rPr>
        <w:t>.8. Несоблюдение плательщиками особого режима налогообложения сельскохозяйственных товаропроизводителей, осуществляющих деятельность в сфере животноводства, требований пункта 111</w:t>
      </w:r>
      <w:r w:rsidRPr="001D2951">
        <w:rPr>
          <w:bCs/>
          <w:sz w:val="28"/>
          <w:szCs w:val="28"/>
          <w:vertAlign w:val="superscript"/>
        </w:rPr>
        <w:t>2</w:t>
      </w:r>
      <w:r w:rsidRPr="001D2951">
        <w:rPr>
          <w:bCs/>
          <w:sz w:val="28"/>
          <w:szCs w:val="28"/>
        </w:rPr>
        <w:t>.5 статьи 111</w:t>
      </w:r>
      <w:r w:rsidRPr="001D2951">
        <w:rPr>
          <w:bCs/>
          <w:sz w:val="28"/>
          <w:szCs w:val="28"/>
          <w:vertAlign w:val="superscript"/>
        </w:rPr>
        <w:t>2</w:t>
      </w:r>
      <w:r w:rsidRPr="001D2951">
        <w:rPr>
          <w:bCs/>
          <w:sz w:val="28"/>
          <w:szCs w:val="28"/>
        </w:rPr>
        <w:t xml:space="preserve"> настоящего Закона, −</w:t>
      </w:r>
    </w:p>
    <w:p w14:paraId="29D1BCAA"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влечет за собой наложение штрафа в размере 50 процентов от суммы совершенных сделок (операций).</w:t>
      </w:r>
    </w:p>
    <w:p w14:paraId="78228DB2" w14:textId="49338B76" w:rsidR="00195F60" w:rsidRPr="001D2951" w:rsidRDefault="00AA6EEC" w:rsidP="00195F60">
      <w:pPr>
        <w:spacing w:before="360" w:after="360" w:line="276" w:lineRule="auto"/>
        <w:ind w:firstLine="709"/>
        <w:jc w:val="both"/>
        <w:rPr>
          <w:rFonts w:eastAsia="Calibri"/>
          <w:bCs/>
          <w:i/>
          <w:iCs/>
          <w:sz w:val="28"/>
          <w:szCs w:val="28"/>
          <w:lang w:eastAsia="en-US" w:bidi="hi-IN"/>
        </w:rPr>
      </w:pPr>
      <w:hyperlink r:id="rId816" w:history="1">
        <w:r w:rsidR="00195F60" w:rsidRPr="001D2951">
          <w:rPr>
            <w:rFonts w:eastAsia="Calibri"/>
            <w:bCs/>
            <w:i/>
            <w:iCs/>
            <w:color w:val="0563C1"/>
            <w:sz w:val="28"/>
            <w:szCs w:val="28"/>
            <w:u w:val="single"/>
            <w:lang w:eastAsia="en-US" w:bidi="hi-IN"/>
          </w:rPr>
          <w:t>(Пункт 214</w:t>
        </w:r>
        <w:r w:rsidR="00195F60" w:rsidRPr="001D2951">
          <w:rPr>
            <w:rFonts w:eastAsia="Calibri"/>
            <w:bCs/>
            <w:i/>
            <w:iCs/>
            <w:color w:val="0563C1"/>
            <w:sz w:val="28"/>
            <w:szCs w:val="28"/>
            <w:u w:val="single"/>
            <w:vertAlign w:val="superscript"/>
            <w:lang w:eastAsia="en-US" w:bidi="hi-IN"/>
          </w:rPr>
          <w:t>1</w:t>
        </w:r>
        <w:r w:rsidR="00195F60" w:rsidRPr="001D2951">
          <w:rPr>
            <w:rFonts w:eastAsia="Calibri"/>
            <w:bCs/>
            <w:i/>
            <w:iCs/>
            <w:color w:val="0563C1"/>
            <w:sz w:val="28"/>
            <w:szCs w:val="28"/>
            <w:u w:val="single"/>
            <w:lang w:eastAsia="en-US" w:bidi="hi-IN"/>
          </w:rPr>
          <w:t>.8 статьи 214</w:t>
        </w:r>
        <w:r w:rsidR="00195F60" w:rsidRPr="001D2951">
          <w:rPr>
            <w:rFonts w:eastAsia="Calibri"/>
            <w:bCs/>
            <w:i/>
            <w:iCs/>
            <w:color w:val="0563C1"/>
            <w:sz w:val="28"/>
            <w:szCs w:val="28"/>
            <w:u w:val="single"/>
            <w:vertAlign w:val="superscript"/>
            <w:lang w:eastAsia="en-US" w:bidi="hi-IN"/>
          </w:rPr>
          <w:t>1</w:t>
        </w:r>
        <w:r w:rsidR="00195F60" w:rsidRPr="001D2951">
          <w:rPr>
            <w:rFonts w:eastAsia="Calibri"/>
            <w:bCs/>
            <w:i/>
            <w:iCs/>
            <w:color w:val="0563C1"/>
            <w:sz w:val="28"/>
            <w:szCs w:val="28"/>
            <w:u w:val="single"/>
            <w:lang w:eastAsia="en-US" w:bidi="hi-IN"/>
          </w:rPr>
          <w:t xml:space="preserve"> введен Законом от 05.03.2021 № 249-IIНС)</w:t>
        </w:r>
      </w:hyperlink>
    </w:p>
    <w:p w14:paraId="282CB916"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214</w:t>
      </w:r>
      <w:r w:rsidRPr="001D2951">
        <w:rPr>
          <w:bCs/>
          <w:sz w:val="28"/>
          <w:szCs w:val="28"/>
          <w:vertAlign w:val="superscript"/>
        </w:rPr>
        <w:t>1</w:t>
      </w:r>
      <w:r w:rsidRPr="001D2951">
        <w:rPr>
          <w:bCs/>
          <w:sz w:val="28"/>
          <w:szCs w:val="28"/>
        </w:rPr>
        <w:t>.9. Неведение плательщиками особого режима налогообложения сельскохозяйственных товаропроизводителей, осуществляющих деятельность в сфере животноводства, Книги учета доходов и расходов, кроме случая, предусмотренного пунктом 81</w:t>
      </w:r>
      <w:r w:rsidRPr="001D2951">
        <w:rPr>
          <w:bCs/>
          <w:sz w:val="28"/>
          <w:szCs w:val="28"/>
          <w:vertAlign w:val="superscript"/>
        </w:rPr>
        <w:t>2</w:t>
      </w:r>
      <w:r w:rsidRPr="001D2951">
        <w:rPr>
          <w:bCs/>
          <w:sz w:val="28"/>
          <w:szCs w:val="28"/>
        </w:rPr>
        <w:t>.5 статьи 81</w:t>
      </w:r>
      <w:r w:rsidRPr="001D2951">
        <w:rPr>
          <w:bCs/>
          <w:sz w:val="28"/>
          <w:szCs w:val="28"/>
          <w:vertAlign w:val="superscript"/>
        </w:rPr>
        <w:t>2</w:t>
      </w:r>
      <w:r w:rsidRPr="001D2951">
        <w:rPr>
          <w:bCs/>
          <w:sz w:val="28"/>
          <w:szCs w:val="28"/>
        </w:rPr>
        <w:t xml:space="preserve"> настоящего Закона, −</w:t>
      </w:r>
    </w:p>
    <w:p w14:paraId="56C54B52"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lastRenderedPageBreak/>
        <w:t>влечет за собой наложение штрафа в размере 3 000 российских рублей.</w:t>
      </w:r>
    </w:p>
    <w:p w14:paraId="5979FB7E" w14:textId="69E769D2" w:rsidR="00195F60" w:rsidRPr="001D2951" w:rsidRDefault="00AA6EEC" w:rsidP="00195F60">
      <w:pPr>
        <w:spacing w:before="360" w:after="360" w:line="276" w:lineRule="auto"/>
        <w:ind w:firstLine="709"/>
        <w:jc w:val="both"/>
        <w:rPr>
          <w:sz w:val="28"/>
          <w:szCs w:val="28"/>
          <w:lang w:eastAsia="en-US"/>
        </w:rPr>
      </w:pPr>
      <w:hyperlink r:id="rId817" w:history="1">
        <w:r w:rsidR="00195F60" w:rsidRPr="001D2951">
          <w:rPr>
            <w:rFonts w:eastAsia="Calibri"/>
            <w:bCs/>
            <w:i/>
            <w:iCs/>
            <w:color w:val="0563C1"/>
            <w:sz w:val="28"/>
            <w:szCs w:val="28"/>
            <w:u w:val="single"/>
            <w:lang w:eastAsia="en-US" w:bidi="hi-IN"/>
          </w:rPr>
          <w:t>(Пункт 214</w:t>
        </w:r>
        <w:r w:rsidR="00195F60" w:rsidRPr="001D2951">
          <w:rPr>
            <w:rFonts w:eastAsia="Calibri"/>
            <w:bCs/>
            <w:i/>
            <w:iCs/>
            <w:color w:val="0563C1"/>
            <w:sz w:val="28"/>
            <w:szCs w:val="28"/>
            <w:u w:val="single"/>
            <w:vertAlign w:val="superscript"/>
            <w:lang w:eastAsia="en-US" w:bidi="hi-IN"/>
          </w:rPr>
          <w:t>1</w:t>
        </w:r>
        <w:r w:rsidR="00195F60" w:rsidRPr="001D2951">
          <w:rPr>
            <w:rFonts w:eastAsia="Calibri"/>
            <w:bCs/>
            <w:i/>
            <w:iCs/>
            <w:color w:val="0563C1"/>
            <w:sz w:val="28"/>
            <w:szCs w:val="28"/>
            <w:u w:val="single"/>
            <w:lang w:eastAsia="en-US" w:bidi="hi-IN"/>
          </w:rPr>
          <w:t>.9 статьи 214</w:t>
        </w:r>
        <w:r w:rsidR="00195F60" w:rsidRPr="001D2951">
          <w:rPr>
            <w:rFonts w:eastAsia="Calibri"/>
            <w:bCs/>
            <w:i/>
            <w:iCs/>
            <w:color w:val="0563C1"/>
            <w:sz w:val="28"/>
            <w:szCs w:val="28"/>
            <w:u w:val="single"/>
            <w:vertAlign w:val="superscript"/>
            <w:lang w:eastAsia="en-US" w:bidi="hi-IN"/>
          </w:rPr>
          <w:t>1</w:t>
        </w:r>
        <w:r w:rsidR="00195F60" w:rsidRPr="001D2951">
          <w:rPr>
            <w:rFonts w:eastAsia="Calibri"/>
            <w:bCs/>
            <w:i/>
            <w:iCs/>
            <w:color w:val="0563C1"/>
            <w:sz w:val="28"/>
            <w:szCs w:val="28"/>
            <w:u w:val="single"/>
            <w:lang w:eastAsia="en-US" w:bidi="hi-IN"/>
          </w:rPr>
          <w:t xml:space="preserve"> введен Законом от 05.03.2021 № 249-IIНС)</w:t>
        </w:r>
      </w:hyperlink>
    </w:p>
    <w:p w14:paraId="10B7B972" w14:textId="77777777" w:rsidR="00B378FB" w:rsidRPr="001D2951" w:rsidRDefault="00AA6EEC" w:rsidP="00B378FB">
      <w:pPr>
        <w:spacing w:after="360" w:line="276" w:lineRule="auto"/>
        <w:ind w:firstLine="709"/>
        <w:jc w:val="both"/>
        <w:rPr>
          <w:sz w:val="28"/>
          <w:szCs w:val="28"/>
        </w:rPr>
      </w:pPr>
      <w:hyperlink r:id="rId818" w:history="1">
        <w:r w:rsidR="00B378FB" w:rsidRPr="001D2951">
          <w:rPr>
            <w:i/>
            <w:color w:val="0563C1"/>
            <w:sz w:val="28"/>
            <w:szCs w:val="28"/>
            <w:u w:val="single"/>
          </w:rPr>
          <w:t>(Статья 214</w:t>
        </w:r>
        <w:r w:rsidR="00B378FB" w:rsidRPr="001D2951">
          <w:rPr>
            <w:i/>
            <w:color w:val="0563C1"/>
            <w:sz w:val="28"/>
            <w:szCs w:val="28"/>
            <w:u w:val="single"/>
            <w:vertAlign w:val="superscript"/>
          </w:rPr>
          <w:t>1</w:t>
        </w:r>
        <w:r w:rsidR="00B378FB" w:rsidRPr="001D2951">
          <w:rPr>
            <w:i/>
            <w:color w:val="0563C1"/>
            <w:sz w:val="28"/>
            <w:szCs w:val="28"/>
            <w:u w:val="single"/>
          </w:rPr>
          <w:t xml:space="preserve"> введена Законом от 28.12.2018 № 09-IIНС)</w:t>
        </w:r>
      </w:hyperlink>
    </w:p>
    <w:p w14:paraId="735212CB" w14:textId="77777777" w:rsidR="008C5901" w:rsidRPr="001D2951" w:rsidRDefault="008C5901" w:rsidP="008C5901">
      <w:pPr>
        <w:spacing w:after="360" w:line="276" w:lineRule="auto"/>
        <w:ind w:firstLine="709"/>
        <w:jc w:val="both"/>
        <w:rPr>
          <w:bCs/>
          <w:sz w:val="28"/>
          <w:szCs w:val="28"/>
        </w:rPr>
      </w:pPr>
      <w:r w:rsidRPr="001D2951">
        <w:rPr>
          <w:bCs/>
          <w:sz w:val="28"/>
          <w:szCs w:val="28"/>
        </w:rPr>
        <w:t>Статья 215. </w:t>
      </w:r>
      <w:r w:rsidRPr="001D2951">
        <w:rPr>
          <w:b/>
          <w:bCs/>
          <w:sz w:val="28"/>
          <w:szCs w:val="28"/>
        </w:rPr>
        <w:t>Штрафные санкции в случае определения органом доходов и сборов суммы денежного обязательства</w:t>
      </w:r>
    </w:p>
    <w:p w14:paraId="2EA7E16B" w14:textId="77777777" w:rsidR="00545EF9" w:rsidRPr="001D2951" w:rsidRDefault="00AA6EEC" w:rsidP="008C5901">
      <w:pPr>
        <w:spacing w:after="360" w:line="276" w:lineRule="auto"/>
        <w:ind w:firstLine="709"/>
        <w:jc w:val="both"/>
        <w:rPr>
          <w:b/>
          <w:bCs/>
          <w:sz w:val="28"/>
          <w:szCs w:val="28"/>
        </w:rPr>
      </w:pPr>
      <w:hyperlink r:id="rId819" w:history="1">
        <w:r w:rsidR="008C5901" w:rsidRPr="001D2951">
          <w:rPr>
            <w:bCs/>
            <w:i/>
            <w:color w:val="0000FF"/>
            <w:sz w:val="28"/>
            <w:szCs w:val="28"/>
            <w:u w:val="single"/>
          </w:rPr>
          <w:t>(Наименование статьи 215 изложено в новой редакции в соответствии с Законом от 03.08.2018 № 247-IНС)</w:t>
        </w:r>
      </w:hyperlink>
    </w:p>
    <w:p w14:paraId="797FA075"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5</w:t>
      </w:r>
      <w:r w:rsidRPr="001D2951">
        <w:rPr>
          <w:sz w:val="28"/>
          <w:szCs w:val="28"/>
        </w:rPr>
        <w:t>.1. В случае если орган доходов и сборов самостоятельно определяет сумму налогового обязательства по налогам и сборам и/или уменьшения отрицательного значения объекта налогообложения налогом</w:t>
      </w:r>
      <w:r w:rsidR="004C50FB" w:rsidRPr="001D2951">
        <w:rPr>
          <w:sz w:val="28"/>
          <w:szCs w:val="28"/>
        </w:rPr>
        <w:t xml:space="preserve"> на прибыль налогоплательщика, –</w:t>
      </w:r>
    </w:p>
    <w:p w14:paraId="303B997F" w14:textId="77777777" w:rsidR="00545EF9" w:rsidRPr="001D2951" w:rsidRDefault="00545EF9" w:rsidP="006811D0">
      <w:pPr>
        <w:spacing w:after="360" w:line="276" w:lineRule="auto"/>
        <w:ind w:firstLine="709"/>
        <w:jc w:val="both"/>
        <w:rPr>
          <w:sz w:val="28"/>
          <w:szCs w:val="28"/>
        </w:rPr>
      </w:pPr>
      <w:r w:rsidRPr="001D2951">
        <w:rPr>
          <w:sz w:val="28"/>
          <w:szCs w:val="28"/>
        </w:rPr>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14:paraId="797C73AD"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5</w:t>
      </w:r>
      <w:r w:rsidRPr="001D2951">
        <w:rPr>
          <w:sz w:val="28"/>
          <w:szCs w:val="28"/>
        </w:rPr>
        <w:t>.2. При повторном в течение 1095 дней определении органом доходов и сборов суммы налогового обязательства по этому налогу (сбору) и/или уменьшении отрицательного значения объекта налогоо</w:t>
      </w:r>
      <w:r w:rsidR="004C50FB" w:rsidRPr="001D2951">
        <w:rPr>
          <w:sz w:val="28"/>
          <w:szCs w:val="28"/>
        </w:rPr>
        <w:t>бложения налогом на прибыль, –</w:t>
      </w:r>
    </w:p>
    <w:p w14:paraId="366EAC2F" w14:textId="77777777" w:rsidR="00545EF9" w:rsidRPr="001D2951" w:rsidRDefault="00545EF9" w:rsidP="006811D0">
      <w:pPr>
        <w:spacing w:after="360" w:line="276" w:lineRule="auto"/>
        <w:ind w:firstLine="709"/>
        <w:jc w:val="both"/>
        <w:rPr>
          <w:sz w:val="28"/>
          <w:szCs w:val="28"/>
        </w:rPr>
      </w:pPr>
      <w:r w:rsidRPr="001D2951">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14:paraId="4ED0561F"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5</w:t>
      </w:r>
      <w:r w:rsidRPr="001D2951">
        <w:rPr>
          <w:sz w:val="28"/>
          <w:szCs w:val="28"/>
        </w:rPr>
        <w:t xml:space="preserve">.3. При определении органом доходов и сборов суммы налогового обязательства по этому же налогу (сбору) и/или уменьшении отрицательного значения объекта налогообложения налогом на прибыль в течение 1095 дней в третий раз и более, </w:t>
      </w:r>
      <w:r w:rsidR="004C50FB" w:rsidRPr="001D2951">
        <w:rPr>
          <w:sz w:val="28"/>
          <w:szCs w:val="28"/>
        </w:rPr>
        <w:t xml:space="preserve">– </w:t>
      </w:r>
    </w:p>
    <w:p w14:paraId="2984D54E" w14:textId="77777777" w:rsidR="00545EF9" w:rsidRPr="001D2951" w:rsidRDefault="00545EF9" w:rsidP="006811D0">
      <w:pPr>
        <w:spacing w:after="360" w:line="276" w:lineRule="auto"/>
        <w:ind w:firstLine="709"/>
        <w:jc w:val="both"/>
        <w:rPr>
          <w:sz w:val="28"/>
          <w:szCs w:val="28"/>
        </w:rPr>
      </w:pPr>
      <w:r w:rsidRPr="001D2951">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14:paraId="67F7D658" w14:textId="77777777" w:rsidR="00545EF9" w:rsidRPr="001D2951" w:rsidRDefault="004C50FB" w:rsidP="006811D0">
      <w:pPr>
        <w:spacing w:after="360" w:line="276" w:lineRule="auto"/>
        <w:ind w:firstLine="709"/>
        <w:jc w:val="both"/>
        <w:rPr>
          <w:b/>
          <w:noProof/>
          <w:sz w:val="28"/>
          <w:szCs w:val="28"/>
        </w:rPr>
      </w:pPr>
      <w:r w:rsidRPr="001D2951">
        <w:rPr>
          <w:sz w:val="28"/>
          <w:szCs w:val="28"/>
        </w:rPr>
        <w:lastRenderedPageBreak/>
        <w:t>Статья </w:t>
      </w:r>
      <w:r w:rsidR="00545EF9" w:rsidRPr="001D2951">
        <w:rPr>
          <w:sz w:val="28"/>
          <w:szCs w:val="28"/>
        </w:rPr>
        <w:t>2</w:t>
      </w:r>
      <w:r w:rsidR="00A80F69" w:rsidRPr="001D2951">
        <w:rPr>
          <w:sz w:val="28"/>
          <w:szCs w:val="28"/>
        </w:rPr>
        <w:t>1</w:t>
      </w:r>
      <w:r w:rsidR="0049170C" w:rsidRPr="001D2951">
        <w:rPr>
          <w:sz w:val="28"/>
          <w:szCs w:val="28"/>
        </w:rPr>
        <w:t>6</w:t>
      </w:r>
      <w:r w:rsidR="00545EF9" w:rsidRPr="001D2951">
        <w:rPr>
          <w:sz w:val="28"/>
          <w:szCs w:val="28"/>
        </w:rPr>
        <w:t>.</w:t>
      </w:r>
      <w:r w:rsidR="00545EF9" w:rsidRPr="001D2951">
        <w:rPr>
          <w:b/>
          <w:sz w:val="28"/>
          <w:szCs w:val="28"/>
        </w:rPr>
        <w:t xml:space="preserve"> </w:t>
      </w:r>
      <w:r w:rsidR="00545EF9" w:rsidRPr="001D2951">
        <w:rPr>
          <w:rStyle w:val="FontStyle22"/>
          <w:b/>
          <w:sz w:val="28"/>
          <w:szCs w:val="28"/>
        </w:rPr>
        <w:t xml:space="preserve">Штрафные санкции за нецелевое </w:t>
      </w:r>
      <w:r w:rsidR="00545EF9" w:rsidRPr="001D2951">
        <w:rPr>
          <w:b/>
          <w:noProof/>
          <w:sz w:val="28"/>
          <w:szCs w:val="28"/>
        </w:rPr>
        <w:t>использование суммы налога на прибыль, которая аккумулируется на специальном счете плательщик</w:t>
      </w:r>
      <w:r w:rsidR="00CA4EDE" w:rsidRPr="001D2951">
        <w:rPr>
          <w:b/>
          <w:noProof/>
          <w:sz w:val="28"/>
          <w:szCs w:val="28"/>
        </w:rPr>
        <w:t>а сельскохозяйственного налога</w:t>
      </w:r>
    </w:p>
    <w:p w14:paraId="29E6D2F9" w14:textId="77777777" w:rsidR="00545EF9" w:rsidRPr="001D2951" w:rsidRDefault="00545EF9" w:rsidP="006811D0">
      <w:pPr>
        <w:spacing w:after="360" w:line="276" w:lineRule="auto"/>
        <w:ind w:firstLine="709"/>
        <w:jc w:val="both"/>
        <w:rPr>
          <w:rStyle w:val="FontStyle22"/>
          <w:sz w:val="28"/>
          <w:szCs w:val="28"/>
        </w:rPr>
      </w:pPr>
      <w:r w:rsidRPr="001D2951">
        <w:rPr>
          <w:rStyle w:val="FontStyle22"/>
          <w:sz w:val="28"/>
          <w:szCs w:val="28"/>
        </w:rPr>
        <w:t>2</w:t>
      </w:r>
      <w:r w:rsidR="00A80F69" w:rsidRPr="001D2951">
        <w:rPr>
          <w:rStyle w:val="FontStyle22"/>
          <w:sz w:val="28"/>
          <w:szCs w:val="28"/>
        </w:rPr>
        <w:t>1</w:t>
      </w:r>
      <w:r w:rsidR="0049170C" w:rsidRPr="001D2951">
        <w:rPr>
          <w:rStyle w:val="FontStyle22"/>
          <w:sz w:val="28"/>
          <w:szCs w:val="28"/>
        </w:rPr>
        <w:t>6</w:t>
      </w:r>
      <w:r w:rsidR="004C50FB" w:rsidRPr="001D2951">
        <w:rPr>
          <w:rStyle w:val="FontStyle22"/>
          <w:sz w:val="28"/>
          <w:szCs w:val="28"/>
        </w:rPr>
        <w:t>.1. </w:t>
      </w:r>
      <w:r w:rsidRPr="001D2951">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1D2951">
        <w:rPr>
          <w:rStyle w:val="FontStyle22"/>
          <w:sz w:val="28"/>
          <w:szCs w:val="28"/>
        </w:rPr>
        <w:t>е</w:t>
      </w:r>
      <w:r w:rsidRPr="001D2951">
        <w:rPr>
          <w:rStyle w:val="FontStyle22"/>
          <w:sz w:val="28"/>
          <w:szCs w:val="28"/>
        </w:rPr>
        <w:t xml:space="preserve"> </w:t>
      </w:r>
      <w:r w:rsidR="00EE7FFE" w:rsidRPr="001D2951">
        <w:rPr>
          <w:rStyle w:val="FontStyle22"/>
          <w:sz w:val="28"/>
          <w:szCs w:val="28"/>
        </w:rPr>
        <w:t>8</w:t>
      </w:r>
      <w:r w:rsidR="00A80F69" w:rsidRPr="001D2951">
        <w:rPr>
          <w:rStyle w:val="FontStyle22"/>
          <w:sz w:val="28"/>
          <w:szCs w:val="28"/>
        </w:rPr>
        <w:t>1</w:t>
      </w:r>
      <w:r w:rsidR="00EE7FFE" w:rsidRPr="001D2951">
        <w:rPr>
          <w:rStyle w:val="FontStyle22"/>
          <w:sz w:val="28"/>
          <w:szCs w:val="28"/>
        </w:rPr>
        <w:t>.1</w:t>
      </w:r>
      <w:r w:rsidRPr="001D2951">
        <w:rPr>
          <w:rStyle w:val="FontStyle22"/>
          <w:sz w:val="28"/>
          <w:szCs w:val="28"/>
        </w:rPr>
        <w:t xml:space="preserve"> статьи </w:t>
      </w:r>
      <w:r w:rsidR="00EE7FFE" w:rsidRPr="001D2951">
        <w:rPr>
          <w:rStyle w:val="FontStyle22"/>
          <w:sz w:val="28"/>
          <w:szCs w:val="28"/>
        </w:rPr>
        <w:t>8</w:t>
      </w:r>
      <w:r w:rsidR="00A80F69" w:rsidRPr="001D2951">
        <w:rPr>
          <w:rStyle w:val="FontStyle22"/>
          <w:sz w:val="28"/>
          <w:szCs w:val="28"/>
        </w:rPr>
        <w:t>1</w:t>
      </w:r>
      <w:r w:rsidRPr="001D2951">
        <w:rPr>
          <w:rStyle w:val="FontStyle22"/>
          <w:sz w:val="28"/>
          <w:szCs w:val="28"/>
        </w:rPr>
        <w:t xml:space="preserve"> настоящего Закона, влечет за собой наложение (уплату) штрафа в размере 200</w:t>
      </w:r>
      <w:r w:rsidR="008C1152" w:rsidRPr="001D2951">
        <w:rPr>
          <w:rStyle w:val="FontStyle22"/>
          <w:sz w:val="28"/>
          <w:szCs w:val="28"/>
        </w:rPr>
        <w:t xml:space="preserve"> процентов</w:t>
      </w:r>
      <w:r w:rsidRPr="001D2951">
        <w:rPr>
          <w:rStyle w:val="FontStyle22"/>
          <w:sz w:val="28"/>
          <w:szCs w:val="28"/>
        </w:rPr>
        <w:t xml:space="preserve"> от суммы такого нецелевого использования.</w:t>
      </w:r>
    </w:p>
    <w:p w14:paraId="17386E9B"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w:t>
      </w:r>
      <w:r w:rsidR="00A80F69" w:rsidRPr="001D2951">
        <w:rPr>
          <w:bCs/>
          <w:sz w:val="28"/>
          <w:szCs w:val="28"/>
        </w:rPr>
        <w:t>1</w:t>
      </w:r>
      <w:r w:rsidR="0049170C" w:rsidRPr="001D2951">
        <w:rPr>
          <w:bCs/>
          <w:sz w:val="28"/>
          <w:szCs w:val="28"/>
        </w:rPr>
        <w:t>7</w:t>
      </w:r>
      <w:r w:rsidRPr="001D2951">
        <w:rPr>
          <w:bCs/>
          <w:sz w:val="28"/>
          <w:szCs w:val="28"/>
        </w:rPr>
        <w:t>.</w:t>
      </w:r>
      <w:r w:rsidRPr="001D2951">
        <w:rPr>
          <w:b/>
          <w:bCs/>
          <w:sz w:val="28"/>
          <w:szCs w:val="28"/>
        </w:rPr>
        <w:t xml:space="preserve"> Отчуждение активов, находящихся в налоговом залоге, без согласия органа доходов и сборов </w:t>
      </w:r>
    </w:p>
    <w:p w14:paraId="6AF7E31C"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7</w:t>
      </w:r>
      <w:r w:rsidR="004C50FB" w:rsidRPr="001D2951">
        <w:rPr>
          <w:sz w:val="28"/>
          <w:szCs w:val="28"/>
        </w:rPr>
        <w:t>.1. </w:t>
      </w:r>
      <w:r w:rsidRPr="001D2951">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D2951">
        <w:rPr>
          <w:sz w:val="28"/>
          <w:szCs w:val="28"/>
        </w:rPr>
        <w:t>–</w:t>
      </w:r>
    </w:p>
    <w:p w14:paraId="42D088DB"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влечет за собой наложение на налогоплательщика штрафа в размере стоимости отчужденных активов. </w:t>
      </w:r>
    </w:p>
    <w:p w14:paraId="551F11C0"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w:t>
      </w:r>
      <w:r w:rsidR="00A80F69" w:rsidRPr="001D2951">
        <w:rPr>
          <w:bCs/>
          <w:sz w:val="28"/>
          <w:szCs w:val="28"/>
        </w:rPr>
        <w:t>1</w:t>
      </w:r>
      <w:r w:rsidR="0049170C" w:rsidRPr="001D2951">
        <w:rPr>
          <w:bCs/>
          <w:sz w:val="28"/>
          <w:szCs w:val="28"/>
        </w:rPr>
        <w:t>8</w:t>
      </w:r>
      <w:r w:rsidRPr="001D2951">
        <w:rPr>
          <w:bCs/>
          <w:sz w:val="28"/>
          <w:szCs w:val="28"/>
        </w:rPr>
        <w:t>.</w:t>
      </w:r>
      <w:r w:rsidRPr="001D2951">
        <w:rPr>
          <w:b/>
          <w:bCs/>
          <w:sz w:val="28"/>
          <w:szCs w:val="28"/>
        </w:rPr>
        <w:t xml:space="preserve"> Нарушение порядка получения и использования патента</w:t>
      </w:r>
    </w:p>
    <w:p w14:paraId="23F8C493" w14:textId="77777777" w:rsidR="001F0920" w:rsidRPr="001D2951" w:rsidRDefault="001F0920"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8</w:t>
      </w:r>
      <w:r w:rsidR="004C50FB" w:rsidRPr="001D2951">
        <w:rPr>
          <w:sz w:val="28"/>
          <w:szCs w:val="28"/>
        </w:rPr>
        <w:t>.1. </w:t>
      </w:r>
      <w:r w:rsidRPr="001D2951">
        <w:rPr>
          <w:sz w:val="28"/>
          <w:szCs w:val="28"/>
        </w:rPr>
        <w:t xml:space="preserve">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w:t>
      </w:r>
      <w:r w:rsidR="008C5901" w:rsidRPr="001D2951">
        <w:rPr>
          <w:bCs/>
          <w:sz w:val="28"/>
          <w:szCs w:val="28"/>
        </w:rPr>
        <w:t>предусмотренных главой 25-2 настоящего Закона</w:t>
      </w:r>
      <w:r w:rsidRPr="001D2951">
        <w:rPr>
          <w:sz w:val="28"/>
          <w:szCs w:val="28"/>
        </w:rPr>
        <w:t>,</w:t>
      </w:r>
      <w:r w:rsidR="004C50FB" w:rsidRPr="001D2951">
        <w:rPr>
          <w:sz w:val="28"/>
          <w:szCs w:val="28"/>
        </w:rPr>
        <w:t> –</w:t>
      </w:r>
    </w:p>
    <w:p w14:paraId="1999FC5E" w14:textId="77777777" w:rsidR="001F0920" w:rsidRPr="001D2951" w:rsidRDefault="001F0920" w:rsidP="006811D0">
      <w:pPr>
        <w:spacing w:after="360" w:line="276" w:lineRule="auto"/>
        <w:ind w:firstLine="709"/>
        <w:jc w:val="both"/>
        <w:rPr>
          <w:sz w:val="28"/>
          <w:szCs w:val="28"/>
        </w:rPr>
      </w:pPr>
      <w:r w:rsidRPr="001D2951">
        <w:rPr>
          <w:sz w:val="28"/>
          <w:szCs w:val="28"/>
        </w:rPr>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14:paraId="43736822" w14:textId="77777777" w:rsidR="008C5901" w:rsidRPr="001D2951" w:rsidRDefault="00AA6EEC" w:rsidP="006811D0">
      <w:pPr>
        <w:spacing w:after="360" w:line="276" w:lineRule="auto"/>
        <w:ind w:firstLine="709"/>
        <w:jc w:val="both"/>
        <w:rPr>
          <w:sz w:val="28"/>
          <w:szCs w:val="28"/>
        </w:rPr>
      </w:pPr>
      <w:hyperlink r:id="rId820" w:history="1">
        <w:r w:rsidR="008C5901" w:rsidRPr="001D2951">
          <w:rPr>
            <w:bCs/>
            <w:i/>
            <w:color w:val="0000FF"/>
            <w:sz w:val="28"/>
            <w:szCs w:val="28"/>
            <w:u w:val="single"/>
          </w:rPr>
          <w:t xml:space="preserve">(Пункт 218.1 статьи 218 </w:t>
        </w:r>
        <w:proofErr w:type="gramStart"/>
        <w:r w:rsidR="008C5901" w:rsidRPr="001D2951">
          <w:rPr>
            <w:bCs/>
            <w:i/>
            <w:color w:val="0000FF"/>
            <w:sz w:val="28"/>
            <w:szCs w:val="28"/>
            <w:u w:val="single"/>
          </w:rPr>
          <w:t>с изменениями</w:t>
        </w:r>
        <w:proofErr w:type="gramEnd"/>
        <w:r w:rsidR="008C5901" w:rsidRPr="001D2951">
          <w:rPr>
            <w:bCs/>
            <w:i/>
            <w:color w:val="0000FF"/>
            <w:sz w:val="28"/>
            <w:szCs w:val="28"/>
            <w:u w:val="single"/>
          </w:rPr>
          <w:t xml:space="preserve"> внесенными в соответствии с Законом от 03.08.2018 № 247-IНС)</w:t>
        </w:r>
      </w:hyperlink>
    </w:p>
    <w:p w14:paraId="3D6EACDB" w14:textId="77777777" w:rsidR="001F0920" w:rsidRPr="001D2951" w:rsidRDefault="001F0920"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8</w:t>
      </w:r>
      <w:r w:rsidRPr="001D2951">
        <w:rPr>
          <w:sz w:val="28"/>
          <w:szCs w:val="28"/>
        </w:rPr>
        <w:t>.2. Неуплата (</w:t>
      </w:r>
      <w:proofErr w:type="spellStart"/>
      <w:r w:rsidRPr="001D2951">
        <w:rPr>
          <w:sz w:val="28"/>
          <w:szCs w:val="28"/>
        </w:rPr>
        <w:t>неперечисление</w:t>
      </w:r>
      <w:proofErr w:type="spellEnd"/>
      <w:r w:rsidRPr="001D2951">
        <w:rPr>
          <w:sz w:val="28"/>
          <w:szCs w:val="28"/>
        </w:rPr>
        <w:t xml:space="preserve">) платы за патент в порядке и в сроки, определенные настоящим Законом, </w:t>
      </w:r>
      <w:r w:rsidR="004C50FB" w:rsidRPr="001D2951">
        <w:rPr>
          <w:sz w:val="28"/>
          <w:szCs w:val="28"/>
        </w:rPr>
        <w:t>–</w:t>
      </w:r>
    </w:p>
    <w:p w14:paraId="59EA127E" w14:textId="77777777" w:rsidR="001F0920" w:rsidRPr="001D2951" w:rsidRDefault="001F0920" w:rsidP="006811D0">
      <w:pPr>
        <w:spacing w:after="360" w:line="276" w:lineRule="auto"/>
        <w:ind w:firstLine="709"/>
        <w:jc w:val="both"/>
        <w:rPr>
          <w:sz w:val="28"/>
          <w:szCs w:val="28"/>
        </w:rPr>
      </w:pPr>
      <w:r w:rsidRPr="001D2951">
        <w:rPr>
          <w:sz w:val="28"/>
          <w:szCs w:val="28"/>
        </w:rPr>
        <w:t>влечет наложение штрафа в размере 50</w:t>
      </w:r>
      <w:r w:rsidR="008C1152" w:rsidRPr="001D2951">
        <w:rPr>
          <w:sz w:val="28"/>
          <w:szCs w:val="28"/>
        </w:rPr>
        <w:t xml:space="preserve"> процентов</w:t>
      </w:r>
      <w:r w:rsidRPr="001D2951">
        <w:rPr>
          <w:sz w:val="28"/>
          <w:szCs w:val="28"/>
        </w:rPr>
        <w:t xml:space="preserve"> ставки патент</w:t>
      </w:r>
      <w:r w:rsidR="004C50FB" w:rsidRPr="001D2951">
        <w:rPr>
          <w:sz w:val="28"/>
          <w:szCs w:val="28"/>
        </w:rPr>
        <w:t>а, установленных</w:t>
      </w:r>
      <w:r w:rsidRPr="001D2951">
        <w:rPr>
          <w:sz w:val="28"/>
          <w:szCs w:val="28"/>
        </w:rPr>
        <w:t xml:space="preserve"> настоящим Законом.</w:t>
      </w:r>
    </w:p>
    <w:p w14:paraId="03D449D0" w14:textId="77777777" w:rsidR="004C50FB" w:rsidRPr="001D2951" w:rsidRDefault="001F0920" w:rsidP="006811D0">
      <w:pPr>
        <w:spacing w:after="360" w:line="276" w:lineRule="auto"/>
        <w:ind w:firstLine="709"/>
        <w:jc w:val="both"/>
        <w:rPr>
          <w:sz w:val="28"/>
          <w:szCs w:val="28"/>
        </w:rPr>
      </w:pPr>
      <w:r w:rsidRPr="001D2951">
        <w:rPr>
          <w:sz w:val="28"/>
          <w:szCs w:val="28"/>
        </w:rPr>
        <w:lastRenderedPageBreak/>
        <w:t>2</w:t>
      </w:r>
      <w:r w:rsidR="00A80F69" w:rsidRPr="001D2951">
        <w:rPr>
          <w:sz w:val="28"/>
          <w:szCs w:val="28"/>
        </w:rPr>
        <w:t>1</w:t>
      </w:r>
      <w:r w:rsidR="0049170C" w:rsidRPr="001D2951">
        <w:rPr>
          <w:sz w:val="28"/>
          <w:szCs w:val="28"/>
        </w:rPr>
        <w:t>8</w:t>
      </w:r>
      <w:r w:rsidR="004C50FB" w:rsidRPr="001D2951">
        <w:rPr>
          <w:sz w:val="28"/>
          <w:szCs w:val="28"/>
        </w:rPr>
        <w:t>.3. </w:t>
      </w:r>
      <w:r w:rsidRPr="001D2951">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1D2951">
        <w:rPr>
          <w:sz w:val="28"/>
          <w:szCs w:val="28"/>
        </w:rPr>
        <w:t>1</w:t>
      </w:r>
      <w:r w:rsidR="008E4D0A" w:rsidRPr="001D2951">
        <w:rPr>
          <w:sz w:val="28"/>
          <w:szCs w:val="28"/>
        </w:rPr>
        <w:t>8</w:t>
      </w:r>
      <w:r w:rsidRPr="001D2951">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1D2951">
        <w:rPr>
          <w:sz w:val="28"/>
          <w:szCs w:val="28"/>
        </w:rPr>
        <w:t xml:space="preserve"> </w:t>
      </w:r>
    </w:p>
    <w:p w14:paraId="02206278" w14:textId="77777777" w:rsidR="004C50FB" w:rsidRPr="001D2951" w:rsidRDefault="004C50FB" w:rsidP="006811D0">
      <w:pPr>
        <w:spacing w:after="360" w:line="276" w:lineRule="auto"/>
        <w:ind w:firstLine="709"/>
        <w:jc w:val="both"/>
        <w:rPr>
          <w:sz w:val="28"/>
          <w:szCs w:val="28"/>
        </w:rPr>
      </w:pPr>
      <w:r w:rsidRPr="001D2951">
        <w:rPr>
          <w:sz w:val="28"/>
          <w:szCs w:val="28"/>
        </w:rPr>
        <w:t>218.4. Превышение предельного размера валового дохода, предусмотренного пунктом 177.1 статьи 17</w:t>
      </w:r>
      <w:r w:rsidR="008E4D0A" w:rsidRPr="001D2951">
        <w:rPr>
          <w:sz w:val="28"/>
          <w:szCs w:val="28"/>
        </w:rPr>
        <w:t>7</w:t>
      </w:r>
      <w:r w:rsidRPr="001D2951">
        <w:rPr>
          <w:sz w:val="28"/>
          <w:szCs w:val="28"/>
        </w:rPr>
        <w:t>, –</w:t>
      </w:r>
    </w:p>
    <w:p w14:paraId="2F6E4806" w14:textId="77777777" w:rsidR="001F0920" w:rsidRPr="001D2951" w:rsidRDefault="001F0920" w:rsidP="006811D0">
      <w:pPr>
        <w:spacing w:after="360" w:line="276" w:lineRule="auto"/>
        <w:ind w:firstLine="709"/>
        <w:jc w:val="both"/>
        <w:rPr>
          <w:sz w:val="28"/>
          <w:szCs w:val="28"/>
        </w:rPr>
      </w:pPr>
      <w:r w:rsidRPr="001D2951">
        <w:rPr>
          <w:sz w:val="28"/>
          <w:szCs w:val="28"/>
        </w:rPr>
        <w:t>влечет за собой наложение штрафа в размере 15 процентов от суммы такого превышения.</w:t>
      </w:r>
    </w:p>
    <w:p w14:paraId="34CDCB06" w14:textId="77777777" w:rsidR="004956C7" w:rsidRPr="001D2951" w:rsidRDefault="004956C7" w:rsidP="008C5901">
      <w:pPr>
        <w:spacing w:after="360" w:line="276" w:lineRule="auto"/>
        <w:ind w:firstLine="709"/>
        <w:jc w:val="both"/>
        <w:rPr>
          <w:sz w:val="28"/>
          <w:szCs w:val="28"/>
        </w:rPr>
      </w:pPr>
      <w:r w:rsidRPr="001D2951">
        <w:rPr>
          <w:sz w:val="28"/>
          <w:szCs w:val="28"/>
        </w:rPr>
        <w:t>218.5. </w:t>
      </w:r>
      <w:hyperlink r:id="rId821" w:history="1">
        <w:r w:rsidR="008C5901" w:rsidRPr="001D2951">
          <w:rPr>
            <w:bCs/>
            <w:i/>
            <w:color w:val="0000FF"/>
            <w:sz w:val="28"/>
            <w:szCs w:val="28"/>
            <w:u w:val="single"/>
          </w:rPr>
          <w:t>(Пункт 218.5 статьи 218 утратил силу в соответствии с Законом от 03.08.2018 № 247-IНС)</w:t>
        </w:r>
      </w:hyperlink>
    </w:p>
    <w:p w14:paraId="55F2828A" w14:textId="77777777" w:rsidR="004956C7" w:rsidRPr="001D2951" w:rsidRDefault="00AA6EEC" w:rsidP="006811D0">
      <w:pPr>
        <w:spacing w:after="360" w:line="276" w:lineRule="auto"/>
        <w:ind w:firstLine="709"/>
        <w:jc w:val="both"/>
        <w:rPr>
          <w:rStyle w:val="ac"/>
          <w:i/>
          <w:sz w:val="28"/>
          <w:szCs w:val="28"/>
        </w:rPr>
      </w:pPr>
      <w:hyperlink r:id="rId822" w:history="1">
        <w:r w:rsidR="004956C7" w:rsidRPr="001D2951">
          <w:rPr>
            <w:rStyle w:val="ac"/>
            <w:i/>
            <w:sz w:val="28"/>
            <w:szCs w:val="28"/>
          </w:rPr>
          <w:t>(Пункт 218.5</w:t>
        </w:r>
        <w:r w:rsidR="004956C7" w:rsidRPr="001D2951">
          <w:rPr>
            <w:rStyle w:val="ac"/>
            <w:sz w:val="28"/>
            <w:szCs w:val="28"/>
          </w:rPr>
          <w:t xml:space="preserve"> </w:t>
        </w:r>
        <w:r w:rsidR="004956C7" w:rsidRPr="001D2951">
          <w:rPr>
            <w:rStyle w:val="ac"/>
            <w:i/>
            <w:sz w:val="28"/>
            <w:szCs w:val="28"/>
          </w:rPr>
          <w:t xml:space="preserve">статьи 218 введен Законом </w:t>
        </w:r>
        <w:r w:rsidR="004956C7" w:rsidRPr="001D2951">
          <w:rPr>
            <w:rStyle w:val="ac"/>
            <w:bCs/>
            <w:i/>
            <w:sz w:val="28"/>
            <w:szCs w:val="28"/>
            <w:shd w:val="clear" w:color="auto" w:fill="FCFCFF"/>
          </w:rPr>
          <w:t>от 30.04.2016 № 131-IНС</w:t>
        </w:r>
        <w:r w:rsidR="004956C7" w:rsidRPr="001D2951">
          <w:rPr>
            <w:rStyle w:val="ac"/>
            <w:i/>
            <w:sz w:val="28"/>
            <w:szCs w:val="28"/>
          </w:rPr>
          <w:t>)</w:t>
        </w:r>
      </w:hyperlink>
    </w:p>
    <w:p w14:paraId="5386CE69" w14:textId="77777777" w:rsidR="008C5901" w:rsidRPr="001D2951" w:rsidRDefault="008C5901" w:rsidP="008C5901">
      <w:pPr>
        <w:spacing w:after="360" w:line="276" w:lineRule="auto"/>
        <w:ind w:firstLine="709"/>
        <w:jc w:val="both"/>
        <w:rPr>
          <w:sz w:val="28"/>
          <w:szCs w:val="28"/>
        </w:rPr>
      </w:pPr>
      <w:r w:rsidRPr="001D2951">
        <w:rPr>
          <w:sz w:val="28"/>
          <w:szCs w:val="28"/>
        </w:rPr>
        <w:t>218.6. Неведение плательщиками патентной системы налогообложения Книги учета доходов, −</w:t>
      </w:r>
    </w:p>
    <w:p w14:paraId="75A969A8" w14:textId="77777777" w:rsidR="008C5901" w:rsidRPr="001D2951" w:rsidRDefault="008C5901" w:rsidP="008C5901">
      <w:pPr>
        <w:spacing w:after="360" w:line="276" w:lineRule="auto"/>
        <w:ind w:firstLine="709"/>
        <w:jc w:val="both"/>
        <w:rPr>
          <w:sz w:val="28"/>
          <w:szCs w:val="28"/>
        </w:rPr>
      </w:pPr>
      <w:r w:rsidRPr="001D2951">
        <w:rPr>
          <w:sz w:val="28"/>
          <w:szCs w:val="28"/>
        </w:rPr>
        <w:t>влечет за собой наложение штрафа в размере 2 000 российских рублей.</w:t>
      </w:r>
    </w:p>
    <w:p w14:paraId="7F475839" w14:textId="77777777" w:rsidR="008C5901" w:rsidRPr="001D2951" w:rsidRDefault="00AA6EEC" w:rsidP="008C5901">
      <w:pPr>
        <w:spacing w:after="360" w:line="276" w:lineRule="auto"/>
        <w:ind w:firstLine="709"/>
        <w:jc w:val="both"/>
        <w:rPr>
          <w:bCs/>
          <w:i/>
          <w:color w:val="0000FF"/>
          <w:sz w:val="28"/>
          <w:szCs w:val="28"/>
          <w:u w:val="single"/>
        </w:rPr>
      </w:pPr>
      <w:hyperlink r:id="rId823" w:history="1">
        <w:r w:rsidR="008C5901" w:rsidRPr="001D2951">
          <w:rPr>
            <w:bCs/>
            <w:i/>
            <w:color w:val="0000FF"/>
            <w:sz w:val="28"/>
            <w:szCs w:val="28"/>
            <w:u w:val="single"/>
          </w:rPr>
          <w:t>(Пункт 218.6 статьи 218 введен Законом от 03.08.2018 № 247-IНС)</w:t>
        </w:r>
      </w:hyperlink>
    </w:p>
    <w:p w14:paraId="6F108F32" w14:textId="77777777" w:rsidR="00AF6635" w:rsidRPr="001D2951" w:rsidRDefault="00AF6635" w:rsidP="00AF6635">
      <w:pPr>
        <w:spacing w:after="360" w:line="276" w:lineRule="auto"/>
        <w:ind w:firstLine="709"/>
        <w:jc w:val="both"/>
        <w:rPr>
          <w:sz w:val="28"/>
          <w:szCs w:val="28"/>
        </w:rPr>
      </w:pPr>
      <w:r w:rsidRPr="001D2951">
        <w:rPr>
          <w:sz w:val="28"/>
          <w:szCs w:val="28"/>
        </w:rPr>
        <w:t>218.7. Осуществление артелями операций по добыче угля (угольной продукции) без получения соответствующего патента, предусмотренного главой 25-6 настоящего Закона, или с нарушением порядка использования такого патента, −</w:t>
      </w:r>
    </w:p>
    <w:p w14:paraId="6952612E" w14:textId="77777777" w:rsidR="00AF6635" w:rsidRPr="001D2951" w:rsidRDefault="00AF6635" w:rsidP="00AF6635">
      <w:pPr>
        <w:spacing w:after="360" w:line="276" w:lineRule="auto"/>
        <w:ind w:firstLine="709"/>
        <w:jc w:val="both"/>
        <w:rPr>
          <w:sz w:val="28"/>
          <w:szCs w:val="28"/>
        </w:rPr>
      </w:pPr>
      <w:r w:rsidRPr="001D2951">
        <w:rPr>
          <w:sz w:val="28"/>
          <w:szCs w:val="28"/>
        </w:rPr>
        <w:t>влечет за собой наложение штрафа в двойном размере стоимости патента на добычу угля (угольной продукции) за один месяц. До дня уплаты штрафа, определенного настоящим пунктом, а также до приобретения патента на добычу угля (угольной продукции) деятельность таких субъектов хозяйствования приостанавливается.</w:t>
      </w:r>
    </w:p>
    <w:p w14:paraId="186710D5" w14:textId="77777777" w:rsidR="00AF6635" w:rsidRPr="001D2951" w:rsidRDefault="00AA6EEC" w:rsidP="00AF6635">
      <w:pPr>
        <w:spacing w:after="360" w:line="276" w:lineRule="auto"/>
        <w:ind w:firstLine="709"/>
        <w:jc w:val="both"/>
        <w:rPr>
          <w:i/>
          <w:sz w:val="28"/>
          <w:szCs w:val="28"/>
        </w:rPr>
      </w:pPr>
      <w:hyperlink r:id="rId824" w:history="1">
        <w:r w:rsidR="00AF6635" w:rsidRPr="001D2951">
          <w:rPr>
            <w:bCs/>
            <w:i/>
            <w:color w:val="0000FF"/>
            <w:sz w:val="28"/>
            <w:szCs w:val="28"/>
            <w:u w:val="single"/>
          </w:rPr>
          <w:t>(Пункт 218.7 статьи 218 введен Законом от 03.08.2018 № 247-IНС)</w:t>
        </w:r>
      </w:hyperlink>
    </w:p>
    <w:p w14:paraId="4BB7A087" w14:textId="77777777" w:rsidR="00545EF9" w:rsidRPr="001D2951" w:rsidRDefault="004C50F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A80F69" w:rsidRPr="001D2951">
        <w:rPr>
          <w:bCs/>
          <w:sz w:val="28"/>
          <w:szCs w:val="28"/>
        </w:rPr>
        <w:t>1</w:t>
      </w:r>
      <w:r w:rsidR="0049170C" w:rsidRPr="001D2951">
        <w:rPr>
          <w:bCs/>
          <w:sz w:val="28"/>
          <w:szCs w:val="28"/>
        </w:rPr>
        <w:t>9</w:t>
      </w:r>
      <w:r w:rsidR="00545EF9" w:rsidRPr="001D2951">
        <w:rPr>
          <w:bCs/>
          <w:sz w:val="28"/>
          <w:szCs w:val="28"/>
        </w:rPr>
        <w:t>.</w:t>
      </w:r>
      <w:r w:rsidR="00545EF9" w:rsidRPr="001D2951">
        <w:rPr>
          <w:b/>
          <w:bCs/>
          <w:sz w:val="28"/>
          <w:szCs w:val="28"/>
        </w:rPr>
        <w:t xml:space="preserve"> Нарушение правил уплаты (перечисления) налогов и сборов </w:t>
      </w:r>
    </w:p>
    <w:p w14:paraId="5E9646F0"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2</w:t>
      </w:r>
      <w:r w:rsidR="00A80F69" w:rsidRPr="001D2951">
        <w:rPr>
          <w:sz w:val="28"/>
          <w:szCs w:val="28"/>
        </w:rPr>
        <w:t>1</w:t>
      </w:r>
      <w:r w:rsidR="0049170C" w:rsidRPr="001D2951">
        <w:rPr>
          <w:sz w:val="28"/>
          <w:szCs w:val="28"/>
        </w:rPr>
        <w:t>9</w:t>
      </w:r>
      <w:r w:rsidR="004C50FB" w:rsidRPr="001D2951">
        <w:rPr>
          <w:sz w:val="28"/>
          <w:szCs w:val="28"/>
        </w:rPr>
        <w:t>.1. </w:t>
      </w:r>
      <w:r w:rsidRPr="001D2951">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14:paraId="462C549B"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1D2951">
        <w:rPr>
          <w:sz w:val="28"/>
          <w:szCs w:val="28"/>
        </w:rPr>
        <w:t>–</w:t>
      </w:r>
    </w:p>
    <w:p w14:paraId="2DB69BF8" w14:textId="77777777" w:rsidR="00545EF9" w:rsidRPr="001D2951" w:rsidRDefault="00545EF9" w:rsidP="006811D0">
      <w:pPr>
        <w:spacing w:after="360" w:line="276" w:lineRule="auto"/>
        <w:ind w:firstLine="709"/>
        <w:jc w:val="both"/>
        <w:rPr>
          <w:sz w:val="28"/>
          <w:szCs w:val="28"/>
        </w:rPr>
      </w:pPr>
      <w:r w:rsidRPr="001D2951">
        <w:rPr>
          <w:sz w:val="28"/>
          <w:szCs w:val="28"/>
        </w:rPr>
        <w:t>в размере 10 процентов погашенной суммы налогово</w:t>
      </w:r>
      <w:r w:rsidR="00C20524" w:rsidRPr="001D2951">
        <w:rPr>
          <w:sz w:val="28"/>
          <w:szCs w:val="28"/>
        </w:rPr>
        <w:t>й</w:t>
      </w:r>
      <w:r w:rsidRPr="001D2951">
        <w:rPr>
          <w:sz w:val="28"/>
          <w:szCs w:val="28"/>
        </w:rPr>
        <w:t xml:space="preserve"> </w:t>
      </w:r>
      <w:r w:rsidR="00C20524" w:rsidRPr="001D2951">
        <w:rPr>
          <w:sz w:val="28"/>
          <w:szCs w:val="28"/>
        </w:rPr>
        <w:t>за</w:t>
      </w:r>
      <w:r w:rsidRPr="001D2951">
        <w:rPr>
          <w:sz w:val="28"/>
          <w:szCs w:val="28"/>
        </w:rPr>
        <w:t>дол</w:t>
      </w:r>
      <w:r w:rsidR="00C20524" w:rsidRPr="001D2951">
        <w:rPr>
          <w:sz w:val="28"/>
          <w:szCs w:val="28"/>
        </w:rPr>
        <w:t>женности</w:t>
      </w:r>
      <w:r w:rsidRPr="001D2951">
        <w:rPr>
          <w:sz w:val="28"/>
          <w:szCs w:val="28"/>
        </w:rPr>
        <w:t>;</w:t>
      </w:r>
    </w:p>
    <w:p w14:paraId="518A54E1"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1D2951">
        <w:rPr>
          <w:sz w:val="28"/>
          <w:szCs w:val="28"/>
        </w:rPr>
        <w:t xml:space="preserve">– </w:t>
      </w:r>
    </w:p>
    <w:p w14:paraId="42E72922"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 размере 20 процентов погашенной суммы </w:t>
      </w:r>
      <w:r w:rsidR="00C20524" w:rsidRPr="001D2951">
        <w:rPr>
          <w:sz w:val="28"/>
          <w:szCs w:val="28"/>
        </w:rPr>
        <w:t>налоговой задолженности</w:t>
      </w:r>
      <w:r w:rsidRPr="001D2951">
        <w:rPr>
          <w:sz w:val="28"/>
          <w:szCs w:val="28"/>
        </w:rPr>
        <w:t>;</w:t>
      </w:r>
    </w:p>
    <w:p w14:paraId="3921DEAF"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при задержке более 90 календарных дней, следующих за последним днем срока уплаты суммы денежного обязательства, </w:t>
      </w:r>
      <w:r w:rsidR="004C50FB" w:rsidRPr="001D2951">
        <w:rPr>
          <w:sz w:val="28"/>
          <w:szCs w:val="28"/>
        </w:rPr>
        <w:t>–</w:t>
      </w:r>
    </w:p>
    <w:p w14:paraId="6368B78A"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 размере 50 процентов погашенной суммы </w:t>
      </w:r>
      <w:r w:rsidR="00C20524" w:rsidRPr="001D2951">
        <w:rPr>
          <w:sz w:val="28"/>
          <w:szCs w:val="28"/>
        </w:rPr>
        <w:t>налоговой задолженности</w:t>
      </w:r>
      <w:r w:rsidRPr="001D2951">
        <w:rPr>
          <w:sz w:val="28"/>
          <w:szCs w:val="28"/>
        </w:rPr>
        <w:t>.</w:t>
      </w:r>
    </w:p>
    <w:p w14:paraId="43560C6A" w14:textId="77777777" w:rsidR="00AF6635" w:rsidRPr="001D2951" w:rsidRDefault="00AF6635" w:rsidP="00AF6635">
      <w:pPr>
        <w:spacing w:after="360" w:line="276" w:lineRule="auto"/>
        <w:ind w:firstLine="709"/>
        <w:jc w:val="both"/>
        <w:rPr>
          <w:sz w:val="28"/>
          <w:szCs w:val="28"/>
        </w:rPr>
      </w:pPr>
      <w:r w:rsidRPr="001D2951">
        <w:rPr>
          <w:sz w:val="28"/>
          <w:szCs w:val="28"/>
        </w:rPr>
        <w:t>219.2. Неуплата (</w:t>
      </w:r>
      <w:proofErr w:type="spellStart"/>
      <w:r w:rsidRPr="001D2951">
        <w:rPr>
          <w:sz w:val="28"/>
          <w:szCs w:val="28"/>
        </w:rPr>
        <w:t>неперечисление</w:t>
      </w:r>
      <w:proofErr w:type="spellEnd"/>
      <w:r w:rsidRPr="001D2951">
        <w:rPr>
          <w:sz w:val="28"/>
          <w:szCs w:val="28"/>
        </w:rPr>
        <w:t>) альтернативной фиксированной ставки упрощенного налога I группы в порядке и в сроки, установленные настоящим Законом, –</w:t>
      </w:r>
    </w:p>
    <w:p w14:paraId="57270BD5" w14:textId="77777777" w:rsidR="00AF6635" w:rsidRPr="001D2951" w:rsidRDefault="00AF6635" w:rsidP="00AF6635">
      <w:pPr>
        <w:spacing w:after="360" w:line="276" w:lineRule="auto"/>
        <w:ind w:firstLine="709"/>
        <w:jc w:val="both"/>
        <w:rPr>
          <w:sz w:val="28"/>
          <w:szCs w:val="28"/>
        </w:rPr>
      </w:pPr>
      <w:r w:rsidRPr="001D2951">
        <w:rPr>
          <w:sz w:val="28"/>
          <w:szCs w:val="28"/>
        </w:rPr>
        <w:t>влечет за собой наложение штрафа в размере 50 процентов альтернативной фиксированной ставки упрощенного налога, предусмотренной подпунктом 169.1.2 пункта 169.1 статьи 169 настоящего Закона.</w:t>
      </w:r>
    </w:p>
    <w:p w14:paraId="0FFDD59B" w14:textId="77777777" w:rsidR="00AF6635" w:rsidRPr="001D2951" w:rsidRDefault="00AA6EEC" w:rsidP="00AF6635">
      <w:pPr>
        <w:spacing w:after="360" w:line="276" w:lineRule="auto"/>
        <w:ind w:firstLine="709"/>
        <w:jc w:val="both"/>
        <w:rPr>
          <w:sz w:val="28"/>
          <w:szCs w:val="28"/>
        </w:rPr>
      </w:pPr>
      <w:hyperlink r:id="rId825" w:history="1">
        <w:r w:rsidR="00AF6635" w:rsidRPr="001D2951">
          <w:rPr>
            <w:bCs/>
            <w:i/>
            <w:color w:val="0000FF"/>
            <w:sz w:val="28"/>
            <w:szCs w:val="28"/>
            <w:u w:val="single"/>
          </w:rPr>
          <w:t>(Пункт 219.2 статьи 219 введен Законом от 03.08.2018 № 247-IНС)</w:t>
        </w:r>
      </w:hyperlink>
    </w:p>
    <w:p w14:paraId="17F84C04" w14:textId="77777777" w:rsidR="00545EF9" w:rsidRPr="001D2951" w:rsidRDefault="004C50F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49170C" w:rsidRPr="001D2951">
        <w:rPr>
          <w:bCs/>
          <w:sz w:val="28"/>
          <w:szCs w:val="28"/>
        </w:rPr>
        <w:t>20</w:t>
      </w:r>
      <w:r w:rsidR="00545EF9" w:rsidRPr="001D2951">
        <w:rPr>
          <w:bCs/>
          <w:sz w:val="28"/>
          <w:szCs w:val="28"/>
        </w:rPr>
        <w:t>.</w:t>
      </w:r>
      <w:r w:rsidR="00545EF9" w:rsidRPr="001D2951">
        <w:rPr>
          <w:b/>
          <w:bCs/>
          <w:sz w:val="28"/>
          <w:szCs w:val="28"/>
        </w:rPr>
        <w:t xml:space="preserve"> Нарушение правил начисления, удержания и уплаты (перечисления) налогов у источника выплаты</w:t>
      </w:r>
    </w:p>
    <w:p w14:paraId="2B88EB7A"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49170C" w:rsidRPr="001D2951">
        <w:rPr>
          <w:sz w:val="28"/>
          <w:szCs w:val="28"/>
        </w:rPr>
        <w:t>20</w:t>
      </w:r>
      <w:r w:rsidR="004C50FB" w:rsidRPr="001D2951">
        <w:rPr>
          <w:sz w:val="28"/>
          <w:szCs w:val="28"/>
        </w:rPr>
        <w:t>.1. </w:t>
      </w:r>
      <w:proofErr w:type="spellStart"/>
      <w:r w:rsidRPr="001D2951">
        <w:rPr>
          <w:sz w:val="28"/>
          <w:szCs w:val="28"/>
        </w:rPr>
        <w:t>Неначисление</w:t>
      </w:r>
      <w:proofErr w:type="spellEnd"/>
      <w:r w:rsidRPr="001D2951">
        <w:rPr>
          <w:sz w:val="28"/>
          <w:szCs w:val="28"/>
        </w:rPr>
        <w:t xml:space="preserve">, </w:t>
      </w:r>
      <w:proofErr w:type="spellStart"/>
      <w:r w:rsidRPr="001D2951">
        <w:rPr>
          <w:sz w:val="28"/>
          <w:szCs w:val="28"/>
        </w:rPr>
        <w:t>неудержание</w:t>
      </w:r>
      <w:proofErr w:type="spellEnd"/>
      <w:r w:rsidRPr="001D2951">
        <w:rPr>
          <w:sz w:val="28"/>
          <w:szCs w:val="28"/>
        </w:rPr>
        <w:t xml:space="preserve"> и/или неуплата (</w:t>
      </w:r>
      <w:proofErr w:type="spellStart"/>
      <w:r w:rsidRPr="001D2951">
        <w:rPr>
          <w:sz w:val="28"/>
          <w:szCs w:val="28"/>
        </w:rPr>
        <w:t>неперечисление</w:t>
      </w:r>
      <w:proofErr w:type="spellEnd"/>
      <w:r w:rsidRPr="001D2951">
        <w:rPr>
          <w:sz w:val="28"/>
          <w:szCs w:val="28"/>
        </w:rPr>
        <w:t>) налогов налогоплательщиком до или во время выплаты дохода в пользу другого налогоплательщика, -</w:t>
      </w:r>
    </w:p>
    <w:p w14:paraId="3EBE7FBC" w14:textId="77777777" w:rsidR="00545EF9" w:rsidRPr="001D2951" w:rsidRDefault="00545EF9" w:rsidP="006811D0">
      <w:pPr>
        <w:spacing w:after="360" w:line="276" w:lineRule="auto"/>
        <w:ind w:firstLine="709"/>
        <w:jc w:val="both"/>
        <w:rPr>
          <w:sz w:val="28"/>
          <w:szCs w:val="28"/>
        </w:rPr>
      </w:pPr>
      <w:r w:rsidRPr="001D2951">
        <w:rPr>
          <w:sz w:val="28"/>
          <w:szCs w:val="28"/>
        </w:rPr>
        <w:t>влечет наложение на такого налогоплательщика штрафа в размере 25 процентов суммы налога (сбора), подлежащей начислению и/или уплате в бюджет.</w:t>
      </w:r>
    </w:p>
    <w:p w14:paraId="2D373606"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2</w:t>
      </w:r>
      <w:r w:rsidR="0049170C" w:rsidRPr="001D2951">
        <w:rPr>
          <w:sz w:val="28"/>
          <w:szCs w:val="28"/>
        </w:rPr>
        <w:t>20</w:t>
      </w:r>
      <w:r w:rsidRPr="001D2951">
        <w:rPr>
          <w:sz w:val="28"/>
          <w:szCs w:val="28"/>
        </w:rPr>
        <w:t>.2. Те же действия, совершенные повторно в течение 1095 дней, -</w:t>
      </w:r>
    </w:p>
    <w:p w14:paraId="3A205F25"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влекут наложение на налогоплательщика штрафа в размере 50 процентов суммы налога (сбора), подлежащей начислению и/или уплате в бюджет.  </w:t>
      </w:r>
    </w:p>
    <w:p w14:paraId="06EED58D"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49170C" w:rsidRPr="001D2951">
        <w:rPr>
          <w:sz w:val="28"/>
          <w:szCs w:val="28"/>
        </w:rPr>
        <w:t>20</w:t>
      </w:r>
      <w:r w:rsidR="004D5FAB" w:rsidRPr="001D2951">
        <w:rPr>
          <w:sz w:val="28"/>
          <w:szCs w:val="28"/>
        </w:rPr>
        <w:t>.3. </w:t>
      </w:r>
      <w:r w:rsidRPr="001D2951">
        <w:rPr>
          <w:sz w:val="28"/>
          <w:szCs w:val="28"/>
        </w:rPr>
        <w:t xml:space="preserve">Действия, предусмотренные </w:t>
      </w:r>
      <w:r w:rsidR="00225631" w:rsidRPr="001D2951">
        <w:rPr>
          <w:sz w:val="28"/>
          <w:szCs w:val="28"/>
        </w:rPr>
        <w:t>пунктом 2</w:t>
      </w:r>
      <w:r w:rsidR="002B2683" w:rsidRPr="001D2951">
        <w:rPr>
          <w:sz w:val="28"/>
          <w:szCs w:val="28"/>
        </w:rPr>
        <w:t>20</w:t>
      </w:r>
      <w:r w:rsidR="00225631" w:rsidRPr="001D2951">
        <w:rPr>
          <w:sz w:val="28"/>
          <w:szCs w:val="28"/>
        </w:rPr>
        <w:t xml:space="preserve">.1 </w:t>
      </w:r>
      <w:r w:rsidRPr="001D2951">
        <w:rPr>
          <w:sz w:val="28"/>
          <w:szCs w:val="28"/>
        </w:rPr>
        <w:t xml:space="preserve">настоящей статьи, совершенные в течение 1095 дней в третий раз и более, </w:t>
      </w:r>
      <w:r w:rsidR="004D5FAB" w:rsidRPr="001D2951">
        <w:rPr>
          <w:sz w:val="28"/>
          <w:szCs w:val="28"/>
        </w:rPr>
        <w:t>–</w:t>
      </w:r>
    </w:p>
    <w:p w14:paraId="1383442A" w14:textId="77777777" w:rsidR="00545EF9" w:rsidRPr="001D2951" w:rsidRDefault="00545EF9" w:rsidP="006811D0">
      <w:pPr>
        <w:spacing w:after="360" w:line="276" w:lineRule="auto"/>
        <w:ind w:firstLine="709"/>
        <w:jc w:val="both"/>
        <w:rPr>
          <w:sz w:val="28"/>
          <w:szCs w:val="28"/>
        </w:rPr>
      </w:pPr>
      <w:r w:rsidRPr="001D2951">
        <w:rPr>
          <w:sz w:val="28"/>
          <w:szCs w:val="28"/>
        </w:rPr>
        <w:t>влекут за собой наложение на налогоплательщика штрафа в размере 75 процентов суммы налога (сбора), подлежащей начислению и/или уплате в бюджет.</w:t>
      </w:r>
    </w:p>
    <w:p w14:paraId="2DDAACBE"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D2951">
        <w:rPr>
          <w:sz w:val="28"/>
          <w:szCs w:val="28"/>
        </w:rPr>
        <w:t>–</w:t>
      </w:r>
      <w:r w:rsidRPr="001D2951">
        <w:rPr>
          <w:sz w:val="28"/>
          <w:szCs w:val="28"/>
        </w:rPr>
        <w:t xml:space="preserve"> получатель таких доходов освобождается от обязанностей погашения такой суммы налоговых обязательств или налогового долга.</w:t>
      </w:r>
    </w:p>
    <w:p w14:paraId="3921B251" w14:textId="77777777" w:rsidR="00545EF9" w:rsidRPr="001D2951" w:rsidRDefault="004D5FA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49170C" w:rsidRPr="001D2951">
        <w:rPr>
          <w:bCs/>
          <w:sz w:val="28"/>
          <w:szCs w:val="28"/>
        </w:rPr>
        <w:t>21</w:t>
      </w:r>
      <w:r w:rsidR="00545EF9" w:rsidRPr="001D2951">
        <w:rPr>
          <w:bCs/>
          <w:sz w:val="28"/>
          <w:szCs w:val="28"/>
        </w:rPr>
        <w:t>.</w:t>
      </w:r>
      <w:r w:rsidR="00545EF9" w:rsidRPr="001D2951">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14:paraId="5CC2973B"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49170C" w:rsidRPr="001D2951">
        <w:rPr>
          <w:sz w:val="28"/>
          <w:szCs w:val="28"/>
        </w:rPr>
        <w:t>21</w:t>
      </w:r>
      <w:r w:rsidR="004D5FAB" w:rsidRPr="001D2951">
        <w:rPr>
          <w:sz w:val="28"/>
          <w:szCs w:val="28"/>
        </w:rPr>
        <w:t>.1. </w:t>
      </w:r>
      <w:r w:rsidRPr="001D2951">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D2951">
        <w:rPr>
          <w:sz w:val="28"/>
          <w:szCs w:val="28"/>
        </w:rPr>
        <w:t>–</w:t>
      </w:r>
    </w:p>
    <w:p w14:paraId="3030890D"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влечет за собой наложение штрафа в размере </w:t>
      </w:r>
      <w:r w:rsidR="00C533D8" w:rsidRPr="001D2951">
        <w:rPr>
          <w:sz w:val="28"/>
          <w:szCs w:val="28"/>
        </w:rPr>
        <w:t xml:space="preserve">10 </w:t>
      </w:r>
      <w:r w:rsidRPr="001D2951">
        <w:rPr>
          <w:sz w:val="28"/>
          <w:szCs w:val="28"/>
        </w:rPr>
        <w:t xml:space="preserve">000 российских рублей. </w:t>
      </w:r>
    </w:p>
    <w:p w14:paraId="510690A9"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49170C" w:rsidRPr="001D2951">
        <w:rPr>
          <w:sz w:val="28"/>
          <w:szCs w:val="28"/>
        </w:rPr>
        <w:t>21</w:t>
      </w:r>
      <w:r w:rsidRPr="001D2951">
        <w:rPr>
          <w:sz w:val="28"/>
          <w:szCs w:val="28"/>
        </w:rPr>
        <w:t xml:space="preserve">.2. Те же действия, совершенные повторно в течение года, </w:t>
      </w:r>
      <w:r w:rsidR="004D5FAB" w:rsidRPr="001D2951">
        <w:rPr>
          <w:sz w:val="28"/>
          <w:szCs w:val="28"/>
        </w:rPr>
        <w:t>–</w:t>
      </w:r>
    </w:p>
    <w:p w14:paraId="03E8948A"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влекут наложение штрафа в размере </w:t>
      </w:r>
      <w:r w:rsidR="00C533D8" w:rsidRPr="001D2951">
        <w:rPr>
          <w:sz w:val="28"/>
          <w:szCs w:val="28"/>
        </w:rPr>
        <w:t>2</w:t>
      </w:r>
      <w:r w:rsidR="004D5FAB" w:rsidRPr="001D2951">
        <w:rPr>
          <w:sz w:val="28"/>
          <w:szCs w:val="28"/>
        </w:rPr>
        <w:t xml:space="preserve">0 000 российских рублей. </w:t>
      </w:r>
    </w:p>
    <w:p w14:paraId="0C973040" w14:textId="77777777" w:rsidR="00545EF9" w:rsidRPr="001D2951" w:rsidRDefault="004D5FA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8A7545" w:rsidRPr="001D2951">
        <w:rPr>
          <w:bCs/>
          <w:sz w:val="28"/>
          <w:szCs w:val="28"/>
        </w:rPr>
        <w:t>2</w:t>
      </w:r>
      <w:r w:rsidR="0049170C" w:rsidRPr="001D2951">
        <w:rPr>
          <w:bCs/>
          <w:sz w:val="28"/>
          <w:szCs w:val="28"/>
        </w:rPr>
        <w:t>2</w:t>
      </w:r>
      <w:r w:rsidR="00545EF9" w:rsidRPr="001D2951">
        <w:rPr>
          <w:bCs/>
          <w:sz w:val="28"/>
          <w:szCs w:val="28"/>
        </w:rPr>
        <w:t>.</w:t>
      </w:r>
      <w:r w:rsidR="00545EF9" w:rsidRPr="001D2951">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14:paraId="1F22D0FB"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8A7545" w:rsidRPr="001D2951">
        <w:rPr>
          <w:sz w:val="28"/>
          <w:szCs w:val="28"/>
        </w:rPr>
        <w:t>2</w:t>
      </w:r>
      <w:r w:rsidR="0049170C" w:rsidRPr="001D2951">
        <w:rPr>
          <w:sz w:val="28"/>
          <w:szCs w:val="28"/>
        </w:rPr>
        <w:t>2</w:t>
      </w:r>
      <w:r w:rsidR="004D5FAB" w:rsidRPr="001D2951">
        <w:rPr>
          <w:sz w:val="28"/>
          <w:szCs w:val="28"/>
        </w:rPr>
        <w:t>.1. </w:t>
      </w:r>
      <w:r w:rsidRPr="001D2951">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D2951">
        <w:rPr>
          <w:sz w:val="28"/>
          <w:szCs w:val="28"/>
        </w:rPr>
        <w:t xml:space="preserve">– </w:t>
      </w:r>
    </w:p>
    <w:p w14:paraId="15B7FCD6"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влечет за собой наложение штрафа в размере 1020 российских рублей.</w:t>
      </w:r>
    </w:p>
    <w:p w14:paraId="4E6B5470" w14:textId="77777777" w:rsidR="00545EF9" w:rsidRPr="001D2951" w:rsidRDefault="004D5FA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A80F69" w:rsidRPr="001D2951">
        <w:rPr>
          <w:bCs/>
          <w:sz w:val="28"/>
          <w:szCs w:val="28"/>
        </w:rPr>
        <w:t>2</w:t>
      </w:r>
      <w:r w:rsidR="0049170C" w:rsidRPr="001D2951">
        <w:rPr>
          <w:bCs/>
          <w:sz w:val="28"/>
          <w:szCs w:val="28"/>
        </w:rPr>
        <w:t>3</w:t>
      </w:r>
      <w:r w:rsidR="00545EF9" w:rsidRPr="001D2951">
        <w:rPr>
          <w:bCs/>
          <w:sz w:val="28"/>
          <w:szCs w:val="28"/>
        </w:rPr>
        <w:t>.</w:t>
      </w:r>
      <w:r w:rsidR="00545EF9" w:rsidRPr="001D2951">
        <w:rPr>
          <w:b/>
          <w:bCs/>
          <w:sz w:val="28"/>
          <w:szCs w:val="28"/>
        </w:rPr>
        <w:t xml:space="preserve"> Нарушение сроков представления информации об открытии или закрытии счетов в банках </w:t>
      </w:r>
    </w:p>
    <w:p w14:paraId="06933D75"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2</w:t>
      </w:r>
      <w:r w:rsidR="0049170C" w:rsidRPr="001D2951">
        <w:rPr>
          <w:sz w:val="28"/>
          <w:szCs w:val="28"/>
        </w:rPr>
        <w:t>3</w:t>
      </w:r>
      <w:r w:rsidRPr="001D2951">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D2951">
        <w:rPr>
          <w:sz w:val="28"/>
          <w:szCs w:val="28"/>
        </w:rPr>
        <w:t>–</w:t>
      </w:r>
    </w:p>
    <w:p w14:paraId="59A97324" w14:textId="77777777" w:rsidR="00545EF9" w:rsidRPr="001D2951" w:rsidRDefault="00545EF9" w:rsidP="006811D0">
      <w:pPr>
        <w:spacing w:after="360" w:line="276" w:lineRule="auto"/>
        <w:ind w:firstLine="709"/>
        <w:jc w:val="both"/>
        <w:rPr>
          <w:sz w:val="28"/>
          <w:szCs w:val="28"/>
        </w:rPr>
      </w:pPr>
      <w:r w:rsidRPr="001D2951">
        <w:rPr>
          <w:sz w:val="28"/>
          <w:szCs w:val="28"/>
        </w:rPr>
        <w:t>влечет за собой наложение на налогоплательщика штрафа в размере 1020 российских рублей.</w:t>
      </w:r>
    </w:p>
    <w:p w14:paraId="54B30A69" w14:textId="77777777" w:rsidR="00545EF9" w:rsidRPr="001D2951" w:rsidRDefault="004D5FA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A80F69" w:rsidRPr="001D2951">
        <w:rPr>
          <w:bCs/>
          <w:sz w:val="28"/>
          <w:szCs w:val="28"/>
        </w:rPr>
        <w:t>2</w:t>
      </w:r>
      <w:r w:rsidR="0049170C" w:rsidRPr="001D2951">
        <w:rPr>
          <w:bCs/>
          <w:sz w:val="28"/>
          <w:szCs w:val="28"/>
        </w:rPr>
        <w:t>4</w:t>
      </w:r>
      <w:r w:rsidR="00545EF9" w:rsidRPr="001D2951">
        <w:rPr>
          <w:bCs/>
          <w:sz w:val="28"/>
          <w:szCs w:val="28"/>
        </w:rPr>
        <w:t>.</w:t>
      </w:r>
      <w:r w:rsidR="00545EF9" w:rsidRPr="001D2951">
        <w:rPr>
          <w:b/>
          <w:bCs/>
          <w:sz w:val="28"/>
          <w:szCs w:val="28"/>
        </w:rPr>
        <w:t xml:space="preserve"> Ответственность за ведение финансово</w:t>
      </w:r>
      <w:r w:rsidR="00CA4EDE" w:rsidRPr="001D2951">
        <w:rPr>
          <w:b/>
          <w:bCs/>
          <w:sz w:val="28"/>
          <w:szCs w:val="28"/>
        </w:rPr>
        <w:t>-</w:t>
      </w:r>
      <w:r w:rsidR="00545EF9" w:rsidRPr="001D2951">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D2951">
        <w:rPr>
          <w:b/>
          <w:bCs/>
          <w:sz w:val="28"/>
          <w:szCs w:val="28"/>
        </w:rPr>
        <w:t>а нарушение сроков их открытия</w:t>
      </w:r>
    </w:p>
    <w:p w14:paraId="73A35248"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2</w:t>
      </w:r>
      <w:r w:rsidR="0049170C" w:rsidRPr="001D2951">
        <w:rPr>
          <w:sz w:val="28"/>
          <w:szCs w:val="28"/>
        </w:rPr>
        <w:t>4</w:t>
      </w:r>
      <w:r w:rsidR="004D5FAB" w:rsidRPr="001D2951">
        <w:rPr>
          <w:sz w:val="28"/>
          <w:szCs w:val="28"/>
        </w:rPr>
        <w:t>.1. </w:t>
      </w:r>
      <w:r w:rsidRPr="001D2951">
        <w:rPr>
          <w:sz w:val="28"/>
          <w:szCs w:val="28"/>
        </w:rPr>
        <w:t>Физические лица-предприниматели, годовой объем валового дохода от хозяйственной деятельн</w:t>
      </w:r>
      <w:r w:rsidR="004D5FAB" w:rsidRPr="001D2951">
        <w:rPr>
          <w:sz w:val="28"/>
          <w:szCs w:val="28"/>
        </w:rPr>
        <w:t>ости,</w:t>
      </w:r>
      <w:r w:rsidRPr="001D2951">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14:paraId="5B9882D3"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2</w:t>
      </w:r>
      <w:r w:rsidR="0049170C" w:rsidRPr="001D2951">
        <w:rPr>
          <w:sz w:val="28"/>
          <w:szCs w:val="28"/>
        </w:rPr>
        <w:t>4</w:t>
      </w:r>
      <w:r w:rsidR="004D5FAB" w:rsidRPr="001D2951">
        <w:rPr>
          <w:sz w:val="28"/>
          <w:szCs w:val="28"/>
        </w:rPr>
        <w:t>.2. </w:t>
      </w:r>
      <w:r w:rsidRPr="001D2951">
        <w:rPr>
          <w:sz w:val="28"/>
          <w:szCs w:val="28"/>
        </w:rPr>
        <w:t>Физические лица</w:t>
      </w:r>
      <w:r w:rsidR="004D5FAB" w:rsidRPr="001D2951">
        <w:rPr>
          <w:sz w:val="28"/>
          <w:szCs w:val="28"/>
        </w:rPr>
        <w:t>-</w:t>
      </w:r>
      <w:r w:rsidRPr="001D2951">
        <w:rPr>
          <w:sz w:val="28"/>
          <w:szCs w:val="28"/>
        </w:rPr>
        <w:t>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D2951">
        <w:rPr>
          <w:sz w:val="28"/>
          <w:szCs w:val="28"/>
        </w:rPr>
        <w:t>ость в виде штрафа в размере 10 </w:t>
      </w:r>
      <w:r w:rsidRPr="001D2951">
        <w:rPr>
          <w:sz w:val="28"/>
          <w:szCs w:val="28"/>
        </w:rPr>
        <w:t>000 российских рублей и лишения права на осуществлен</w:t>
      </w:r>
      <w:r w:rsidR="004D5FAB" w:rsidRPr="001D2951">
        <w:rPr>
          <w:sz w:val="28"/>
          <w:szCs w:val="28"/>
        </w:rPr>
        <w:t>ие хозяйственной деятельности.</w:t>
      </w:r>
    </w:p>
    <w:p w14:paraId="04DFBD6F" w14:textId="77777777" w:rsidR="00545EF9" w:rsidRPr="001D2951" w:rsidRDefault="004D5FA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A80F69" w:rsidRPr="001D2951">
        <w:rPr>
          <w:bCs/>
          <w:sz w:val="28"/>
          <w:szCs w:val="28"/>
        </w:rPr>
        <w:t>2</w:t>
      </w:r>
      <w:r w:rsidR="0049170C" w:rsidRPr="001D2951">
        <w:rPr>
          <w:bCs/>
          <w:sz w:val="28"/>
          <w:szCs w:val="28"/>
        </w:rPr>
        <w:t>5</w:t>
      </w:r>
      <w:r w:rsidR="00545EF9" w:rsidRPr="001D2951">
        <w:rPr>
          <w:bCs/>
          <w:sz w:val="28"/>
          <w:szCs w:val="28"/>
        </w:rPr>
        <w:t>.</w:t>
      </w:r>
      <w:r w:rsidR="00545EF9" w:rsidRPr="001D2951">
        <w:rPr>
          <w:b/>
          <w:bCs/>
          <w:sz w:val="28"/>
          <w:szCs w:val="28"/>
        </w:rPr>
        <w:t xml:space="preserve"> Штрафные санкции за осуществление запрещенных видов деятельности</w:t>
      </w:r>
    </w:p>
    <w:p w14:paraId="16730A91"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2</w:t>
      </w:r>
      <w:r w:rsidR="0049170C" w:rsidRPr="001D2951">
        <w:rPr>
          <w:sz w:val="28"/>
          <w:szCs w:val="28"/>
        </w:rPr>
        <w:t>5</w:t>
      </w:r>
      <w:r w:rsidR="004D5FAB" w:rsidRPr="001D2951">
        <w:rPr>
          <w:sz w:val="28"/>
          <w:szCs w:val="28"/>
        </w:rPr>
        <w:t>.1. </w:t>
      </w:r>
      <w:r w:rsidRPr="001D2951">
        <w:rPr>
          <w:sz w:val="28"/>
          <w:szCs w:val="28"/>
        </w:rPr>
        <w:t xml:space="preserve">Осуществление деятельности в сфере игорного бизнеса, за исключением бильярда и боулинга, </w:t>
      </w:r>
      <w:r w:rsidR="004D5FAB" w:rsidRPr="001D2951">
        <w:rPr>
          <w:sz w:val="28"/>
          <w:szCs w:val="28"/>
        </w:rPr>
        <w:t>–</w:t>
      </w:r>
    </w:p>
    <w:p w14:paraId="56691BD7"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влечет за собой наложение на налогоплательщика штрафа в размере 200 000 российских рублей.</w:t>
      </w:r>
    </w:p>
    <w:p w14:paraId="195DE5AB"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2</w:t>
      </w:r>
      <w:r w:rsidR="0049170C" w:rsidRPr="001D2951">
        <w:rPr>
          <w:sz w:val="28"/>
          <w:szCs w:val="28"/>
        </w:rPr>
        <w:t>5</w:t>
      </w:r>
      <w:r w:rsidR="004D5FAB" w:rsidRPr="001D2951">
        <w:rPr>
          <w:sz w:val="28"/>
          <w:szCs w:val="28"/>
        </w:rPr>
        <w:t>.2. </w:t>
      </w:r>
      <w:r w:rsidRPr="001D2951">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w:t>
      </w:r>
      <w:r w:rsidR="001D4391" w:rsidRPr="001D2951">
        <w:rPr>
          <w:sz w:val="28"/>
          <w:szCs w:val="28"/>
        </w:rPr>
        <w:t>Правительства</w:t>
      </w:r>
      <w:r w:rsidRPr="001D2951">
        <w:rPr>
          <w:sz w:val="28"/>
          <w:szCs w:val="28"/>
        </w:rPr>
        <w:t xml:space="preserve"> или указом Главы Донецкой Народной Республики, </w:t>
      </w:r>
      <w:r w:rsidR="004D5FAB" w:rsidRPr="001D2951">
        <w:rPr>
          <w:sz w:val="28"/>
          <w:szCs w:val="28"/>
        </w:rPr>
        <w:t>–</w:t>
      </w:r>
    </w:p>
    <w:p w14:paraId="42408D70" w14:textId="77777777" w:rsidR="00545EF9" w:rsidRPr="001D2951" w:rsidRDefault="00545EF9" w:rsidP="006811D0">
      <w:pPr>
        <w:spacing w:after="360" w:line="276" w:lineRule="auto"/>
        <w:ind w:firstLine="709"/>
        <w:jc w:val="both"/>
        <w:rPr>
          <w:sz w:val="28"/>
          <w:szCs w:val="28"/>
        </w:rPr>
      </w:pPr>
      <w:r w:rsidRPr="001D2951">
        <w:rPr>
          <w:sz w:val="28"/>
          <w:szCs w:val="28"/>
        </w:rPr>
        <w:t>влечет наложение на налогоплательщика штрафа в размере 100 процентов от суммы эмиссии.</w:t>
      </w:r>
    </w:p>
    <w:p w14:paraId="417EE3FE" w14:textId="77777777" w:rsidR="00B6478A" w:rsidRPr="001D2951" w:rsidRDefault="00545EF9" w:rsidP="00B6478A">
      <w:pPr>
        <w:pStyle w:val="a8"/>
        <w:shd w:val="clear" w:color="auto" w:fill="FCFCFC"/>
        <w:ind w:firstLine="709"/>
        <w:jc w:val="both"/>
        <w:rPr>
          <w:rFonts w:ascii="Times New Roman" w:hAnsi="Times New Roman" w:cs="Times New Roman"/>
          <w:i/>
          <w:iCs/>
          <w:sz w:val="28"/>
          <w:szCs w:val="28"/>
          <w:lang w:val="ru-RU"/>
        </w:rPr>
      </w:pPr>
      <w:r w:rsidRPr="001D2951">
        <w:rPr>
          <w:rFonts w:ascii="Times New Roman" w:hAnsi="Times New Roman" w:cs="Times New Roman"/>
          <w:sz w:val="28"/>
          <w:szCs w:val="28"/>
          <w:lang w:val="ru-RU"/>
        </w:rPr>
        <w:t>2</w:t>
      </w:r>
      <w:r w:rsidR="00A80F69" w:rsidRPr="001D2951">
        <w:rPr>
          <w:rFonts w:ascii="Times New Roman" w:hAnsi="Times New Roman" w:cs="Times New Roman"/>
          <w:sz w:val="28"/>
          <w:szCs w:val="28"/>
          <w:lang w:val="ru-RU"/>
        </w:rPr>
        <w:t>2</w:t>
      </w:r>
      <w:r w:rsidR="0049170C" w:rsidRPr="001D2951">
        <w:rPr>
          <w:rFonts w:ascii="Times New Roman" w:hAnsi="Times New Roman" w:cs="Times New Roman"/>
          <w:sz w:val="28"/>
          <w:szCs w:val="28"/>
          <w:lang w:val="ru-RU"/>
        </w:rPr>
        <w:t>5</w:t>
      </w:r>
      <w:r w:rsidRPr="001D2951">
        <w:rPr>
          <w:rFonts w:ascii="Times New Roman" w:hAnsi="Times New Roman" w:cs="Times New Roman"/>
          <w:sz w:val="28"/>
          <w:szCs w:val="28"/>
          <w:lang w:val="ru-RU"/>
        </w:rPr>
        <w:t xml:space="preserve">.3. </w:t>
      </w:r>
      <w:hyperlink r:id="rId826" w:history="1">
        <w:r w:rsidR="00B6478A" w:rsidRPr="001D2951">
          <w:rPr>
            <w:rStyle w:val="ac"/>
            <w:rFonts w:ascii="Times New Roman" w:hAnsi="Times New Roman"/>
            <w:i/>
            <w:iCs/>
            <w:sz w:val="28"/>
            <w:szCs w:val="28"/>
            <w:lang w:val="ru-RU"/>
          </w:rPr>
          <w:t>(</w:t>
        </w:r>
        <w:r w:rsidR="00B6478A" w:rsidRPr="001D2951">
          <w:rPr>
            <w:rStyle w:val="ac"/>
            <w:rFonts w:ascii="Times New Roman" w:hAnsi="Times New Roman"/>
            <w:i/>
            <w:iCs/>
            <w:sz w:val="28"/>
            <w:szCs w:val="28"/>
            <w:u w:val="single"/>
            <w:lang w:val="ru-RU"/>
          </w:rPr>
          <w:t>Часть 225.3 статьи 225 признана утратившей силу согласно Закону от 23.09.2016 № 149-IНС</w:t>
        </w:r>
        <w:r w:rsidR="00B6478A" w:rsidRPr="001D2951">
          <w:rPr>
            <w:rStyle w:val="ac"/>
            <w:rFonts w:ascii="Times New Roman" w:hAnsi="Times New Roman"/>
            <w:i/>
            <w:iCs/>
            <w:sz w:val="28"/>
            <w:szCs w:val="28"/>
            <w:lang w:val="ru-RU"/>
          </w:rPr>
          <w:t>)</w:t>
        </w:r>
      </w:hyperlink>
    </w:p>
    <w:p w14:paraId="3BFD6D1A" w14:textId="77777777" w:rsidR="00B6478A" w:rsidRPr="001D2951" w:rsidRDefault="00545EF9" w:rsidP="00B6478A">
      <w:pPr>
        <w:pStyle w:val="a8"/>
        <w:shd w:val="clear" w:color="auto" w:fill="FCFCFC"/>
        <w:ind w:firstLine="709"/>
        <w:jc w:val="both"/>
        <w:rPr>
          <w:rFonts w:ascii="Times New Roman" w:hAnsi="Times New Roman" w:cs="Times New Roman"/>
          <w:i/>
          <w:iCs/>
          <w:sz w:val="28"/>
          <w:szCs w:val="28"/>
          <w:lang w:val="ru-RU"/>
        </w:rPr>
      </w:pPr>
      <w:r w:rsidRPr="001D2951">
        <w:rPr>
          <w:rFonts w:ascii="Times New Roman" w:hAnsi="Times New Roman" w:cs="Times New Roman"/>
          <w:sz w:val="28"/>
          <w:szCs w:val="28"/>
          <w:lang w:val="ru-RU"/>
        </w:rPr>
        <w:t>2</w:t>
      </w:r>
      <w:r w:rsidR="00A80F69" w:rsidRPr="001D2951">
        <w:rPr>
          <w:rFonts w:ascii="Times New Roman" w:hAnsi="Times New Roman" w:cs="Times New Roman"/>
          <w:sz w:val="28"/>
          <w:szCs w:val="28"/>
          <w:lang w:val="ru-RU"/>
        </w:rPr>
        <w:t>2</w:t>
      </w:r>
      <w:r w:rsidR="0049170C" w:rsidRPr="001D2951">
        <w:rPr>
          <w:rFonts w:ascii="Times New Roman" w:hAnsi="Times New Roman" w:cs="Times New Roman"/>
          <w:sz w:val="28"/>
          <w:szCs w:val="28"/>
          <w:lang w:val="ru-RU"/>
        </w:rPr>
        <w:t>5</w:t>
      </w:r>
      <w:r w:rsidRPr="001D2951">
        <w:rPr>
          <w:rFonts w:ascii="Times New Roman" w:hAnsi="Times New Roman" w:cs="Times New Roman"/>
          <w:sz w:val="28"/>
          <w:szCs w:val="28"/>
          <w:lang w:val="ru-RU"/>
        </w:rPr>
        <w:t xml:space="preserve">.4. </w:t>
      </w:r>
      <w:hyperlink r:id="rId827" w:history="1">
        <w:r w:rsidR="00B6478A" w:rsidRPr="001D2951">
          <w:rPr>
            <w:rStyle w:val="ac"/>
            <w:rFonts w:ascii="Times New Roman" w:hAnsi="Times New Roman"/>
            <w:i/>
            <w:iCs/>
            <w:sz w:val="28"/>
            <w:szCs w:val="28"/>
            <w:lang w:val="ru-RU"/>
          </w:rPr>
          <w:t>(</w:t>
        </w:r>
        <w:r w:rsidR="00B6478A" w:rsidRPr="001D2951">
          <w:rPr>
            <w:rStyle w:val="ac"/>
            <w:rFonts w:ascii="Times New Roman" w:hAnsi="Times New Roman"/>
            <w:i/>
            <w:iCs/>
            <w:sz w:val="28"/>
            <w:szCs w:val="28"/>
            <w:u w:val="single"/>
            <w:lang w:val="ru-RU"/>
          </w:rPr>
          <w:t>Часть 225.4 статьи 225 признана утратившей силу согласно Закону от 23.09.2016 № 149-IНС</w:t>
        </w:r>
        <w:r w:rsidR="00B6478A" w:rsidRPr="001D2951">
          <w:rPr>
            <w:rStyle w:val="ac"/>
            <w:rFonts w:ascii="Times New Roman" w:hAnsi="Times New Roman"/>
            <w:i/>
            <w:iCs/>
            <w:sz w:val="28"/>
            <w:szCs w:val="28"/>
            <w:lang w:val="ru-RU"/>
          </w:rPr>
          <w:t>)</w:t>
        </w:r>
      </w:hyperlink>
    </w:p>
    <w:p w14:paraId="044F5285" w14:textId="77777777" w:rsidR="00B6478A" w:rsidRPr="001D2951" w:rsidRDefault="00545EF9" w:rsidP="00B6478A">
      <w:pPr>
        <w:pStyle w:val="a8"/>
        <w:shd w:val="clear" w:color="auto" w:fill="FCFCFC"/>
        <w:ind w:firstLine="709"/>
        <w:jc w:val="both"/>
        <w:rPr>
          <w:rFonts w:ascii="Times New Roman" w:hAnsi="Times New Roman" w:cs="Times New Roman"/>
          <w:i/>
          <w:iCs/>
          <w:sz w:val="28"/>
          <w:szCs w:val="28"/>
          <w:lang w:val="ru-RU"/>
        </w:rPr>
      </w:pPr>
      <w:r w:rsidRPr="001D2951">
        <w:rPr>
          <w:rFonts w:ascii="Times New Roman" w:hAnsi="Times New Roman" w:cs="Times New Roman"/>
          <w:sz w:val="28"/>
          <w:szCs w:val="28"/>
          <w:lang w:val="ru-RU"/>
        </w:rPr>
        <w:t>2</w:t>
      </w:r>
      <w:r w:rsidR="00A80F69" w:rsidRPr="001D2951">
        <w:rPr>
          <w:rFonts w:ascii="Times New Roman" w:hAnsi="Times New Roman" w:cs="Times New Roman"/>
          <w:sz w:val="28"/>
          <w:szCs w:val="28"/>
          <w:lang w:val="ru-RU"/>
        </w:rPr>
        <w:t>2</w:t>
      </w:r>
      <w:r w:rsidR="0049170C" w:rsidRPr="001D2951">
        <w:rPr>
          <w:rFonts w:ascii="Times New Roman" w:hAnsi="Times New Roman" w:cs="Times New Roman"/>
          <w:sz w:val="28"/>
          <w:szCs w:val="28"/>
          <w:lang w:val="ru-RU"/>
        </w:rPr>
        <w:t>5</w:t>
      </w:r>
      <w:r w:rsidR="004D5FAB" w:rsidRPr="001D2951">
        <w:rPr>
          <w:rFonts w:ascii="Times New Roman" w:hAnsi="Times New Roman" w:cs="Times New Roman"/>
          <w:sz w:val="28"/>
          <w:szCs w:val="28"/>
          <w:lang w:val="ru-RU"/>
        </w:rPr>
        <w:t>.5. </w:t>
      </w:r>
      <w:hyperlink r:id="rId828" w:history="1">
        <w:r w:rsidR="00B6478A" w:rsidRPr="001D2951">
          <w:rPr>
            <w:rStyle w:val="ac"/>
            <w:rFonts w:ascii="Times New Roman" w:hAnsi="Times New Roman"/>
            <w:i/>
            <w:iCs/>
            <w:sz w:val="28"/>
            <w:szCs w:val="28"/>
            <w:lang w:val="ru-RU"/>
          </w:rPr>
          <w:t>(</w:t>
        </w:r>
        <w:r w:rsidR="00B6478A" w:rsidRPr="001D2951">
          <w:rPr>
            <w:rStyle w:val="ac"/>
            <w:rFonts w:ascii="Times New Roman" w:hAnsi="Times New Roman"/>
            <w:i/>
            <w:iCs/>
            <w:sz w:val="28"/>
            <w:szCs w:val="28"/>
            <w:u w:val="single"/>
            <w:lang w:val="ru-RU"/>
          </w:rPr>
          <w:t>Часть 225.5 статьи 225 признана утратившей силу согласно Закону от 23.09.2016 № 149-IНС</w:t>
        </w:r>
        <w:r w:rsidR="00B6478A" w:rsidRPr="001D2951">
          <w:rPr>
            <w:rStyle w:val="ac"/>
            <w:rFonts w:ascii="Times New Roman" w:hAnsi="Times New Roman"/>
            <w:i/>
            <w:iCs/>
            <w:sz w:val="28"/>
            <w:szCs w:val="28"/>
            <w:lang w:val="ru-RU"/>
          </w:rPr>
          <w:t>)</w:t>
        </w:r>
      </w:hyperlink>
    </w:p>
    <w:p w14:paraId="721D6426" w14:textId="77777777" w:rsidR="003C3ECA" w:rsidRPr="001D2951"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D2951">
        <w:rPr>
          <w:rFonts w:ascii="Times New Roman" w:hAnsi="Times New Roman" w:cs="Times New Roman"/>
          <w:bCs/>
          <w:sz w:val="28"/>
          <w:szCs w:val="28"/>
          <w:lang w:val="ru-RU"/>
        </w:rPr>
        <w:t>22</w:t>
      </w:r>
      <w:r w:rsidR="0049170C" w:rsidRPr="001D2951">
        <w:rPr>
          <w:rFonts w:ascii="Times New Roman" w:hAnsi="Times New Roman" w:cs="Times New Roman"/>
          <w:bCs/>
          <w:sz w:val="28"/>
          <w:szCs w:val="28"/>
          <w:lang w:val="ru-RU"/>
        </w:rPr>
        <w:t>5</w:t>
      </w:r>
      <w:r w:rsidR="004D5FAB" w:rsidRPr="001D2951">
        <w:rPr>
          <w:rFonts w:ascii="Times New Roman" w:hAnsi="Times New Roman" w:cs="Times New Roman"/>
          <w:bCs/>
          <w:sz w:val="28"/>
          <w:szCs w:val="28"/>
          <w:lang w:val="ru-RU"/>
        </w:rPr>
        <w:t>.6. </w:t>
      </w:r>
      <w:r w:rsidR="002C6471" w:rsidRPr="001D2951">
        <w:rPr>
          <w:rFonts w:ascii="Times New Roman" w:hAnsi="Times New Roman" w:cs="Times New Roman"/>
          <w:bCs/>
          <w:sz w:val="28"/>
          <w:szCs w:val="28"/>
          <w:lang w:val="ru-RU"/>
        </w:rPr>
        <w:t>О</w:t>
      </w:r>
      <w:r w:rsidRPr="001D2951">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D2951">
        <w:rPr>
          <w:rFonts w:ascii="Times New Roman" w:hAnsi="Times New Roman" w:cs="Times New Roman"/>
          <w:bCs/>
          <w:sz w:val="28"/>
          <w:szCs w:val="28"/>
          <w:lang w:val="ru-RU"/>
        </w:rPr>
        <w:t>,</w:t>
      </w:r>
      <w:r w:rsidRPr="001D2951">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D2951">
        <w:rPr>
          <w:rFonts w:ascii="Times New Roman" w:hAnsi="Times New Roman" w:cs="Times New Roman"/>
          <w:bCs/>
          <w:sz w:val="28"/>
          <w:szCs w:val="28"/>
          <w:lang w:val="ru-RU"/>
        </w:rPr>
        <w:t>–</w:t>
      </w:r>
    </w:p>
    <w:p w14:paraId="6C97E99B" w14:textId="77777777" w:rsidR="003C3ECA" w:rsidRPr="001D2951" w:rsidRDefault="003C3ECA" w:rsidP="006811D0">
      <w:pPr>
        <w:spacing w:after="360" w:line="276" w:lineRule="auto"/>
        <w:ind w:firstLine="709"/>
        <w:jc w:val="both"/>
        <w:rPr>
          <w:sz w:val="28"/>
          <w:szCs w:val="28"/>
        </w:rPr>
      </w:pPr>
      <w:r w:rsidRPr="001D2951">
        <w:rPr>
          <w:sz w:val="28"/>
          <w:szCs w:val="28"/>
        </w:rPr>
        <w:t>влечет наложение финансовых санкций в виде штрафов на субъект</w:t>
      </w:r>
      <w:r w:rsidR="004D5FAB" w:rsidRPr="001D2951">
        <w:rPr>
          <w:sz w:val="28"/>
          <w:szCs w:val="28"/>
        </w:rPr>
        <w:t>ов хозяйствования в размере 240 </w:t>
      </w:r>
      <w:r w:rsidRPr="001D2951">
        <w:rPr>
          <w:sz w:val="28"/>
          <w:szCs w:val="28"/>
        </w:rPr>
        <w:t>000 российских рублей.</w:t>
      </w:r>
    </w:p>
    <w:p w14:paraId="1AE9DD6A" w14:textId="77777777" w:rsidR="00B6478A" w:rsidRPr="001D2951" w:rsidRDefault="004956C7" w:rsidP="00B6478A">
      <w:pPr>
        <w:spacing w:after="360"/>
        <w:ind w:firstLine="709"/>
        <w:jc w:val="both"/>
        <w:rPr>
          <w:sz w:val="28"/>
          <w:szCs w:val="28"/>
        </w:rPr>
      </w:pPr>
      <w:r w:rsidRPr="001D2951">
        <w:rPr>
          <w:sz w:val="28"/>
          <w:szCs w:val="28"/>
        </w:rPr>
        <w:t>225.7. </w:t>
      </w:r>
      <w:hyperlink r:id="rId829" w:history="1">
        <w:r w:rsidR="00B6478A" w:rsidRPr="001D2951">
          <w:rPr>
            <w:rStyle w:val="ac"/>
            <w:i/>
            <w:iCs/>
            <w:sz w:val="28"/>
            <w:szCs w:val="28"/>
          </w:rPr>
          <w:t>(</w:t>
        </w:r>
        <w:r w:rsidR="00B6478A" w:rsidRPr="001D2951">
          <w:rPr>
            <w:rStyle w:val="ac"/>
            <w:i/>
            <w:iCs/>
            <w:sz w:val="28"/>
            <w:szCs w:val="28"/>
            <w:u w:val="single"/>
          </w:rPr>
          <w:t>Часть 225.7 статьи 225 признана утратившей силу согласно Закону от 23.09.2016 № 149-IНС</w:t>
        </w:r>
        <w:r w:rsidR="00B6478A" w:rsidRPr="001D2951">
          <w:rPr>
            <w:rStyle w:val="ac"/>
            <w:i/>
            <w:iCs/>
            <w:sz w:val="28"/>
            <w:szCs w:val="28"/>
          </w:rPr>
          <w:t>)</w:t>
        </w:r>
      </w:hyperlink>
    </w:p>
    <w:p w14:paraId="18DFF9F6" w14:textId="77777777" w:rsidR="00B6478A" w:rsidRPr="001D2951" w:rsidRDefault="004956C7" w:rsidP="00B6478A">
      <w:pPr>
        <w:spacing w:after="360"/>
        <w:ind w:firstLine="709"/>
        <w:jc w:val="both"/>
        <w:rPr>
          <w:i/>
          <w:iCs/>
          <w:sz w:val="28"/>
          <w:szCs w:val="28"/>
        </w:rPr>
      </w:pPr>
      <w:r w:rsidRPr="001D2951">
        <w:rPr>
          <w:sz w:val="28"/>
          <w:szCs w:val="28"/>
        </w:rPr>
        <w:t>225.8. </w:t>
      </w:r>
      <w:hyperlink r:id="rId830" w:history="1">
        <w:r w:rsidR="00B6478A" w:rsidRPr="001D2951">
          <w:rPr>
            <w:rStyle w:val="ac"/>
            <w:i/>
            <w:iCs/>
            <w:sz w:val="28"/>
            <w:szCs w:val="28"/>
          </w:rPr>
          <w:t>(</w:t>
        </w:r>
        <w:r w:rsidR="00B6478A" w:rsidRPr="001D2951">
          <w:rPr>
            <w:rStyle w:val="ac"/>
            <w:i/>
            <w:iCs/>
            <w:sz w:val="28"/>
            <w:szCs w:val="28"/>
            <w:u w:val="single"/>
          </w:rPr>
          <w:t>Часть 225.8 статьи 225 признана утратившей силу согласно Закону от 23.09.2016 № 149-IНС</w:t>
        </w:r>
        <w:r w:rsidR="00B6478A" w:rsidRPr="001D2951">
          <w:rPr>
            <w:rStyle w:val="ac"/>
            <w:i/>
            <w:iCs/>
            <w:sz w:val="28"/>
            <w:szCs w:val="28"/>
          </w:rPr>
          <w:t>)</w:t>
        </w:r>
      </w:hyperlink>
    </w:p>
    <w:p w14:paraId="63850CA9" w14:textId="77777777" w:rsidR="00B6478A" w:rsidRPr="001D2951" w:rsidRDefault="004956C7" w:rsidP="00B6478A">
      <w:pPr>
        <w:spacing w:after="360"/>
        <w:ind w:firstLine="709"/>
        <w:jc w:val="both"/>
        <w:rPr>
          <w:i/>
          <w:iCs/>
          <w:sz w:val="28"/>
          <w:szCs w:val="28"/>
        </w:rPr>
      </w:pPr>
      <w:r w:rsidRPr="001D2951">
        <w:rPr>
          <w:sz w:val="28"/>
          <w:szCs w:val="28"/>
        </w:rPr>
        <w:t>225.9. </w:t>
      </w:r>
      <w:hyperlink r:id="rId831" w:history="1">
        <w:r w:rsidR="00B6478A" w:rsidRPr="001D2951">
          <w:rPr>
            <w:rStyle w:val="ac"/>
            <w:i/>
            <w:iCs/>
            <w:sz w:val="28"/>
            <w:szCs w:val="28"/>
          </w:rPr>
          <w:t>(</w:t>
        </w:r>
        <w:r w:rsidR="00B6478A" w:rsidRPr="001D2951">
          <w:rPr>
            <w:rStyle w:val="ac"/>
            <w:i/>
            <w:iCs/>
            <w:sz w:val="28"/>
            <w:szCs w:val="28"/>
            <w:u w:val="single"/>
          </w:rPr>
          <w:t>Часть 225.9 статьи 225 признана утратившей силу согласно Закону от 23.09.2016 № 149-IНС</w:t>
        </w:r>
        <w:r w:rsidR="00B6478A" w:rsidRPr="001D2951">
          <w:rPr>
            <w:rStyle w:val="ac"/>
            <w:i/>
            <w:iCs/>
            <w:sz w:val="28"/>
            <w:szCs w:val="28"/>
          </w:rPr>
          <w:t>)</w:t>
        </w:r>
      </w:hyperlink>
    </w:p>
    <w:p w14:paraId="02439560" w14:textId="77777777" w:rsidR="006811D0" w:rsidRPr="001D2951" w:rsidRDefault="006811D0" w:rsidP="006811D0">
      <w:pPr>
        <w:pStyle w:val="p5"/>
        <w:shd w:val="clear" w:color="auto" w:fill="FFFFFF"/>
        <w:spacing w:before="0" w:beforeAutospacing="0" w:after="360" w:afterAutospacing="0" w:line="276" w:lineRule="auto"/>
        <w:ind w:firstLine="709"/>
        <w:jc w:val="both"/>
        <w:rPr>
          <w:sz w:val="28"/>
          <w:szCs w:val="28"/>
        </w:rPr>
      </w:pPr>
      <w:r w:rsidRPr="001D2951">
        <w:rPr>
          <w:sz w:val="28"/>
          <w:szCs w:val="28"/>
        </w:rPr>
        <w:t>225.10. Осуществление хозяйственных операций</w:t>
      </w:r>
      <w:r w:rsidRPr="001D2951">
        <w:rPr>
          <w:rStyle w:val="apple-converted-space"/>
          <w:sz w:val="28"/>
          <w:szCs w:val="28"/>
        </w:rPr>
        <w:t xml:space="preserve"> </w:t>
      </w:r>
      <w:r w:rsidRPr="001D2951">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D2951">
        <w:rPr>
          <w:rStyle w:val="apple-converted-space"/>
          <w:sz w:val="28"/>
          <w:szCs w:val="28"/>
        </w:rPr>
        <w:t xml:space="preserve"> </w:t>
      </w:r>
      <w:r w:rsidRPr="001D2951">
        <w:rPr>
          <w:sz w:val="28"/>
          <w:szCs w:val="28"/>
        </w:rPr>
        <w:t>договорам комиссии, консигнации, агентским и иным подобным договорам, –</w:t>
      </w:r>
    </w:p>
    <w:p w14:paraId="75C63F84" w14:textId="77777777" w:rsidR="006811D0" w:rsidRPr="001D2951"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D2951">
        <w:rPr>
          <w:sz w:val="28"/>
          <w:szCs w:val="28"/>
        </w:rPr>
        <w:t>влечет наложение штрафа в размере 100 процентов от стоимости</w:t>
      </w:r>
      <w:r w:rsidRPr="001D2951">
        <w:rPr>
          <w:rStyle w:val="apple-converted-space"/>
          <w:sz w:val="28"/>
          <w:szCs w:val="28"/>
        </w:rPr>
        <w:t xml:space="preserve"> </w:t>
      </w:r>
      <w:r w:rsidRPr="001D2951">
        <w:rPr>
          <w:rStyle w:val="s4"/>
          <w:rFonts w:eastAsia="Calibri"/>
          <w:bCs/>
          <w:sz w:val="28"/>
          <w:szCs w:val="28"/>
        </w:rPr>
        <w:t>таких подакцизных товаров (продукции) с их конфискацией.</w:t>
      </w:r>
    </w:p>
    <w:p w14:paraId="517F9B46" w14:textId="495BBA17" w:rsidR="006811D0" w:rsidRPr="001D2951" w:rsidRDefault="00AA6EEC"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hyperlink r:id="rId832" w:history="1">
        <w:r w:rsidR="006811D0" w:rsidRPr="001D2951">
          <w:rPr>
            <w:rStyle w:val="ac"/>
            <w:i/>
            <w:sz w:val="28"/>
            <w:szCs w:val="28"/>
          </w:rPr>
          <w:t>(</w:t>
        </w:r>
        <w:r w:rsidR="006811D0" w:rsidRPr="001D2951">
          <w:rPr>
            <w:rStyle w:val="ac"/>
            <w:i/>
            <w:sz w:val="28"/>
            <w:szCs w:val="28"/>
            <w:u w:val="single"/>
          </w:rPr>
          <w:t>Пункт 225.10 статьи 225 введен Законом от 24.06.2016 № 138-IНС</w:t>
        </w:r>
      </w:hyperlink>
      <w:r w:rsidR="006811D0" w:rsidRPr="001D2951">
        <w:rPr>
          <w:i/>
          <w:sz w:val="28"/>
          <w:szCs w:val="28"/>
        </w:rPr>
        <w:t>)</w:t>
      </w:r>
    </w:p>
    <w:p w14:paraId="2774A1A0" w14:textId="77777777" w:rsidR="00545EF9" w:rsidRPr="001D2951"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w:t>
      </w:r>
      <w:r w:rsidR="00545EF9" w:rsidRPr="001D2951">
        <w:rPr>
          <w:rFonts w:ascii="Times New Roman" w:hAnsi="Times New Roman" w:cs="Times New Roman"/>
          <w:bCs/>
          <w:sz w:val="28"/>
          <w:szCs w:val="28"/>
          <w:lang w:val="ru-RU"/>
        </w:rPr>
        <w:t>2</w:t>
      </w:r>
      <w:r w:rsidR="00A80F69" w:rsidRPr="001D2951">
        <w:rPr>
          <w:rFonts w:ascii="Times New Roman" w:hAnsi="Times New Roman" w:cs="Times New Roman"/>
          <w:bCs/>
          <w:sz w:val="28"/>
          <w:szCs w:val="28"/>
          <w:lang w:val="ru-RU"/>
        </w:rPr>
        <w:t>2</w:t>
      </w:r>
      <w:r w:rsidR="0049170C" w:rsidRPr="001D2951">
        <w:rPr>
          <w:rFonts w:ascii="Times New Roman" w:hAnsi="Times New Roman" w:cs="Times New Roman"/>
          <w:bCs/>
          <w:sz w:val="28"/>
          <w:szCs w:val="28"/>
          <w:lang w:val="ru-RU"/>
        </w:rPr>
        <w:t>6</w:t>
      </w:r>
      <w:r w:rsidR="00545EF9" w:rsidRPr="001D2951">
        <w:rPr>
          <w:rFonts w:ascii="Times New Roman" w:hAnsi="Times New Roman" w:cs="Times New Roman"/>
          <w:bCs/>
          <w:sz w:val="28"/>
          <w:szCs w:val="28"/>
          <w:lang w:val="ru-RU"/>
        </w:rPr>
        <w:t>.</w:t>
      </w:r>
      <w:r w:rsidR="00545EF9" w:rsidRPr="001D2951">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D2951">
        <w:rPr>
          <w:rFonts w:ascii="Times New Roman" w:hAnsi="Times New Roman" w:cs="Times New Roman"/>
          <w:b/>
          <w:bCs/>
          <w:sz w:val="28"/>
          <w:szCs w:val="28"/>
          <w:lang w:val="ru-RU"/>
        </w:rPr>
        <w:t>и других финансовых учреждениях</w:t>
      </w:r>
    </w:p>
    <w:p w14:paraId="40693EC2"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2</w:t>
      </w:r>
      <w:r w:rsidR="00A80F69" w:rsidRPr="001D2951">
        <w:rPr>
          <w:rFonts w:ascii="Times New Roman" w:hAnsi="Times New Roman" w:cs="Times New Roman"/>
          <w:sz w:val="28"/>
          <w:szCs w:val="28"/>
          <w:lang w:val="ru-RU"/>
        </w:rPr>
        <w:t>2</w:t>
      </w:r>
      <w:r w:rsidR="0049170C" w:rsidRPr="001D2951">
        <w:rPr>
          <w:rFonts w:ascii="Times New Roman" w:hAnsi="Times New Roman" w:cs="Times New Roman"/>
          <w:sz w:val="28"/>
          <w:szCs w:val="28"/>
          <w:lang w:val="ru-RU"/>
        </w:rPr>
        <w:t>6</w:t>
      </w:r>
      <w:r w:rsidR="004D5FAB" w:rsidRPr="001D2951">
        <w:rPr>
          <w:rFonts w:ascii="Times New Roman" w:hAnsi="Times New Roman" w:cs="Times New Roman"/>
          <w:sz w:val="28"/>
          <w:szCs w:val="28"/>
          <w:lang w:val="ru-RU"/>
        </w:rPr>
        <w:t>.1. </w:t>
      </w:r>
      <w:r w:rsidRPr="001D2951">
        <w:rPr>
          <w:rFonts w:ascii="Times New Roman" w:hAnsi="Times New Roman" w:cs="Times New Roman"/>
          <w:sz w:val="28"/>
          <w:szCs w:val="28"/>
          <w:lang w:val="ru-RU"/>
        </w:rPr>
        <w:t xml:space="preserve">Непредоставление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D2951">
        <w:rPr>
          <w:rFonts w:ascii="Times New Roman" w:hAnsi="Times New Roman" w:cs="Times New Roman"/>
          <w:sz w:val="28"/>
          <w:szCs w:val="28"/>
          <w:lang w:val="ru-RU"/>
        </w:rPr>
        <w:t>–</w:t>
      </w:r>
    </w:p>
    <w:p w14:paraId="209964D5"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влечет за собой наложение штрафа в размере 680 российских рублей за каждый случай непредоставления или задержки.</w:t>
      </w:r>
    </w:p>
    <w:p w14:paraId="37BDF661"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2</w:t>
      </w:r>
      <w:r w:rsidR="00A80F69" w:rsidRPr="001D2951">
        <w:rPr>
          <w:rFonts w:ascii="Times New Roman" w:hAnsi="Times New Roman" w:cs="Times New Roman"/>
          <w:sz w:val="28"/>
          <w:szCs w:val="28"/>
          <w:lang w:val="ru-RU"/>
        </w:rPr>
        <w:t>2</w:t>
      </w:r>
      <w:r w:rsidR="0049170C" w:rsidRPr="001D2951">
        <w:rPr>
          <w:rFonts w:ascii="Times New Roman" w:hAnsi="Times New Roman" w:cs="Times New Roman"/>
          <w:sz w:val="28"/>
          <w:szCs w:val="28"/>
          <w:lang w:val="ru-RU"/>
        </w:rPr>
        <w:t>6</w:t>
      </w:r>
      <w:r w:rsidRPr="001D2951">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D2951">
        <w:rPr>
          <w:rFonts w:ascii="Times New Roman" w:hAnsi="Times New Roman" w:cs="Times New Roman"/>
          <w:sz w:val="28"/>
          <w:szCs w:val="28"/>
          <w:lang w:val="ru-RU"/>
        </w:rPr>
        <w:t>–</w:t>
      </w:r>
    </w:p>
    <w:p w14:paraId="0DA1A728"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14:paraId="0D965AB0" w14:textId="77777777" w:rsidR="00545EF9" w:rsidRPr="001D2951" w:rsidRDefault="004D5FAB" w:rsidP="006811D0">
      <w:pPr>
        <w:spacing w:after="360" w:line="276" w:lineRule="auto"/>
        <w:ind w:firstLine="709"/>
        <w:jc w:val="both"/>
        <w:rPr>
          <w:b/>
          <w:sz w:val="28"/>
          <w:szCs w:val="28"/>
        </w:rPr>
      </w:pPr>
      <w:r w:rsidRPr="001D2951">
        <w:rPr>
          <w:sz w:val="28"/>
          <w:szCs w:val="28"/>
        </w:rPr>
        <w:t>Статья </w:t>
      </w:r>
      <w:r w:rsidR="00545EF9" w:rsidRPr="001D2951">
        <w:rPr>
          <w:sz w:val="28"/>
          <w:szCs w:val="28"/>
        </w:rPr>
        <w:t>2</w:t>
      </w:r>
      <w:r w:rsidR="00A80F69" w:rsidRPr="001D2951">
        <w:rPr>
          <w:sz w:val="28"/>
          <w:szCs w:val="28"/>
        </w:rPr>
        <w:t>2</w:t>
      </w:r>
      <w:r w:rsidR="0049170C" w:rsidRPr="001D2951">
        <w:rPr>
          <w:sz w:val="28"/>
          <w:szCs w:val="28"/>
        </w:rPr>
        <w:t>7</w:t>
      </w:r>
      <w:r w:rsidR="00545EF9" w:rsidRPr="001D2951">
        <w:rPr>
          <w:sz w:val="28"/>
          <w:szCs w:val="28"/>
          <w:lang w:eastAsia="uk-UA"/>
        </w:rPr>
        <w:t>.</w:t>
      </w:r>
      <w:r w:rsidR="00545EF9" w:rsidRPr="001D2951">
        <w:rPr>
          <w:b/>
          <w:sz w:val="28"/>
          <w:szCs w:val="28"/>
          <w:lang w:eastAsia="uk-UA"/>
        </w:rPr>
        <w:t xml:space="preserve"> </w:t>
      </w:r>
      <w:r w:rsidR="00545EF9" w:rsidRPr="001D2951">
        <w:rPr>
          <w:b/>
          <w:sz w:val="28"/>
          <w:szCs w:val="28"/>
        </w:rPr>
        <w:t xml:space="preserve">Ответственность за нарушение порядка осуществления валютно-обменных операций </w:t>
      </w:r>
    </w:p>
    <w:p w14:paraId="5C21CB68"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2</w:t>
      </w:r>
      <w:r w:rsidR="0049170C" w:rsidRPr="001D2951">
        <w:rPr>
          <w:sz w:val="28"/>
          <w:szCs w:val="28"/>
        </w:rPr>
        <w:t>7</w:t>
      </w:r>
      <w:r w:rsidR="004D5FAB" w:rsidRPr="001D2951">
        <w:rPr>
          <w:sz w:val="28"/>
          <w:szCs w:val="28"/>
        </w:rPr>
        <w:t>.1. </w:t>
      </w:r>
      <w:r w:rsidRPr="001D2951">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D2951">
        <w:rPr>
          <w:sz w:val="28"/>
          <w:szCs w:val="28"/>
        </w:rPr>
        <w:t>5</w:t>
      </w:r>
      <w:r w:rsidRPr="001D2951">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14:paraId="17853AD6"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2</w:t>
      </w:r>
      <w:r w:rsidR="0049170C" w:rsidRPr="001D2951">
        <w:rPr>
          <w:sz w:val="28"/>
          <w:szCs w:val="28"/>
        </w:rPr>
        <w:t>7</w:t>
      </w:r>
      <w:r w:rsidR="004D5FAB" w:rsidRPr="001D2951">
        <w:rPr>
          <w:sz w:val="28"/>
          <w:szCs w:val="28"/>
        </w:rPr>
        <w:t>.2. </w:t>
      </w:r>
      <w:r w:rsidRPr="001D2951">
        <w:rPr>
          <w:sz w:val="28"/>
          <w:szCs w:val="28"/>
        </w:rPr>
        <w:t>Неуплата (</w:t>
      </w:r>
      <w:proofErr w:type="spellStart"/>
      <w:r w:rsidRPr="001D2951">
        <w:rPr>
          <w:sz w:val="28"/>
          <w:szCs w:val="28"/>
        </w:rPr>
        <w:t>неперечисление</w:t>
      </w:r>
      <w:proofErr w:type="spellEnd"/>
      <w:r w:rsidRPr="001D2951">
        <w:rPr>
          <w:sz w:val="28"/>
          <w:szCs w:val="28"/>
        </w:rPr>
        <w:t xml:space="preserve">) субъектом хозяйствования суммы сбора за осуществление валютно-обменных операций в сроки, определенные </w:t>
      </w:r>
      <w:r w:rsidR="00AF6635" w:rsidRPr="001D2951">
        <w:rPr>
          <w:sz w:val="28"/>
          <w:szCs w:val="28"/>
        </w:rPr>
        <w:t>главой 25-3</w:t>
      </w:r>
      <w:r w:rsidRPr="001D2951">
        <w:rPr>
          <w:sz w:val="28"/>
          <w:szCs w:val="28"/>
        </w:rPr>
        <w:t xml:space="preserve"> настоящего Закона влечет за собой наложение (уплату) штрафа в размере 50</w:t>
      </w:r>
      <w:r w:rsidR="008C1152" w:rsidRPr="001D2951">
        <w:rPr>
          <w:sz w:val="28"/>
          <w:szCs w:val="28"/>
        </w:rPr>
        <w:t xml:space="preserve"> процентов</w:t>
      </w:r>
      <w:r w:rsidR="004D5FAB" w:rsidRPr="001D2951">
        <w:rPr>
          <w:sz w:val="28"/>
          <w:szCs w:val="28"/>
        </w:rPr>
        <w:t xml:space="preserve"> ставки сбора за квартал.</w:t>
      </w:r>
    </w:p>
    <w:p w14:paraId="6D2EE65A" w14:textId="77777777" w:rsidR="00AF6635" w:rsidRPr="001D2951" w:rsidRDefault="00AA6EEC" w:rsidP="006811D0">
      <w:pPr>
        <w:spacing w:after="360" w:line="276" w:lineRule="auto"/>
        <w:ind w:firstLine="709"/>
        <w:jc w:val="both"/>
        <w:rPr>
          <w:sz w:val="28"/>
          <w:szCs w:val="28"/>
        </w:rPr>
      </w:pPr>
      <w:hyperlink r:id="rId833" w:history="1">
        <w:r w:rsidR="00AF6635" w:rsidRPr="001D2951">
          <w:rPr>
            <w:bCs/>
            <w:i/>
            <w:color w:val="0000FF"/>
            <w:sz w:val="28"/>
            <w:szCs w:val="28"/>
            <w:u w:val="single"/>
          </w:rPr>
          <w:t xml:space="preserve">(Пункт 227.2 статьи 227 </w:t>
        </w:r>
        <w:proofErr w:type="gramStart"/>
        <w:r w:rsidR="00AF6635" w:rsidRPr="001D2951">
          <w:rPr>
            <w:bCs/>
            <w:i/>
            <w:color w:val="0000FF"/>
            <w:sz w:val="28"/>
            <w:szCs w:val="28"/>
            <w:u w:val="single"/>
          </w:rPr>
          <w:t>с изменениями</w:t>
        </w:r>
        <w:proofErr w:type="gramEnd"/>
        <w:r w:rsidR="00AF6635" w:rsidRPr="001D2951">
          <w:rPr>
            <w:bCs/>
            <w:i/>
            <w:color w:val="0000FF"/>
            <w:sz w:val="28"/>
            <w:szCs w:val="28"/>
            <w:u w:val="single"/>
          </w:rPr>
          <w:t xml:space="preserve"> внесенными в соответствии с Законом от 03.08.2018 № 247-IНС)</w:t>
        </w:r>
      </w:hyperlink>
    </w:p>
    <w:p w14:paraId="3B47F6E4"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2</w:t>
      </w:r>
      <w:r w:rsidR="00A80F69" w:rsidRPr="001D2951">
        <w:rPr>
          <w:sz w:val="28"/>
          <w:szCs w:val="28"/>
        </w:rPr>
        <w:t>2</w:t>
      </w:r>
      <w:r w:rsidR="0049170C" w:rsidRPr="001D2951">
        <w:rPr>
          <w:sz w:val="28"/>
          <w:szCs w:val="28"/>
        </w:rPr>
        <w:t>7</w:t>
      </w:r>
      <w:r w:rsidRPr="001D2951">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14:paraId="52D76DC1"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2</w:t>
      </w:r>
      <w:r w:rsidR="00A80F69" w:rsidRPr="001D2951">
        <w:rPr>
          <w:rFonts w:ascii="Times New Roman" w:hAnsi="Times New Roman" w:cs="Times New Roman"/>
          <w:sz w:val="28"/>
          <w:szCs w:val="28"/>
          <w:lang w:val="ru-RU"/>
        </w:rPr>
        <w:t>2</w:t>
      </w:r>
      <w:r w:rsidR="0049170C" w:rsidRPr="001D2951">
        <w:rPr>
          <w:rFonts w:ascii="Times New Roman" w:hAnsi="Times New Roman" w:cs="Times New Roman"/>
          <w:sz w:val="28"/>
          <w:szCs w:val="28"/>
          <w:lang w:val="ru-RU"/>
        </w:rPr>
        <w:t>7</w:t>
      </w:r>
      <w:r w:rsidR="004D5FAB" w:rsidRPr="001D2951">
        <w:rPr>
          <w:rFonts w:ascii="Times New Roman" w:hAnsi="Times New Roman" w:cs="Times New Roman"/>
          <w:sz w:val="28"/>
          <w:szCs w:val="28"/>
          <w:lang w:val="ru-RU"/>
        </w:rPr>
        <w:t>.4. </w:t>
      </w:r>
      <w:r w:rsidRPr="001D2951">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14:paraId="2B149CC6" w14:textId="77777777" w:rsidR="00840340" w:rsidRPr="001D2951" w:rsidRDefault="00840340" w:rsidP="00840340">
      <w:pPr>
        <w:spacing w:after="360" w:line="276" w:lineRule="auto"/>
        <w:ind w:firstLine="709"/>
        <w:jc w:val="both"/>
        <w:rPr>
          <w:rFonts w:eastAsiaTheme="minorHAnsi"/>
          <w:sz w:val="28"/>
          <w:szCs w:val="28"/>
          <w:lang w:eastAsia="en-US"/>
        </w:rPr>
      </w:pPr>
      <w:r w:rsidRPr="001D2951">
        <w:rPr>
          <w:rFonts w:eastAsiaTheme="minorHAnsi"/>
          <w:bCs/>
          <w:sz w:val="28"/>
          <w:szCs w:val="28"/>
          <w:lang w:eastAsia="en-US"/>
        </w:rPr>
        <w:t>Статья 228.</w:t>
      </w:r>
      <w:r w:rsidRPr="001D2951">
        <w:rPr>
          <w:rFonts w:eastAsiaTheme="minorHAnsi"/>
          <w:b/>
          <w:sz w:val="28"/>
          <w:szCs w:val="28"/>
          <w:lang w:eastAsia="en-US"/>
        </w:rPr>
        <w:t xml:space="preserve"> Непредставление, нарушение сроков представления для постановки на учет в органах доходов и сборов договоров аренды (субаренды), имущественного найма зданий и сооружений (их частей), торговых мест и объектов малых архитектурных форм</w:t>
      </w:r>
    </w:p>
    <w:p w14:paraId="50CF3238" w14:textId="77777777" w:rsidR="00840340" w:rsidRPr="001D2951" w:rsidRDefault="00840340" w:rsidP="00840340">
      <w:pPr>
        <w:spacing w:after="360" w:line="276" w:lineRule="auto"/>
        <w:ind w:firstLine="709"/>
        <w:jc w:val="both"/>
        <w:rPr>
          <w:rFonts w:eastAsiaTheme="minorHAnsi"/>
          <w:sz w:val="28"/>
          <w:szCs w:val="28"/>
          <w:lang w:eastAsia="en-US"/>
        </w:rPr>
      </w:pPr>
      <w:r w:rsidRPr="001D2951">
        <w:rPr>
          <w:rFonts w:eastAsiaTheme="minorHAnsi"/>
          <w:bCs/>
          <w:sz w:val="28"/>
          <w:szCs w:val="28"/>
          <w:lang w:eastAsia="en-US"/>
        </w:rPr>
        <w:t xml:space="preserve">228.1. </w:t>
      </w:r>
      <w:r w:rsidRPr="001D2951">
        <w:rPr>
          <w:rFonts w:eastAsiaTheme="minorHAnsi"/>
          <w:sz w:val="28"/>
          <w:szCs w:val="28"/>
          <w:lang w:eastAsia="en-US"/>
        </w:rPr>
        <w:t>Непредставление, нарушение сроков представления для постановки на учет в органах доходов и сборов договоров аренды (субаренды), имущественного найма зданий и сооружений (их частей), торговых мест и объектов малых архитектурных форм –</w:t>
      </w:r>
    </w:p>
    <w:p w14:paraId="37C66377" w14:textId="77777777" w:rsidR="00840340" w:rsidRPr="001D2951" w:rsidRDefault="00840340" w:rsidP="00840340">
      <w:pPr>
        <w:spacing w:after="360" w:line="276" w:lineRule="auto"/>
        <w:ind w:firstLine="709"/>
        <w:jc w:val="both"/>
        <w:rPr>
          <w:rFonts w:eastAsiaTheme="minorHAnsi"/>
          <w:bCs/>
          <w:sz w:val="28"/>
          <w:szCs w:val="28"/>
          <w:lang w:eastAsia="en-US"/>
        </w:rPr>
      </w:pPr>
      <w:r w:rsidRPr="001D2951">
        <w:rPr>
          <w:rFonts w:eastAsiaTheme="minorHAnsi"/>
          <w:sz w:val="28"/>
          <w:szCs w:val="28"/>
          <w:lang w:eastAsia="en-US"/>
        </w:rPr>
        <w:t xml:space="preserve">влечет за собой применение штрафа в размере 5 процентов от суммы ежемесячной платы, предусмотренной договором, но не менее 500 российских рублей за каждый календарный день нарушения сроков представления </w:t>
      </w:r>
      <w:r w:rsidRPr="001D2951">
        <w:rPr>
          <w:rFonts w:eastAsiaTheme="minorHAnsi"/>
          <w:bCs/>
          <w:sz w:val="28"/>
          <w:szCs w:val="28"/>
          <w:lang w:eastAsia="en-US"/>
        </w:rPr>
        <w:t>для постановки на учет в органах доходов и сборов договоров аренды (субаренды), имущественного найма зданий и сооружений (их частей), торговых мест и объектов малых архитектурных форм.</w:t>
      </w:r>
    </w:p>
    <w:p w14:paraId="78871EF2" w14:textId="50E28CE5" w:rsidR="003D671C" w:rsidRPr="001D2951" w:rsidRDefault="00AA6EEC" w:rsidP="00840340">
      <w:pPr>
        <w:spacing w:after="360" w:line="276" w:lineRule="auto"/>
        <w:ind w:firstLine="709"/>
        <w:jc w:val="both"/>
        <w:rPr>
          <w:rStyle w:val="FontStyle22"/>
          <w:sz w:val="28"/>
          <w:szCs w:val="28"/>
        </w:rPr>
      </w:pPr>
      <w:hyperlink r:id="rId834" w:history="1">
        <w:r w:rsidR="00840340" w:rsidRPr="001D2951">
          <w:rPr>
            <w:rFonts w:eastAsia="Calibri"/>
            <w:bCs/>
            <w:i/>
            <w:iCs/>
            <w:color w:val="0000FF" w:themeColor="hyperlink"/>
            <w:sz w:val="28"/>
            <w:szCs w:val="28"/>
            <w:u w:val="single"/>
            <w:lang w:eastAsia="en-US" w:bidi="hi-IN"/>
          </w:rPr>
          <w:t>(Статья 228 изложена в новой редакции в соответствии с Законом от 05.03.2021 № 250-IIНС)</w:t>
        </w:r>
      </w:hyperlink>
    </w:p>
    <w:p w14:paraId="11908F8B" w14:textId="77777777" w:rsidR="00BD67B6" w:rsidRPr="001D2951" w:rsidRDefault="004D5FAB" w:rsidP="006811D0">
      <w:pPr>
        <w:spacing w:after="360" w:line="276" w:lineRule="auto"/>
        <w:ind w:firstLine="709"/>
        <w:jc w:val="both"/>
        <w:rPr>
          <w:rStyle w:val="FontStyle22"/>
          <w:b/>
          <w:sz w:val="28"/>
          <w:szCs w:val="28"/>
        </w:rPr>
      </w:pPr>
      <w:r w:rsidRPr="001D2951">
        <w:rPr>
          <w:bCs/>
          <w:sz w:val="28"/>
          <w:szCs w:val="28"/>
        </w:rPr>
        <w:t>Статья </w:t>
      </w:r>
      <w:r w:rsidR="00BD67B6" w:rsidRPr="001D2951">
        <w:rPr>
          <w:bCs/>
          <w:sz w:val="28"/>
          <w:szCs w:val="28"/>
        </w:rPr>
        <w:t>22</w:t>
      </w:r>
      <w:r w:rsidR="0049170C" w:rsidRPr="001D2951">
        <w:rPr>
          <w:bCs/>
          <w:sz w:val="28"/>
          <w:szCs w:val="28"/>
        </w:rPr>
        <w:t>9</w:t>
      </w:r>
      <w:r w:rsidR="00BD67B6" w:rsidRPr="001D2951">
        <w:rPr>
          <w:bCs/>
          <w:sz w:val="28"/>
          <w:szCs w:val="28"/>
        </w:rPr>
        <w:t xml:space="preserve">. </w:t>
      </w:r>
      <w:proofErr w:type="spellStart"/>
      <w:r w:rsidR="00C1369C" w:rsidRPr="001D2951">
        <w:rPr>
          <w:b/>
          <w:bCs/>
          <w:sz w:val="28"/>
          <w:szCs w:val="28"/>
        </w:rPr>
        <w:t>Неоформление</w:t>
      </w:r>
      <w:proofErr w:type="spellEnd"/>
      <w:r w:rsidR="00C1369C" w:rsidRPr="001D2951">
        <w:rPr>
          <w:b/>
          <w:bCs/>
          <w:sz w:val="28"/>
          <w:szCs w:val="28"/>
        </w:rPr>
        <w:t xml:space="preserve"> субъектами </w:t>
      </w:r>
      <w:r w:rsidR="00350D51" w:rsidRPr="001D2951">
        <w:rPr>
          <w:b/>
          <w:bCs/>
          <w:sz w:val="28"/>
          <w:szCs w:val="28"/>
        </w:rPr>
        <w:t>хозяйствования</w:t>
      </w:r>
      <w:r w:rsidR="00C1369C" w:rsidRPr="001D2951">
        <w:rPr>
          <w:b/>
          <w:bCs/>
          <w:sz w:val="28"/>
          <w:szCs w:val="28"/>
        </w:rPr>
        <w:t xml:space="preserve"> трудовых отношений</w:t>
      </w:r>
      <w:r w:rsidR="00BD67B6" w:rsidRPr="001D2951">
        <w:rPr>
          <w:rStyle w:val="FontStyle22"/>
          <w:b/>
          <w:sz w:val="28"/>
          <w:szCs w:val="28"/>
        </w:rPr>
        <w:t xml:space="preserve"> </w:t>
      </w:r>
      <w:r w:rsidR="00C1369C" w:rsidRPr="001D2951">
        <w:rPr>
          <w:rStyle w:val="FontStyle22"/>
          <w:b/>
          <w:sz w:val="28"/>
          <w:szCs w:val="28"/>
        </w:rPr>
        <w:t>с наемными работниками</w:t>
      </w:r>
    </w:p>
    <w:p w14:paraId="71DF91BF" w14:textId="77777777" w:rsidR="00C1369C" w:rsidRPr="001D2951" w:rsidRDefault="00C1369C" w:rsidP="006811D0">
      <w:pPr>
        <w:spacing w:after="360" w:line="276" w:lineRule="auto"/>
        <w:ind w:firstLine="709"/>
        <w:jc w:val="both"/>
        <w:rPr>
          <w:bCs/>
          <w:sz w:val="28"/>
          <w:szCs w:val="28"/>
        </w:rPr>
      </w:pPr>
      <w:r w:rsidRPr="001D2951">
        <w:rPr>
          <w:bCs/>
          <w:sz w:val="28"/>
          <w:szCs w:val="28"/>
        </w:rPr>
        <w:t>22</w:t>
      </w:r>
      <w:r w:rsidR="0049170C" w:rsidRPr="001D2951">
        <w:rPr>
          <w:bCs/>
          <w:sz w:val="28"/>
          <w:szCs w:val="28"/>
        </w:rPr>
        <w:t>9</w:t>
      </w:r>
      <w:r w:rsidRPr="001D2951">
        <w:rPr>
          <w:bCs/>
          <w:sz w:val="28"/>
          <w:szCs w:val="28"/>
        </w:rPr>
        <w:t xml:space="preserve">.1. </w:t>
      </w:r>
      <w:proofErr w:type="spellStart"/>
      <w:r w:rsidRPr="001D2951">
        <w:rPr>
          <w:bCs/>
          <w:sz w:val="28"/>
          <w:szCs w:val="28"/>
        </w:rPr>
        <w:t>Неоформление</w:t>
      </w:r>
      <w:proofErr w:type="spellEnd"/>
      <w:r w:rsidRPr="001D2951">
        <w:rPr>
          <w:bCs/>
          <w:sz w:val="28"/>
          <w:szCs w:val="28"/>
        </w:rPr>
        <w:t xml:space="preserve"> субъектами хозяйствования трудовых отношений с наемными работниками, </w:t>
      </w:r>
      <w:r w:rsidR="004D5FAB" w:rsidRPr="001D2951">
        <w:rPr>
          <w:bCs/>
          <w:sz w:val="28"/>
          <w:szCs w:val="28"/>
        </w:rPr>
        <w:t>–</w:t>
      </w:r>
    </w:p>
    <w:p w14:paraId="28E74CD1" w14:textId="77777777" w:rsidR="00BD67B6" w:rsidRPr="001D2951" w:rsidRDefault="00C1369C" w:rsidP="006811D0">
      <w:pPr>
        <w:spacing w:after="360" w:line="276" w:lineRule="auto"/>
        <w:ind w:firstLine="709"/>
        <w:jc w:val="both"/>
        <w:rPr>
          <w:b/>
          <w:bCs/>
          <w:sz w:val="28"/>
          <w:szCs w:val="28"/>
        </w:rPr>
      </w:pPr>
      <w:r w:rsidRPr="001D2951">
        <w:rPr>
          <w:rStyle w:val="FontStyle22"/>
          <w:sz w:val="28"/>
          <w:szCs w:val="28"/>
        </w:rPr>
        <w:t xml:space="preserve">влечет за собой применение штрафа </w:t>
      </w:r>
      <w:r w:rsidRPr="001D2951">
        <w:rPr>
          <w:bCs/>
          <w:sz w:val="28"/>
          <w:szCs w:val="28"/>
        </w:rPr>
        <w:t>в размере 10 000 российских рублей за каждого неоформленного наемного работника.</w:t>
      </w:r>
    </w:p>
    <w:p w14:paraId="4C7AAE4A" w14:textId="77777777" w:rsidR="00545EF9" w:rsidRPr="001D2951" w:rsidRDefault="00545EF9" w:rsidP="006811D0">
      <w:pPr>
        <w:spacing w:after="360" w:line="276" w:lineRule="auto"/>
        <w:ind w:firstLine="709"/>
        <w:jc w:val="both"/>
        <w:rPr>
          <w:sz w:val="28"/>
          <w:szCs w:val="28"/>
        </w:rPr>
      </w:pPr>
      <w:r w:rsidRPr="001D2951">
        <w:rPr>
          <w:bCs/>
          <w:sz w:val="28"/>
          <w:szCs w:val="28"/>
        </w:rPr>
        <w:t>Глава 2</w:t>
      </w:r>
      <w:r w:rsidR="00054B16" w:rsidRPr="001D2951">
        <w:rPr>
          <w:bCs/>
          <w:sz w:val="28"/>
          <w:szCs w:val="28"/>
        </w:rPr>
        <w:t>7</w:t>
      </w:r>
      <w:r w:rsidRPr="001D2951">
        <w:rPr>
          <w:bCs/>
          <w:sz w:val="28"/>
          <w:szCs w:val="28"/>
        </w:rPr>
        <w:t>.</w:t>
      </w:r>
      <w:r w:rsidRPr="001D2951">
        <w:rPr>
          <w:b/>
          <w:bCs/>
          <w:sz w:val="28"/>
          <w:szCs w:val="28"/>
        </w:rPr>
        <w:t xml:space="preserve"> Пеня</w:t>
      </w:r>
    </w:p>
    <w:p w14:paraId="197D27D9" w14:textId="77777777" w:rsidR="00545EF9" w:rsidRPr="001D2951"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2</w:t>
      </w:r>
      <w:r w:rsidR="0068444A" w:rsidRPr="001D2951">
        <w:rPr>
          <w:rFonts w:ascii="Times New Roman" w:hAnsi="Times New Roman" w:cs="Times New Roman"/>
          <w:bCs/>
          <w:sz w:val="28"/>
          <w:szCs w:val="28"/>
          <w:lang w:val="ru-RU"/>
        </w:rPr>
        <w:t>30</w:t>
      </w:r>
      <w:r w:rsidR="00A80F69" w:rsidRPr="001D2951">
        <w:rPr>
          <w:rFonts w:ascii="Times New Roman" w:hAnsi="Times New Roman" w:cs="Times New Roman"/>
          <w:bCs/>
          <w:sz w:val="28"/>
          <w:szCs w:val="28"/>
          <w:lang w:val="ru-RU"/>
        </w:rPr>
        <w:t>.</w:t>
      </w:r>
      <w:r w:rsidRPr="001D2951">
        <w:rPr>
          <w:rFonts w:ascii="Times New Roman" w:hAnsi="Times New Roman" w:cs="Times New Roman"/>
          <w:b/>
          <w:bCs/>
          <w:sz w:val="28"/>
          <w:szCs w:val="28"/>
          <w:lang w:val="ru-RU"/>
        </w:rPr>
        <w:t xml:space="preserve"> Начисление пени</w:t>
      </w:r>
    </w:p>
    <w:p w14:paraId="716E76F0" w14:textId="77777777" w:rsidR="00545EF9" w:rsidRPr="001D2951"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sz w:val="28"/>
          <w:szCs w:val="28"/>
          <w:lang w:val="ru-RU"/>
        </w:rPr>
        <w:lastRenderedPageBreak/>
        <w:t>2</w:t>
      </w:r>
      <w:r w:rsidR="0068444A" w:rsidRPr="001D2951">
        <w:rPr>
          <w:rFonts w:ascii="Times New Roman" w:hAnsi="Times New Roman" w:cs="Times New Roman"/>
          <w:bCs/>
          <w:sz w:val="28"/>
          <w:szCs w:val="28"/>
          <w:lang w:val="ru-RU"/>
        </w:rPr>
        <w:t>30</w:t>
      </w:r>
      <w:r w:rsidRPr="001D2951">
        <w:rPr>
          <w:rFonts w:ascii="Times New Roman" w:hAnsi="Times New Roman" w:cs="Times New Roman"/>
          <w:bCs/>
          <w:sz w:val="28"/>
          <w:szCs w:val="28"/>
          <w:lang w:val="ru-RU"/>
        </w:rPr>
        <w:t>.1.</w:t>
      </w:r>
      <w:r w:rsidRPr="001D2951">
        <w:rPr>
          <w:rFonts w:ascii="Times New Roman" w:hAnsi="Times New Roman" w:cs="Times New Roman"/>
          <w:sz w:val="28"/>
          <w:szCs w:val="28"/>
          <w:lang w:val="ru-RU"/>
        </w:rPr>
        <w:t xml:space="preserve"> Пеня начисляется:</w:t>
      </w:r>
    </w:p>
    <w:p w14:paraId="35D5BD7D" w14:textId="77777777" w:rsidR="00545EF9" w:rsidRPr="001D2951"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sz w:val="28"/>
          <w:szCs w:val="28"/>
          <w:lang w:val="ru-RU"/>
        </w:rPr>
        <w:t>2</w:t>
      </w:r>
      <w:r w:rsidR="0068444A" w:rsidRPr="001D2951">
        <w:rPr>
          <w:rFonts w:ascii="Times New Roman" w:hAnsi="Times New Roman" w:cs="Times New Roman"/>
          <w:bCs/>
          <w:sz w:val="28"/>
          <w:szCs w:val="28"/>
          <w:lang w:val="ru-RU"/>
        </w:rPr>
        <w:t>30</w:t>
      </w:r>
      <w:r w:rsidR="004D5FAB" w:rsidRPr="001D2951">
        <w:rPr>
          <w:rFonts w:ascii="Times New Roman" w:hAnsi="Times New Roman" w:cs="Times New Roman"/>
          <w:bCs/>
          <w:sz w:val="28"/>
          <w:szCs w:val="28"/>
          <w:lang w:val="ru-RU"/>
        </w:rPr>
        <w:t>.1.1. </w:t>
      </w:r>
      <w:r w:rsidRPr="001D2951">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14:paraId="63D33841" w14:textId="77777777" w:rsidR="00545EF9" w:rsidRPr="001D2951" w:rsidRDefault="00545EF9" w:rsidP="006811D0">
      <w:pPr>
        <w:tabs>
          <w:tab w:val="num" w:pos="360"/>
        </w:tabs>
        <w:spacing w:after="360" w:line="276" w:lineRule="auto"/>
        <w:ind w:firstLine="709"/>
        <w:jc w:val="both"/>
        <w:rPr>
          <w:sz w:val="28"/>
          <w:szCs w:val="28"/>
        </w:rPr>
      </w:pPr>
      <w:r w:rsidRPr="001D2951">
        <w:rPr>
          <w:sz w:val="28"/>
          <w:szCs w:val="28"/>
        </w:rPr>
        <w:t>Начисление пени начинается:</w:t>
      </w:r>
    </w:p>
    <w:p w14:paraId="3921F945" w14:textId="77777777" w:rsidR="00545EF9" w:rsidRPr="001D2951" w:rsidRDefault="004D5FAB" w:rsidP="006811D0">
      <w:pPr>
        <w:tabs>
          <w:tab w:val="num" w:pos="360"/>
        </w:tabs>
        <w:spacing w:after="360" w:line="276" w:lineRule="auto"/>
        <w:ind w:firstLine="709"/>
        <w:jc w:val="both"/>
        <w:rPr>
          <w:sz w:val="28"/>
          <w:szCs w:val="28"/>
        </w:rPr>
      </w:pPr>
      <w:r w:rsidRPr="001D2951">
        <w:rPr>
          <w:sz w:val="28"/>
          <w:szCs w:val="28"/>
        </w:rPr>
        <w:t>а) </w:t>
      </w:r>
      <w:r w:rsidR="00545EF9" w:rsidRPr="001D2951">
        <w:rPr>
          <w:sz w:val="28"/>
          <w:szCs w:val="28"/>
        </w:rPr>
        <w:t>при самостоятельном начислении суммы денежного обязательства плательщиком налогов – с первого рабочего дня, следующего за последним дн</w:t>
      </w:r>
      <w:r w:rsidR="00232E11" w:rsidRPr="001D2951">
        <w:rPr>
          <w:sz w:val="28"/>
          <w:szCs w:val="28"/>
        </w:rPr>
        <w:t>е</w:t>
      </w:r>
      <w:r w:rsidR="00545EF9" w:rsidRPr="001D2951">
        <w:rPr>
          <w:sz w:val="28"/>
          <w:szCs w:val="28"/>
        </w:rPr>
        <w:t>м предельного срока уплаты денежного обязательства, предусмотренного настоящим Законом;</w:t>
      </w:r>
    </w:p>
    <w:p w14:paraId="676495DE" w14:textId="77777777" w:rsidR="00545EF9" w:rsidRPr="001D2951" w:rsidRDefault="004D5FAB" w:rsidP="006811D0">
      <w:pPr>
        <w:tabs>
          <w:tab w:val="num" w:pos="360"/>
        </w:tabs>
        <w:spacing w:after="360" w:line="276" w:lineRule="auto"/>
        <w:ind w:firstLine="709"/>
        <w:jc w:val="both"/>
        <w:rPr>
          <w:sz w:val="28"/>
          <w:szCs w:val="28"/>
        </w:rPr>
      </w:pPr>
      <w:r w:rsidRPr="001D2951">
        <w:rPr>
          <w:sz w:val="28"/>
          <w:szCs w:val="28"/>
        </w:rPr>
        <w:t>б) </w:t>
      </w:r>
      <w:r w:rsidR="00545EF9" w:rsidRPr="001D2951">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D2951">
        <w:rPr>
          <w:sz w:val="28"/>
          <w:szCs w:val="28"/>
        </w:rPr>
        <w:t>е</w:t>
      </w:r>
      <w:r w:rsidR="00545EF9" w:rsidRPr="001D2951">
        <w:rPr>
          <w:sz w:val="28"/>
          <w:szCs w:val="28"/>
        </w:rPr>
        <w:t>м предельного срока уплаты денежного обязательства, определ</w:t>
      </w:r>
      <w:r w:rsidR="00232E11" w:rsidRPr="001D2951">
        <w:rPr>
          <w:sz w:val="28"/>
          <w:szCs w:val="28"/>
        </w:rPr>
        <w:t>е</w:t>
      </w:r>
      <w:r w:rsidR="00545EF9" w:rsidRPr="001D2951">
        <w:rPr>
          <w:sz w:val="28"/>
          <w:szCs w:val="28"/>
        </w:rPr>
        <w:t>нного в решении об определении суммы денежного обязательства согласно настоящему Закону.</w:t>
      </w:r>
    </w:p>
    <w:p w14:paraId="18D662A2" w14:textId="77777777" w:rsidR="00545EF9" w:rsidRPr="001D2951" w:rsidRDefault="00545EF9" w:rsidP="00DB77A1">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sz w:val="28"/>
          <w:szCs w:val="28"/>
          <w:lang w:val="ru-RU"/>
        </w:rPr>
        <w:t>2</w:t>
      </w:r>
      <w:r w:rsidR="0068444A" w:rsidRPr="001D2951">
        <w:rPr>
          <w:rFonts w:ascii="Times New Roman" w:hAnsi="Times New Roman" w:cs="Times New Roman"/>
          <w:bCs/>
          <w:sz w:val="28"/>
          <w:szCs w:val="28"/>
          <w:lang w:val="ru-RU"/>
        </w:rPr>
        <w:t>30</w:t>
      </w:r>
      <w:r w:rsidRPr="001D2951">
        <w:rPr>
          <w:rFonts w:ascii="Times New Roman" w:hAnsi="Times New Roman" w:cs="Times New Roman"/>
          <w:bCs/>
          <w:sz w:val="28"/>
          <w:szCs w:val="28"/>
          <w:lang w:val="ru-RU"/>
        </w:rPr>
        <w:t>.1.2.</w:t>
      </w:r>
      <w:r w:rsidR="004D5FAB" w:rsidRPr="001D2951">
        <w:rPr>
          <w:rFonts w:ascii="Times New Roman" w:hAnsi="Times New Roman" w:cs="Times New Roman"/>
          <w:bCs/>
          <w:sz w:val="28"/>
          <w:szCs w:val="28"/>
          <w:lang w:val="ru-RU"/>
        </w:rPr>
        <w:t> </w:t>
      </w:r>
      <w:hyperlink r:id="rId835" w:history="1">
        <w:r w:rsidR="00DB77A1" w:rsidRPr="001D2951">
          <w:rPr>
            <w:rFonts w:ascii="Times New Roman" w:hAnsi="Times New Roman" w:cs="Times New Roman"/>
            <w:bCs/>
            <w:i/>
            <w:color w:val="0000FF"/>
            <w:sz w:val="28"/>
            <w:szCs w:val="28"/>
            <w:u w:val="single"/>
            <w:lang w:val="ru-RU" w:eastAsia="ru-RU"/>
          </w:rPr>
          <w:t>(Подпункт 230.1.2 пункта 230.1 статьи 230 утратил силу в соответствии с Законом от 03.08.2018 № 247-IНС)</w:t>
        </w:r>
      </w:hyperlink>
    </w:p>
    <w:p w14:paraId="7392936D" w14:textId="77777777" w:rsidR="00545EF9" w:rsidRPr="001D2951"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sz w:val="28"/>
          <w:szCs w:val="28"/>
          <w:lang w:val="ru-RU"/>
        </w:rPr>
        <w:t>2</w:t>
      </w:r>
      <w:r w:rsidR="0068444A" w:rsidRPr="001D2951">
        <w:rPr>
          <w:rFonts w:ascii="Times New Roman" w:hAnsi="Times New Roman" w:cs="Times New Roman"/>
          <w:bCs/>
          <w:sz w:val="28"/>
          <w:szCs w:val="28"/>
          <w:lang w:val="ru-RU"/>
        </w:rPr>
        <w:t>30</w:t>
      </w:r>
      <w:r w:rsidRPr="001D2951">
        <w:rPr>
          <w:rFonts w:ascii="Times New Roman" w:hAnsi="Times New Roman" w:cs="Times New Roman"/>
          <w:bCs/>
          <w:sz w:val="28"/>
          <w:szCs w:val="28"/>
          <w:lang w:val="ru-RU"/>
        </w:rPr>
        <w:t>.1.3.</w:t>
      </w:r>
      <w:r w:rsidRPr="001D2951">
        <w:rPr>
          <w:rFonts w:ascii="Times New Roman" w:hAnsi="Times New Roman" w:cs="Times New Roman"/>
          <w:sz w:val="28"/>
          <w:szCs w:val="28"/>
          <w:lang w:val="ru-RU"/>
        </w:rPr>
        <w:t xml:space="preserve"> на отсроченные </w:t>
      </w:r>
      <w:r w:rsidR="006524D7" w:rsidRPr="001D2951">
        <w:rPr>
          <w:rFonts w:ascii="Times New Roman" w:hAnsi="Times New Roman" w:cs="Times New Roman"/>
          <w:sz w:val="28"/>
          <w:szCs w:val="28"/>
          <w:lang w:val="ru-RU"/>
        </w:rPr>
        <w:t>и/или</w:t>
      </w:r>
      <w:r w:rsidRPr="001D2951">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14:paraId="2599BE8D"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2</w:t>
      </w:r>
      <w:r w:rsidR="0068444A" w:rsidRPr="001D2951">
        <w:rPr>
          <w:rFonts w:ascii="Times New Roman" w:hAnsi="Times New Roman" w:cs="Times New Roman"/>
          <w:bCs/>
          <w:sz w:val="28"/>
          <w:szCs w:val="28"/>
          <w:lang w:val="ru-RU"/>
        </w:rPr>
        <w:t>31</w:t>
      </w:r>
      <w:r w:rsidRPr="001D2951">
        <w:rPr>
          <w:rFonts w:ascii="Times New Roman" w:hAnsi="Times New Roman" w:cs="Times New Roman"/>
          <w:bCs/>
          <w:sz w:val="28"/>
          <w:szCs w:val="28"/>
          <w:lang w:val="ru-RU"/>
        </w:rPr>
        <w:t>.</w:t>
      </w:r>
      <w:r w:rsidRPr="001D2951">
        <w:rPr>
          <w:rFonts w:ascii="Times New Roman" w:hAnsi="Times New Roman" w:cs="Times New Roman"/>
          <w:b/>
          <w:bCs/>
          <w:sz w:val="28"/>
          <w:szCs w:val="28"/>
          <w:lang w:val="ru-RU"/>
        </w:rPr>
        <w:t xml:space="preserve"> Расч</w:t>
      </w:r>
      <w:r w:rsidR="00232E11" w:rsidRPr="001D2951">
        <w:rPr>
          <w:rFonts w:ascii="Times New Roman" w:hAnsi="Times New Roman" w:cs="Times New Roman"/>
          <w:b/>
          <w:bCs/>
          <w:sz w:val="28"/>
          <w:szCs w:val="28"/>
          <w:lang w:val="ru-RU"/>
        </w:rPr>
        <w:t>е</w:t>
      </w:r>
      <w:r w:rsidRPr="001D2951">
        <w:rPr>
          <w:rFonts w:ascii="Times New Roman" w:hAnsi="Times New Roman" w:cs="Times New Roman"/>
          <w:b/>
          <w:bCs/>
          <w:sz w:val="28"/>
          <w:szCs w:val="28"/>
          <w:lang w:val="ru-RU"/>
        </w:rPr>
        <w:t>т пени</w:t>
      </w:r>
    </w:p>
    <w:p w14:paraId="162FEEC8"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sz w:val="28"/>
          <w:szCs w:val="28"/>
          <w:lang w:val="ru-RU"/>
        </w:rPr>
        <w:t>2</w:t>
      </w:r>
      <w:r w:rsidR="0068444A" w:rsidRPr="001D2951">
        <w:rPr>
          <w:rFonts w:ascii="Times New Roman" w:hAnsi="Times New Roman" w:cs="Times New Roman"/>
          <w:bCs/>
          <w:sz w:val="28"/>
          <w:szCs w:val="28"/>
          <w:lang w:val="ru-RU"/>
        </w:rPr>
        <w:t>31</w:t>
      </w:r>
      <w:r w:rsidRPr="001D2951">
        <w:rPr>
          <w:rFonts w:ascii="Times New Roman" w:hAnsi="Times New Roman" w:cs="Times New Roman"/>
          <w:bCs/>
          <w:sz w:val="28"/>
          <w:szCs w:val="28"/>
          <w:lang w:val="ru-RU"/>
        </w:rPr>
        <w:t>.1.</w:t>
      </w:r>
      <w:r w:rsidRPr="001D2951">
        <w:rPr>
          <w:rFonts w:ascii="Times New Roman" w:hAnsi="Times New Roman" w:cs="Times New Roman"/>
          <w:sz w:val="28"/>
          <w:szCs w:val="28"/>
          <w:lang w:val="ru-RU"/>
        </w:rPr>
        <w:t xml:space="preserve"> Пеня, определ</w:t>
      </w:r>
      <w:r w:rsidR="00232E11" w:rsidRPr="001D2951">
        <w:rPr>
          <w:rFonts w:ascii="Times New Roman" w:hAnsi="Times New Roman" w:cs="Times New Roman"/>
          <w:sz w:val="28"/>
          <w:szCs w:val="28"/>
          <w:lang w:val="ru-RU"/>
        </w:rPr>
        <w:t>е</w:t>
      </w:r>
      <w:r w:rsidRPr="001D2951">
        <w:rPr>
          <w:rFonts w:ascii="Times New Roman" w:hAnsi="Times New Roman" w:cs="Times New Roman"/>
          <w:sz w:val="28"/>
          <w:szCs w:val="28"/>
          <w:lang w:val="ru-RU"/>
        </w:rPr>
        <w:t>нная подпунктом 2</w:t>
      </w:r>
      <w:r w:rsidR="00E128CF" w:rsidRPr="001D2951">
        <w:rPr>
          <w:rFonts w:ascii="Times New Roman" w:hAnsi="Times New Roman" w:cs="Times New Roman"/>
          <w:sz w:val="28"/>
          <w:szCs w:val="28"/>
          <w:lang w:val="ru-RU"/>
        </w:rPr>
        <w:t>30</w:t>
      </w:r>
      <w:r w:rsidRPr="001D2951">
        <w:rPr>
          <w:rFonts w:ascii="Times New Roman" w:hAnsi="Times New Roman" w:cs="Times New Roman"/>
          <w:sz w:val="28"/>
          <w:szCs w:val="28"/>
          <w:lang w:val="ru-RU"/>
        </w:rPr>
        <w:t>.1.1. пункта 2</w:t>
      </w:r>
      <w:r w:rsidR="00E128CF" w:rsidRPr="001D2951">
        <w:rPr>
          <w:rFonts w:ascii="Times New Roman" w:hAnsi="Times New Roman" w:cs="Times New Roman"/>
          <w:sz w:val="28"/>
          <w:szCs w:val="28"/>
          <w:lang w:val="ru-RU"/>
        </w:rPr>
        <w:t>30</w:t>
      </w:r>
      <w:r w:rsidRPr="001D2951">
        <w:rPr>
          <w:rFonts w:ascii="Times New Roman" w:hAnsi="Times New Roman" w:cs="Times New Roman"/>
          <w:sz w:val="28"/>
          <w:szCs w:val="28"/>
          <w:lang w:val="ru-RU"/>
        </w:rPr>
        <w:t>.1 статьи 2</w:t>
      </w:r>
      <w:r w:rsidR="00E128CF" w:rsidRPr="001D2951">
        <w:rPr>
          <w:rFonts w:ascii="Times New Roman" w:hAnsi="Times New Roman" w:cs="Times New Roman"/>
          <w:sz w:val="28"/>
          <w:szCs w:val="28"/>
          <w:lang w:val="ru-RU"/>
        </w:rPr>
        <w:t>30</w:t>
      </w:r>
      <w:r w:rsidRPr="001D2951">
        <w:rPr>
          <w:rFonts w:ascii="Times New Roman" w:hAnsi="Times New Roman" w:cs="Times New Roman"/>
          <w:sz w:val="28"/>
          <w:szCs w:val="28"/>
          <w:lang w:val="ru-RU"/>
        </w:rPr>
        <w:t xml:space="preserve"> настоящего Закона, </w:t>
      </w:r>
      <w:r w:rsidRPr="001D2951">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D2951">
        <w:rPr>
          <w:rFonts w:ascii="Times New Roman" w:hAnsi="Times New Roman" w:cs="Times New Roman"/>
          <w:sz w:val="28"/>
          <w:szCs w:val="28"/>
          <w:lang w:val="ru-RU"/>
        </w:rPr>
        <w:t xml:space="preserve">в размере 0,05 </w:t>
      </w:r>
      <w:r w:rsidR="008C1152" w:rsidRPr="001D2951">
        <w:rPr>
          <w:rFonts w:ascii="Times New Roman" w:hAnsi="Times New Roman" w:cs="Times New Roman"/>
          <w:sz w:val="28"/>
          <w:szCs w:val="28"/>
          <w:lang w:val="ru-RU"/>
        </w:rPr>
        <w:t>процента</w:t>
      </w:r>
      <w:r w:rsidRPr="001D2951">
        <w:rPr>
          <w:rFonts w:ascii="Times New Roman" w:hAnsi="Times New Roman" w:cs="Times New Roman"/>
          <w:sz w:val="28"/>
          <w:szCs w:val="28"/>
          <w:lang w:val="ru-RU"/>
        </w:rPr>
        <w:t xml:space="preserve"> за каждый день просрочки.</w:t>
      </w:r>
    </w:p>
    <w:p w14:paraId="47E8340A" w14:textId="77777777" w:rsidR="00545EF9" w:rsidRPr="001D2951" w:rsidRDefault="00545EF9" w:rsidP="00DB77A1">
      <w:pPr>
        <w:spacing w:after="360"/>
        <w:ind w:firstLine="709"/>
        <w:jc w:val="both"/>
        <w:rPr>
          <w:sz w:val="28"/>
          <w:szCs w:val="28"/>
        </w:rPr>
      </w:pPr>
      <w:r w:rsidRPr="001D2951">
        <w:rPr>
          <w:bCs/>
          <w:sz w:val="28"/>
          <w:szCs w:val="28"/>
        </w:rPr>
        <w:t>2</w:t>
      </w:r>
      <w:r w:rsidR="0068444A" w:rsidRPr="001D2951">
        <w:rPr>
          <w:bCs/>
          <w:sz w:val="28"/>
          <w:szCs w:val="28"/>
        </w:rPr>
        <w:t>31</w:t>
      </w:r>
      <w:r w:rsidRPr="001D2951">
        <w:rPr>
          <w:bCs/>
          <w:sz w:val="28"/>
          <w:szCs w:val="28"/>
        </w:rPr>
        <w:t xml:space="preserve">.2. </w:t>
      </w:r>
      <w:hyperlink r:id="rId836" w:history="1">
        <w:r w:rsidR="00DB77A1" w:rsidRPr="001D2951">
          <w:rPr>
            <w:bCs/>
            <w:i/>
            <w:color w:val="0000FF"/>
            <w:sz w:val="28"/>
            <w:szCs w:val="28"/>
            <w:u w:val="single"/>
          </w:rPr>
          <w:t>(Подпункт 231.2  статьи 231 утратил силу  в соответствии с Законом от 03.08.2018 № 247-IНС)</w:t>
        </w:r>
      </w:hyperlink>
    </w:p>
    <w:p w14:paraId="3221451E" w14:textId="77777777" w:rsidR="004956C7" w:rsidRPr="001D2951"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231.3. Пеня, определенная подпунктом 230.1.3. пункта 230.1 статьи 230 настоящего Закона, </w:t>
      </w:r>
      <w:r w:rsidRPr="001D2951">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и/или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и/или задолженности </w:t>
      </w:r>
      <w:r w:rsidRPr="001D2951">
        <w:rPr>
          <w:rFonts w:ascii="Times New Roman" w:hAnsi="Times New Roman" w:cs="Times New Roman"/>
          <w:sz w:val="28"/>
          <w:szCs w:val="28"/>
          <w:bdr w:val="none" w:sz="0" w:space="0" w:color="auto" w:frame="1"/>
          <w:lang w:val="ru-RU"/>
        </w:rPr>
        <w:lastRenderedPageBreak/>
        <w:t xml:space="preserve">до дня погашения задолженности в полном объеме </w:t>
      </w:r>
      <w:r w:rsidRPr="001D2951">
        <w:rPr>
          <w:rFonts w:ascii="Times New Roman" w:hAnsi="Times New Roman" w:cs="Times New Roman"/>
          <w:sz w:val="28"/>
          <w:szCs w:val="28"/>
          <w:lang w:val="ru-RU"/>
        </w:rPr>
        <w:t>в размере 0,05 процента за каждый день просрочки.</w:t>
      </w:r>
    </w:p>
    <w:p w14:paraId="41654F70" w14:textId="77777777" w:rsidR="004956C7" w:rsidRPr="001D2951" w:rsidRDefault="00AA6EEC" w:rsidP="006811D0">
      <w:pPr>
        <w:spacing w:after="360" w:line="276" w:lineRule="auto"/>
        <w:ind w:firstLine="709"/>
        <w:jc w:val="both"/>
        <w:rPr>
          <w:rStyle w:val="ac"/>
          <w:i/>
          <w:sz w:val="28"/>
          <w:szCs w:val="28"/>
        </w:rPr>
      </w:pPr>
      <w:hyperlink r:id="rId837" w:history="1">
        <w:r w:rsidR="004956C7" w:rsidRPr="001D2951">
          <w:rPr>
            <w:rStyle w:val="ac"/>
            <w:i/>
            <w:sz w:val="28"/>
            <w:szCs w:val="28"/>
          </w:rPr>
          <w:t>(</w:t>
        </w:r>
        <w:r w:rsidR="004956C7" w:rsidRPr="001D2951">
          <w:rPr>
            <w:rStyle w:val="ac"/>
            <w:i/>
            <w:sz w:val="28"/>
            <w:szCs w:val="28"/>
            <w:u w:val="single"/>
          </w:rPr>
          <w:t>Пункт 231.3</w:t>
        </w:r>
        <w:r w:rsidR="004956C7" w:rsidRPr="001D2951">
          <w:rPr>
            <w:rStyle w:val="ac"/>
            <w:sz w:val="28"/>
            <w:szCs w:val="28"/>
            <w:u w:val="single"/>
          </w:rPr>
          <w:t xml:space="preserve"> </w:t>
        </w:r>
        <w:r w:rsidR="004956C7" w:rsidRPr="001D2951">
          <w:rPr>
            <w:rStyle w:val="ac"/>
            <w:i/>
            <w:sz w:val="28"/>
            <w:szCs w:val="28"/>
            <w:u w:val="single"/>
          </w:rPr>
          <w:t xml:space="preserve">статьи 231 изложен в новой редакции в соответствии с Законом </w:t>
        </w:r>
        <w:r w:rsidR="004956C7" w:rsidRPr="001D2951">
          <w:rPr>
            <w:rStyle w:val="ac"/>
            <w:bCs/>
            <w:i/>
            <w:sz w:val="28"/>
            <w:szCs w:val="28"/>
            <w:u w:val="single"/>
            <w:shd w:val="clear" w:color="auto" w:fill="FCFCFF"/>
          </w:rPr>
          <w:t>от 30.04.2016 № 131-IНС</w:t>
        </w:r>
        <w:r w:rsidR="004956C7" w:rsidRPr="001D2951">
          <w:rPr>
            <w:rStyle w:val="ac"/>
            <w:i/>
            <w:sz w:val="28"/>
            <w:szCs w:val="28"/>
          </w:rPr>
          <w:t>)</w:t>
        </w:r>
      </w:hyperlink>
    </w:p>
    <w:p w14:paraId="66A556B9" w14:textId="77777777" w:rsidR="004956C7" w:rsidRPr="001D2951"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14:paraId="6FFCEBA5" w14:textId="77777777" w:rsidR="004956C7" w:rsidRPr="001D2951" w:rsidRDefault="00AA6EEC" w:rsidP="006811D0">
      <w:pPr>
        <w:spacing w:after="360" w:line="276" w:lineRule="auto"/>
        <w:ind w:firstLine="709"/>
        <w:jc w:val="both"/>
        <w:rPr>
          <w:i/>
          <w:sz w:val="28"/>
          <w:szCs w:val="28"/>
        </w:rPr>
      </w:pPr>
      <w:hyperlink r:id="rId838" w:history="1">
        <w:r w:rsidR="004956C7" w:rsidRPr="001D2951">
          <w:rPr>
            <w:rStyle w:val="ac"/>
            <w:i/>
            <w:sz w:val="28"/>
            <w:szCs w:val="28"/>
          </w:rPr>
          <w:t>(</w:t>
        </w:r>
        <w:r w:rsidR="004956C7" w:rsidRPr="001D2951">
          <w:rPr>
            <w:rStyle w:val="ac"/>
            <w:i/>
            <w:sz w:val="28"/>
            <w:szCs w:val="28"/>
            <w:u w:val="single"/>
          </w:rPr>
          <w:t>Пункт 231.4</w:t>
        </w:r>
        <w:r w:rsidR="004956C7" w:rsidRPr="001D2951">
          <w:rPr>
            <w:rStyle w:val="ac"/>
            <w:sz w:val="28"/>
            <w:szCs w:val="28"/>
            <w:u w:val="single"/>
          </w:rPr>
          <w:t xml:space="preserve"> </w:t>
        </w:r>
        <w:r w:rsidR="004956C7" w:rsidRPr="001D2951">
          <w:rPr>
            <w:rStyle w:val="ac"/>
            <w:i/>
            <w:sz w:val="28"/>
            <w:szCs w:val="28"/>
            <w:u w:val="single"/>
          </w:rPr>
          <w:t xml:space="preserve">статьи 231 введен Законом </w:t>
        </w:r>
        <w:r w:rsidR="004956C7" w:rsidRPr="001D2951">
          <w:rPr>
            <w:rStyle w:val="ac"/>
            <w:bCs/>
            <w:i/>
            <w:sz w:val="28"/>
            <w:szCs w:val="28"/>
            <w:u w:val="single"/>
            <w:shd w:val="clear" w:color="auto" w:fill="FCFCFF"/>
          </w:rPr>
          <w:t>от 30.04.2016 № 131-IНС</w:t>
        </w:r>
        <w:r w:rsidR="004956C7" w:rsidRPr="001D2951">
          <w:rPr>
            <w:rStyle w:val="ac"/>
            <w:i/>
            <w:sz w:val="28"/>
            <w:szCs w:val="28"/>
          </w:rPr>
          <w:t>)</w:t>
        </w:r>
      </w:hyperlink>
    </w:p>
    <w:p w14:paraId="54E8FD1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w:t>
      </w:r>
      <w:r w:rsidR="0068444A" w:rsidRPr="001D2951">
        <w:rPr>
          <w:bCs/>
          <w:sz w:val="28"/>
          <w:szCs w:val="28"/>
        </w:rPr>
        <w:t>32</w:t>
      </w:r>
      <w:r w:rsidRPr="001D2951">
        <w:rPr>
          <w:bCs/>
          <w:sz w:val="28"/>
          <w:szCs w:val="28"/>
        </w:rPr>
        <w:t>.</w:t>
      </w:r>
      <w:r w:rsidRPr="001D2951">
        <w:rPr>
          <w:b/>
          <w:bCs/>
          <w:sz w:val="28"/>
          <w:szCs w:val="28"/>
        </w:rPr>
        <w:t xml:space="preserve"> Нарушение сроков перечисления налогов, сборов и других обязательных платежей в бюджеты всех уровней</w:t>
      </w:r>
    </w:p>
    <w:p w14:paraId="0943628F" w14:textId="77777777" w:rsidR="00545EF9" w:rsidRPr="001D2951" w:rsidRDefault="00545EF9" w:rsidP="006811D0">
      <w:pPr>
        <w:spacing w:after="360" w:line="276" w:lineRule="auto"/>
        <w:ind w:firstLine="709"/>
        <w:jc w:val="both"/>
        <w:rPr>
          <w:sz w:val="28"/>
          <w:szCs w:val="28"/>
        </w:rPr>
      </w:pPr>
      <w:r w:rsidRPr="001D2951">
        <w:rPr>
          <w:bCs/>
          <w:sz w:val="28"/>
          <w:szCs w:val="28"/>
        </w:rPr>
        <w:t>2</w:t>
      </w:r>
      <w:r w:rsidR="0068444A" w:rsidRPr="001D2951">
        <w:rPr>
          <w:bCs/>
          <w:sz w:val="28"/>
          <w:szCs w:val="28"/>
        </w:rPr>
        <w:t>32</w:t>
      </w:r>
      <w:r w:rsidRPr="001D2951">
        <w:rPr>
          <w:bCs/>
          <w:sz w:val="28"/>
          <w:szCs w:val="28"/>
        </w:rPr>
        <w:t>.1.</w:t>
      </w:r>
      <w:r w:rsidRPr="001D2951">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1D2951">
        <w:rPr>
          <w:sz w:val="28"/>
          <w:szCs w:val="28"/>
        </w:rPr>
        <w:t>е</w:t>
      </w:r>
      <w:r w:rsidRPr="001D2951">
        <w:rPr>
          <w:sz w:val="28"/>
          <w:szCs w:val="28"/>
        </w:rPr>
        <w:t>жного поручения.</w:t>
      </w:r>
    </w:p>
    <w:p w14:paraId="7928C8AF" w14:textId="77777777" w:rsidR="00545EF9" w:rsidRPr="001D2951" w:rsidRDefault="00545EF9" w:rsidP="006811D0">
      <w:pPr>
        <w:spacing w:after="360" w:line="276" w:lineRule="auto"/>
        <w:ind w:firstLine="709"/>
        <w:jc w:val="both"/>
        <w:rPr>
          <w:sz w:val="28"/>
          <w:szCs w:val="28"/>
        </w:rPr>
      </w:pPr>
      <w:r w:rsidRPr="001D2951">
        <w:rPr>
          <w:bCs/>
          <w:sz w:val="28"/>
          <w:szCs w:val="28"/>
        </w:rPr>
        <w:t>2</w:t>
      </w:r>
      <w:r w:rsidR="0068444A" w:rsidRPr="001D2951">
        <w:rPr>
          <w:bCs/>
          <w:sz w:val="28"/>
          <w:szCs w:val="28"/>
        </w:rPr>
        <w:t>32</w:t>
      </w:r>
      <w:r w:rsidRPr="001D2951">
        <w:rPr>
          <w:bCs/>
          <w:sz w:val="28"/>
          <w:szCs w:val="28"/>
        </w:rPr>
        <w:t xml:space="preserve">.2. </w:t>
      </w:r>
      <w:r w:rsidRPr="001D2951">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1D2951">
        <w:rPr>
          <w:sz w:val="28"/>
          <w:szCs w:val="28"/>
        </w:rPr>
        <w:t>31</w:t>
      </w:r>
      <w:r w:rsidRPr="001D2951">
        <w:rPr>
          <w:sz w:val="28"/>
          <w:szCs w:val="28"/>
        </w:rPr>
        <w:t>.1. статьи 2</w:t>
      </w:r>
      <w:r w:rsidR="00E128CF" w:rsidRPr="001D2951">
        <w:rPr>
          <w:sz w:val="28"/>
          <w:szCs w:val="28"/>
        </w:rPr>
        <w:t>31</w:t>
      </w:r>
      <w:r w:rsidRPr="001D2951">
        <w:rPr>
          <w:sz w:val="28"/>
          <w:szCs w:val="28"/>
        </w:rPr>
        <w:t xml:space="preserve"> настоящего Закона.</w:t>
      </w:r>
    </w:p>
    <w:p w14:paraId="2CA7DF61" w14:textId="77777777" w:rsidR="00545EF9" w:rsidRPr="001D2951"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D2951">
        <w:rPr>
          <w:rFonts w:ascii="Times New Roman" w:hAnsi="Times New Roman" w:cs="Times New Roman"/>
          <w:bCs/>
          <w:sz w:val="28"/>
          <w:szCs w:val="28"/>
        </w:rPr>
        <w:t>Статья </w:t>
      </w:r>
      <w:r w:rsidR="00545EF9" w:rsidRPr="001D2951">
        <w:rPr>
          <w:rFonts w:ascii="Times New Roman" w:hAnsi="Times New Roman" w:cs="Times New Roman"/>
          <w:bCs/>
          <w:sz w:val="28"/>
          <w:szCs w:val="28"/>
        </w:rPr>
        <w:t>2</w:t>
      </w:r>
      <w:r w:rsidR="008A7545" w:rsidRPr="001D2951">
        <w:rPr>
          <w:rFonts w:ascii="Times New Roman" w:hAnsi="Times New Roman" w:cs="Times New Roman"/>
          <w:bCs/>
          <w:sz w:val="28"/>
          <w:szCs w:val="28"/>
        </w:rPr>
        <w:t>3</w:t>
      </w:r>
      <w:r w:rsidR="0068444A" w:rsidRPr="001D2951">
        <w:rPr>
          <w:rFonts w:ascii="Times New Roman" w:hAnsi="Times New Roman" w:cs="Times New Roman"/>
          <w:bCs/>
          <w:sz w:val="28"/>
          <w:szCs w:val="28"/>
        </w:rPr>
        <w:t>3</w:t>
      </w:r>
      <w:r w:rsidR="00545EF9" w:rsidRPr="001D2951">
        <w:rPr>
          <w:rFonts w:ascii="Times New Roman" w:hAnsi="Times New Roman" w:cs="Times New Roman"/>
          <w:bCs/>
          <w:sz w:val="28"/>
          <w:szCs w:val="28"/>
        </w:rPr>
        <w:t>.</w:t>
      </w:r>
      <w:r w:rsidR="00545EF9" w:rsidRPr="001D2951">
        <w:rPr>
          <w:rFonts w:ascii="Times New Roman" w:hAnsi="Times New Roman" w:cs="Times New Roman"/>
          <w:b/>
          <w:bCs/>
          <w:sz w:val="28"/>
          <w:szCs w:val="28"/>
        </w:rPr>
        <w:t xml:space="preserve"> Начисление пени при обжаловании решений органов доходов и сборов</w:t>
      </w:r>
    </w:p>
    <w:p w14:paraId="3F31652E" w14:textId="77777777" w:rsidR="00545EF9" w:rsidRPr="001D2951"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bCs/>
          <w:sz w:val="28"/>
          <w:szCs w:val="28"/>
          <w:bdr w:val="none" w:sz="0" w:space="0" w:color="auto" w:frame="1"/>
        </w:rPr>
        <w:t>2</w:t>
      </w:r>
      <w:r w:rsidR="008A7545" w:rsidRPr="001D2951">
        <w:rPr>
          <w:rFonts w:ascii="Times New Roman" w:hAnsi="Times New Roman" w:cs="Times New Roman"/>
          <w:bCs/>
          <w:sz w:val="28"/>
          <w:szCs w:val="28"/>
          <w:bdr w:val="none" w:sz="0" w:space="0" w:color="auto" w:frame="1"/>
        </w:rPr>
        <w:t>3</w:t>
      </w:r>
      <w:r w:rsidR="0068444A" w:rsidRPr="001D2951">
        <w:rPr>
          <w:rFonts w:ascii="Times New Roman" w:hAnsi="Times New Roman" w:cs="Times New Roman"/>
          <w:bCs/>
          <w:sz w:val="28"/>
          <w:szCs w:val="28"/>
          <w:bdr w:val="none" w:sz="0" w:space="0" w:color="auto" w:frame="1"/>
        </w:rPr>
        <w:t>3</w:t>
      </w:r>
      <w:r w:rsidRPr="001D2951">
        <w:rPr>
          <w:rFonts w:ascii="Times New Roman" w:hAnsi="Times New Roman" w:cs="Times New Roman"/>
          <w:bCs/>
          <w:sz w:val="28"/>
          <w:szCs w:val="28"/>
          <w:bdr w:val="none" w:sz="0" w:space="0" w:color="auto" w:frame="1"/>
        </w:rPr>
        <w:t>.1.</w:t>
      </w:r>
      <w:r w:rsidR="004D5FAB" w:rsidRPr="001D2951">
        <w:rPr>
          <w:rFonts w:ascii="Times New Roman" w:hAnsi="Times New Roman" w:cs="Times New Roman"/>
          <w:sz w:val="28"/>
          <w:szCs w:val="28"/>
          <w:bdr w:val="none" w:sz="0" w:space="0" w:color="auto" w:frame="1"/>
        </w:rPr>
        <w:t> </w:t>
      </w:r>
      <w:r w:rsidRPr="001D2951">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D2951">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14:paraId="6503607D" w14:textId="77777777" w:rsidR="00545EF9" w:rsidRPr="001D2951"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bCs/>
          <w:sz w:val="28"/>
          <w:szCs w:val="28"/>
        </w:rPr>
        <w:t>2</w:t>
      </w:r>
      <w:r w:rsidR="008A7545" w:rsidRPr="001D2951">
        <w:rPr>
          <w:rFonts w:ascii="Times New Roman" w:hAnsi="Times New Roman" w:cs="Times New Roman"/>
          <w:bCs/>
          <w:sz w:val="28"/>
          <w:szCs w:val="28"/>
        </w:rPr>
        <w:t>3</w:t>
      </w:r>
      <w:r w:rsidR="0068444A" w:rsidRPr="001D2951">
        <w:rPr>
          <w:rFonts w:ascii="Times New Roman" w:hAnsi="Times New Roman" w:cs="Times New Roman"/>
          <w:bCs/>
          <w:sz w:val="28"/>
          <w:szCs w:val="28"/>
        </w:rPr>
        <w:t>3</w:t>
      </w:r>
      <w:r w:rsidRPr="001D2951">
        <w:rPr>
          <w:rFonts w:ascii="Times New Roman" w:hAnsi="Times New Roman" w:cs="Times New Roman"/>
          <w:bCs/>
          <w:sz w:val="28"/>
          <w:szCs w:val="28"/>
        </w:rPr>
        <w:t>.2.</w:t>
      </w:r>
      <w:r w:rsidR="004D5FAB" w:rsidRPr="001D2951">
        <w:rPr>
          <w:rFonts w:ascii="Times New Roman" w:hAnsi="Times New Roman" w:cs="Times New Roman"/>
          <w:sz w:val="28"/>
          <w:szCs w:val="28"/>
        </w:rPr>
        <w:t> </w:t>
      </w:r>
      <w:r w:rsidRPr="001D2951">
        <w:rPr>
          <w:rFonts w:ascii="Times New Roman" w:hAnsi="Times New Roman" w:cs="Times New Roman"/>
          <w:sz w:val="28"/>
          <w:szCs w:val="28"/>
        </w:rPr>
        <w:t>В случае отмены начисленного органом доходов и сборов денежного обязательства (его части) в порядке административного и/или судебного обжалования пеня за период занижения такого денежного обязательства (его части) отменяется.</w:t>
      </w:r>
    </w:p>
    <w:p w14:paraId="4D997FE3" w14:textId="77777777" w:rsidR="00545EF9" w:rsidRPr="001D2951"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bCs/>
          <w:sz w:val="28"/>
          <w:szCs w:val="28"/>
        </w:rPr>
        <w:t>2</w:t>
      </w:r>
      <w:r w:rsidR="008A7545" w:rsidRPr="001D2951">
        <w:rPr>
          <w:rFonts w:ascii="Times New Roman" w:hAnsi="Times New Roman" w:cs="Times New Roman"/>
          <w:bCs/>
          <w:sz w:val="28"/>
          <w:szCs w:val="28"/>
        </w:rPr>
        <w:t>3</w:t>
      </w:r>
      <w:r w:rsidR="0068444A" w:rsidRPr="001D2951">
        <w:rPr>
          <w:rFonts w:ascii="Times New Roman" w:hAnsi="Times New Roman" w:cs="Times New Roman"/>
          <w:bCs/>
          <w:sz w:val="28"/>
          <w:szCs w:val="28"/>
        </w:rPr>
        <w:t>3</w:t>
      </w:r>
      <w:r w:rsidR="004D5FAB" w:rsidRPr="001D2951">
        <w:rPr>
          <w:rFonts w:ascii="Times New Roman" w:hAnsi="Times New Roman" w:cs="Times New Roman"/>
          <w:bCs/>
          <w:sz w:val="28"/>
          <w:szCs w:val="28"/>
        </w:rPr>
        <w:t>.3. </w:t>
      </w:r>
      <w:r w:rsidRPr="001D2951">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w:t>
      </w:r>
      <w:r w:rsidRPr="001D2951">
        <w:rPr>
          <w:rFonts w:ascii="Times New Roman" w:hAnsi="Times New Roman" w:cs="Times New Roman"/>
          <w:sz w:val="28"/>
          <w:szCs w:val="28"/>
        </w:rPr>
        <w:lastRenderedPageBreak/>
        <w:t xml:space="preserve">сроков, определенных статьей 37 настоящего Закона, пеня не начисляется в течение таких дополнительных сроков. </w:t>
      </w:r>
    </w:p>
    <w:p w14:paraId="14CC178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w:t>
      </w:r>
      <w:r w:rsidR="00A80F69" w:rsidRPr="001D2951">
        <w:rPr>
          <w:bCs/>
          <w:sz w:val="28"/>
          <w:szCs w:val="28"/>
        </w:rPr>
        <w:t>3</w:t>
      </w:r>
      <w:r w:rsidR="0068444A" w:rsidRPr="001D2951">
        <w:rPr>
          <w:bCs/>
          <w:sz w:val="28"/>
          <w:szCs w:val="28"/>
        </w:rPr>
        <w:t>4</w:t>
      </w:r>
      <w:r w:rsidRPr="001D2951">
        <w:rPr>
          <w:bCs/>
          <w:sz w:val="28"/>
          <w:szCs w:val="28"/>
        </w:rPr>
        <w:t>.</w:t>
      </w:r>
      <w:r w:rsidRPr="001D2951">
        <w:rPr>
          <w:b/>
          <w:bCs/>
          <w:sz w:val="28"/>
          <w:szCs w:val="28"/>
        </w:rPr>
        <w:t xml:space="preserve"> Окончание сроков начисления пени</w:t>
      </w:r>
    </w:p>
    <w:p w14:paraId="74B09898" w14:textId="77777777" w:rsidR="00545EF9" w:rsidRPr="001D2951" w:rsidRDefault="00545EF9" w:rsidP="006811D0">
      <w:pPr>
        <w:spacing w:after="360" w:line="276" w:lineRule="auto"/>
        <w:ind w:firstLine="709"/>
        <w:jc w:val="both"/>
        <w:rPr>
          <w:sz w:val="28"/>
          <w:szCs w:val="28"/>
        </w:rPr>
      </w:pPr>
      <w:r w:rsidRPr="001D2951">
        <w:rPr>
          <w:bCs/>
          <w:sz w:val="28"/>
          <w:szCs w:val="28"/>
        </w:rPr>
        <w:t>2</w:t>
      </w:r>
      <w:r w:rsidR="00A80F69" w:rsidRPr="001D2951">
        <w:rPr>
          <w:bCs/>
          <w:sz w:val="28"/>
          <w:szCs w:val="28"/>
        </w:rPr>
        <w:t>3</w:t>
      </w:r>
      <w:r w:rsidR="0068444A" w:rsidRPr="001D2951">
        <w:rPr>
          <w:bCs/>
          <w:sz w:val="28"/>
          <w:szCs w:val="28"/>
        </w:rPr>
        <w:t>4</w:t>
      </w:r>
      <w:r w:rsidRPr="001D2951">
        <w:rPr>
          <w:bCs/>
          <w:sz w:val="28"/>
          <w:szCs w:val="28"/>
        </w:rPr>
        <w:t>.1.</w:t>
      </w:r>
      <w:r w:rsidRPr="001D2951">
        <w:rPr>
          <w:sz w:val="28"/>
          <w:szCs w:val="28"/>
        </w:rPr>
        <w:t xml:space="preserve"> Начисление пени заканчивается:</w:t>
      </w:r>
    </w:p>
    <w:p w14:paraId="35DB02A5" w14:textId="77777777" w:rsidR="00545EF9" w:rsidRPr="001D2951" w:rsidRDefault="00545EF9" w:rsidP="006811D0">
      <w:pPr>
        <w:tabs>
          <w:tab w:val="num" w:pos="180"/>
        </w:tabs>
        <w:spacing w:after="360" w:line="276" w:lineRule="auto"/>
        <w:ind w:firstLine="709"/>
        <w:jc w:val="both"/>
        <w:rPr>
          <w:sz w:val="28"/>
          <w:szCs w:val="28"/>
        </w:rPr>
      </w:pPr>
      <w:r w:rsidRPr="001D2951">
        <w:rPr>
          <w:bCs/>
          <w:sz w:val="28"/>
          <w:szCs w:val="28"/>
        </w:rPr>
        <w:t>2</w:t>
      </w:r>
      <w:r w:rsidR="00A80F69" w:rsidRPr="001D2951">
        <w:rPr>
          <w:bCs/>
          <w:sz w:val="28"/>
          <w:szCs w:val="28"/>
        </w:rPr>
        <w:t>3</w:t>
      </w:r>
      <w:r w:rsidR="0068444A" w:rsidRPr="001D2951">
        <w:rPr>
          <w:bCs/>
          <w:sz w:val="28"/>
          <w:szCs w:val="28"/>
        </w:rPr>
        <w:t>4</w:t>
      </w:r>
      <w:r w:rsidRPr="001D2951">
        <w:rPr>
          <w:bCs/>
          <w:sz w:val="28"/>
          <w:szCs w:val="28"/>
        </w:rPr>
        <w:t>.1.1.</w:t>
      </w:r>
      <w:r w:rsidR="004C50FB" w:rsidRPr="001D2951">
        <w:rPr>
          <w:sz w:val="28"/>
          <w:szCs w:val="28"/>
        </w:rPr>
        <w:t> </w:t>
      </w:r>
      <w:r w:rsidRPr="001D2951">
        <w:rPr>
          <w:sz w:val="28"/>
          <w:szCs w:val="28"/>
        </w:rPr>
        <w:t>в день зачисления суммы задолженности банком, обслуживающим плательщика, на соответствующий сч</w:t>
      </w:r>
      <w:r w:rsidR="00232E11" w:rsidRPr="001D2951">
        <w:rPr>
          <w:sz w:val="28"/>
          <w:szCs w:val="28"/>
        </w:rPr>
        <w:t>е</w:t>
      </w:r>
      <w:r w:rsidR="004C50FB" w:rsidRPr="001D2951">
        <w:rPr>
          <w:sz w:val="28"/>
          <w:szCs w:val="28"/>
        </w:rPr>
        <w:t>т бюджета;</w:t>
      </w:r>
    </w:p>
    <w:p w14:paraId="2E013E7F" w14:textId="77777777" w:rsidR="00545EF9" w:rsidRPr="001D2951"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sz w:val="28"/>
          <w:szCs w:val="28"/>
          <w:lang w:val="ru-RU"/>
        </w:rPr>
        <w:t>2</w:t>
      </w:r>
      <w:r w:rsidR="00A80F69" w:rsidRPr="001D2951">
        <w:rPr>
          <w:rFonts w:ascii="Times New Roman" w:hAnsi="Times New Roman" w:cs="Times New Roman"/>
          <w:bCs/>
          <w:sz w:val="28"/>
          <w:szCs w:val="28"/>
          <w:lang w:val="ru-RU"/>
        </w:rPr>
        <w:t>3</w:t>
      </w:r>
      <w:r w:rsidR="0068444A" w:rsidRPr="001D2951">
        <w:rPr>
          <w:rFonts w:ascii="Times New Roman" w:hAnsi="Times New Roman" w:cs="Times New Roman"/>
          <w:bCs/>
          <w:sz w:val="28"/>
          <w:szCs w:val="28"/>
          <w:lang w:val="ru-RU"/>
        </w:rPr>
        <w:t>4</w:t>
      </w:r>
      <w:r w:rsidR="004C50FB" w:rsidRPr="001D2951">
        <w:rPr>
          <w:rFonts w:ascii="Times New Roman" w:hAnsi="Times New Roman" w:cs="Times New Roman"/>
          <w:bCs/>
          <w:sz w:val="28"/>
          <w:szCs w:val="28"/>
          <w:lang w:val="ru-RU"/>
        </w:rPr>
        <w:t>.1.2. </w:t>
      </w:r>
      <w:r w:rsidRPr="001D2951">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14:paraId="00C75DB7" w14:textId="77777777" w:rsidR="00545EF9" w:rsidRPr="001D2951" w:rsidRDefault="00545EF9" w:rsidP="006811D0">
      <w:pPr>
        <w:tabs>
          <w:tab w:val="num" w:pos="180"/>
        </w:tabs>
        <w:spacing w:after="360" w:line="276" w:lineRule="auto"/>
        <w:ind w:firstLine="709"/>
        <w:jc w:val="both"/>
        <w:rPr>
          <w:sz w:val="28"/>
          <w:szCs w:val="28"/>
        </w:rPr>
      </w:pPr>
      <w:r w:rsidRPr="001D2951">
        <w:rPr>
          <w:bCs/>
          <w:sz w:val="28"/>
          <w:szCs w:val="28"/>
        </w:rPr>
        <w:t>2</w:t>
      </w:r>
      <w:r w:rsidR="00A80F69" w:rsidRPr="001D2951">
        <w:rPr>
          <w:bCs/>
          <w:sz w:val="28"/>
          <w:szCs w:val="28"/>
        </w:rPr>
        <w:t>3</w:t>
      </w:r>
      <w:r w:rsidR="0068444A" w:rsidRPr="001D2951">
        <w:rPr>
          <w:bCs/>
          <w:sz w:val="28"/>
          <w:szCs w:val="28"/>
        </w:rPr>
        <w:t>4</w:t>
      </w:r>
      <w:r w:rsidRPr="001D2951">
        <w:rPr>
          <w:bCs/>
          <w:sz w:val="28"/>
          <w:szCs w:val="28"/>
        </w:rPr>
        <w:t>.1.3.</w:t>
      </w:r>
      <w:r w:rsidR="004C50FB" w:rsidRPr="001D2951">
        <w:rPr>
          <w:sz w:val="28"/>
          <w:szCs w:val="28"/>
        </w:rPr>
        <w:t> </w:t>
      </w:r>
      <w:r w:rsidRPr="001D2951">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14:paraId="7B62E535" w14:textId="77777777" w:rsidR="00545EF9" w:rsidRPr="001D2951" w:rsidRDefault="00545EF9" w:rsidP="006811D0">
      <w:pPr>
        <w:tabs>
          <w:tab w:val="num" w:pos="180"/>
        </w:tabs>
        <w:spacing w:after="360" w:line="276" w:lineRule="auto"/>
        <w:ind w:firstLine="709"/>
        <w:jc w:val="both"/>
        <w:rPr>
          <w:sz w:val="28"/>
          <w:szCs w:val="28"/>
        </w:rPr>
      </w:pPr>
      <w:r w:rsidRPr="001D2951">
        <w:rPr>
          <w:bCs/>
          <w:sz w:val="28"/>
          <w:szCs w:val="28"/>
        </w:rPr>
        <w:t>2</w:t>
      </w:r>
      <w:r w:rsidR="00A80F69" w:rsidRPr="001D2951">
        <w:rPr>
          <w:bCs/>
          <w:sz w:val="28"/>
          <w:szCs w:val="28"/>
        </w:rPr>
        <w:t>3</w:t>
      </w:r>
      <w:r w:rsidR="0068444A" w:rsidRPr="001D2951">
        <w:rPr>
          <w:bCs/>
          <w:sz w:val="28"/>
          <w:szCs w:val="28"/>
        </w:rPr>
        <w:t>4</w:t>
      </w:r>
      <w:r w:rsidRPr="001D2951">
        <w:rPr>
          <w:bCs/>
          <w:sz w:val="28"/>
          <w:szCs w:val="28"/>
        </w:rPr>
        <w:t>.1.4.</w:t>
      </w:r>
      <w:r w:rsidR="004C50FB" w:rsidRPr="001D2951">
        <w:rPr>
          <w:sz w:val="28"/>
          <w:szCs w:val="28"/>
        </w:rPr>
        <w:t> </w:t>
      </w:r>
      <w:r w:rsidRPr="001D2951">
        <w:rPr>
          <w:sz w:val="28"/>
          <w:szCs w:val="28"/>
        </w:rPr>
        <w:t>при принятии решения относительно отмены или списания суммы задолженности (е</w:t>
      </w:r>
      <w:r w:rsidR="00232E11" w:rsidRPr="001D2951">
        <w:rPr>
          <w:sz w:val="28"/>
          <w:szCs w:val="28"/>
        </w:rPr>
        <w:t>е</w:t>
      </w:r>
      <w:r w:rsidRPr="001D2951">
        <w:rPr>
          <w:sz w:val="28"/>
          <w:szCs w:val="28"/>
        </w:rPr>
        <w:t xml:space="preserve"> части). В случае частичного погашения задолженности, сумма такой части определяется с уч</w:t>
      </w:r>
      <w:r w:rsidR="00232E11" w:rsidRPr="001D2951">
        <w:rPr>
          <w:sz w:val="28"/>
          <w:szCs w:val="28"/>
        </w:rPr>
        <w:t>е</w:t>
      </w:r>
      <w:r w:rsidRPr="001D2951">
        <w:rPr>
          <w:sz w:val="28"/>
          <w:szCs w:val="28"/>
        </w:rPr>
        <w:t>том пени, начисленной на такую часть;</w:t>
      </w:r>
    </w:p>
    <w:p w14:paraId="1C001725" w14:textId="77777777" w:rsidR="00545EF9" w:rsidRPr="001D2951" w:rsidRDefault="00545EF9" w:rsidP="006811D0">
      <w:pPr>
        <w:tabs>
          <w:tab w:val="num" w:pos="180"/>
        </w:tabs>
        <w:spacing w:after="360" w:line="276" w:lineRule="auto"/>
        <w:ind w:firstLine="709"/>
        <w:jc w:val="both"/>
        <w:rPr>
          <w:sz w:val="28"/>
          <w:szCs w:val="28"/>
        </w:rPr>
      </w:pPr>
      <w:r w:rsidRPr="001D2951">
        <w:rPr>
          <w:bCs/>
          <w:sz w:val="28"/>
          <w:szCs w:val="28"/>
        </w:rPr>
        <w:t>2</w:t>
      </w:r>
      <w:r w:rsidR="00A80F69" w:rsidRPr="001D2951">
        <w:rPr>
          <w:bCs/>
          <w:sz w:val="28"/>
          <w:szCs w:val="28"/>
        </w:rPr>
        <w:t>3</w:t>
      </w:r>
      <w:r w:rsidR="0068444A" w:rsidRPr="001D2951">
        <w:rPr>
          <w:bCs/>
          <w:sz w:val="28"/>
          <w:szCs w:val="28"/>
        </w:rPr>
        <w:t>4</w:t>
      </w:r>
      <w:r w:rsidRPr="001D2951">
        <w:rPr>
          <w:bCs/>
          <w:sz w:val="28"/>
          <w:szCs w:val="28"/>
        </w:rPr>
        <w:t>.1.5.</w:t>
      </w:r>
      <w:r w:rsidRPr="001D2951">
        <w:rPr>
          <w:sz w:val="28"/>
          <w:szCs w:val="28"/>
        </w:rPr>
        <w:t xml:space="preserve"> со дня заключения договора об отсрочке (рассрочке) платежей. </w:t>
      </w:r>
    </w:p>
    <w:p w14:paraId="4A84B33E" w14:textId="77777777" w:rsidR="00545EF9" w:rsidRPr="001D2951"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D2951">
        <w:rPr>
          <w:rFonts w:ascii="Times New Roman" w:hAnsi="Times New Roman" w:cs="Times New Roman"/>
          <w:bCs/>
          <w:sz w:val="28"/>
          <w:szCs w:val="28"/>
        </w:rPr>
        <w:t>Статья </w:t>
      </w:r>
      <w:r w:rsidR="00545EF9" w:rsidRPr="001D2951">
        <w:rPr>
          <w:rFonts w:ascii="Times New Roman" w:hAnsi="Times New Roman" w:cs="Times New Roman"/>
          <w:bCs/>
          <w:sz w:val="28"/>
          <w:szCs w:val="28"/>
        </w:rPr>
        <w:t>2</w:t>
      </w:r>
      <w:r w:rsidR="00A80F69" w:rsidRPr="001D2951">
        <w:rPr>
          <w:rFonts w:ascii="Times New Roman" w:hAnsi="Times New Roman" w:cs="Times New Roman"/>
          <w:bCs/>
          <w:sz w:val="28"/>
          <w:szCs w:val="28"/>
        </w:rPr>
        <w:t>3</w:t>
      </w:r>
      <w:r w:rsidR="0068444A" w:rsidRPr="001D2951">
        <w:rPr>
          <w:rFonts w:ascii="Times New Roman" w:hAnsi="Times New Roman" w:cs="Times New Roman"/>
          <w:bCs/>
          <w:sz w:val="28"/>
          <w:szCs w:val="28"/>
        </w:rPr>
        <w:t>5</w:t>
      </w:r>
      <w:r w:rsidR="00545EF9" w:rsidRPr="001D2951">
        <w:rPr>
          <w:rFonts w:ascii="Times New Roman" w:hAnsi="Times New Roman" w:cs="Times New Roman"/>
          <w:bCs/>
          <w:sz w:val="28"/>
          <w:szCs w:val="28"/>
        </w:rPr>
        <w:t>.</w:t>
      </w:r>
      <w:r w:rsidR="00545EF9" w:rsidRPr="001D2951">
        <w:rPr>
          <w:rFonts w:ascii="Times New Roman" w:hAnsi="Times New Roman" w:cs="Times New Roman"/>
          <w:b/>
          <w:bCs/>
          <w:sz w:val="28"/>
          <w:szCs w:val="28"/>
        </w:rPr>
        <w:t xml:space="preserve"> </w:t>
      </w:r>
      <w:r w:rsidR="00545EF9" w:rsidRPr="001D2951">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14:paraId="5FDD3254" w14:textId="77777777" w:rsidR="00545EF9" w:rsidRPr="001D2951" w:rsidRDefault="00545EF9" w:rsidP="006811D0">
      <w:pPr>
        <w:tabs>
          <w:tab w:val="num" w:pos="0"/>
        </w:tabs>
        <w:spacing w:after="360" w:line="276" w:lineRule="auto"/>
        <w:ind w:firstLine="709"/>
        <w:jc w:val="both"/>
        <w:rPr>
          <w:sz w:val="28"/>
          <w:szCs w:val="28"/>
        </w:rPr>
      </w:pPr>
      <w:r w:rsidRPr="001D2951">
        <w:rPr>
          <w:bCs/>
          <w:sz w:val="28"/>
          <w:szCs w:val="28"/>
        </w:rPr>
        <w:t>2</w:t>
      </w:r>
      <w:r w:rsidR="00A80F69" w:rsidRPr="001D2951">
        <w:rPr>
          <w:bCs/>
          <w:sz w:val="28"/>
          <w:szCs w:val="28"/>
        </w:rPr>
        <w:t>3</w:t>
      </w:r>
      <w:r w:rsidR="0068444A" w:rsidRPr="001D2951">
        <w:rPr>
          <w:bCs/>
          <w:sz w:val="28"/>
          <w:szCs w:val="28"/>
        </w:rPr>
        <w:t>5</w:t>
      </w:r>
      <w:r w:rsidRPr="001D2951">
        <w:rPr>
          <w:bCs/>
          <w:sz w:val="28"/>
          <w:szCs w:val="28"/>
        </w:rPr>
        <w:t>.1.</w:t>
      </w:r>
      <w:r w:rsidR="004C50FB" w:rsidRPr="001D2951">
        <w:rPr>
          <w:sz w:val="28"/>
          <w:szCs w:val="28"/>
        </w:rPr>
        <w:t> </w:t>
      </w:r>
      <w:r w:rsidRPr="001D2951">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D2951">
        <w:rPr>
          <w:sz w:val="28"/>
          <w:szCs w:val="28"/>
        </w:rPr>
        <w:t>е</w:t>
      </w:r>
      <w:r w:rsidRPr="001D2951">
        <w:rPr>
          <w:sz w:val="28"/>
          <w:szCs w:val="28"/>
        </w:rPr>
        <w:t>т погашения основной суммы задолженности, в следующую очередь засчитываются в сч</w:t>
      </w:r>
      <w:r w:rsidR="00232E11" w:rsidRPr="001D2951">
        <w:rPr>
          <w:sz w:val="28"/>
          <w:szCs w:val="28"/>
        </w:rPr>
        <w:t>е</w:t>
      </w:r>
      <w:r w:rsidRPr="001D2951">
        <w:rPr>
          <w:sz w:val="28"/>
          <w:szCs w:val="28"/>
        </w:rPr>
        <w:t>т погашения штрафов и в последнюю очередь засчитываются в сч</w:t>
      </w:r>
      <w:r w:rsidR="00232E11" w:rsidRPr="001D2951">
        <w:rPr>
          <w:sz w:val="28"/>
          <w:szCs w:val="28"/>
        </w:rPr>
        <w:t>е</w:t>
      </w:r>
      <w:r w:rsidRPr="001D2951">
        <w:rPr>
          <w:sz w:val="28"/>
          <w:szCs w:val="28"/>
        </w:rPr>
        <w:t xml:space="preserve">т погашения пени. </w:t>
      </w:r>
    </w:p>
    <w:p w14:paraId="43E0B46E" w14:textId="77777777" w:rsidR="00545EF9" w:rsidRPr="001D2951" w:rsidRDefault="00545EF9" w:rsidP="006811D0">
      <w:pPr>
        <w:tabs>
          <w:tab w:val="num" w:pos="180"/>
        </w:tabs>
        <w:spacing w:after="360" w:line="276" w:lineRule="auto"/>
        <w:ind w:firstLine="709"/>
        <w:jc w:val="both"/>
        <w:rPr>
          <w:sz w:val="28"/>
          <w:szCs w:val="28"/>
        </w:rPr>
      </w:pPr>
      <w:r w:rsidRPr="001D2951">
        <w:rPr>
          <w:sz w:val="28"/>
          <w:szCs w:val="28"/>
        </w:rPr>
        <w:t xml:space="preserve">Если плательщик налогов не выполняет установленную </w:t>
      </w:r>
      <w:r w:rsidR="005A3DDC" w:rsidRPr="001D2951">
        <w:rPr>
          <w:sz w:val="28"/>
          <w:szCs w:val="28"/>
        </w:rPr>
        <w:t>настоящим</w:t>
      </w:r>
      <w:r w:rsidRPr="001D2951">
        <w:rPr>
          <w:sz w:val="28"/>
          <w:szCs w:val="28"/>
        </w:rPr>
        <w:t xml:space="preserve"> пунктом очер</w:t>
      </w:r>
      <w:r w:rsidR="00232E11" w:rsidRPr="001D2951">
        <w:rPr>
          <w:sz w:val="28"/>
          <w:szCs w:val="28"/>
        </w:rPr>
        <w:t>е</w:t>
      </w:r>
      <w:r w:rsidRPr="001D2951">
        <w:rPr>
          <w:sz w:val="28"/>
          <w:szCs w:val="28"/>
        </w:rPr>
        <w:t>дность платежей, контролирующий орган самостоятельно осуществляет распределение такой суммы в порядке, определ</w:t>
      </w:r>
      <w:r w:rsidR="00232E11" w:rsidRPr="001D2951">
        <w:rPr>
          <w:sz w:val="28"/>
          <w:szCs w:val="28"/>
        </w:rPr>
        <w:t>е</w:t>
      </w:r>
      <w:r w:rsidRPr="001D2951">
        <w:rPr>
          <w:sz w:val="28"/>
          <w:szCs w:val="28"/>
        </w:rPr>
        <w:t xml:space="preserve">нном </w:t>
      </w:r>
      <w:r w:rsidR="005A3DDC" w:rsidRPr="001D2951">
        <w:rPr>
          <w:sz w:val="28"/>
          <w:szCs w:val="28"/>
        </w:rPr>
        <w:t>настоящим</w:t>
      </w:r>
      <w:r w:rsidRPr="001D2951">
        <w:rPr>
          <w:sz w:val="28"/>
          <w:szCs w:val="28"/>
        </w:rPr>
        <w:t xml:space="preserve"> пунктом.  </w:t>
      </w:r>
    </w:p>
    <w:p w14:paraId="1E76B9BA" w14:textId="77777777" w:rsidR="00545EF9" w:rsidRPr="001D2951" w:rsidRDefault="00545EF9" w:rsidP="006811D0">
      <w:pPr>
        <w:tabs>
          <w:tab w:val="num" w:pos="900"/>
        </w:tabs>
        <w:spacing w:after="360" w:line="276" w:lineRule="auto"/>
        <w:ind w:firstLine="709"/>
        <w:jc w:val="both"/>
        <w:rPr>
          <w:sz w:val="28"/>
          <w:szCs w:val="28"/>
        </w:rPr>
      </w:pPr>
      <w:r w:rsidRPr="001D2951">
        <w:rPr>
          <w:bCs/>
          <w:sz w:val="28"/>
          <w:szCs w:val="28"/>
        </w:rPr>
        <w:lastRenderedPageBreak/>
        <w:t>2</w:t>
      </w:r>
      <w:r w:rsidR="00A80F69" w:rsidRPr="001D2951">
        <w:rPr>
          <w:bCs/>
          <w:sz w:val="28"/>
          <w:szCs w:val="28"/>
        </w:rPr>
        <w:t>3</w:t>
      </w:r>
      <w:r w:rsidR="0068444A" w:rsidRPr="001D2951">
        <w:rPr>
          <w:bCs/>
          <w:sz w:val="28"/>
          <w:szCs w:val="28"/>
        </w:rPr>
        <w:t>5</w:t>
      </w:r>
      <w:r w:rsidRPr="001D2951">
        <w:rPr>
          <w:bCs/>
          <w:sz w:val="28"/>
          <w:szCs w:val="28"/>
        </w:rPr>
        <w:t>.2.</w:t>
      </w:r>
      <w:r w:rsidR="004C50FB" w:rsidRPr="001D2951">
        <w:rPr>
          <w:sz w:val="28"/>
          <w:szCs w:val="28"/>
        </w:rPr>
        <w:t> </w:t>
      </w:r>
      <w:r w:rsidRPr="001D2951">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14:paraId="4BBFDF46" w14:textId="77777777" w:rsidR="00545EF9" w:rsidRPr="001D2951" w:rsidRDefault="00545EF9" w:rsidP="006811D0">
      <w:pPr>
        <w:tabs>
          <w:tab w:val="num" w:pos="180"/>
        </w:tabs>
        <w:spacing w:after="360" w:line="276" w:lineRule="auto"/>
        <w:ind w:firstLine="709"/>
        <w:jc w:val="both"/>
        <w:rPr>
          <w:b/>
          <w:bCs/>
          <w:sz w:val="28"/>
          <w:szCs w:val="28"/>
        </w:rPr>
      </w:pPr>
      <w:r w:rsidRPr="001D2951">
        <w:rPr>
          <w:bCs/>
          <w:sz w:val="28"/>
          <w:szCs w:val="28"/>
        </w:rPr>
        <w:t>Глава 2</w:t>
      </w:r>
      <w:r w:rsidR="00054B16" w:rsidRPr="001D2951">
        <w:rPr>
          <w:bCs/>
          <w:sz w:val="28"/>
          <w:szCs w:val="28"/>
        </w:rPr>
        <w:t>8</w:t>
      </w:r>
      <w:r w:rsidRPr="001D2951">
        <w:rPr>
          <w:bCs/>
          <w:sz w:val="28"/>
          <w:szCs w:val="28"/>
        </w:rPr>
        <w:t>.</w:t>
      </w:r>
      <w:r w:rsidRPr="001D2951">
        <w:rPr>
          <w:b/>
          <w:bCs/>
          <w:sz w:val="28"/>
          <w:szCs w:val="28"/>
        </w:rPr>
        <w:t xml:space="preserve"> Порядок проведения контрольно-проверочной работы</w:t>
      </w:r>
    </w:p>
    <w:p w14:paraId="1AE55DF1" w14:textId="77777777" w:rsidR="00545EF9" w:rsidRPr="001D2951" w:rsidRDefault="00545EF9" w:rsidP="006811D0">
      <w:pPr>
        <w:tabs>
          <w:tab w:val="num" w:pos="180"/>
        </w:tabs>
        <w:spacing w:after="360" w:line="276" w:lineRule="auto"/>
        <w:ind w:firstLine="709"/>
        <w:jc w:val="both"/>
        <w:rPr>
          <w:b/>
          <w:bCs/>
          <w:sz w:val="28"/>
          <w:szCs w:val="28"/>
        </w:rPr>
      </w:pPr>
      <w:r w:rsidRPr="001D2951">
        <w:rPr>
          <w:bCs/>
          <w:sz w:val="28"/>
          <w:szCs w:val="28"/>
        </w:rPr>
        <w:t>Статья 2</w:t>
      </w:r>
      <w:r w:rsidR="00A80F69" w:rsidRPr="001D2951">
        <w:rPr>
          <w:bCs/>
          <w:sz w:val="28"/>
          <w:szCs w:val="28"/>
        </w:rPr>
        <w:t>3</w:t>
      </w:r>
      <w:r w:rsidR="0068444A" w:rsidRPr="001D2951">
        <w:rPr>
          <w:bCs/>
          <w:sz w:val="28"/>
          <w:szCs w:val="28"/>
        </w:rPr>
        <w:t>6</w:t>
      </w:r>
      <w:r w:rsidRPr="001D2951">
        <w:rPr>
          <w:bCs/>
          <w:sz w:val="28"/>
          <w:szCs w:val="28"/>
        </w:rPr>
        <w:t>.</w:t>
      </w:r>
      <w:r w:rsidRPr="001D2951">
        <w:rPr>
          <w:b/>
          <w:bCs/>
          <w:sz w:val="28"/>
          <w:szCs w:val="28"/>
        </w:rPr>
        <w:t xml:space="preserve"> Проверки. Порядок проведения проверок</w:t>
      </w:r>
    </w:p>
    <w:p w14:paraId="6C51B466"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3</w:t>
      </w:r>
      <w:r w:rsidR="0068444A" w:rsidRPr="001D2951">
        <w:rPr>
          <w:sz w:val="28"/>
          <w:szCs w:val="28"/>
        </w:rPr>
        <w:t>6</w:t>
      </w:r>
      <w:r w:rsidRPr="001D2951">
        <w:rPr>
          <w:sz w:val="28"/>
          <w:szCs w:val="28"/>
        </w:rPr>
        <w:t>.1. Министерство доходов и сборов</w:t>
      </w:r>
      <w:r w:rsidR="005248D0" w:rsidRPr="001D2951">
        <w:rPr>
          <w:sz w:val="28"/>
          <w:szCs w:val="28"/>
        </w:rPr>
        <w:t xml:space="preserve"> Донецкой Народной Республики</w:t>
      </w:r>
      <w:r w:rsidRPr="001D2951">
        <w:rPr>
          <w:sz w:val="28"/>
          <w:szCs w:val="28"/>
        </w:rPr>
        <w:t xml:space="preserve"> и его территориальные органы имеют право проводить выездные, невыездные и камеральные проверки.</w:t>
      </w:r>
    </w:p>
    <w:p w14:paraId="1582A2B2" w14:textId="77777777" w:rsidR="00814022" w:rsidRPr="001D2951" w:rsidRDefault="00545EF9" w:rsidP="001A2EAB">
      <w:pPr>
        <w:tabs>
          <w:tab w:val="num" w:pos="180"/>
        </w:tabs>
        <w:spacing w:after="360" w:line="276" w:lineRule="auto"/>
        <w:ind w:firstLine="709"/>
        <w:jc w:val="both"/>
        <w:rPr>
          <w:bCs/>
          <w:sz w:val="28"/>
          <w:szCs w:val="28"/>
        </w:rPr>
      </w:pPr>
      <w:r w:rsidRPr="001D2951">
        <w:rPr>
          <w:bCs/>
          <w:sz w:val="28"/>
          <w:szCs w:val="28"/>
        </w:rPr>
        <w:t>2</w:t>
      </w:r>
      <w:r w:rsidR="00A80F69" w:rsidRPr="001D2951">
        <w:rPr>
          <w:bCs/>
          <w:sz w:val="28"/>
          <w:szCs w:val="28"/>
        </w:rPr>
        <w:t>3</w:t>
      </w:r>
      <w:r w:rsidR="0068444A" w:rsidRPr="001D2951">
        <w:rPr>
          <w:bCs/>
          <w:sz w:val="28"/>
          <w:szCs w:val="28"/>
        </w:rPr>
        <w:t>6</w:t>
      </w:r>
      <w:r w:rsidR="004C50FB" w:rsidRPr="001D2951">
        <w:rPr>
          <w:bCs/>
          <w:sz w:val="28"/>
          <w:szCs w:val="28"/>
        </w:rPr>
        <w:t>.2. </w:t>
      </w:r>
      <w:r w:rsidRPr="001D2951">
        <w:rPr>
          <w:bCs/>
          <w:sz w:val="28"/>
          <w:szCs w:val="28"/>
        </w:rPr>
        <w:t xml:space="preserve">Порядок проведения контрольно-проверочной работы утверждается постановлением </w:t>
      </w:r>
      <w:r w:rsidR="001D4391" w:rsidRPr="001D2951">
        <w:rPr>
          <w:bCs/>
          <w:sz w:val="28"/>
          <w:szCs w:val="28"/>
        </w:rPr>
        <w:t>Правительства</w:t>
      </w:r>
      <w:r w:rsidRPr="001D2951">
        <w:rPr>
          <w:bCs/>
          <w:sz w:val="28"/>
          <w:szCs w:val="28"/>
        </w:rPr>
        <w:t xml:space="preserve"> Донецкой Народной Республики.</w:t>
      </w:r>
    </w:p>
    <w:p w14:paraId="4FA84108" w14:textId="77777777" w:rsidR="00545EF9" w:rsidRPr="001D2951" w:rsidRDefault="00545EF9" w:rsidP="006811D0">
      <w:pPr>
        <w:tabs>
          <w:tab w:val="num" w:pos="180"/>
        </w:tabs>
        <w:spacing w:after="360" w:line="276" w:lineRule="auto"/>
        <w:ind w:firstLine="709"/>
        <w:jc w:val="both"/>
        <w:rPr>
          <w:b/>
          <w:bCs/>
          <w:sz w:val="28"/>
          <w:szCs w:val="28"/>
        </w:rPr>
      </w:pPr>
      <w:r w:rsidRPr="001D2951">
        <w:rPr>
          <w:bCs/>
          <w:sz w:val="28"/>
          <w:szCs w:val="28"/>
        </w:rPr>
        <w:t>Статья 2</w:t>
      </w:r>
      <w:r w:rsidR="00A80F69" w:rsidRPr="001D2951">
        <w:rPr>
          <w:bCs/>
          <w:sz w:val="28"/>
          <w:szCs w:val="28"/>
        </w:rPr>
        <w:t>3</w:t>
      </w:r>
      <w:r w:rsidR="0068444A" w:rsidRPr="001D2951">
        <w:rPr>
          <w:bCs/>
          <w:sz w:val="28"/>
          <w:szCs w:val="28"/>
        </w:rPr>
        <w:t>7</w:t>
      </w:r>
      <w:r w:rsidRPr="001D2951">
        <w:rPr>
          <w:bCs/>
          <w:sz w:val="28"/>
          <w:szCs w:val="28"/>
        </w:rPr>
        <w:t>.</w:t>
      </w:r>
      <w:r w:rsidRPr="001D2951">
        <w:rPr>
          <w:b/>
          <w:bCs/>
          <w:sz w:val="28"/>
          <w:szCs w:val="28"/>
        </w:rPr>
        <w:t xml:space="preserve"> Основания для проведения проверок</w:t>
      </w:r>
    </w:p>
    <w:p w14:paraId="04D3BCDB"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3</w:t>
      </w:r>
      <w:r w:rsidR="0068444A" w:rsidRPr="001D2951">
        <w:rPr>
          <w:sz w:val="28"/>
          <w:szCs w:val="28"/>
        </w:rPr>
        <w:t>7</w:t>
      </w:r>
      <w:r w:rsidRPr="001D2951">
        <w:rPr>
          <w:sz w:val="28"/>
          <w:szCs w:val="28"/>
        </w:rPr>
        <w:t>.1. Основанием для проведения выездной проверки является:</w:t>
      </w:r>
    </w:p>
    <w:p w14:paraId="4A00D515" w14:textId="77777777" w:rsidR="00545EF9" w:rsidRPr="001D2951" w:rsidRDefault="00C14B7A" w:rsidP="006811D0">
      <w:pPr>
        <w:spacing w:after="360" w:line="276" w:lineRule="auto"/>
        <w:ind w:firstLine="709"/>
        <w:jc w:val="both"/>
        <w:rPr>
          <w:sz w:val="28"/>
          <w:szCs w:val="28"/>
        </w:rPr>
      </w:pPr>
      <w:r w:rsidRPr="001D2951">
        <w:rPr>
          <w:sz w:val="28"/>
          <w:szCs w:val="28"/>
        </w:rPr>
        <w:t>а) </w:t>
      </w:r>
      <w:r w:rsidR="00545EF9" w:rsidRPr="001D2951">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w:t>
      </w:r>
      <w:r w:rsidR="00DB77A1" w:rsidRPr="001D2951">
        <w:rPr>
          <w:sz w:val="28"/>
          <w:szCs w:val="28"/>
        </w:rPr>
        <w:t>о</w:t>
      </w:r>
      <w:r w:rsidR="00545EF9" w:rsidRPr="001D2951">
        <w:rPr>
          <w:sz w:val="28"/>
          <w:szCs w:val="28"/>
        </w:rPr>
        <w:t xml:space="preserve">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1D2951">
        <w:rPr>
          <w:sz w:val="28"/>
          <w:szCs w:val="28"/>
        </w:rPr>
        <w:t>так</w:t>
      </w:r>
      <w:r w:rsidR="00545EF9" w:rsidRPr="001D2951">
        <w:rPr>
          <w:sz w:val="28"/>
          <w:szCs w:val="28"/>
        </w:rPr>
        <w:t xml:space="preserve">же по другим вопросам, относящимся к компетенции Министерства доходов и сборов </w:t>
      </w:r>
      <w:r w:rsidR="005248D0" w:rsidRPr="001D2951">
        <w:rPr>
          <w:sz w:val="28"/>
          <w:szCs w:val="28"/>
        </w:rPr>
        <w:t xml:space="preserve">Донецкой Народной Республики </w:t>
      </w:r>
      <w:r w:rsidR="00545EF9" w:rsidRPr="001D2951">
        <w:rPr>
          <w:sz w:val="28"/>
          <w:szCs w:val="28"/>
        </w:rPr>
        <w:t>и его территориальных органов;</w:t>
      </w:r>
    </w:p>
    <w:p w14:paraId="1CFB50F6" w14:textId="77777777" w:rsidR="00DB77A1" w:rsidRPr="001D2951" w:rsidRDefault="00AA6EEC" w:rsidP="006811D0">
      <w:pPr>
        <w:spacing w:after="360" w:line="276" w:lineRule="auto"/>
        <w:ind w:firstLine="709"/>
        <w:jc w:val="both"/>
        <w:rPr>
          <w:sz w:val="28"/>
          <w:szCs w:val="28"/>
        </w:rPr>
      </w:pPr>
      <w:hyperlink r:id="rId839" w:history="1">
        <w:r w:rsidR="00DB77A1" w:rsidRPr="001D2951">
          <w:rPr>
            <w:bCs/>
            <w:i/>
            <w:color w:val="0000FF"/>
            <w:sz w:val="28"/>
            <w:szCs w:val="28"/>
            <w:u w:val="single"/>
          </w:rPr>
          <w:t>(Подпункт «а» пункта 237.1 статьи 237 с изменениями, внесенными в соответствии с Законом от 03.08.2018 № 247-IНС)</w:t>
        </w:r>
      </w:hyperlink>
    </w:p>
    <w:p w14:paraId="705DA809" w14:textId="77777777" w:rsidR="00545EF9" w:rsidRPr="001D2951" w:rsidRDefault="00C14B7A" w:rsidP="006811D0">
      <w:pPr>
        <w:spacing w:after="360" w:line="276" w:lineRule="auto"/>
        <w:ind w:firstLine="709"/>
        <w:jc w:val="both"/>
        <w:rPr>
          <w:sz w:val="28"/>
          <w:szCs w:val="28"/>
        </w:rPr>
      </w:pPr>
      <w:r w:rsidRPr="001D2951">
        <w:rPr>
          <w:sz w:val="28"/>
          <w:szCs w:val="28"/>
        </w:rPr>
        <w:t>б) </w:t>
      </w:r>
      <w:r w:rsidR="00545EF9" w:rsidRPr="001D2951">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14:paraId="540443B9" w14:textId="77777777" w:rsidR="00545EF9" w:rsidRPr="001D2951" w:rsidRDefault="00C14B7A" w:rsidP="006811D0">
      <w:pPr>
        <w:spacing w:after="360" w:line="276" w:lineRule="auto"/>
        <w:ind w:firstLine="709"/>
        <w:jc w:val="both"/>
        <w:rPr>
          <w:sz w:val="28"/>
          <w:szCs w:val="28"/>
        </w:rPr>
      </w:pPr>
      <w:r w:rsidRPr="001D2951">
        <w:rPr>
          <w:sz w:val="28"/>
          <w:szCs w:val="28"/>
        </w:rPr>
        <w:t>в) </w:t>
      </w:r>
      <w:r w:rsidR="00545EF9" w:rsidRPr="001D2951">
        <w:rPr>
          <w:sz w:val="28"/>
          <w:szCs w:val="28"/>
        </w:rPr>
        <w:t>риски уничтожения или вывоза бухгалтерских и других первичных документов, связанных с ведением хозяйственной деятельности;</w:t>
      </w:r>
    </w:p>
    <w:p w14:paraId="42A7041F" w14:textId="77777777" w:rsidR="00545EF9" w:rsidRPr="001D2951" w:rsidRDefault="00C14B7A" w:rsidP="006811D0">
      <w:pPr>
        <w:spacing w:after="360" w:line="276" w:lineRule="auto"/>
        <w:ind w:firstLine="709"/>
        <w:jc w:val="both"/>
        <w:rPr>
          <w:sz w:val="28"/>
          <w:szCs w:val="28"/>
        </w:rPr>
      </w:pPr>
      <w:r w:rsidRPr="001D2951">
        <w:rPr>
          <w:sz w:val="28"/>
          <w:szCs w:val="28"/>
        </w:rPr>
        <w:lastRenderedPageBreak/>
        <w:t>г) </w:t>
      </w:r>
      <w:r w:rsidR="00545EF9" w:rsidRPr="001D2951">
        <w:rPr>
          <w:sz w:val="28"/>
          <w:szCs w:val="28"/>
        </w:rPr>
        <w:t>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14:paraId="1C55F307" w14:textId="77777777" w:rsidR="00545EF9" w:rsidRPr="001D2951"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д) </w:t>
      </w:r>
      <w:r w:rsidR="00545EF9" w:rsidRPr="001D2951">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D2951">
        <w:rPr>
          <w:rFonts w:ascii="Times New Roman" w:hAnsi="Times New Roman" w:cs="Times New Roman"/>
          <w:sz w:val="28"/>
          <w:szCs w:val="28"/>
          <w:lang w:val="ru-RU"/>
        </w:rPr>
        <w:t>–</w:t>
      </w:r>
      <w:r w:rsidR="00545EF9" w:rsidRPr="001D2951">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1D2951">
        <w:rPr>
          <w:rFonts w:ascii="Times New Roman" w:hAnsi="Times New Roman" w:cs="Times New Roman"/>
          <w:sz w:val="28"/>
          <w:szCs w:val="28"/>
          <w:lang w:val="ru-RU"/>
        </w:rPr>
        <w:t xml:space="preserve"> Донецкой Народной Республики</w:t>
      </w:r>
      <w:r w:rsidR="00545EF9" w:rsidRPr="001D2951">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14:paraId="28591E40" w14:textId="77777777" w:rsidR="00545EF9" w:rsidRPr="001D2951"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е) </w:t>
      </w:r>
      <w:r w:rsidR="00545EF9" w:rsidRPr="001D2951">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1D2951">
        <w:rPr>
          <w:rFonts w:ascii="Times New Roman" w:hAnsi="Times New Roman" w:cs="Times New Roman"/>
          <w:sz w:val="28"/>
          <w:szCs w:val="28"/>
          <w:lang w:val="ru-RU"/>
        </w:rPr>
        <w:t xml:space="preserve">Донецкой Народной Республики </w:t>
      </w:r>
      <w:r w:rsidR="00545EF9" w:rsidRPr="001D2951">
        <w:rPr>
          <w:rFonts w:ascii="Times New Roman" w:hAnsi="Times New Roman" w:cs="Times New Roman"/>
          <w:sz w:val="28"/>
          <w:szCs w:val="28"/>
          <w:lang w:val="ru-RU"/>
        </w:rPr>
        <w:t>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документов, контроль за наличием, которых возложен на Министерство доходов и сборов</w:t>
      </w:r>
      <w:r w:rsidR="005248D0" w:rsidRPr="001D2951">
        <w:rPr>
          <w:rFonts w:ascii="Times New Roman" w:hAnsi="Times New Roman" w:cs="Times New Roman"/>
          <w:sz w:val="28"/>
          <w:szCs w:val="28"/>
          <w:lang w:val="ru-RU"/>
        </w:rPr>
        <w:t xml:space="preserve"> Донецкой Народной Республики</w:t>
      </w:r>
      <w:r w:rsidR="00545EF9" w:rsidRPr="001D2951">
        <w:rPr>
          <w:rFonts w:ascii="Times New Roman" w:hAnsi="Times New Roman" w:cs="Times New Roman"/>
          <w:sz w:val="28"/>
          <w:szCs w:val="28"/>
          <w:lang w:val="ru-RU"/>
        </w:rPr>
        <w:t xml:space="preserve"> и его территориальные органы;</w:t>
      </w:r>
    </w:p>
    <w:p w14:paraId="7DEA3465" w14:textId="77777777" w:rsidR="00545EF9" w:rsidRPr="001D2951"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ж) </w:t>
      </w:r>
      <w:r w:rsidR="00545EF9" w:rsidRPr="001D2951">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социальное страхование) в бюджет; </w:t>
      </w:r>
    </w:p>
    <w:p w14:paraId="1CE8FAE8" w14:textId="77777777" w:rsidR="00545EF9" w:rsidRPr="001D2951"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з) </w:t>
      </w:r>
      <w:r w:rsidR="00545EF9" w:rsidRPr="001D2951">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14:paraId="30EE65A2" w14:textId="77777777" w:rsidR="00545EF9" w:rsidRPr="001D2951" w:rsidRDefault="00C14B7A" w:rsidP="006811D0">
      <w:pPr>
        <w:spacing w:after="360" w:line="276" w:lineRule="auto"/>
        <w:ind w:firstLine="709"/>
        <w:jc w:val="both"/>
        <w:rPr>
          <w:rStyle w:val="hps"/>
          <w:sz w:val="28"/>
          <w:szCs w:val="28"/>
        </w:rPr>
      </w:pPr>
      <w:r w:rsidRPr="001D2951">
        <w:rPr>
          <w:sz w:val="28"/>
          <w:szCs w:val="28"/>
        </w:rPr>
        <w:lastRenderedPageBreak/>
        <w:t>и) </w:t>
      </w:r>
      <w:r w:rsidR="00545EF9" w:rsidRPr="001D2951">
        <w:rPr>
          <w:sz w:val="28"/>
          <w:szCs w:val="28"/>
        </w:rPr>
        <w:t>в</w:t>
      </w:r>
      <w:r w:rsidR="00545EF9" w:rsidRPr="001D2951">
        <w:rPr>
          <w:rStyle w:val="hps"/>
          <w:sz w:val="28"/>
          <w:szCs w:val="28"/>
        </w:rPr>
        <w:t xml:space="preserve"> случае получения</w:t>
      </w:r>
      <w:r w:rsidR="00545EF9" w:rsidRPr="001D2951">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D2951">
        <w:rPr>
          <w:rStyle w:val="hps"/>
          <w:sz w:val="28"/>
          <w:szCs w:val="28"/>
        </w:rPr>
        <w:t>об</w:t>
      </w:r>
      <w:r w:rsidR="00545EF9" w:rsidRPr="001D2951">
        <w:rPr>
          <w:sz w:val="28"/>
          <w:szCs w:val="28"/>
        </w:rPr>
        <w:t xml:space="preserve"> </w:t>
      </w:r>
      <w:r w:rsidR="00545EF9" w:rsidRPr="001D2951">
        <w:rPr>
          <w:rStyle w:val="hps"/>
          <w:sz w:val="28"/>
          <w:szCs w:val="28"/>
        </w:rPr>
        <w:t>осуществлении физическим</w:t>
      </w:r>
      <w:r w:rsidR="00545EF9" w:rsidRPr="001D2951">
        <w:rPr>
          <w:sz w:val="28"/>
          <w:szCs w:val="28"/>
        </w:rPr>
        <w:t xml:space="preserve"> </w:t>
      </w:r>
      <w:r w:rsidR="00545EF9" w:rsidRPr="001D2951">
        <w:rPr>
          <w:rStyle w:val="hps"/>
          <w:sz w:val="28"/>
          <w:szCs w:val="28"/>
        </w:rPr>
        <w:t>лицом</w:t>
      </w:r>
      <w:r w:rsidR="00545EF9" w:rsidRPr="001D2951">
        <w:rPr>
          <w:sz w:val="28"/>
          <w:szCs w:val="28"/>
        </w:rPr>
        <w:t xml:space="preserve"> </w:t>
      </w:r>
      <w:r w:rsidR="00545EF9" w:rsidRPr="001D2951">
        <w:rPr>
          <w:rStyle w:val="hps"/>
          <w:sz w:val="28"/>
          <w:szCs w:val="28"/>
        </w:rPr>
        <w:t>предпринимательской</w:t>
      </w:r>
      <w:r w:rsidR="00545EF9" w:rsidRPr="001D2951">
        <w:rPr>
          <w:sz w:val="28"/>
          <w:szCs w:val="28"/>
        </w:rPr>
        <w:t xml:space="preserve"> </w:t>
      </w:r>
      <w:r w:rsidR="00545EF9" w:rsidRPr="001D2951">
        <w:rPr>
          <w:rStyle w:val="hps"/>
          <w:sz w:val="28"/>
          <w:szCs w:val="28"/>
        </w:rPr>
        <w:t>деятельности без проведения государственной</w:t>
      </w:r>
      <w:r w:rsidR="00545EF9" w:rsidRPr="001D2951">
        <w:rPr>
          <w:sz w:val="28"/>
          <w:szCs w:val="28"/>
        </w:rPr>
        <w:t xml:space="preserve"> </w:t>
      </w:r>
      <w:r w:rsidR="00545EF9" w:rsidRPr="001D2951">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14:paraId="44BDB90A" w14:textId="77777777" w:rsidR="00DB77A1" w:rsidRPr="001D2951" w:rsidRDefault="00DB77A1" w:rsidP="00DB77A1">
      <w:pPr>
        <w:spacing w:after="360" w:line="276" w:lineRule="auto"/>
        <w:ind w:firstLine="709"/>
        <w:jc w:val="both"/>
        <w:rPr>
          <w:sz w:val="28"/>
          <w:szCs w:val="28"/>
        </w:rPr>
      </w:pPr>
      <w:r w:rsidRPr="001D2951">
        <w:rPr>
          <w:sz w:val="28"/>
          <w:szCs w:val="28"/>
        </w:rPr>
        <w:t>к) 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денежного обязательства;</w:t>
      </w:r>
    </w:p>
    <w:p w14:paraId="3D708F85" w14:textId="77777777" w:rsidR="00545EF9" w:rsidRPr="001D2951" w:rsidRDefault="00AA6EEC" w:rsidP="00DB77A1">
      <w:pPr>
        <w:spacing w:after="360" w:line="276" w:lineRule="auto"/>
        <w:ind w:firstLine="709"/>
        <w:jc w:val="both"/>
        <w:rPr>
          <w:sz w:val="28"/>
          <w:szCs w:val="28"/>
        </w:rPr>
      </w:pPr>
      <w:hyperlink r:id="rId840" w:history="1">
        <w:r w:rsidR="00DB77A1" w:rsidRPr="001D2951">
          <w:rPr>
            <w:bCs/>
            <w:i/>
            <w:color w:val="0000FF"/>
            <w:sz w:val="28"/>
            <w:szCs w:val="28"/>
            <w:u w:val="single"/>
          </w:rPr>
          <w:t>(Подпункт «к» пункта 237.1 статьи 237 изложен в новой редакции в соответствии с Законом от 03.08.2018 № 247-IНС)</w:t>
        </w:r>
      </w:hyperlink>
    </w:p>
    <w:p w14:paraId="223EC7D2"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w:t>
      </w:r>
      <w:r w:rsidR="003F6C7B" w:rsidRPr="001D2951">
        <w:rPr>
          <w:sz w:val="28"/>
          <w:szCs w:val="28"/>
        </w:rPr>
        <w:t xml:space="preserve">12,5 и более миллионов российских рублей </w:t>
      </w:r>
      <w:r w:rsidRPr="001D2951">
        <w:rPr>
          <w:sz w:val="28"/>
          <w:szCs w:val="28"/>
        </w:rPr>
        <w:t>в год;</w:t>
      </w:r>
    </w:p>
    <w:p w14:paraId="5D848958" w14:textId="77777777" w:rsidR="003F6C7B" w:rsidRPr="001D2951" w:rsidRDefault="00AA6EEC" w:rsidP="006811D0">
      <w:pPr>
        <w:spacing w:after="360" w:line="276" w:lineRule="auto"/>
        <w:ind w:firstLine="709"/>
        <w:jc w:val="both"/>
        <w:rPr>
          <w:sz w:val="28"/>
          <w:szCs w:val="28"/>
        </w:rPr>
      </w:pPr>
      <w:hyperlink r:id="rId841" w:history="1">
        <w:r w:rsidR="003F6C7B" w:rsidRPr="001D2951">
          <w:rPr>
            <w:i/>
            <w:color w:val="0000FF"/>
            <w:sz w:val="28"/>
            <w:szCs w:val="28"/>
            <w:u w:val="single"/>
            <w:lang w:eastAsia="en-US"/>
          </w:rPr>
          <w:t>(Подпункт «л» пункта 237.1 статьи 237 с изменениями, внесенными в соответствии с Законом от 26.05.2020 № 151-IIНС)</w:t>
        </w:r>
      </w:hyperlink>
    </w:p>
    <w:p w14:paraId="4095EECD" w14:textId="77777777" w:rsidR="00545EF9" w:rsidRPr="001D2951" w:rsidRDefault="00C14B7A" w:rsidP="006811D0">
      <w:pPr>
        <w:spacing w:after="360" w:line="276" w:lineRule="auto"/>
        <w:ind w:firstLine="709"/>
        <w:jc w:val="both"/>
        <w:rPr>
          <w:sz w:val="28"/>
          <w:szCs w:val="28"/>
        </w:rPr>
      </w:pPr>
      <w:r w:rsidRPr="001D2951">
        <w:rPr>
          <w:sz w:val="28"/>
          <w:szCs w:val="28"/>
        </w:rPr>
        <w:t>м) </w:t>
      </w:r>
      <w:r w:rsidR="00545EF9" w:rsidRPr="001D2951">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14:paraId="52F715A6" w14:textId="77777777" w:rsidR="00545EF9" w:rsidRPr="001D2951" w:rsidRDefault="00C14B7A" w:rsidP="006811D0">
      <w:pPr>
        <w:pStyle w:val="ParagraphStyle"/>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н) </w:t>
      </w:r>
      <w:r w:rsidR="00545EF9" w:rsidRPr="001D2951">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14:paraId="5BDB2EA5" w14:textId="77777777" w:rsidR="0045313A" w:rsidRPr="001D2951" w:rsidRDefault="0045313A" w:rsidP="0045313A">
      <w:pPr>
        <w:shd w:val="clear" w:color="auto" w:fill="FFFFFF"/>
        <w:spacing w:after="360" w:line="276" w:lineRule="auto"/>
        <w:ind w:right="-1" w:firstLine="709"/>
        <w:jc w:val="both"/>
        <w:textAlignment w:val="baseline"/>
        <w:rPr>
          <w:sz w:val="28"/>
          <w:szCs w:val="28"/>
        </w:rPr>
      </w:pPr>
      <w:r w:rsidRPr="001D2951">
        <w:rPr>
          <w:sz w:val="28"/>
          <w:szCs w:val="28"/>
        </w:rPr>
        <w:t>о) проведение ликвидации (за исключением прекращения недействующего юридического лица), банкротства налогоплательщика;</w:t>
      </w:r>
    </w:p>
    <w:p w14:paraId="6C065FB6" w14:textId="02995852" w:rsidR="00545EF9" w:rsidRPr="001D2951" w:rsidRDefault="00AA6EEC" w:rsidP="0045313A">
      <w:pPr>
        <w:spacing w:after="360" w:line="276" w:lineRule="auto"/>
        <w:ind w:firstLine="709"/>
        <w:jc w:val="both"/>
        <w:rPr>
          <w:sz w:val="28"/>
          <w:szCs w:val="28"/>
        </w:rPr>
      </w:pPr>
      <w:hyperlink r:id="rId842" w:history="1">
        <w:r w:rsidR="0045313A" w:rsidRPr="001D2951">
          <w:rPr>
            <w:i/>
            <w:color w:val="0000FF"/>
            <w:sz w:val="28"/>
            <w:szCs w:val="28"/>
            <w:u w:val="single"/>
          </w:rPr>
          <w:t>(Подпункт «о» подпункта 237.1 статьи 237 изложен в новой редакции в соответствии с Законом от 20.11.2020 № 207-IIНС)</w:t>
        </w:r>
      </w:hyperlink>
    </w:p>
    <w:p w14:paraId="4B92C439" w14:textId="77777777" w:rsidR="00545EF9" w:rsidRPr="001D2951" w:rsidRDefault="00C14B7A" w:rsidP="006811D0">
      <w:pPr>
        <w:tabs>
          <w:tab w:val="left" w:pos="-4560"/>
        </w:tabs>
        <w:spacing w:after="360" w:line="276" w:lineRule="auto"/>
        <w:ind w:firstLine="709"/>
        <w:jc w:val="both"/>
        <w:rPr>
          <w:sz w:val="28"/>
          <w:szCs w:val="28"/>
        </w:rPr>
      </w:pPr>
      <w:r w:rsidRPr="001D2951">
        <w:rPr>
          <w:sz w:val="28"/>
          <w:szCs w:val="28"/>
        </w:rPr>
        <w:t>п) </w:t>
      </w:r>
      <w:r w:rsidR="00545EF9" w:rsidRPr="001D2951">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14:paraId="587EA954" w14:textId="77777777" w:rsidR="00545EF9" w:rsidRPr="001D2951"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р) </w:t>
      </w:r>
      <w:r w:rsidR="00545EF9" w:rsidRPr="001D2951">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14:paraId="0E32E791" w14:textId="77777777" w:rsidR="00545EF9" w:rsidRPr="001D2951"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с) </w:t>
      </w:r>
      <w:r w:rsidR="00545EF9" w:rsidRPr="001D2951">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D2951">
        <w:rPr>
          <w:rFonts w:ascii="Times New Roman" w:hAnsi="Times New Roman" w:cs="Times New Roman"/>
          <w:sz w:val="28"/>
          <w:szCs w:val="28"/>
          <w:lang w:val="ru-RU"/>
        </w:rPr>
        <w:t xml:space="preserve">Донецкой Народной Республики </w:t>
      </w:r>
      <w:r w:rsidR="00545EF9" w:rsidRPr="001D2951">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1D2951">
        <w:rPr>
          <w:rFonts w:ascii="Times New Roman" w:hAnsi="Times New Roman" w:cs="Times New Roman"/>
          <w:sz w:val="28"/>
          <w:szCs w:val="28"/>
          <w:lang w:val="ru-RU"/>
        </w:rPr>
        <w:t xml:space="preserve"> Донецкой Народной Республики</w:t>
      </w:r>
      <w:r w:rsidR="00545EF9" w:rsidRPr="001D2951">
        <w:rPr>
          <w:rFonts w:ascii="Times New Roman" w:hAnsi="Times New Roman" w:cs="Times New Roman"/>
          <w:sz w:val="28"/>
          <w:szCs w:val="28"/>
          <w:lang w:val="ru-RU"/>
        </w:rPr>
        <w:t>;</w:t>
      </w:r>
    </w:p>
    <w:p w14:paraId="51EA564E" w14:textId="77777777" w:rsidR="00545EF9" w:rsidRPr="001D2951" w:rsidRDefault="00545EF9" w:rsidP="006811D0">
      <w:pPr>
        <w:spacing w:after="360" w:line="276" w:lineRule="auto"/>
        <w:ind w:firstLine="709"/>
        <w:jc w:val="both"/>
        <w:rPr>
          <w:sz w:val="28"/>
          <w:szCs w:val="28"/>
        </w:rPr>
      </w:pPr>
      <w:r w:rsidRPr="001D2951">
        <w:rPr>
          <w:sz w:val="28"/>
          <w:szCs w:val="28"/>
        </w:rPr>
        <w:t xml:space="preserve">т) непредоставление документов для проведения невыездной проверки в течение </w:t>
      </w:r>
      <w:r w:rsidR="00DB77A1" w:rsidRPr="001D2951">
        <w:rPr>
          <w:sz w:val="28"/>
          <w:szCs w:val="28"/>
        </w:rPr>
        <w:t>10</w:t>
      </w:r>
      <w:r w:rsidRPr="001D2951">
        <w:rPr>
          <w:sz w:val="28"/>
          <w:szCs w:val="28"/>
        </w:rPr>
        <w:t xml:space="preserve"> рабочих дней с момента получения запроса;</w:t>
      </w:r>
    </w:p>
    <w:p w14:paraId="25FDC3C2" w14:textId="77777777" w:rsidR="00DB77A1" w:rsidRPr="001D2951" w:rsidRDefault="00AA6EEC" w:rsidP="006811D0">
      <w:pPr>
        <w:spacing w:after="360" w:line="276" w:lineRule="auto"/>
        <w:ind w:firstLine="709"/>
        <w:jc w:val="both"/>
        <w:rPr>
          <w:sz w:val="28"/>
          <w:szCs w:val="28"/>
        </w:rPr>
      </w:pPr>
      <w:hyperlink r:id="rId843" w:history="1">
        <w:r w:rsidR="00DB77A1" w:rsidRPr="001D2951">
          <w:rPr>
            <w:bCs/>
            <w:i/>
            <w:color w:val="0000FF"/>
            <w:sz w:val="28"/>
            <w:szCs w:val="28"/>
            <w:u w:val="single"/>
          </w:rPr>
          <w:t>(Подпункт «т» пункта 237.1 статьи 237 с изменениями, внесенными в соответствии с Законом от 03.08.2018 № 247-IНС)</w:t>
        </w:r>
      </w:hyperlink>
    </w:p>
    <w:p w14:paraId="134B9FA7" w14:textId="77777777" w:rsidR="00545EF9" w:rsidRPr="001D2951" w:rsidRDefault="00C14B7A" w:rsidP="006811D0">
      <w:pPr>
        <w:spacing w:after="360" w:line="276" w:lineRule="auto"/>
        <w:ind w:firstLine="709"/>
        <w:jc w:val="both"/>
        <w:rPr>
          <w:sz w:val="28"/>
          <w:szCs w:val="28"/>
        </w:rPr>
      </w:pPr>
      <w:r w:rsidRPr="001D2951">
        <w:rPr>
          <w:sz w:val="28"/>
          <w:szCs w:val="28"/>
        </w:rPr>
        <w:t>у) </w:t>
      </w:r>
      <w:hyperlink r:id="rId844" w:history="1">
        <w:r w:rsidR="00552792" w:rsidRPr="001D2951">
          <w:rPr>
            <w:i/>
            <w:color w:val="0000FF"/>
            <w:sz w:val="28"/>
            <w:szCs w:val="28"/>
            <w:u w:val="single"/>
          </w:rPr>
          <w:t>(</w:t>
        </w:r>
        <w:r w:rsidR="00552792" w:rsidRPr="001D2951">
          <w:rPr>
            <w:rFonts w:eastAsia="Calibri"/>
            <w:i/>
            <w:color w:val="0000FF"/>
            <w:sz w:val="28"/>
            <w:szCs w:val="28"/>
            <w:u w:val="single"/>
          </w:rPr>
          <w:t>Подпункт «у» п</w:t>
        </w:r>
        <w:r w:rsidR="00552792" w:rsidRPr="001D2951">
          <w:rPr>
            <w:i/>
            <w:color w:val="0000FF"/>
            <w:sz w:val="28"/>
            <w:szCs w:val="28"/>
            <w:u w:val="single"/>
          </w:rPr>
          <w:t>ункт</w:t>
        </w:r>
        <w:r w:rsidR="00552792" w:rsidRPr="001D2951">
          <w:rPr>
            <w:rFonts w:eastAsia="Calibri"/>
            <w:i/>
            <w:color w:val="0000FF"/>
            <w:sz w:val="28"/>
            <w:szCs w:val="28"/>
            <w:u w:val="single"/>
          </w:rPr>
          <w:t xml:space="preserve">а 237.1 </w:t>
        </w:r>
        <w:r w:rsidR="00552792" w:rsidRPr="001D2951">
          <w:rPr>
            <w:i/>
            <w:color w:val="0000FF"/>
            <w:sz w:val="28"/>
            <w:szCs w:val="28"/>
            <w:u w:val="single"/>
          </w:rPr>
          <w:t xml:space="preserve"> статьи </w:t>
        </w:r>
        <w:r w:rsidR="00552792" w:rsidRPr="001D2951">
          <w:rPr>
            <w:rFonts w:eastAsia="Calibri"/>
            <w:i/>
            <w:color w:val="0000FF"/>
            <w:sz w:val="28"/>
            <w:szCs w:val="28"/>
            <w:u w:val="single"/>
          </w:rPr>
          <w:t>237 утратил силу</w:t>
        </w:r>
        <w:r w:rsidR="00552792" w:rsidRPr="001D2951">
          <w:rPr>
            <w:i/>
            <w:color w:val="0000FF"/>
            <w:sz w:val="28"/>
            <w:szCs w:val="28"/>
            <w:u w:val="single"/>
          </w:rPr>
          <w:t xml:space="preserve"> в соответствии с Законом от 24.05.2019 № 39-IIНС)</w:t>
        </w:r>
      </w:hyperlink>
    </w:p>
    <w:p w14:paraId="573889A8" w14:textId="77777777" w:rsidR="00545EF9" w:rsidRPr="001D2951" w:rsidRDefault="00C14B7A" w:rsidP="006811D0">
      <w:pPr>
        <w:spacing w:after="360" w:line="276" w:lineRule="auto"/>
        <w:ind w:firstLine="709"/>
        <w:jc w:val="both"/>
        <w:rPr>
          <w:sz w:val="28"/>
          <w:szCs w:val="28"/>
        </w:rPr>
      </w:pPr>
      <w:r w:rsidRPr="001D2951">
        <w:rPr>
          <w:sz w:val="28"/>
          <w:szCs w:val="28"/>
        </w:rPr>
        <w:t>ф) </w:t>
      </w:r>
      <w:r w:rsidR="00545EF9" w:rsidRPr="001D2951">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D2951">
        <w:rPr>
          <w:sz w:val="28"/>
          <w:szCs w:val="28"/>
        </w:rPr>
        <w:t xml:space="preserve"> Донецкой Народной Республики</w:t>
      </w:r>
      <w:r w:rsidR="00545EF9" w:rsidRPr="001D2951">
        <w:rPr>
          <w:sz w:val="28"/>
          <w:szCs w:val="28"/>
        </w:rPr>
        <w:t>.</w:t>
      </w:r>
    </w:p>
    <w:p w14:paraId="2F05D084"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3</w:t>
      </w:r>
      <w:r w:rsidR="0068444A" w:rsidRPr="001D2951">
        <w:rPr>
          <w:sz w:val="28"/>
          <w:szCs w:val="28"/>
        </w:rPr>
        <w:t>7</w:t>
      </w:r>
      <w:r w:rsidRPr="001D2951">
        <w:rPr>
          <w:sz w:val="28"/>
          <w:szCs w:val="28"/>
        </w:rPr>
        <w:t>.2. Основанием для проведения невыездной проверки являются:</w:t>
      </w:r>
    </w:p>
    <w:p w14:paraId="0D1D33AB" w14:textId="77777777" w:rsidR="00545EF9" w:rsidRPr="001D2951" w:rsidRDefault="00C14B7A" w:rsidP="006811D0">
      <w:pPr>
        <w:spacing w:after="360" w:line="276" w:lineRule="auto"/>
        <w:ind w:firstLine="709"/>
        <w:jc w:val="both"/>
        <w:rPr>
          <w:sz w:val="28"/>
          <w:szCs w:val="28"/>
        </w:rPr>
      </w:pPr>
      <w:r w:rsidRPr="001D2951">
        <w:rPr>
          <w:sz w:val="28"/>
          <w:szCs w:val="28"/>
        </w:rPr>
        <w:t>а) </w:t>
      </w:r>
      <w:r w:rsidR="00545EF9" w:rsidRPr="001D2951">
        <w:rPr>
          <w:sz w:val="28"/>
          <w:szCs w:val="28"/>
        </w:rPr>
        <w:t xml:space="preserve">выявленные ошибки в налоговой декларации (расчете) </w:t>
      </w:r>
      <w:r w:rsidR="00682226" w:rsidRPr="001D2951">
        <w:rPr>
          <w:sz w:val="28"/>
          <w:szCs w:val="28"/>
        </w:rPr>
        <w:t>и/или</w:t>
      </w:r>
      <w:r w:rsidR="00545EF9" w:rsidRPr="001D2951">
        <w:rPr>
          <w:sz w:val="28"/>
          <w:szCs w:val="28"/>
        </w:rPr>
        <w:t xml:space="preserve"> противоречия между сведениями, содержащимися в предоставленных документах;</w:t>
      </w:r>
    </w:p>
    <w:p w14:paraId="3453E730" w14:textId="77777777" w:rsidR="00545EF9" w:rsidRPr="001D2951" w:rsidRDefault="00C14B7A" w:rsidP="006811D0">
      <w:pPr>
        <w:spacing w:after="360" w:line="276" w:lineRule="auto"/>
        <w:ind w:firstLine="709"/>
        <w:jc w:val="both"/>
        <w:rPr>
          <w:sz w:val="28"/>
          <w:szCs w:val="28"/>
        </w:rPr>
      </w:pPr>
      <w:r w:rsidRPr="001D2951">
        <w:rPr>
          <w:sz w:val="28"/>
          <w:szCs w:val="28"/>
        </w:rPr>
        <w:t>б) </w:t>
      </w:r>
      <w:r w:rsidR="00545EF9" w:rsidRPr="001D2951">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14:paraId="11D8DB88" w14:textId="77777777" w:rsidR="00545EF9" w:rsidRPr="001D2951" w:rsidRDefault="00C14B7A" w:rsidP="006811D0">
      <w:pPr>
        <w:tabs>
          <w:tab w:val="left" w:pos="-1938"/>
        </w:tabs>
        <w:spacing w:after="360" w:line="276" w:lineRule="auto"/>
        <w:ind w:firstLine="709"/>
        <w:jc w:val="both"/>
        <w:rPr>
          <w:sz w:val="28"/>
          <w:szCs w:val="28"/>
        </w:rPr>
      </w:pPr>
      <w:r w:rsidRPr="001D2951">
        <w:rPr>
          <w:sz w:val="28"/>
          <w:szCs w:val="28"/>
        </w:rPr>
        <w:t>в) </w:t>
      </w:r>
      <w:r w:rsidR="00545EF9" w:rsidRPr="001D2951">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14:paraId="476AA1A2" w14:textId="77777777" w:rsidR="00545EF9" w:rsidRPr="001D2951" w:rsidRDefault="00C14B7A" w:rsidP="006811D0">
      <w:pPr>
        <w:spacing w:after="360" w:line="276" w:lineRule="auto"/>
        <w:ind w:firstLine="709"/>
        <w:jc w:val="both"/>
        <w:rPr>
          <w:sz w:val="28"/>
          <w:szCs w:val="28"/>
        </w:rPr>
      </w:pPr>
      <w:r w:rsidRPr="001D2951">
        <w:rPr>
          <w:sz w:val="28"/>
          <w:szCs w:val="28"/>
        </w:rPr>
        <w:t>г) </w:t>
      </w:r>
      <w:r w:rsidR="00545EF9" w:rsidRPr="001D2951">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14:paraId="60C7AAA7" w14:textId="77777777" w:rsidR="00545EF9" w:rsidRPr="001D2951" w:rsidRDefault="00C14B7A" w:rsidP="006811D0">
      <w:pPr>
        <w:spacing w:after="360" w:line="276" w:lineRule="auto"/>
        <w:ind w:firstLine="709"/>
        <w:jc w:val="both"/>
        <w:rPr>
          <w:sz w:val="28"/>
          <w:szCs w:val="28"/>
        </w:rPr>
      </w:pPr>
      <w:r w:rsidRPr="001D2951">
        <w:rPr>
          <w:sz w:val="28"/>
          <w:szCs w:val="28"/>
        </w:rPr>
        <w:lastRenderedPageBreak/>
        <w:t>д) </w:t>
      </w:r>
      <w:hyperlink r:id="rId845" w:history="1">
        <w:r w:rsidR="009812C1" w:rsidRPr="001D2951">
          <w:rPr>
            <w:i/>
            <w:color w:val="0000FF"/>
            <w:sz w:val="28"/>
            <w:szCs w:val="28"/>
            <w:u w:val="single"/>
          </w:rPr>
          <w:t>(</w:t>
        </w:r>
        <w:r w:rsidR="009812C1" w:rsidRPr="001D2951">
          <w:rPr>
            <w:rFonts w:eastAsia="Calibri"/>
            <w:i/>
            <w:color w:val="0000FF"/>
            <w:sz w:val="28"/>
            <w:szCs w:val="28"/>
            <w:u w:val="single"/>
          </w:rPr>
          <w:t>Подпункт «д» п</w:t>
        </w:r>
        <w:r w:rsidR="009812C1" w:rsidRPr="001D2951">
          <w:rPr>
            <w:i/>
            <w:color w:val="0000FF"/>
            <w:sz w:val="28"/>
            <w:szCs w:val="28"/>
            <w:u w:val="single"/>
          </w:rPr>
          <w:t>ункт</w:t>
        </w:r>
        <w:r w:rsidR="009812C1" w:rsidRPr="001D2951">
          <w:rPr>
            <w:rFonts w:eastAsia="Calibri"/>
            <w:i/>
            <w:color w:val="0000FF"/>
            <w:sz w:val="28"/>
            <w:szCs w:val="28"/>
            <w:u w:val="single"/>
          </w:rPr>
          <w:t>а 237.2</w:t>
        </w:r>
        <w:r w:rsidR="009812C1" w:rsidRPr="001D2951">
          <w:rPr>
            <w:i/>
            <w:color w:val="0000FF"/>
            <w:sz w:val="28"/>
            <w:szCs w:val="28"/>
            <w:u w:val="single"/>
          </w:rPr>
          <w:t xml:space="preserve"> статьи </w:t>
        </w:r>
        <w:r w:rsidR="009812C1" w:rsidRPr="001D2951">
          <w:rPr>
            <w:rFonts w:eastAsia="Calibri"/>
            <w:i/>
            <w:color w:val="0000FF"/>
            <w:sz w:val="28"/>
            <w:szCs w:val="28"/>
            <w:u w:val="single"/>
          </w:rPr>
          <w:t xml:space="preserve">237 утратил силу </w:t>
        </w:r>
        <w:r w:rsidR="009812C1" w:rsidRPr="001D2951">
          <w:rPr>
            <w:i/>
            <w:color w:val="0000FF"/>
            <w:sz w:val="28"/>
            <w:szCs w:val="28"/>
            <w:u w:val="single"/>
          </w:rPr>
          <w:t>в соответствии с Законом от 24.05.2019 № 39-IIНС)</w:t>
        </w:r>
      </w:hyperlink>
    </w:p>
    <w:p w14:paraId="66EAAA99" w14:textId="77777777" w:rsidR="00545EF9" w:rsidRPr="001D2951" w:rsidRDefault="00545EF9" w:rsidP="006811D0">
      <w:pPr>
        <w:spacing w:after="360" w:line="276" w:lineRule="auto"/>
        <w:ind w:firstLine="709"/>
        <w:jc w:val="both"/>
        <w:rPr>
          <w:sz w:val="28"/>
          <w:szCs w:val="28"/>
        </w:rPr>
      </w:pPr>
      <w:r w:rsidRPr="001D2951">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14:paraId="539F98EE" w14:textId="77777777" w:rsidR="00545EF9" w:rsidRPr="001D2951" w:rsidRDefault="00C14B7A" w:rsidP="006811D0">
      <w:pPr>
        <w:spacing w:after="360" w:line="276" w:lineRule="auto"/>
        <w:ind w:firstLine="709"/>
        <w:jc w:val="both"/>
        <w:rPr>
          <w:sz w:val="28"/>
          <w:szCs w:val="28"/>
        </w:rPr>
      </w:pPr>
      <w:r w:rsidRPr="001D2951">
        <w:rPr>
          <w:sz w:val="28"/>
          <w:szCs w:val="28"/>
        </w:rPr>
        <w:t>ж) </w:t>
      </w:r>
      <w:r w:rsidR="00545EF9" w:rsidRPr="001D2951">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D2951">
        <w:rPr>
          <w:sz w:val="28"/>
          <w:szCs w:val="28"/>
        </w:rPr>
        <w:t xml:space="preserve"> Донецкой Народной Республики</w:t>
      </w:r>
      <w:r w:rsidR="00545EF9" w:rsidRPr="001D2951">
        <w:rPr>
          <w:sz w:val="28"/>
          <w:szCs w:val="28"/>
        </w:rPr>
        <w:t>.</w:t>
      </w:r>
    </w:p>
    <w:p w14:paraId="2CBACB23"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3</w:t>
      </w:r>
      <w:r w:rsidR="0068444A" w:rsidRPr="001D2951">
        <w:rPr>
          <w:sz w:val="28"/>
          <w:szCs w:val="28"/>
        </w:rPr>
        <w:t>7</w:t>
      </w:r>
      <w:r w:rsidR="00C14B7A" w:rsidRPr="001D2951">
        <w:rPr>
          <w:sz w:val="28"/>
          <w:szCs w:val="28"/>
        </w:rPr>
        <w:t>.3. </w:t>
      </w:r>
      <w:r w:rsidRPr="001D2951">
        <w:rPr>
          <w:sz w:val="28"/>
          <w:szCs w:val="28"/>
        </w:rPr>
        <w:t>Основанием для проведения камеральной проверки является подача налоговой отчетности.</w:t>
      </w:r>
    </w:p>
    <w:p w14:paraId="150FCE0A"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2</w:t>
      </w:r>
      <w:r w:rsidR="00054B16" w:rsidRPr="001D2951">
        <w:rPr>
          <w:bCs/>
          <w:sz w:val="28"/>
          <w:szCs w:val="28"/>
        </w:rPr>
        <w:t>9</w:t>
      </w:r>
      <w:r w:rsidRPr="001D2951">
        <w:rPr>
          <w:bCs/>
          <w:sz w:val="28"/>
          <w:szCs w:val="28"/>
        </w:rPr>
        <w:t>.</w:t>
      </w:r>
      <w:r w:rsidRPr="001D2951">
        <w:rPr>
          <w:b/>
          <w:bCs/>
          <w:sz w:val="28"/>
          <w:szCs w:val="28"/>
        </w:rPr>
        <w:t xml:space="preserve"> Заключительные и переходные положения</w:t>
      </w:r>
    </w:p>
    <w:p w14:paraId="1A6024A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w:t>
      </w:r>
      <w:r w:rsidR="00907AC9" w:rsidRPr="001D2951">
        <w:rPr>
          <w:bCs/>
          <w:sz w:val="28"/>
          <w:szCs w:val="28"/>
        </w:rPr>
        <w:t>3</w:t>
      </w:r>
      <w:r w:rsidR="0068444A" w:rsidRPr="001D2951">
        <w:rPr>
          <w:bCs/>
          <w:sz w:val="28"/>
          <w:szCs w:val="28"/>
        </w:rPr>
        <w:t>8</w:t>
      </w:r>
      <w:r w:rsidRPr="001D2951">
        <w:rPr>
          <w:bCs/>
          <w:sz w:val="28"/>
          <w:szCs w:val="28"/>
        </w:rPr>
        <w:t>.</w:t>
      </w:r>
      <w:r w:rsidRPr="001D2951">
        <w:rPr>
          <w:b/>
          <w:bCs/>
          <w:sz w:val="28"/>
          <w:szCs w:val="28"/>
        </w:rPr>
        <w:t xml:space="preserve"> Порядок применения мер ответственности</w:t>
      </w:r>
    </w:p>
    <w:p w14:paraId="756C1940" w14:textId="77777777" w:rsidR="00A229BF" w:rsidRPr="001D2951" w:rsidRDefault="00A229BF" w:rsidP="006811D0">
      <w:pPr>
        <w:spacing w:after="360" w:line="276" w:lineRule="auto"/>
        <w:ind w:firstLine="709"/>
        <w:jc w:val="both"/>
        <w:rPr>
          <w:sz w:val="28"/>
          <w:szCs w:val="28"/>
        </w:rPr>
      </w:pPr>
      <w:r w:rsidRPr="001D2951">
        <w:rPr>
          <w:sz w:val="28"/>
          <w:szCs w:val="28"/>
        </w:rPr>
        <w:t>2</w:t>
      </w:r>
      <w:r w:rsidR="00907AC9" w:rsidRPr="001D2951">
        <w:rPr>
          <w:sz w:val="28"/>
          <w:szCs w:val="28"/>
        </w:rPr>
        <w:t>3</w:t>
      </w:r>
      <w:r w:rsidR="0068444A" w:rsidRPr="001D2951">
        <w:rPr>
          <w:sz w:val="28"/>
          <w:szCs w:val="28"/>
        </w:rPr>
        <w:t>8</w:t>
      </w:r>
      <w:r w:rsidRPr="001D2951">
        <w:rPr>
          <w:sz w:val="28"/>
          <w:szCs w:val="28"/>
        </w:rPr>
        <w:t>.1.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1D2951">
        <w:rPr>
          <w:sz w:val="28"/>
          <w:szCs w:val="28"/>
        </w:rPr>
        <w:t>6</w:t>
      </w:r>
      <w:r w:rsidRPr="001D2951">
        <w:rPr>
          <w:sz w:val="28"/>
          <w:szCs w:val="28"/>
        </w:rPr>
        <w:t xml:space="preserve"> настоящего Закона.</w:t>
      </w:r>
    </w:p>
    <w:p w14:paraId="4F11979F" w14:textId="77777777" w:rsidR="00A229BF" w:rsidRPr="001D2951" w:rsidRDefault="00A229BF" w:rsidP="006811D0">
      <w:pPr>
        <w:spacing w:after="360" w:line="276" w:lineRule="auto"/>
        <w:ind w:firstLine="709"/>
        <w:jc w:val="both"/>
        <w:rPr>
          <w:sz w:val="28"/>
          <w:szCs w:val="28"/>
        </w:rPr>
      </w:pPr>
      <w:r w:rsidRPr="001D2951">
        <w:rPr>
          <w:sz w:val="28"/>
          <w:szCs w:val="28"/>
        </w:rPr>
        <w:t>2</w:t>
      </w:r>
      <w:r w:rsidR="00907AC9" w:rsidRPr="001D2951">
        <w:rPr>
          <w:sz w:val="28"/>
          <w:szCs w:val="28"/>
        </w:rPr>
        <w:t>3</w:t>
      </w:r>
      <w:r w:rsidR="0068444A" w:rsidRPr="001D2951">
        <w:rPr>
          <w:sz w:val="28"/>
          <w:szCs w:val="28"/>
        </w:rPr>
        <w:t>8</w:t>
      </w:r>
      <w:r w:rsidRPr="001D2951">
        <w:rPr>
          <w:sz w:val="28"/>
          <w:szCs w:val="28"/>
        </w:rPr>
        <w:t>.2. 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1D2951">
        <w:rPr>
          <w:sz w:val="28"/>
          <w:szCs w:val="28"/>
        </w:rPr>
        <w:t>6</w:t>
      </w:r>
      <w:r w:rsidRPr="001D2951">
        <w:rPr>
          <w:sz w:val="28"/>
          <w:szCs w:val="28"/>
        </w:rPr>
        <w:t xml:space="preserve"> настоящего Закона.</w:t>
      </w:r>
    </w:p>
    <w:p w14:paraId="70F293D6" w14:textId="77777777" w:rsidR="00A229BF" w:rsidRPr="001D2951" w:rsidRDefault="00A229BF" w:rsidP="006811D0">
      <w:pPr>
        <w:spacing w:after="360" w:line="276" w:lineRule="auto"/>
        <w:ind w:firstLine="709"/>
        <w:jc w:val="both"/>
        <w:rPr>
          <w:sz w:val="28"/>
          <w:szCs w:val="28"/>
        </w:rPr>
      </w:pPr>
      <w:r w:rsidRPr="001D2951">
        <w:rPr>
          <w:sz w:val="28"/>
          <w:szCs w:val="28"/>
        </w:rPr>
        <w:t>2</w:t>
      </w:r>
      <w:r w:rsidR="00907AC9" w:rsidRPr="001D2951">
        <w:rPr>
          <w:sz w:val="28"/>
          <w:szCs w:val="28"/>
        </w:rPr>
        <w:t>3</w:t>
      </w:r>
      <w:r w:rsidR="0068444A" w:rsidRPr="001D2951">
        <w:rPr>
          <w:sz w:val="28"/>
          <w:szCs w:val="28"/>
        </w:rPr>
        <w:t>8</w:t>
      </w:r>
      <w:r w:rsidRPr="001D2951">
        <w:rPr>
          <w:sz w:val="28"/>
          <w:szCs w:val="28"/>
        </w:rPr>
        <w:t>.3. В случае, если в периоде с 01.09.2014 года по 31.12.2015 года деяние (действие или бездействие) не признавалось правонарушением, а согласно главе 2</w:t>
      </w:r>
      <w:r w:rsidR="008C1152" w:rsidRPr="001D2951">
        <w:rPr>
          <w:sz w:val="28"/>
          <w:szCs w:val="28"/>
        </w:rPr>
        <w:t>6</w:t>
      </w:r>
      <w:r w:rsidRPr="001D2951">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D2951">
        <w:rPr>
          <w:sz w:val="28"/>
          <w:szCs w:val="28"/>
        </w:rPr>
        <w:t>6</w:t>
      </w:r>
      <w:r w:rsidRPr="001D2951">
        <w:rPr>
          <w:sz w:val="28"/>
          <w:szCs w:val="28"/>
        </w:rPr>
        <w:t xml:space="preserve"> настоящего Закона за правонарушения, совершенные за период с 01.09.2014 года по 31.12.2015 года, не применяются.</w:t>
      </w:r>
    </w:p>
    <w:p w14:paraId="251E7A38" w14:textId="77777777" w:rsidR="008C1152" w:rsidRPr="001D2951" w:rsidRDefault="00A229BF" w:rsidP="006811D0">
      <w:pPr>
        <w:spacing w:after="360" w:line="276" w:lineRule="auto"/>
        <w:ind w:firstLine="709"/>
        <w:jc w:val="both"/>
        <w:rPr>
          <w:sz w:val="28"/>
          <w:szCs w:val="28"/>
          <w:lang w:eastAsia="uk-UA"/>
        </w:rPr>
      </w:pPr>
      <w:r w:rsidRPr="001D2951">
        <w:rPr>
          <w:sz w:val="28"/>
          <w:szCs w:val="28"/>
        </w:rPr>
        <w:lastRenderedPageBreak/>
        <w:t>2</w:t>
      </w:r>
      <w:r w:rsidR="00907AC9" w:rsidRPr="001D2951">
        <w:rPr>
          <w:sz w:val="28"/>
          <w:szCs w:val="28"/>
        </w:rPr>
        <w:t>3</w:t>
      </w:r>
      <w:r w:rsidR="0068444A" w:rsidRPr="001D2951">
        <w:rPr>
          <w:sz w:val="28"/>
          <w:szCs w:val="28"/>
        </w:rPr>
        <w:t>8</w:t>
      </w:r>
      <w:r w:rsidRPr="001D2951">
        <w:rPr>
          <w:sz w:val="28"/>
          <w:szCs w:val="28"/>
        </w:rPr>
        <w:t>.4. Ш</w:t>
      </w:r>
      <w:r w:rsidRPr="001D2951">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D2951">
        <w:rPr>
          <w:sz w:val="28"/>
          <w:szCs w:val="28"/>
          <w:lang w:eastAsia="uk-UA"/>
        </w:rPr>
        <w:t>2</w:t>
      </w:r>
      <w:r w:rsidRPr="001D2951">
        <w:rPr>
          <w:sz w:val="28"/>
          <w:szCs w:val="28"/>
          <w:lang w:eastAsia="uk-UA"/>
        </w:rPr>
        <w:t xml:space="preserve"> </w:t>
      </w:r>
      <w:r w:rsidR="002359C5" w:rsidRPr="001D2951">
        <w:rPr>
          <w:sz w:val="28"/>
          <w:szCs w:val="28"/>
          <w:lang w:eastAsia="uk-UA"/>
        </w:rPr>
        <w:t>российских рублей</w:t>
      </w:r>
      <w:r w:rsidRPr="001D2951">
        <w:rPr>
          <w:sz w:val="28"/>
          <w:szCs w:val="28"/>
          <w:lang w:eastAsia="uk-UA"/>
        </w:rPr>
        <w:t xml:space="preserve"> за каждое нарушение. </w:t>
      </w:r>
    </w:p>
    <w:p w14:paraId="1D438B64" w14:textId="77777777" w:rsidR="00A229BF" w:rsidRPr="001D2951" w:rsidRDefault="00A229BF" w:rsidP="006811D0">
      <w:pPr>
        <w:spacing w:after="360" w:line="276" w:lineRule="auto"/>
        <w:ind w:firstLine="709"/>
        <w:jc w:val="both"/>
        <w:rPr>
          <w:sz w:val="28"/>
          <w:szCs w:val="28"/>
        </w:rPr>
      </w:pPr>
      <w:r w:rsidRPr="001D2951">
        <w:rPr>
          <w:sz w:val="28"/>
          <w:szCs w:val="28"/>
        </w:rPr>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14:paraId="43473506"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w:t>
      </w:r>
      <w:r w:rsidR="00907AC9" w:rsidRPr="001D2951">
        <w:rPr>
          <w:bCs/>
          <w:sz w:val="28"/>
          <w:szCs w:val="28"/>
        </w:rPr>
        <w:t>3</w:t>
      </w:r>
      <w:r w:rsidR="0068444A" w:rsidRPr="001D2951">
        <w:rPr>
          <w:bCs/>
          <w:sz w:val="28"/>
          <w:szCs w:val="28"/>
        </w:rPr>
        <w:t>9</w:t>
      </w:r>
      <w:r w:rsidRPr="001D2951">
        <w:rPr>
          <w:bCs/>
          <w:sz w:val="28"/>
          <w:szCs w:val="28"/>
        </w:rPr>
        <w:t>.</w:t>
      </w:r>
      <w:r w:rsidRPr="001D2951">
        <w:rPr>
          <w:b/>
          <w:bCs/>
          <w:sz w:val="28"/>
          <w:szCs w:val="28"/>
        </w:rPr>
        <w:t xml:space="preserve"> Запрещенные виды деятельности</w:t>
      </w:r>
    </w:p>
    <w:p w14:paraId="1DC9FBC7"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907AC9" w:rsidRPr="001D2951">
        <w:rPr>
          <w:sz w:val="28"/>
          <w:szCs w:val="28"/>
        </w:rPr>
        <w:t>3</w:t>
      </w:r>
      <w:r w:rsidR="0068444A" w:rsidRPr="001D2951">
        <w:rPr>
          <w:sz w:val="28"/>
          <w:szCs w:val="28"/>
        </w:rPr>
        <w:t>9</w:t>
      </w:r>
      <w:r w:rsidRPr="001D2951">
        <w:rPr>
          <w:sz w:val="28"/>
          <w:szCs w:val="28"/>
        </w:rPr>
        <w:t>.1. Временно, до принятия соответствующих</w:t>
      </w:r>
      <w:r w:rsidR="003E5B85" w:rsidRPr="001D2951">
        <w:rPr>
          <w:sz w:val="28"/>
          <w:szCs w:val="28"/>
        </w:rPr>
        <w:t xml:space="preserve"> законов, указов Главы Донецкой Народной Республики, постановлений </w:t>
      </w:r>
      <w:r w:rsidR="001D4391" w:rsidRPr="001D2951">
        <w:rPr>
          <w:sz w:val="28"/>
          <w:szCs w:val="28"/>
        </w:rPr>
        <w:t>Правительства</w:t>
      </w:r>
      <w:r w:rsidR="003E5B85" w:rsidRPr="001D2951">
        <w:rPr>
          <w:sz w:val="28"/>
          <w:szCs w:val="28"/>
        </w:rPr>
        <w:t xml:space="preserve"> Донецкой Народной Республики,</w:t>
      </w:r>
      <w:r w:rsidR="003116F2" w:rsidRPr="001D2951">
        <w:rPr>
          <w:sz w:val="28"/>
          <w:szCs w:val="28"/>
        </w:rPr>
        <w:t xml:space="preserve"> </w:t>
      </w:r>
      <w:r w:rsidRPr="001D2951">
        <w:rPr>
          <w:sz w:val="28"/>
          <w:szCs w:val="28"/>
        </w:rPr>
        <w:t xml:space="preserve">на территории Донецкой Народной Республики запрещаются: </w:t>
      </w:r>
    </w:p>
    <w:p w14:paraId="68CCB78A" w14:textId="77777777" w:rsidR="00545EF9" w:rsidRPr="001D2951" w:rsidRDefault="00545EF9" w:rsidP="006811D0">
      <w:pPr>
        <w:spacing w:after="360" w:line="276" w:lineRule="auto"/>
        <w:ind w:firstLine="709"/>
        <w:jc w:val="both"/>
        <w:rPr>
          <w:sz w:val="28"/>
          <w:szCs w:val="28"/>
        </w:rPr>
      </w:pPr>
      <w:bookmarkStart w:id="253" w:name="_Ref398887823"/>
      <w:bookmarkStart w:id="254" w:name="_Ref399402578"/>
      <w:r w:rsidRPr="001D2951">
        <w:rPr>
          <w:sz w:val="28"/>
          <w:szCs w:val="28"/>
        </w:rPr>
        <w:t>2</w:t>
      </w:r>
      <w:r w:rsidR="00907AC9" w:rsidRPr="001D2951">
        <w:rPr>
          <w:sz w:val="28"/>
          <w:szCs w:val="28"/>
        </w:rPr>
        <w:t>3</w:t>
      </w:r>
      <w:r w:rsidR="0068444A" w:rsidRPr="001D2951">
        <w:rPr>
          <w:sz w:val="28"/>
          <w:szCs w:val="28"/>
        </w:rPr>
        <w:t>9</w:t>
      </w:r>
      <w:r w:rsidRPr="001D2951">
        <w:rPr>
          <w:sz w:val="28"/>
          <w:szCs w:val="28"/>
        </w:rPr>
        <w:t>.1.1. осуществление деятельности в сфере игорного бизнеса, за исключением бильярда и боулинга</w:t>
      </w:r>
      <w:bookmarkEnd w:id="253"/>
      <w:r w:rsidRPr="001D2951">
        <w:rPr>
          <w:sz w:val="28"/>
          <w:szCs w:val="28"/>
        </w:rPr>
        <w:t>;</w:t>
      </w:r>
    </w:p>
    <w:p w14:paraId="10AA1675" w14:textId="77777777" w:rsidR="00545EF9" w:rsidRPr="001D2951" w:rsidRDefault="009413D4" w:rsidP="006811D0">
      <w:pPr>
        <w:spacing w:after="360" w:line="276" w:lineRule="auto"/>
        <w:ind w:firstLine="709"/>
        <w:jc w:val="both"/>
        <w:rPr>
          <w:sz w:val="28"/>
          <w:szCs w:val="28"/>
        </w:rPr>
      </w:pPr>
      <w:bookmarkStart w:id="255" w:name="_Ref398888128"/>
      <w:r w:rsidRPr="001D2951">
        <w:rPr>
          <w:sz w:val="28"/>
          <w:szCs w:val="28"/>
        </w:rPr>
        <w:t>2</w:t>
      </w:r>
      <w:r w:rsidR="00907AC9" w:rsidRPr="001D2951">
        <w:rPr>
          <w:sz w:val="28"/>
          <w:szCs w:val="28"/>
        </w:rPr>
        <w:t>3</w:t>
      </w:r>
      <w:r w:rsidR="0068444A" w:rsidRPr="001D2951">
        <w:rPr>
          <w:sz w:val="28"/>
          <w:szCs w:val="28"/>
        </w:rPr>
        <w:t>9</w:t>
      </w:r>
      <w:r w:rsidRPr="001D2951">
        <w:rPr>
          <w:sz w:val="28"/>
          <w:szCs w:val="28"/>
        </w:rPr>
        <w:t xml:space="preserve">.1.2. </w:t>
      </w:r>
      <w:r w:rsidR="00545EF9" w:rsidRPr="001D2951">
        <w:rPr>
          <w:sz w:val="28"/>
          <w:szCs w:val="28"/>
        </w:rPr>
        <w:t>выпуск (эмиссия) всех видов ценных бумаг</w:t>
      </w:r>
      <w:bookmarkEnd w:id="255"/>
      <w:r w:rsidR="00957E3F" w:rsidRPr="001D2951">
        <w:rPr>
          <w:sz w:val="28"/>
          <w:szCs w:val="28"/>
        </w:rPr>
        <w:t xml:space="preserve">, кроме выпуска (эмиссии) векселей и облигаций государственного займа, порядок выпуска и оборота которых утверждается постановлением </w:t>
      </w:r>
      <w:r w:rsidR="001D4391" w:rsidRPr="001D2951">
        <w:rPr>
          <w:sz w:val="28"/>
          <w:szCs w:val="28"/>
        </w:rPr>
        <w:t>Правительства</w:t>
      </w:r>
      <w:r w:rsidR="00957E3F" w:rsidRPr="001D2951">
        <w:rPr>
          <w:sz w:val="28"/>
          <w:szCs w:val="28"/>
        </w:rPr>
        <w:t xml:space="preserve"> или указом Главы Донецкой Народной Республики</w:t>
      </w:r>
      <w:r w:rsidR="00545EF9" w:rsidRPr="001D2951">
        <w:rPr>
          <w:sz w:val="28"/>
          <w:szCs w:val="28"/>
        </w:rPr>
        <w:t>;</w:t>
      </w:r>
      <w:r w:rsidR="00957E3F" w:rsidRPr="001D2951">
        <w:rPr>
          <w:sz w:val="28"/>
          <w:szCs w:val="28"/>
        </w:rPr>
        <w:t xml:space="preserve"> </w:t>
      </w:r>
    </w:p>
    <w:p w14:paraId="682C3A81" w14:textId="77777777" w:rsidR="00545EF9" w:rsidRPr="001D2951" w:rsidRDefault="00545EF9" w:rsidP="001C001D">
      <w:pPr>
        <w:spacing w:after="360"/>
        <w:ind w:firstLine="709"/>
        <w:jc w:val="both"/>
        <w:rPr>
          <w:i/>
          <w:iCs/>
          <w:sz w:val="28"/>
          <w:szCs w:val="28"/>
        </w:rPr>
      </w:pPr>
      <w:bookmarkStart w:id="256" w:name="_Ref398888166"/>
      <w:r w:rsidRPr="001D2951">
        <w:rPr>
          <w:sz w:val="28"/>
          <w:szCs w:val="28"/>
        </w:rPr>
        <w:t>2</w:t>
      </w:r>
      <w:r w:rsidR="00907AC9" w:rsidRPr="001D2951">
        <w:rPr>
          <w:sz w:val="28"/>
          <w:szCs w:val="28"/>
        </w:rPr>
        <w:t>3</w:t>
      </w:r>
      <w:r w:rsidR="0068444A" w:rsidRPr="001D2951">
        <w:rPr>
          <w:sz w:val="28"/>
          <w:szCs w:val="28"/>
        </w:rPr>
        <w:t>9</w:t>
      </w:r>
      <w:r w:rsidRPr="001D2951">
        <w:rPr>
          <w:sz w:val="28"/>
          <w:szCs w:val="28"/>
        </w:rPr>
        <w:t>.1.3.</w:t>
      </w:r>
      <w:bookmarkEnd w:id="256"/>
      <w:r w:rsidR="001C001D" w:rsidRPr="001D2951">
        <w:rPr>
          <w:i/>
          <w:iCs/>
          <w:sz w:val="28"/>
          <w:szCs w:val="28"/>
        </w:rPr>
        <w:fldChar w:fldCharType="begin"/>
      </w:r>
      <w:r w:rsidR="001C001D" w:rsidRPr="001D2951">
        <w:rPr>
          <w:i/>
          <w:iCs/>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1D2951">
        <w:rPr>
          <w:i/>
          <w:iCs/>
          <w:sz w:val="28"/>
          <w:szCs w:val="28"/>
        </w:rPr>
        <w:fldChar w:fldCharType="separate"/>
      </w:r>
      <w:r w:rsidR="001C001D" w:rsidRPr="001D2951">
        <w:rPr>
          <w:rStyle w:val="ac"/>
          <w:i/>
          <w:iCs/>
          <w:sz w:val="28"/>
          <w:szCs w:val="28"/>
        </w:rPr>
        <w:t xml:space="preserve"> (</w:t>
      </w:r>
      <w:r w:rsidR="001C001D" w:rsidRPr="001D2951">
        <w:rPr>
          <w:rStyle w:val="ac"/>
          <w:i/>
          <w:iCs/>
          <w:sz w:val="28"/>
          <w:szCs w:val="28"/>
          <w:u w:val="single"/>
        </w:rPr>
        <w:t>Пункт 239.1.3 части 239.1 статьи 239 признан утратившим силу согласно Закону от 23.09.2016 № 149-IНС</w:t>
      </w:r>
      <w:r w:rsidR="001C001D" w:rsidRPr="001D2951">
        <w:rPr>
          <w:rStyle w:val="ac"/>
          <w:i/>
          <w:iCs/>
          <w:sz w:val="28"/>
          <w:szCs w:val="28"/>
        </w:rPr>
        <w:t>)</w:t>
      </w:r>
      <w:r w:rsidR="001C001D" w:rsidRPr="001D2951">
        <w:rPr>
          <w:i/>
          <w:iCs/>
          <w:sz w:val="28"/>
          <w:szCs w:val="28"/>
        </w:rPr>
        <w:fldChar w:fldCharType="end"/>
      </w:r>
      <w:r w:rsidRPr="001D2951">
        <w:rPr>
          <w:i/>
          <w:iCs/>
          <w:sz w:val="28"/>
          <w:szCs w:val="28"/>
        </w:rPr>
        <w:t>;</w:t>
      </w:r>
    </w:p>
    <w:p w14:paraId="03CD42F4" w14:textId="77777777" w:rsidR="00545EF9" w:rsidRPr="001D2951" w:rsidRDefault="00545EF9" w:rsidP="001C001D">
      <w:pPr>
        <w:pStyle w:val="a8"/>
        <w:shd w:val="clear" w:color="auto" w:fill="FCFCFC"/>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eastAsia="ru-RU"/>
        </w:rPr>
        <w:t>2</w:t>
      </w:r>
      <w:r w:rsidR="00907AC9" w:rsidRPr="001D2951">
        <w:rPr>
          <w:rFonts w:ascii="Times New Roman" w:hAnsi="Times New Roman" w:cs="Times New Roman"/>
          <w:sz w:val="28"/>
          <w:szCs w:val="28"/>
          <w:lang w:val="ru-RU" w:eastAsia="ru-RU"/>
        </w:rPr>
        <w:t>3</w:t>
      </w:r>
      <w:r w:rsidR="0068444A" w:rsidRPr="001D2951">
        <w:rPr>
          <w:rFonts w:ascii="Times New Roman" w:hAnsi="Times New Roman" w:cs="Times New Roman"/>
          <w:sz w:val="28"/>
          <w:szCs w:val="28"/>
          <w:lang w:val="ru-RU" w:eastAsia="ru-RU"/>
        </w:rPr>
        <w:t>9</w:t>
      </w:r>
      <w:r w:rsidRPr="001D2951">
        <w:rPr>
          <w:rFonts w:ascii="Times New Roman" w:hAnsi="Times New Roman" w:cs="Times New Roman"/>
          <w:sz w:val="28"/>
          <w:szCs w:val="28"/>
          <w:lang w:val="ru-RU" w:eastAsia="ru-RU"/>
        </w:rPr>
        <w:t>.1.4.</w:t>
      </w:r>
      <w:r w:rsidRPr="001D2951">
        <w:rPr>
          <w:rFonts w:ascii="Times New Roman" w:hAnsi="Times New Roman" w:cs="Times New Roman"/>
          <w:sz w:val="28"/>
          <w:szCs w:val="28"/>
          <w:lang w:val="ru-RU"/>
        </w:rPr>
        <w:t xml:space="preserve"> </w:t>
      </w:r>
      <w:hyperlink r:id="rId846" w:history="1">
        <w:r w:rsidR="001C001D" w:rsidRPr="001D2951">
          <w:rPr>
            <w:rStyle w:val="ac"/>
            <w:rFonts w:ascii="Times New Roman" w:hAnsi="Times New Roman"/>
            <w:i/>
            <w:iCs/>
            <w:sz w:val="28"/>
            <w:szCs w:val="28"/>
            <w:lang w:val="ru-RU"/>
          </w:rPr>
          <w:t>(</w:t>
        </w:r>
        <w:r w:rsidR="001C001D" w:rsidRPr="001D2951">
          <w:rPr>
            <w:rStyle w:val="ac"/>
            <w:rFonts w:ascii="Times New Roman" w:hAnsi="Times New Roman"/>
            <w:i/>
            <w:iCs/>
            <w:sz w:val="28"/>
            <w:szCs w:val="28"/>
            <w:u w:val="single"/>
            <w:lang w:val="ru-RU"/>
          </w:rPr>
          <w:t>Пункт 239.1.4 части 239.1 статьи 239 признан утратившим силу согласно Закону от 23.09.2016 № 149-IНС</w:t>
        </w:r>
        <w:r w:rsidR="001C001D" w:rsidRPr="001D2951">
          <w:rPr>
            <w:rStyle w:val="ac"/>
            <w:rFonts w:ascii="Times New Roman" w:hAnsi="Times New Roman"/>
            <w:i/>
            <w:iCs/>
            <w:sz w:val="28"/>
            <w:szCs w:val="28"/>
            <w:lang w:val="ru-RU"/>
          </w:rPr>
          <w:t>)</w:t>
        </w:r>
      </w:hyperlink>
      <w:r w:rsidR="00485762" w:rsidRPr="001D2951">
        <w:rPr>
          <w:rFonts w:ascii="Times New Roman" w:hAnsi="Times New Roman" w:cs="Times New Roman"/>
          <w:i/>
          <w:iCs/>
          <w:sz w:val="28"/>
          <w:szCs w:val="28"/>
          <w:lang w:val="ru-RU"/>
        </w:rPr>
        <w:t>;</w:t>
      </w:r>
    </w:p>
    <w:p w14:paraId="748E472E" w14:textId="77777777" w:rsidR="00545EF9" w:rsidRPr="001D2951" w:rsidRDefault="009413D4" w:rsidP="001C001D">
      <w:pPr>
        <w:spacing w:after="360"/>
        <w:ind w:firstLine="709"/>
        <w:jc w:val="both"/>
        <w:rPr>
          <w:i/>
          <w:iCs/>
          <w:sz w:val="28"/>
          <w:szCs w:val="28"/>
        </w:rPr>
      </w:pPr>
      <w:r w:rsidRPr="001D2951">
        <w:rPr>
          <w:sz w:val="28"/>
          <w:szCs w:val="28"/>
        </w:rPr>
        <w:t>2</w:t>
      </w:r>
      <w:r w:rsidR="00907AC9" w:rsidRPr="001D2951">
        <w:rPr>
          <w:sz w:val="28"/>
          <w:szCs w:val="28"/>
        </w:rPr>
        <w:t>3</w:t>
      </w:r>
      <w:r w:rsidR="0068444A" w:rsidRPr="001D2951">
        <w:rPr>
          <w:sz w:val="28"/>
          <w:szCs w:val="28"/>
        </w:rPr>
        <w:t>9</w:t>
      </w:r>
      <w:r w:rsidRPr="001D2951">
        <w:rPr>
          <w:sz w:val="28"/>
          <w:szCs w:val="28"/>
        </w:rPr>
        <w:t>.</w:t>
      </w:r>
      <w:r w:rsidR="00485762" w:rsidRPr="001D2951">
        <w:rPr>
          <w:sz w:val="28"/>
          <w:szCs w:val="28"/>
        </w:rPr>
        <w:t>1.5.</w:t>
      </w:r>
      <w:r w:rsidR="00C14B7A" w:rsidRPr="001D2951">
        <w:rPr>
          <w:sz w:val="28"/>
          <w:szCs w:val="28"/>
        </w:rPr>
        <w:t> </w:t>
      </w:r>
      <w:hyperlink r:id="rId847" w:history="1">
        <w:r w:rsidR="001C001D" w:rsidRPr="001D2951">
          <w:rPr>
            <w:rStyle w:val="ac"/>
            <w:i/>
            <w:iCs/>
            <w:sz w:val="28"/>
            <w:szCs w:val="28"/>
          </w:rPr>
          <w:t>(</w:t>
        </w:r>
        <w:r w:rsidR="001C001D" w:rsidRPr="001D2951">
          <w:rPr>
            <w:rStyle w:val="ac"/>
            <w:i/>
            <w:iCs/>
            <w:sz w:val="28"/>
            <w:szCs w:val="28"/>
            <w:u w:val="single"/>
          </w:rPr>
          <w:t>Пункт 239.1.5 части 239.1 статьи 239 признан утратившим силу согласно Закону от 23.09.2016 № 149-IНС</w:t>
        </w:r>
        <w:r w:rsidR="001C001D" w:rsidRPr="001D2951">
          <w:rPr>
            <w:rStyle w:val="ac"/>
            <w:i/>
            <w:iCs/>
            <w:sz w:val="28"/>
            <w:szCs w:val="28"/>
          </w:rPr>
          <w:t>)</w:t>
        </w:r>
      </w:hyperlink>
      <w:r w:rsidR="00545EF9" w:rsidRPr="001D2951">
        <w:rPr>
          <w:i/>
          <w:iCs/>
          <w:sz w:val="28"/>
          <w:szCs w:val="28"/>
        </w:rPr>
        <w:t xml:space="preserve">. </w:t>
      </w:r>
    </w:p>
    <w:p w14:paraId="114DA6ED" w14:textId="77777777" w:rsidR="003C3ECA" w:rsidRPr="001D2951" w:rsidRDefault="003C3ECA" w:rsidP="006811D0">
      <w:pPr>
        <w:spacing w:after="360" w:line="276" w:lineRule="auto"/>
        <w:ind w:firstLine="709"/>
        <w:jc w:val="both"/>
        <w:rPr>
          <w:sz w:val="28"/>
          <w:szCs w:val="28"/>
        </w:rPr>
      </w:pPr>
      <w:r w:rsidRPr="001D2951">
        <w:rPr>
          <w:bCs/>
          <w:sz w:val="28"/>
          <w:szCs w:val="28"/>
        </w:rPr>
        <w:t>23</w:t>
      </w:r>
      <w:r w:rsidR="0068444A" w:rsidRPr="001D2951">
        <w:rPr>
          <w:bCs/>
          <w:sz w:val="28"/>
          <w:szCs w:val="28"/>
        </w:rPr>
        <w:t>9</w:t>
      </w:r>
      <w:r w:rsidRPr="001D2951">
        <w:rPr>
          <w:bCs/>
          <w:sz w:val="28"/>
          <w:szCs w:val="28"/>
        </w:rPr>
        <w:t>.1.6. осуществление валютно-обменных операций, кроме субъектов хозяйствования</w:t>
      </w:r>
      <w:r w:rsidR="008E4D0A" w:rsidRPr="001D2951">
        <w:rPr>
          <w:bCs/>
          <w:sz w:val="28"/>
          <w:szCs w:val="28"/>
        </w:rPr>
        <w:t>,</w:t>
      </w:r>
      <w:r w:rsidRPr="001D2951">
        <w:rPr>
          <w:bCs/>
          <w:sz w:val="28"/>
          <w:szCs w:val="28"/>
        </w:rPr>
        <w:t xml:space="preserve"> имеющих статус финансового учреждения и оплативших патент на осуществление валютно-обменных операций.</w:t>
      </w:r>
      <w:r w:rsidRPr="001D2951">
        <w:rPr>
          <w:sz w:val="28"/>
          <w:szCs w:val="28"/>
        </w:rPr>
        <w:t xml:space="preserve"> </w:t>
      </w:r>
    </w:p>
    <w:p w14:paraId="6B098545" w14:textId="77777777" w:rsidR="006811D0" w:rsidRPr="001D2951" w:rsidRDefault="006811D0" w:rsidP="006811D0">
      <w:pPr>
        <w:pStyle w:val="p6"/>
        <w:shd w:val="clear" w:color="auto" w:fill="FFFFFF"/>
        <w:spacing w:before="0" w:beforeAutospacing="0" w:after="360" w:afterAutospacing="0" w:line="276" w:lineRule="auto"/>
        <w:ind w:firstLine="709"/>
        <w:jc w:val="both"/>
        <w:rPr>
          <w:sz w:val="28"/>
          <w:szCs w:val="28"/>
        </w:rPr>
      </w:pPr>
      <w:r w:rsidRPr="001D2951">
        <w:rPr>
          <w:sz w:val="28"/>
          <w:szCs w:val="28"/>
        </w:rPr>
        <w:t xml:space="preserve">239.1.7. осуществление хозяйственных операций </w:t>
      </w:r>
      <w:r w:rsidRPr="001D2951">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D2951">
        <w:rPr>
          <w:rStyle w:val="apple-converted-space"/>
          <w:sz w:val="28"/>
          <w:szCs w:val="28"/>
        </w:rPr>
        <w:t xml:space="preserve"> </w:t>
      </w:r>
      <w:r w:rsidRPr="001D2951">
        <w:rPr>
          <w:sz w:val="28"/>
          <w:szCs w:val="28"/>
        </w:rPr>
        <w:t>договорам комиссии, консигнации, агентским и иным подобным договорам.</w:t>
      </w:r>
    </w:p>
    <w:p w14:paraId="674AAA97" w14:textId="5A43AE17" w:rsidR="006811D0" w:rsidRPr="001D2951" w:rsidRDefault="006E5A73" w:rsidP="006811D0">
      <w:pPr>
        <w:spacing w:after="360" w:line="276" w:lineRule="auto"/>
        <w:ind w:firstLine="709"/>
        <w:jc w:val="both"/>
        <w:rPr>
          <w:rStyle w:val="ac"/>
          <w:sz w:val="28"/>
          <w:szCs w:val="28"/>
        </w:rPr>
      </w:pPr>
      <w:r w:rsidRPr="001D2951">
        <w:rPr>
          <w:i/>
          <w:sz w:val="28"/>
          <w:szCs w:val="28"/>
        </w:rPr>
        <w:lastRenderedPageBreak/>
        <w:fldChar w:fldCharType="begin"/>
      </w:r>
      <w:r w:rsidRPr="001D2951">
        <w:rPr>
          <w:i/>
          <w:sz w:val="28"/>
          <w:szCs w:val="28"/>
        </w:rPr>
        <w:instrText xml:space="preserve"> HYPERLINK "https://dnrsovet.su/zakonodatelnaya-deyatelnost/prinyatye/zakony/zakon-donetskoj-narodnoj-respubliki-o-vnesenii-izmenenij-v-zakon-donetskoj-narodnoj-respubliki-o-nalogovoj-sisteme-2/" </w:instrText>
      </w:r>
      <w:r w:rsidRPr="001D2951">
        <w:rPr>
          <w:i/>
          <w:sz w:val="28"/>
          <w:szCs w:val="28"/>
        </w:rPr>
        <w:fldChar w:fldCharType="separate"/>
      </w:r>
      <w:r w:rsidR="006811D0" w:rsidRPr="001D2951">
        <w:rPr>
          <w:rStyle w:val="ac"/>
          <w:i/>
          <w:sz w:val="28"/>
          <w:szCs w:val="28"/>
        </w:rPr>
        <w:t>(</w:t>
      </w:r>
      <w:r w:rsidR="006811D0" w:rsidRPr="001D2951">
        <w:rPr>
          <w:rStyle w:val="ac"/>
          <w:i/>
          <w:sz w:val="28"/>
          <w:szCs w:val="28"/>
          <w:u w:val="single"/>
        </w:rPr>
        <w:t>Подпункт 239.1.7 пункта 239.1 статьи 239 введен</w:t>
      </w:r>
      <w:r w:rsidR="006811D0" w:rsidRPr="001D2951">
        <w:rPr>
          <w:rStyle w:val="ac"/>
          <w:sz w:val="28"/>
          <w:szCs w:val="28"/>
          <w:u w:val="single"/>
        </w:rPr>
        <w:t xml:space="preserve"> </w:t>
      </w:r>
      <w:r w:rsidR="006811D0" w:rsidRPr="001D2951">
        <w:rPr>
          <w:rStyle w:val="ac"/>
          <w:i/>
          <w:sz w:val="28"/>
          <w:szCs w:val="28"/>
          <w:u w:val="single"/>
        </w:rPr>
        <w:t>Законом от 24.06.2016 № 138-IНС</w:t>
      </w:r>
      <w:r w:rsidR="006811D0" w:rsidRPr="001D2951">
        <w:rPr>
          <w:rStyle w:val="ac"/>
          <w:sz w:val="28"/>
          <w:szCs w:val="28"/>
        </w:rPr>
        <w:t>)</w:t>
      </w:r>
    </w:p>
    <w:p w14:paraId="367F4CE1" w14:textId="0607C80C" w:rsidR="004956C7" w:rsidRPr="001D2951" w:rsidRDefault="006E5A73" w:rsidP="006811D0">
      <w:pPr>
        <w:spacing w:after="360" w:line="276" w:lineRule="auto"/>
        <w:ind w:firstLine="709"/>
        <w:jc w:val="both"/>
        <w:rPr>
          <w:b/>
          <w:sz w:val="28"/>
          <w:szCs w:val="28"/>
        </w:rPr>
      </w:pPr>
      <w:r w:rsidRPr="001D2951">
        <w:rPr>
          <w:i/>
          <w:sz w:val="28"/>
          <w:szCs w:val="28"/>
        </w:rPr>
        <w:fldChar w:fldCharType="end"/>
      </w:r>
      <w:r w:rsidR="004956C7" w:rsidRPr="001D2951">
        <w:rPr>
          <w:sz w:val="28"/>
          <w:szCs w:val="28"/>
        </w:rPr>
        <w:t>239.2. До принятия Закона</w:t>
      </w:r>
      <w:r w:rsidR="004956C7" w:rsidRPr="001D2951">
        <w:rPr>
          <w:b/>
          <w:sz w:val="28"/>
          <w:szCs w:val="28"/>
        </w:rPr>
        <w:t xml:space="preserve"> </w:t>
      </w:r>
      <w:r w:rsidR="004956C7" w:rsidRPr="001D2951">
        <w:rPr>
          <w:sz w:val="28"/>
          <w:szCs w:val="28"/>
        </w:rPr>
        <w:t>Донецкой Народной Республики</w:t>
      </w:r>
      <w:r w:rsidR="004956C7" w:rsidRPr="001D2951">
        <w:rPr>
          <w:b/>
          <w:sz w:val="28"/>
          <w:szCs w:val="28"/>
        </w:rPr>
        <w:t xml:space="preserve"> «</w:t>
      </w:r>
      <w:r w:rsidR="004956C7" w:rsidRPr="001D2951">
        <w:rPr>
          <w:rStyle w:val="a7"/>
          <w:b w:val="0"/>
          <w:sz w:val="28"/>
          <w:szCs w:val="28"/>
        </w:rPr>
        <w:t xml:space="preserve">О государственном регулировании производства и </w:t>
      </w:r>
      <w:r w:rsidR="004956C7" w:rsidRPr="001D2951">
        <w:rPr>
          <w:rStyle w:val="a7"/>
          <w:rFonts w:eastAsia="Calibri"/>
          <w:b w:val="0"/>
          <w:sz w:val="28"/>
          <w:szCs w:val="28"/>
        </w:rPr>
        <w:t>оборота спирта этилового, алкогольной продукции и табачных изделий</w:t>
      </w:r>
      <w:r w:rsidR="004956C7" w:rsidRPr="001D2951">
        <w:rPr>
          <w:b/>
          <w:sz w:val="28"/>
          <w:szCs w:val="28"/>
        </w:rPr>
        <w:t xml:space="preserve">» </w:t>
      </w:r>
      <w:r w:rsidR="004956C7" w:rsidRPr="001D2951">
        <w:rPr>
          <w:sz w:val="28"/>
          <w:szCs w:val="28"/>
        </w:rPr>
        <w:t>запрещаются:</w:t>
      </w:r>
    </w:p>
    <w:p w14:paraId="4CB52E67" w14:textId="77777777" w:rsidR="004956C7" w:rsidRPr="001D2951" w:rsidRDefault="004956C7" w:rsidP="001C001D">
      <w:pPr>
        <w:spacing w:after="360"/>
        <w:ind w:firstLine="709"/>
        <w:jc w:val="both"/>
        <w:rPr>
          <w:i/>
          <w:iCs/>
          <w:sz w:val="28"/>
          <w:szCs w:val="28"/>
        </w:rPr>
      </w:pPr>
      <w:r w:rsidRPr="001D2951">
        <w:rPr>
          <w:sz w:val="28"/>
          <w:szCs w:val="28"/>
        </w:rPr>
        <w:t>239.2.1. </w:t>
      </w:r>
      <w:hyperlink r:id="rId848" w:history="1">
        <w:r w:rsidR="001C001D" w:rsidRPr="001D2951">
          <w:rPr>
            <w:rStyle w:val="ac"/>
            <w:i/>
            <w:iCs/>
            <w:sz w:val="28"/>
            <w:szCs w:val="28"/>
          </w:rPr>
          <w:t>(</w:t>
        </w:r>
        <w:r w:rsidR="001C001D" w:rsidRPr="001D2951">
          <w:rPr>
            <w:rStyle w:val="ac"/>
            <w:i/>
            <w:iCs/>
            <w:sz w:val="28"/>
            <w:szCs w:val="28"/>
            <w:u w:val="single"/>
          </w:rPr>
          <w:t>Пункт 239.2.1 части 239.2 статьи 239 признан утратившим силу согласно Закону от 23.09.2016 № 149-IНС</w:t>
        </w:r>
        <w:r w:rsidR="001C001D" w:rsidRPr="001D2951">
          <w:rPr>
            <w:rStyle w:val="ac"/>
            <w:i/>
            <w:iCs/>
            <w:sz w:val="28"/>
            <w:szCs w:val="28"/>
          </w:rPr>
          <w:t>)</w:t>
        </w:r>
      </w:hyperlink>
      <w:r w:rsidRPr="001D2951">
        <w:rPr>
          <w:i/>
          <w:iCs/>
          <w:sz w:val="28"/>
          <w:szCs w:val="28"/>
        </w:rPr>
        <w:t>;</w:t>
      </w:r>
    </w:p>
    <w:p w14:paraId="5DC1F703" w14:textId="77777777" w:rsidR="001C001D" w:rsidRPr="001D2951" w:rsidRDefault="004956C7" w:rsidP="001C001D">
      <w:pPr>
        <w:spacing w:after="360"/>
        <w:ind w:firstLine="709"/>
        <w:jc w:val="both"/>
        <w:rPr>
          <w:i/>
          <w:iCs/>
          <w:sz w:val="28"/>
          <w:szCs w:val="28"/>
        </w:rPr>
      </w:pPr>
      <w:r w:rsidRPr="001D2951">
        <w:rPr>
          <w:sz w:val="28"/>
          <w:szCs w:val="28"/>
        </w:rPr>
        <w:t>239.2.2. </w:t>
      </w:r>
      <w:hyperlink r:id="rId849" w:history="1">
        <w:r w:rsidR="001C001D" w:rsidRPr="001D2951">
          <w:rPr>
            <w:rStyle w:val="ac"/>
            <w:i/>
            <w:iCs/>
            <w:sz w:val="28"/>
            <w:szCs w:val="28"/>
          </w:rPr>
          <w:t>(</w:t>
        </w:r>
        <w:r w:rsidR="001C001D" w:rsidRPr="001D2951">
          <w:rPr>
            <w:rStyle w:val="ac"/>
            <w:i/>
            <w:iCs/>
            <w:sz w:val="28"/>
            <w:szCs w:val="28"/>
            <w:u w:val="single"/>
          </w:rPr>
          <w:t>Пункт 239.2.2 части 239.2 статьи 239 признан утратившим силу согласно Закону от 23.09.2016 № 149-IНС</w:t>
        </w:r>
        <w:r w:rsidR="001C001D" w:rsidRPr="001D2951">
          <w:rPr>
            <w:rStyle w:val="ac"/>
            <w:i/>
            <w:iCs/>
            <w:sz w:val="28"/>
            <w:szCs w:val="28"/>
          </w:rPr>
          <w:t>)</w:t>
        </w:r>
      </w:hyperlink>
      <w:r w:rsidR="001C001D" w:rsidRPr="001D2951">
        <w:rPr>
          <w:i/>
          <w:iCs/>
          <w:sz w:val="28"/>
          <w:szCs w:val="28"/>
        </w:rPr>
        <w:t>;</w:t>
      </w:r>
    </w:p>
    <w:p w14:paraId="752E26DF" w14:textId="77777777" w:rsidR="001C001D" w:rsidRPr="001D2951" w:rsidRDefault="004956C7" w:rsidP="001C001D">
      <w:pPr>
        <w:pStyle w:val="a8"/>
        <w:ind w:firstLine="709"/>
        <w:jc w:val="both"/>
        <w:rPr>
          <w:rFonts w:ascii="Times New Roman" w:hAnsi="Times New Roman" w:cs="Times New Roman"/>
          <w:i/>
          <w:iCs/>
          <w:sz w:val="28"/>
          <w:szCs w:val="28"/>
          <w:lang w:val="ru-RU"/>
        </w:rPr>
      </w:pPr>
      <w:r w:rsidRPr="001D2951">
        <w:rPr>
          <w:rFonts w:ascii="Times New Roman" w:hAnsi="Times New Roman" w:cs="Times New Roman"/>
          <w:sz w:val="28"/>
          <w:szCs w:val="28"/>
          <w:lang w:val="ru-RU"/>
        </w:rPr>
        <w:t>239.2.3. </w:t>
      </w:r>
      <w:hyperlink r:id="rId850" w:history="1">
        <w:r w:rsidR="001C001D" w:rsidRPr="001D2951">
          <w:rPr>
            <w:rStyle w:val="ac"/>
            <w:rFonts w:ascii="Times New Roman" w:hAnsi="Times New Roman"/>
            <w:i/>
            <w:iCs/>
            <w:sz w:val="28"/>
            <w:szCs w:val="28"/>
            <w:lang w:val="ru-RU"/>
          </w:rPr>
          <w:t>(</w:t>
        </w:r>
        <w:r w:rsidR="001C001D" w:rsidRPr="001D2951">
          <w:rPr>
            <w:rStyle w:val="ac"/>
            <w:rFonts w:ascii="Times New Roman" w:hAnsi="Times New Roman"/>
            <w:i/>
            <w:iCs/>
            <w:sz w:val="28"/>
            <w:szCs w:val="28"/>
            <w:u w:val="single"/>
            <w:lang w:val="ru-RU"/>
          </w:rPr>
          <w:t>Пункт 239.2.3 части 239.2 статьи 239 признан утратившим силу согласно Закону от 23.09.2016 № 149-IНС</w:t>
        </w:r>
        <w:r w:rsidR="001C001D" w:rsidRPr="001D2951">
          <w:rPr>
            <w:rStyle w:val="ac"/>
            <w:rFonts w:ascii="Times New Roman" w:hAnsi="Times New Roman"/>
            <w:i/>
            <w:iCs/>
            <w:sz w:val="28"/>
            <w:szCs w:val="28"/>
            <w:lang w:val="ru-RU"/>
          </w:rPr>
          <w:t>)</w:t>
        </w:r>
      </w:hyperlink>
    </w:p>
    <w:p w14:paraId="069631BA" w14:textId="77777777" w:rsidR="00545EF9" w:rsidRPr="001D2951"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2</w:t>
      </w:r>
      <w:r w:rsidR="00907AC9" w:rsidRPr="001D2951">
        <w:rPr>
          <w:rFonts w:ascii="Times New Roman" w:hAnsi="Times New Roman" w:cs="Times New Roman"/>
          <w:sz w:val="28"/>
          <w:szCs w:val="28"/>
          <w:lang w:val="ru-RU"/>
        </w:rPr>
        <w:t>3</w:t>
      </w:r>
      <w:r w:rsidR="0068444A" w:rsidRPr="001D2951">
        <w:rPr>
          <w:rFonts w:ascii="Times New Roman" w:hAnsi="Times New Roman" w:cs="Times New Roman"/>
          <w:sz w:val="28"/>
          <w:szCs w:val="28"/>
          <w:lang w:val="ru-RU"/>
        </w:rPr>
        <w:t>9</w:t>
      </w:r>
      <w:r w:rsidRPr="001D2951">
        <w:rPr>
          <w:rFonts w:ascii="Times New Roman" w:hAnsi="Times New Roman" w:cs="Times New Roman"/>
          <w:sz w:val="28"/>
          <w:szCs w:val="28"/>
          <w:lang w:val="ru-RU"/>
        </w:rPr>
        <w:t>.3.</w:t>
      </w:r>
      <w:r w:rsidR="00C14B7A" w:rsidRPr="001D2951">
        <w:rPr>
          <w:rFonts w:ascii="Times New Roman" w:hAnsi="Times New Roman" w:cs="Times New Roman"/>
          <w:sz w:val="28"/>
          <w:szCs w:val="28"/>
          <w:lang w:val="ru-RU"/>
        </w:rPr>
        <w:t> </w:t>
      </w:r>
      <w:r w:rsidR="00545EF9" w:rsidRPr="001D2951">
        <w:rPr>
          <w:rFonts w:ascii="Times New Roman" w:hAnsi="Times New Roman" w:cs="Times New Roman"/>
          <w:sz w:val="28"/>
          <w:szCs w:val="28"/>
          <w:lang w:val="ru-RU"/>
        </w:rPr>
        <w:t xml:space="preserve">Ответственность за осуществление запрещенных видов деятельности устанавливается настоящим Законом, постановлениями </w:t>
      </w:r>
      <w:r w:rsidR="001D4391" w:rsidRPr="001D2951">
        <w:rPr>
          <w:rFonts w:ascii="Times New Roman" w:hAnsi="Times New Roman" w:cs="Times New Roman"/>
          <w:sz w:val="28"/>
          <w:szCs w:val="28"/>
          <w:lang w:val="ru-RU"/>
        </w:rPr>
        <w:t>Правительства</w:t>
      </w:r>
      <w:r w:rsidR="00545EF9" w:rsidRPr="001D2951">
        <w:rPr>
          <w:rFonts w:ascii="Times New Roman" w:hAnsi="Times New Roman" w:cs="Times New Roman"/>
          <w:sz w:val="28"/>
          <w:szCs w:val="28"/>
          <w:lang w:val="ru-RU"/>
        </w:rPr>
        <w:t>, указами Главы Донецкой Народной Республики, относящимися к компетенции Министерства доходов и сборов</w:t>
      </w:r>
      <w:r w:rsidR="005248D0" w:rsidRPr="001D2951">
        <w:rPr>
          <w:rFonts w:ascii="Times New Roman" w:hAnsi="Times New Roman" w:cs="Times New Roman"/>
          <w:sz w:val="28"/>
          <w:szCs w:val="28"/>
          <w:lang w:val="ru-RU"/>
        </w:rPr>
        <w:t xml:space="preserve"> Донецкой Народной Республики</w:t>
      </w:r>
      <w:r w:rsidR="00545EF9" w:rsidRPr="001D2951">
        <w:rPr>
          <w:rFonts w:ascii="Times New Roman" w:hAnsi="Times New Roman" w:cs="Times New Roman"/>
          <w:sz w:val="28"/>
          <w:szCs w:val="28"/>
          <w:lang w:val="ru-RU"/>
        </w:rPr>
        <w:t>.</w:t>
      </w:r>
    </w:p>
    <w:p w14:paraId="4AFE51A9" w14:textId="77777777" w:rsidR="00C14B7A" w:rsidRPr="001D2951" w:rsidRDefault="00545EF9" w:rsidP="006811D0">
      <w:pPr>
        <w:spacing w:after="360" w:line="276" w:lineRule="auto"/>
        <w:ind w:firstLine="709"/>
        <w:jc w:val="both"/>
        <w:rPr>
          <w:b/>
          <w:bCs/>
          <w:sz w:val="28"/>
          <w:szCs w:val="28"/>
        </w:rPr>
      </w:pPr>
      <w:r w:rsidRPr="001D2951">
        <w:rPr>
          <w:b/>
          <w:bCs/>
          <w:sz w:val="28"/>
          <w:szCs w:val="28"/>
        </w:rPr>
        <w:t>Статья 2</w:t>
      </w:r>
      <w:r w:rsidR="0068444A" w:rsidRPr="001D2951">
        <w:rPr>
          <w:b/>
          <w:bCs/>
          <w:sz w:val="28"/>
          <w:szCs w:val="28"/>
        </w:rPr>
        <w:t>40</w:t>
      </w:r>
    </w:p>
    <w:p w14:paraId="198F96DD"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Для целей налогообложения, временно до принятия соответствующего постановления </w:t>
      </w:r>
      <w:r w:rsidR="001D4391" w:rsidRPr="001D2951">
        <w:rPr>
          <w:sz w:val="28"/>
          <w:szCs w:val="28"/>
        </w:rPr>
        <w:t>Правительства</w:t>
      </w:r>
      <w:r w:rsidRPr="001D2951">
        <w:rPr>
          <w:sz w:val="28"/>
          <w:szCs w:val="28"/>
        </w:rPr>
        <w:t xml:space="preserve"> Донецкой Народной Республики, на 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D2951">
        <w:rPr>
          <w:sz w:val="28"/>
          <w:szCs w:val="28"/>
        </w:rPr>
        <w:t xml:space="preserve">, кроме налогообложения акцизным налогом нефтепродуктов, судового топлива и сжиженного газа, к которым </w:t>
      </w:r>
      <w:r w:rsidR="00EA2B86" w:rsidRPr="001D2951">
        <w:rPr>
          <w:sz w:val="28"/>
          <w:szCs w:val="28"/>
        </w:rPr>
        <w:t xml:space="preserve">временно, до принятия соответствующего постановления </w:t>
      </w:r>
      <w:r w:rsidR="001D4391" w:rsidRPr="001D2951">
        <w:rPr>
          <w:sz w:val="28"/>
          <w:szCs w:val="28"/>
        </w:rPr>
        <w:t>Правительства</w:t>
      </w:r>
      <w:r w:rsidR="00EA2B86" w:rsidRPr="001D2951">
        <w:rPr>
          <w:sz w:val="28"/>
          <w:szCs w:val="28"/>
        </w:rPr>
        <w:t xml:space="preserve"> Донецкой Народной Республики, </w:t>
      </w:r>
      <w:r w:rsidR="00444FAB" w:rsidRPr="001D2951">
        <w:rPr>
          <w:sz w:val="28"/>
          <w:szCs w:val="28"/>
        </w:rPr>
        <w:t xml:space="preserve">применяется Товарная номенклатура внешнеэкономической деятельности </w:t>
      </w:r>
      <w:r w:rsidR="004D1787" w:rsidRPr="001D2951">
        <w:rPr>
          <w:sz w:val="28"/>
          <w:szCs w:val="28"/>
        </w:rPr>
        <w:t>Е</w:t>
      </w:r>
      <w:r w:rsidR="00444FAB" w:rsidRPr="001D2951">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1D2951">
        <w:rPr>
          <w:sz w:val="28"/>
          <w:szCs w:val="28"/>
        </w:rPr>
        <w:t>.</w:t>
      </w:r>
    </w:p>
    <w:bookmarkEnd w:id="254"/>
    <w:p w14:paraId="349B674A" w14:textId="77777777" w:rsidR="00C14B7A" w:rsidRPr="001D2951" w:rsidRDefault="00545EF9" w:rsidP="006811D0">
      <w:pPr>
        <w:spacing w:after="360" w:line="276" w:lineRule="auto"/>
        <w:ind w:firstLine="709"/>
        <w:jc w:val="both"/>
        <w:rPr>
          <w:b/>
          <w:bCs/>
          <w:sz w:val="28"/>
          <w:szCs w:val="28"/>
        </w:rPr>
      </w:pPr>
      <w:r w:rsidRPr="001D2951">
        <w:rPr>
          <w:b/>
          <w:bCs/>
          <w:sz w:val="28"/>
          <w:szCs w:val="28"/>
        </w:rPr>
        <w:t>Статья 2</w:t>
      </w:r>
      <w:r w:rsidR="0068444A" w:rsidRPr="001D2951">
        <w:rPr>
          <w:b/>
          <w:bCs/>
          <w:sz w:val="28"/>
          <w:szCs w:val="28"/>
        </w:rPr>
        <w:t>41</w:t>
      </w:r>
    </w:p>
    <w:p w14:paraId="48D654E7" w14:textId="77777777" w:rsidR="00814022" w:rsidRPr="001D2951" w:rsidRDefault="00545EF9" w:rsidP="001D4391">
      <w:pPr>
        <w:spacing w:after="360" w:line="276" w:lineRule="auto"/>
        <w:ind w:firstLine="709"/>
        <w:jc w:val="both"/>
        <w:rPr>
          <w:sz w:val="28"/>
          <w:szCs w:val="28"/>
        </w:rPr>
      </w:pPr>
      <w:r w:rsidRPr="001D2951">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D2951">
        <w:rPr>
          <w:sz w:val="28"/>
          <w:szCs w:val="28"/>
        </w:rPr>
        <w:t>28</w:t>
      </w:r>
      <w:r w:rsidRPr="001D2951">
        <w:rPr>
          <w:sz w:val="28"/>
          <w:szCs w:val="28"/>
        </w:rPr>
        <w:t>.0</w:t>
      </w:r>
      <w:r w:rsidR="00BA3652" w:rsidRPr="001D2951">
        <w:rPr>
          <w:sz w:val="28"/>
          <w:szCs w:val="28"/>
        </w:rPr>
        <w:t>9</w:t>
      </w:r>
      <w:r w:rsidRPr="001D2951">
        <w:rPr>
          <w:sz w:val="28"/>
          <w:szCs w:val="28"/>
        </w:rPr>
        <w:t xml:space="preserve">.2015 </w:t>
      </w:r>
      <w:r w:rsidRPr="001D2951">
        <w:rPr>
          <w:sz w:val="28"/>
          <w:szCs w:val="28"/>
        </w:rPr>
        <w:lastRenderedPageBreak/>
        <w:t xml:space="preserve">№ </w:t>
      </w:r>
      <w:r w:rsidR="00BA3652" w:rsidRPr="001D2951">
        <w:rPr>
          <w:sz w:val="28"/>
          <w:szCs w:val="28"/>
        </w:rPr>
        <w:t>18</w:t>
      </w:r>
      <w:r w:rsidRPr="001D2951">
        <w:rPr>
          <w:sz w:val="28"/>
          <w:szCs w:val="28"/>
        </w:rPr>
        <w:t>-</w:t>
      </w:r>
      <w:r w:rsidR="00BA3652" w:rsidRPr="001D2951">
        <w:rPr>
          <w:sz w:val="28"/>
          <w:szCs w:val="28"/>
        </w:rPr>
        <w:t>3</w:t>
      </w:r>
      <w:r w:rsidR="008C1152" w:rsidRPr="001D2951">
        <w:rPr>
          <w:sz w:val="28"/>
          <w:szCs w:val="28"/>
        </w:rPr>
        <w:t xml:space="preserve"> «О порядке использования валют на территории Донецкой Народной республики» (с изменениями и дополнениями)</w:t>
      </w:r>
      <w:r w:rsidRPr="001D2951">
        <w:rPr>
          <w:sz w:val="28"/>
          <w:szCs w:val="28"/>
        </w:rPr>
        <w:t>.</w:t>
      </w:r>
    </w:p>
    <w:p w14:paraId="618405A5" w14:textId="77777777" w:rsidR="00C14B7A" w:rsidRPr="001D2951" w:rsidRDefault="001A2CB4" w:rsidP="006811D0">
      <w:pPr>
        <w:spacing w:after="360" w:line="276" w:lineRule="auto"/>
        <w:ind w:firstLine="709"/>
        <w:jc w:val="both"/>
        <w:rPr>
          <w:b/>
          <w:bCs/>
          <w:sz w:val="28"/>
          <w:szCs w:val="28"/>
        </w:rPr>
      </w:pPr>
      <w:r w:rsidRPr="001D2951">
        <w:rPr>
          <w:b/>
          <w:bCs/>
          <w:sz w:val="28"/>
          <w:szCs w:val="28"/>
        </w:rPr>
        <w:t>Статья 2</w:t>
      </w:r>
      <w:r w:rsidR="0068444A" w:rsidRPr="001D2951">
        <w:rPr>
          <w:b/>
          <w:bCs/>
          <w:sz w:val="28"/>
          <w:szCs w:val="28"/>
        </w:rPr>
        <w:t>42</w:t>
      </w:r>
    </w:p>
    <w:p w14:paraId="20D98214" w14:textId="77777777" w:rsidR="001A2CB4" w:rsidRPr="001D2951" w:rsidRDefault="001A2CB4" w:rsidP="006811D0">
      <w:pPr>
        <w:spacing w:after="360" w:line="276" w:lineRule="auto"/>
        <w:ind w:firstLine="709"/>
        <w:jc w:val="both"/>
        <w:rPr>
          <w:sz w:val="28"/>
          <w:szCs w:val="28"/>
        </w:rPr>
      </w:pPr>
      <w:r w:rsidRPr="001D2951">
        <w:rPr>
          <w:sz w:val="28"/>
          <w:szCs w:val="28"/>
        </w:rPr>
        <w:t xml:space="preserve">Транспортный налог вводится в действие не позднее 10 календарных дней после утверждения </w:t>
      </w:r>
      <w:r w:rsidR="001D4391" w:rsidRPr="001D2951">
        <w:rPr>
          <w:sz w:val="28"/>
          <w:szCs w:val="28"/>
        </w:rPr>
        <w:t>Правительством</w:t>
      </w:r>
      <w:r w:rsidRPr="001D2951">
        <w:rPr>
          <w:sz w:val="28"/>
          <w:szCs w:val="28"/>
        </w:rPr>
        <w:t xml:space="preserve"> Донецкой Народной Республики Порядка уплаты транспортного налога.</w:t>
      </w:r>
    </w:p>
    <w:p w14:paraId="53600BC3" w14:textId="77777777" w:rsidR="00C14B7A" w:rsidRPr="001D2951" w:rsidRDefault="00545EF9" w:rsidP="006811D0">
      <w:pPr>
        <w:spacing w:after="360" w:line="276" w:lineRule="auto"/>
        <w:ind w:firstLine="709"/>
        <w:jc w:val="both"/>
        <w:rPr>
          <w:b/>
          <w:bCs/>
          <w:sz w:val="28"/>
          <w:szCs w:val="28"/>
        </w:rPr>
      </w:pPr>
      <w:r w:rsidRPr="001D2951">
        <w:rPr>
          <w:b/>
          <w:bCs/>
          <w:sz w:val="28"/>
          <w:szCs w:val="28"/>
        </w:rPr>
        <w:t>Статья 2</w:t>
      </w:r>
      <w:r w:rsidR="008A7545" w:rsidRPr="001D2951">
        <w:rPr>
          <w:b/>
          <w:bCs/>
          <w:sz w:val="28"/>
          <w:szCs w:val="28"/>
        </w:rPr>
        <w:t>4</w:t>
      </w:r>
      <w:r w:rsidR="0068444A" w:rsidRPr="001D2951">
        <w:rPr>
          <w:b/>
          <w:bCs/>
          <w:sz w:val="28"/>
          <w:szCs w:val="28"/>
        </w:rPr>
        <w:t>3</w:t>
      </w:r>
    </w:p>
    <w:p w14:paraId="26B01128" w14:textId="77777777" w:rsidR="00545EF9" w:rsidRPr="001D2951" w:rsidRDefault="00545EF9" w:rsidP="006811D0">
      <w:pPr>
        <w:spacing w:after="360" w:line="276" w:lineRule="auto"/>
        <w:ind w:firstLine="709"/>
        <w:jc w:val="both"/>
        <w:rPr>
          <w:sz w:val="28"/>
          <w:szCs w:val="28"/>
        </w:rPr>
      </w:pPr>
      <w:r w:rsidRPr="001D2951">
        <w:rPr>
          <w:sz w:val="28"/>
          <w:szCs w:val="28"/>
        </w:rPr>
        <w:t>Внести изменения в часть 2 статьи 3 Закона Донецкой Народной Республики «Об адвокатуре</w:t>
      </w:r>
      <w:r w:rsidR="00887C53" w:rsidRPr="001D2951">
        <w:rPr>
          <w:sz w:val="28"/>
          <w:szCs w:val="28"/>
        </w:rPr>
        <w:t xml:space="preserve"> и адвокатской деятельности</w:t>
      </w:r>
      <w:r w:rsidRPr="001D2951">
        <w:rPr>
          <w:sz w:val="28"/>
          <w:szCs w:val="28"/>
        </w:rPr>
        <w:t>», изложив ее в следующей редакции:</w:t>
      </w:r>
    </w:p>
    <w:p w14:paraId="4B8EF2CA" w14:textId="77777777" w:rsidR="00545EF9" w:rsidRPr="001D2951" w:rsidRDefault="00545EF9" w:rsidP="006811D0">
      <w:pPr>
        <w:spacing w:after="360" w:line="276" w:lineRule="auto"/>
        <w:ind w:firstLine="709"/>
        <w:jc w:val="both"/>
        <w:rPr>
          <w:sz w:val="28"/>
          <w:szCs w:val="28"/>
        </w:rPr>
      </w:pPr>
      <w:r w:rsidRPr="001D2951">
        <w:rPr>
          <w:sz w:val="28"/>
          <w:szCs w:val="28"/>
        </w:rPr>
        <w:t xml:space="preserve">«2. Адвокатская деятельность не является предпринимательской. Нормы гражданского, налогового и иных видов законодательства, регулирующего </w:t>
      </w:r>
      <w:proofErr w:type="gramStart"/>
      <w:r w:rsidRPr="001D2951">
        <w:rPr>
          <w:sz w:val="28"/>
          <w:szCs w:val="28"/>
        </w:rPr>
        <w:t>предпринимательскую деятельность физических лиц</w:t>
      </w:r>
      <w:proofErr w:type="gramEnd"/>
      <w:r w:rsidRPr="001D2951">
        <w:rPr>
          <w:sz w:val="28"/>
          <w:szCs w:val="28"/>
        </w:rPr>
        <w:t xml:space="preserve"> распространяются на адвокатов в пределах, установленных действующим законодательством Донецкой Народной Республики».</w:t>
      </w:r>
    </w:p>
    <w:p w14:paraId="1A53EBEE" w14:textId="77777777" w:rsidR="0045313A" w:rsidRPr="001D2951" w:rsidRDefault="0045313A" w:rsidP="0045313A">
      <w:pPr>
        <w:shd w:val="clear" w:color="auto" w:fill="FFFFFF"/>
        <w:spacing w:after="360" w:line="276" w:lineRule="auto"/>
        <w:ind w:right="-1" w:firstLine="709"/>
        <w:jc w:val="both"/>
        <w:textAlignment w:val="baseline"/>
        <w:rPr>
          <w:sz w:val="28"/>
          <w:szCs w:val="28"/>
        </w:rPr>
      </w:pPr>
      <w:r w:rsidRPr="001D2951">
        <w:rPr>
          <w:b/>
          <w:sz w:val="28"/>
          <w:szCs w:val="28"/>
        </w:rPr>
        <w:t>Статья 244</w:t>
      </w:r>
    </w:p>
    <w:p w14:paraId="208ED73D" w14:textId="77777777" w:rsidR="0045313A" w:rsidRPr="001D2951" w:rsidRDefault="0045313A" w:rsidP="0045313A">
      <w:pPr>
        <w:shd w:val="clear" w:color="auto" w:fill="FFFFFF"/>
        <w:spacing w:after="360" w:line="276" w:lineRule="auto"/>
        <w:ind w:right="-1" w:firstLine="709"/>
        <w:jc w:val="both"/>
        <w:textAlignment w:val="baseline"/>
        <w:rPr>
          <w:sz w:val="28"/>
          <w:szCs w:val="28"/>
        </w:rPr>
      </w:pPr>
      <w:r w:rsidRPr="001D2951">
        <w:rPr>
          <w:sz w:val="28"/>
          <w:szCs w:val="28"/>
        </w:rPr>
        <w:t>1. Органы доходов и сборов вправе провести проверку и самостоятельно определить сумму денежного обязательства налогоплательщика в случаях, предусмотренных настоящим Законом, контроль за соблюдением которого возложен на органы доходов и сборов, не позднее трех календарных лет, предшествующих дате вынесения решения о проведении проверки.</w:t>
      </w:r>
    </w:p>
    <w:p w14:paraId="22E40778" w14:textId="77777777" w:rsidR="0045313A" w:rsidRPr="001D2951" w:rsidRDefault="0045313A" w:rsidP="0045313A">
      <w:pPr>
        <w:shd w:val="clear" w:color="auto" w:fill="FFFFFF"/>
        <w:spacing w:after="360" w:line="276" w:lineRule="auto"/>
        <w:ind w:right="-1" w:firstLine="709"/>
        <w:jc w:val="both"/>
        <w:textAlignment w:val="baseline"/>
        <w:rPr>
          <w:sz w:val="28"/>
          <w:szCs w:val="28"/>
        </w:rPr>
      </w:pPr>
      <w:r w:rsidRPr="001D2951">
        <w:rPr>
          <w:sz w:val="28"/>
          <w:szCs w:val="28"/>
        </w:rPr>
        <w:t>2. В случае представления налогоплательщиком уточняющей декларации (расчета) в рамках соответствующей выездной налоговой проверки проверяется период, за который представлена уточняющая декларация (расчет).</w:t>
      </w:r>
    </w:p>
    <w:p w14:paraId="20FF44F0" w14:textId="77777777" w:rsidR="0045313A" w:rsidRPr="001D2951" w:rsidRDefault="0045313A" w:rsidP="0045313A">
      <w:pPr>
        <w:shd w:val="clear" w:color="auto" w:fill="FFFFFF"/>
        <w:spacing w:after="360" w:line="276" w:lineRule="auto"/>
        <w:ind w:right="-1" w:firstLine="709"/>
        <w:jc w:val="both"/>
        <w:textAlignment w:val="baseline"/>
        <w:rPr>
          <w:sz w:val="28"/>
          <w:szCs w:val="28"/>
        </w:rPr>
      </w:pPr>
      <w:r w:rsidRPr="001D2951">
        <w:rPr>
          <w:sz w:val="28"/>
          <w:szCs w:val="28"/>
        </w:rPr>
        <w:t>3. Выездная налоговая проверка, осуществляемая в связи с ликвидацией налогоплательщика (за исключением прекращения недействующего юридического лица) может проводиться независимо от времени проведения и предмета предыдущей проверки. При этом проверяется период не позднее трех календарных лет, предшествующих дате вынесения решения о проведении проверки.</w:t>
      </w:r>
    </w:p>
    <w:p w14:paraId="7C046375" w14:textId="77777777" w:rsidR="0045313A" w:rsidRPr="001D2951" w:rsidRDefault="0045313A" w:rsidP="0045313A">
      <w:pPr>
        <w:shd w:val="clear" w:color="auto" w:fill="FFFFFF"/>
        <w:spacing w:after="360" w:line="276" w:lineRule="auto"/>
        <w:ind w:right="-1" w:firstLine="709"/>
        <w:jc w:val="both"/>
        <w:textAlignment w:val="baseline"/>
        <w:rPr>
          <w:sz w:val="28"/>
          <w:szCs w:val="28"/>
        </w:rPr>
      </w:pPr>
      <w:r w:rsidRPr="001D2951">
        <w:rPr>
          <w:sz w:val="28"/>
          <w:szCs w:val="28"/>
        </w:rPr>
        <w:lastRenderedPageBreak/>
        <w:t>4. Выездная налоговая проверка налогоплательщика, находящегося в процессе реорганизации, проводится путем проверки его правопреемника не ранее чем через три месяца с момента подписания передаточного акта. При этом проверка проводится на основании данных, указанных в передаточном акте и отраженных в учете правопреемника реорганизованного налогоплательщика. Проверяемый период данной проверки не превышает трех календарных лет, предшествующих дате вынесения решения о проведении проверки.</w:t>
      </w:r>
    </w:p>
    <w:p w14:paraId="3B89DC2C" w14:textId="4F686927" w:rsidR="00255B28" w:rsidRPr="001D2951" w:rsidRDefault="00AA6EEC" w:rsidP="0045313A">
      <w:pPr>
        <w:pStyle w:val="ConsPlusNormal"/>
        <w:widowControl/>
        <w:spacing w:after="360" w:line="276" w:lineRule="auto"/>
        <w:ind w:firstLine="709"/>
        <w:jc w:val="both"/>
        <w:rPr>
          <w:rFonts w:ascii="Times New Roman" w:hAnsi="Times New Roman" w:cs="Times New Roman"/>
          <w:sz w:val="28"/>
          <w:szCs w:val="28"/>
        </w:rPr>
      </w:pPr>
      <w:hyperlink r:id="rId851" w:history="1">
        <w:r w:rsidR="0045313A" w:rsidRPr="001D2951">
          <w:rPr>
            <w:rFonts w:ascii="Times New Roman" w:hAnsi="Times New Roman" w:cs="Times New Roman"/>
            <w:i/>
            <w:color w:val="0000FF"/>
            <w:sz w:val="28"/>
            <w:szCs w:val="28"/>
            <w:u w:val="single"/>
          </w:rPr>
          <w:t>(Статья 244 изложена в новой редакции в соответствии с Законом от 20.11.2020 № 207-IIНС)</w:t>
        </w:r>
      </w:hyperlink>
    </w:p>
    <w:p w14:paraId="32D046BF" w14:textId="77777777" w:rsidR="00C14B7A" w:rsidRPr="001D2951" w:rsidRDefault="00545EF9" w:rsidP="006811D0">
      <w:pPr>
        <w:spacing w:after="360" w:line="276" w:lineRule="auto"/>
        <w:ind w:firstLine="709"/>
        <w:jc w:val="both"/>
        <w:rPr>
          <w:b/>
          <w:bCs/>
          <w:sz w:val="28"/>
          <w:szCs w:val="28"/>
        </w:rPr>
      </w:pPr>
      <w:r w:rsidRPr="001D2951">
        <w:rPr>
          <w:b/>
          <w:bCs/>
          <w:sz w:val="28"/>
          <w:szCs w:val="28"/>
        </w:rPr>
        <w:t>Статья 2</w:t>
      </w:r>
      <w:r w:rsidR="00907AC9" w:rsidRPr="001D2951">
        <w:rPr>
          <w:b/>
          <w:bCs/>
          <w:sz w:val="28"/>
          <w:szCs w:val="28"/>
        </w:rPr>
        <w:t>4</w:t>
      </w:r>
      <w:r w:rsidR="0068444A" w:rsidRPr="001D2951">
        <w:rPr>
          <w:b/>
          <w:bCs/>
          <w:sz w:val="28"/>
          <w:szCs w:val="28"/>
        </w:rPr>
        <w:t>5</w:t>
      </w:r>
    </w:p>
    <w:p w14:paraId="7B36E127"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14:paraId="03689839"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w:t>
      </w:r>
      <w:r w:rsidR="00907AC9" w:rsidRPr="001D2951">
        <w:rPr>
          <w:bCs/>
          <w:sz w:val="28"/>
          <w:szCs w:val="28"/>
        </w:rPr>
        <w:t>4</w:t>
      </w:r>
      <w:r w:rsidR="0068444A" w:rsidRPr="001D2951">
        <w:rPr>
          <w:bCs/>
          <w:sz w:val="28"/>
          <w:szCs w:val="28"/>
        </w:rPr>
        <w:t>6</w:t>
      </w:r>
      <w:r w:rsidRPr="001D2951">
        <w:rPr>
          <w:bCs/>
          <w:sz w:val="28"/>
          <w:szCs w:val="28"/>
        </w:rPr>
        <w:t>.</w:t>
      </w:r>
      <w:r w:rsidRPr="001D2951">
        <w:rPr>
          <w:b/>
          <w:bCs/>
          <w:sz w:val="28"/>
          <w:szCs w:val="28"/>
        </w:rPr>
        <w:t xml:space="preserve"> Особенности регистрации налогового залога</w:t>
      </w:r>
    </w:p>
    <w:p w14:paraId="5EA46A58" w14:textId="77777777" w:rsidR="00DB77A1" w:rsidRPr="001D2951" w:rsidRDefault="00DB77A1" w:rsidP="00DB77A1">
      <w:pPr>
        <w:spacing w:after="360" w:line="276" w:lineRule="auto"/>
        <w:ind w:firstLine="709"/>
        <w:jc w:val="both"/>
        <w:rPr>
          <w:sz w:val="28"/>
          <w:szCs w:val="28"/>
        </w:rPr>
      </w:pPr>
      <w:r w:rsidRPr="001D2951">
        <w:rPr>
          <w:sz w:val="28"/>
          <w:szCs w:val="28"/>
        </w:rPr>
        <w:t>246.1. Регистрация налогового залога движимого имущества до введения в действие соответствующего порядка государственной регистрации ограничений (обременений) движимого имущества проводится в органах государственной регистрации вещных прав на недвижимое имущество и их ограничений (обременений) по заявлению органов доходов и сборов Донецкой Народной Республики в порядке, предусмотренном действующим законодательством Донецкой Народной Республики, о регистрации вещных прав на недвижимое имущество и их ограничений (обременений).</w:t>
      </w:r>
    </w:p>
    <w:p w14:paraId="64908F2D" w14:textId="77777777" w:rsidR="00545EF9" w:rsidRPr="001D2951" w:rsidRDefault="00AA6EEC" w:rsidP="00DB77A1">
      <w:pPr>
        <w:spacing w:after="360" w:line="276" w:lineRule="auto"/>
        <w:ind w:firstLine="709"/>
        <w:jc w:val="both"/>
        <w:rPr>
          <w:b/>
          <w:bCs/>
          <w:sz w:val="28"/>
          <w:szCs w:val="28"/>
        </w:rPr>
      </w:pPr>
      <w:hyperlink r:id="rId852" w:history="1">
        <w:r w:rsidR="00DB77A1" w:rsidRPr="001D2951">
          <w:rPr>
            <w:bCs/>
            <w:i/>
            <w:color w:val="0000FF"/>
            <w:sz w:val="28"/>
            <w:szCs w:val="28"/>
            <w:u w:val="single"/>
          </w:rPr>
          <w:t>(Пункт 246.1 статьи 246 изложен в новой редакции в соответствии с Законом от 03.08.2018 № 247-IНС)</w:t>
        </w:r>
      </w:hyperlink>
    </w:p>
    <w:p w14:paraId="18D1B00E" w14:textId="77777777" w:rsidR="00545EF9" w:rsidRPr="001D2951" w:rsidRDefault="00545EF9" w:rsidP="006811D0">
      <w:pPr>
        <w:shd w:val="clear" w:color="auto" w:fill="FFFFFF"/>
        <w:tabs>
          <w:tab w:val="left" w:pos="993"/>
        </w:tabs>
        <w:spacing w:after="360" w:line="276" w:lineRule="auto"/>
        <w:ind w:firstLine="709"/>
        <w:jc w:val="both"/>
        <w:rPr>
          <w:sz w:val="28"/>
          <w:szCs w:val="28"/>
        </w:rPr>
      </w:pPr>
      <w:r w:rsidRPr="001D2951">
        <w:rPr>
          <w:sz w:val="28"/>
          <w:szCs w:val="28"/>
        </w:rPr>
        <w:t>2</w:t>
      </w:r>
      <w:r w:rsidR="00DE387E" w:rsidRPr="001D2951">
        <w:rPr>
          <w:sz w:val="28"/>
          <w:szCs w:val="28"/>
        </w:rPr>
        <w:t>4</w:t>
      </w:r>
      <w:r w:rsidR="0068444A" w:rsidRPr="001D2951">
        <w:rPr>
          <w:sz w:val="28"/>
          <w:szCs w:val="28"/>
        </w:rPr>
        <w:t>6</w:t>
      </w:r>
      <w:r w:rsidRPr="001D2951">
        <w:rPr>
          <w:sz w:val="28"/>
          <w:szCs w:val="28"/>
        </w:rPr>
        <w:t xml:space="preserve">.2. </w:t>
      </w:r>
      <w:hyperlink r:id="rId853" w:history="1">
        <w:r w:rsidR="00DB77A1" w:rsidRPr="001D2951">
          <w:rPr>
            <w:bCs/>
            <w:i/>
            <w:color w:val="0000FF"/>
            <w:sz w:val="28"/>
            <w:szCs w:val="28"/>
            <w:u w:val="single"/>
          </w:rPr>
          <w:t>(Пункты 246.2-246.4 статьи 246 утратили силу в соответствии с Законом от 03.08.2018 № 247-IНС)</w:t>
        </w:r>
      </w:hyperlink>
    </w:p>
    <w:p w14:paraId="3F5BC27B" w14:textId="77777777" w:rsidR="00545EF9" w:rsidRPr="001D2951" w:rsidRDefault="00545EF9" w:rsidP="006811D0">
      <w:pPr>
        <w:shd w:val="clear" w:color="auto" w:fill="FFFFFF"/>
        <w:tabs>
          <w:tab w:val="left" w:pos="993"/>
        </w:tabs>
        <w:spacing w:after="360" w:line="276" w:lineRule="auto"/>
        <w:ind w:firstLine="709"/>
        <w:jc w:val="both"/>
        <w:rPr>
          <w:sz w:val="28"/>
          <w:szCs w:val="28"/>
        </w:rPr>
      </w:pPr>
      <w:r w:rsidRPr="001D2951">
        <w:rPr>
          <w:sz w:val="28"/>
          <w:szCs w:val="28"/>
        </w:rPr>
        <w:t>2</w:t>
      </w:r>
      <w:r w:rsidR="00DE387E" w:rsidRPr="001D2951">
        <w:rPr>
          <w:sz w:val="28"/>
          <w:szCs w:val="28"/>
        </w:rPr>
        <w:t>4</w:t>
      </w:r>
      <w:r w:rsidR="0068444A" w:rsidRPr="001D2951">
        <w:rPr>
          <w:sz w:val="28"/>
          <w:szCs w:val="28"/>
        </w:rPr>
        <w:t>6</w:t>
      </w:r>
      <w:r w:rsidRPr="001D2951">
        <w:rPr>
          <w:sz w:val="28"/>
          <w:szCs w:val="28"/>
        </w:rPr>
        <w:t xml:space="preserve">.3. </w:t>
      </w:r>
      <w:hyperlink r:id="rId854" w:history="1">
        <w:r w:rsidR="00DB77A1" w:rsidRPr="001D2951">
          <w:rPr>
            <w:bCs/>
            <w:i/>
            <w:color w:val="0000FF"/>
            <w:sz w:val="28"/>
            <w:szCs w:val="28"/>
            <w:u w:val="single"/>
          </w:rPr>
          <w:t>(Пункты 246.2-246.4 статьи 246 утратили силу в соответствии с Законом от 03.08.2018 № 247-IНС)</w:t>
        </w:r>
      </w:hyperlink>
    </w:p>
    <w:p w14:paraId="3E40C7C5"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DE387E" w:rsidRPr="001D2951">
        <w:rPr>
          <w:sz w:val="28"/>
          <w:szCs w:val="28"/>
        </w:rPr>
        <w:t>4</w:t>
      </w:r>
      <w:r w:rsidR="0068444A" w:rsidRPr="001D2951">
        <w:rPr>
          <w:sz w:val="28"/>
          <w:szCs w:val="28"/>
        </w:rPr>
        <w:t>6</w:t>
      </w:r>
      <w:r w:rsidRPr="001D2951">
        <w:rPr>
          <w:sz w:val="28"/>
          <w:szCs w:val="28"/>
        </w:rPr>
        <w:t xml:space="preserve">.4. </w:t>
      </w:r>
      <w:hyperlink r:id="rId855" w:history="1">
        <w:r w:rsidR="00DB77A1" w:rsidRPr="001D2951">
          <w:rPr>
            <w:bCs/>
            <w:i/>
            <w:color w:val="0000FF"/>
            <w:sz w:val="28"/>
            <w:szCs w:val="28"/>
            <w:u w:val="single"/>
          </w:rPr>
          <w:t>(Пункты 246.2-246.4 статьи 246 утратили силу в соответствии с Законом от 03.08.2018 № 247-IНС)</w:t>
        </w:r>
      </w:hyperlink>
    </w:p>
    <w:p w14:paraId="563C974C" w14:textId="77777777" w:rsidR="00203F5E" w:rsidRPr="001D2951" w:rsidRDefault="00203F5E" w:rsidP="00203F5E">
      <w:pPr>
        <w:spacing w:after="360" w:line="276" w:lineRule="auto"/>
        <w:ind w:firstLine="709"/>
        <w:jc w:val="both"/>
        <w:rPr>
          <w:sz w:val="28"/>
          <w:szCs w:val="28"/>
        </w:rPr>
      </w:pPr>
      <w:r w:rsidRPr="001D2951">
        <w:rPr>
          <w:bCs/>
          <w:sz w:val="28"/>
          <w:szCs w:val="28"/>
        </w:rPr>
        <w:lastRenderedPageBreak/>
        <w:t xml:space="preserve">246.5. В случае если на момент вступления в силу изменений, внесенных в пункт 47.7 статьи 47 главы 10-2 настоящего Закона, налогоплательщики, имеющие задолженность по уплате налогов, сборов, взносов и других обязательных платежей и не предоставившие </w:t>
      </w:r>
      <w:r w:rsidRPr="001D2951">
        <w:rPr>
          <w:sz w:val="28"/>
          <w:szCs w:val="28"/>
        </w:rPr>
        <w:t xml:space="preserve">в соответствии с требованиями абзаца три пункта 47.7 статьи 47 главы 10-2 настоящего Закона </w:t>
      </w:r>
      <w:r w:rsidRPr="001D2951">
        <w:rPr>
          <w:bCs/>
          <w:sz w:val="28"/>
          <w:szCs w:val="28"/>
        </w:rPr>
        <w:t xml:space="preserve">в территориальные органы доходов и сборов ведомости </w:t>
      </w:r>
      <w:r w:rsidRPr="001D2951">
        <w:rPr>
          <w:sz w:val="28"/>
          <w:szCs w:val="28"/>
        </w:rPr>
        <w:t xml:space="preserve">(заверенные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отпускным ценам налогоплательщика – обязаны предоставить такие ведомости в течение 30 календарных </w:t>
      </w:r>
      <w:r w:rsidR="00DB77A1" w:rsidRPr="001D2951">
        <w:rPr>
          <w:sz w:val="28"/>
          <w:szCs w:val="28"/>
        </w:rPr>
        <w:t xml:space="preserve">дней </w:t>
      </w:r>
      <w:r w:rsidRPr="001D2951">
        <w:rPr>
          <w:sz w:val="28"/>
          <w:szCs w:val="28"/>
        </w:rPr>
        <w:t>с момента вступления в силу настоящего пункта.</w:t>
      </w:r>
    </w:p>
    <w:p w14:paraId="6D852A6E" w14:textId="77777777" w:rsidR="00203F5E" w:rsidRPr="001D2951" w:rsidRDefault="00203F5E" w:rsidP="00203F5E">
      <w:pPr>
        <w:spacing w:after="360" w:line="276" w:lineRule="auto"/>
        <w:ind w:firstLine="709"/>
        <w:jc w:val="both"/>
        <w:rPr>
          <w:sz w:val="28"/>
          <w:szCs w:val="28"/>
        </w:rPr>
      </w:pPr>
      <w:r w:rsidRPr="001D2951">
        <w:rPr>
          <w:sz w:val="28"/>
          <w:szCs w:val="28"/>
        </w:rPr>
        <w:t>В случае невыполнения требований настоящего пункта налогоплательщики привлекаются к ответственности, предусмотренной абзацем четвертым пункта 47.7 статьи 47 главы 10-2 настоящего Закона.</w:t>
      </w:r>
    </w:p>
    <w:p w14:paraId="7531EC13" w14:textId="3DF94C44" w:rsidR="00203F5E" w:rsidRPr="001D2951" w:rsidRDefault="00E934E3" w:rsidP="00203F5E">
      <w:pPr>
        <w:spacing w:after="360" w:line="276" w:lineRule="auto"/>
        <w:ind w:firstLine="709"/>
        <w:jc w:val="both"/>
        <w:rPr>
          <w:color w:val="0000FF" w:themeColor="hyperlink"/>
          <w:sz w:val="28"/>
          <w:szCs w:val="28"/>
          <w:u w:val="single"/>
        </w:rPr>
      </w:pPr>
      <w:r w:rsidRPr="001D2951">
        <w:rPr>
          <w:i/>
          <w:sz w:val="28"/>
          <w:szCs w:val="28"/>
        </w:rPr>
        <w:t xml:space="preserve">(Пункт 246.5 статьи 246 введен Законом </w:t>
      </w:r>
      <w:hyperlink r:id="rId856" w:history="1">
        <w:r w:rsidRPr="001D2951">
          <w:rPr>
            <w:rStyle w:val="ac"/>
            <w:i/>
            <w:sz w:val="28"/>
            <w:szCs w:val="28"/>
            <w:u w:val="single"/>
          </w:rPr>
          <w:t>от 23.03.2017 № 164-IНС</w:t>
        </w:r>
      </w:hyperlink>
      <w:r w:rsidRPr="001D2951">
        <w:rPr>
          <w:i/>
          <w:sz w:val="28"/>
          <w:szCs w:val="28"/>
          <w:u w:val="single"/>
        </w:rPr>
        <w:t>,</w:t>
      </w:r>
      <w:r w:rsidRPr="001D2951">
        <w:rPr>
          <w:i/>
          <w:sz w:val="28"/>
          <w:szCs w:val="28"/>
        </w:rPr>
        <w:t xml:space="preserve"> с изменениями, внесенными в соответствии с Законом </w:t>
      </w:r>
      <w:hyperlink r:id="rId857" w:history="1">
        <w:r w:rsidRPr="001D2951">
          <w:rPr>
            <w:rStyle w:val="ac"/>
            <w:i/>
            <w:sz w:val="28"/>
            <w:szCs w:val="28"/>
            <w:u w:val="single"/>
          </w:rPr>
          <w:t>от 03.08.2018 № 247-IНС</w:t>
        </w:r>
      </w:hyperlink>
      <w:r w:rsidRPr="001D2951">
        <w:rPr>
          <w:i/>
          <w:sz w:val="28"/>
          <w:szCs w:val="28"/>
        </w:rPr>
        <w:t>)</w:t>
      </w:r>
      <w:r w:rsidR="00203F5E" w:rsidRPr="001D2951">
        <w:rPr>
          <w:i/>
          <w:sz w:val="28"/>
          <w:szCs w:val="28"/>
        </w:rPr>
        <w:fldChar w:fldCharType="begin"/>
      </w:r>
      <w:r w:rsidR="00203F5E" w:rsidRPr="001D2951">
        <w:rPr>
          <w:i/>
          <w:sz w:val="28"/>
          <w:szCs w:val="28"/>
        </w:rPr>
        <w:instrText xml:space="preserve"> HYPERLINK "http://dnrsovet.su/zakonodatelnaya-deyatelnost/prinyatye/zakony/zakon-donetskoj-narodnoj-respubliki-o-vnesenii-izmenenij-v-nekotorye-zakony-donetskoj-narodnoj-respubliki-2/" </w:instrText>
      </w:r>
      <w:r w:rsidR="00203F5E" w:rsidRPr="001D2951">
        <w:rPr>
          <w:i/>
          <w:sz w:val="28"/>
          <w:szCs w:val="28"/>
        </w:rPr>
        <w:fldChar w:fldCharType="separate"/>
      </w:r>
      <w:bookmarkStart w:id="257" w:name="_Hlk62204127"/>
    </w:p>
    <w:bookmarkEnd w:id="257"/>
    <w:p w14:paraId="173A7E41" w14:textId="77777777" w:rsidR="00C14B7A" w:rsidRPr="001D2951" w:rsidRDefault="00203F5E" w:rsidP="006811D0">
      <w:pPr>
        <w:spacing w:after="360" w:line="276" w:lineRule="auto"/>
        <w:ind w:firstLine="709"/>
        <w:jc w:val="both"/>
        <w:rPr>
          <w:sz w:val="28"/>
          <w:szCs w:val="28"/>
          <w:lang w:eastAsia="uk-UA"/>
        </w:rPr>
      </w:pPr>
      <w:r w:rsidRPr="001D2951">
        <w:rPr>
          <w:i/>
          <w:sz w:val="28"/>
          <w:szCs w:val="28"/>
        </w:rPr>
        <w:fldChar w:fldCharType="end"/>
      </w:r>
      <w:r w:rsidR="00545EF9" w:rsidRPr="001D2951">
        <w:rPr>
          <w:b/>
          <w:sz w:val="28"/>
          <w:szCs w:val="28"/>
          <w:lang w:eastAsia="uk-UA"/>
        </w:rPr>
        <w:t>Статья 2</w:t>
      </w:r>
      <w:r w:rsidR="00DE387E" w:rsidRPr="001D2951">
        <w:rPr>
          <w:b/>
          <w:sz w:val="28"/>
          <w:szCs w:val="28"/>
          <w:lang w:eastAsia="uk-UA"/>
        </w:rPr>
        <w:t>4</w:t>
      </w:r>
      <w:r w:rsidR="0068444A" w:rsidRPr="001D2951">
        <w:rPr>
          <w:b/>
          <w:sz w:val="28"/>
          <w:szCs w:val="28"/>
          <w:lang w:eastAsia="uk-UA"/>
        </w:rPr>
        <w:t>7</w:t>
      </w:r>
    </w:p>
    <w:p w14:paraId="3A0A4613" w14:textId="77777777" w:rsidR="00545EF9" w:rsidRPr="001D2951" w:rsidRDefault="00D72DBE" w:rsidP="006811D0">
      <w:pPr>
        <w:spacing w:after="360" w:line="276" w:lineRule="auto"/>
        <w:ind w:firstLine="709"/>
        <w:jc w:val="both"/>
        <w:rPr>
          <w:sz w:val="28"/>
          <w:szCs w:val="28"/>
          <w:lang w:eastAsia="uk-UA"/>
        </w:rPr>
      </w:pPr>
      <w:r w:rsidRPr="001D2951">
        <w:rPr>
          <w:sz w:val="28"/>
          <w:szCs w:val="28"/>
          <w:lang w:eastAsia="uk-UA"/>
        </w:rPr>
        <w:t xml:space="preserve">247.1. </w:t>
      </w:r>
      <w:r w:rsidR="00F67B3E" w:rsidRPr="001D2951">
        <w:rPr>
          <w:sz w:val="28"/>
          <w:szCs w:val="28"/>
          <w:lang w:eastAsia="uk-UA"/>
        </w:rPr>
        <w:t xml:space="preserve">До утверждения </w:t>
      </w:r>
      <w:r w:rsidR="001D4391" w:rsidRPr="001D2951">
        <w:rPr>
          <w:sz w:val="28"/>
          <w:szCs w:val="28"/>
          <w:lang w:eastAsia="uk-UA"/>
        </w:rPr>
        <w:t>Правительством</w:t>
      </w:r>
      <w:r w:rsidR="00F67B3E" w:rsidRPr="001D2951">
        <w:rPr>
          <w:sz w:val="28"/>
          <w:szCs w:val="28"/>
          <w:lang w:eastAsia="uk-UA"/>
        </w:rPr>
        <w:t xml:space="preserve"> Донецкой Народной Республики соответствующего нормативного правового докумен</w:t>
      </w:r>
      <w:r w:rsidRPr="001D2951">
        <w:rPr>
          <w:sz w:val="28"/>
          <w:szCs w:val="28"/>
          <w:lang w:eastAsia="uk-UA"/>
        </w:rPr>
        <w:t xml:space="preserve">та, объем потерь воды для целей </w:t>
      </w:r>
      <w:r w:rsidR="00F67B3E" w:rsidRPr="001D2951">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14:paraId="372F252A" w14:textId="77777777" w:rsidR="00ED55CB" w:rsidRPr="001D2951" w:rsidRDefault="00ED55CB" w:rsidP="00ED55CB">
      <w:pPr>
        <w:spacing w:after="360" w:line="276" w:lineRule="auto"/>
        <w:ind w:firstLine="709"/>
        <w:jc w:val="both"/>
        <w:rPr>
          <w:sz w:val="28"/>
          <w:szCs w:val="28"/>
        </w:rPr>
      </w:pPr>
      <w:r w:rsidRPr="001D2951">
        <w:rPr>
          <w:sz w:val="28"/>
          <w:szCs w:val="28"/>
        </w:rPr>
        <w:t>247.2. До проведения оценки земель и земельных участков в границах населенных пунктов ставки налога за земельные участки, нормативная денежная оценка которых не проведена, рассчитываются с учетом ставок, которые применялись для таких землепользователей (собственников земель) в Украине по состоянию на 01.09.2014.</w:t>
      </w:r>
    </w:p>
    <w:p w14:paraId="26B18311" w14:textId="77777777" w:rsidR="001C2CC0" w:rsidRPr="001D2951" w:rsidRDefault="00AA6EEC" w:rsidP="00ED55CB">
      <w:pPr>
        <w:spacing w:after="360" w:line="276" w:lineRule="auto"/>
        <w:ind w:firstLine="709"/>
        <w:jc w:val="both"/>
        <w:rPr>
          <w:sz w:val="28"/>
          <w:szCs w:val="28"/>
          <w:lang w:eastAsia="uk-UA"/>
        </w:rPr>
      </w:pPr>
      <w:hyperlink r:id="rId858" w:history="1">
        <w:r w:rsidR="00ED55CB" w:rsidRPr="001D2951">
          <w:rPr>
            <w:bCs/>
            <w:i/>
            <w:color w:val="0000FF"/>
            <w:sz w:val="28"/>
            <w:szCs w:val="28"/>
            <w:u w:val="single"/>
          </w:rPr>
          <w:t>(Пункт 247.2 статьи 247 изложен в новой редакции в соответствии с Законом от 03.08.2018 № 247-IНС)</w:t>
        </w:r>
      </w:hyperlink>
    </w:p>
    <w:p w14:paraId="02FDEF9B" w14:textId="77777777" w:rsidR="00DA1003" w:rsidRPr="001D2951" w:rsidRDefault="00DA1003" w:rsidP="006811D0">
      <w:pPr>
        <w:spacing w:before="240" w:after="360" w:line="276" w:lineRule="auto"/>
        <w:ind w:firstLine="567"/>
        <w:jc w:val="both"/>
        <w:rPr>
          <w:bCs/>
          <w:sz w:val="28"/>
          <w:szCs w:val="28"/>
        </w:rPr>
      </w:pPr>
      <w:r w:rsidRPr="001D2951">
        <w:rPr>
          <w:bCs/>
          <w:sz w:val="28"/>
          <w:szCs w:val="28"/>
        </w:rPr>
        <w:lastRenderedPageBreak/>
        <w:t>247.2. </w:t>
      </w:r>
      <w:hyperlink r:id="rId859" w:history="1">
        <w:r w:rsidR="00ED55CB" w:rsidRPr="001D2951">
          <w:rPr>
            <w:bCs/>
            <w:i/>
            <w:color w:val="0000FF"/>
            <w:sz w:val="28"/>
            <w:szCs w:val="28"/>
            <w:u w:val="single"/>
          </w:rPr>
          <w:t>(Пункт 247.2 статьи 247 утратил силу в соответствии с Законом от 03.08.2018 № 247-IНС)</w:t>
        </w:r>
      </w:hyperlink>
    </w:p>
    <w:p w14:paraId="62DDCB46" w14:textId="77777777" w:rsidR="00ED55CB" w:rsidRPr="001D2951" w:rsidRDefault="00AA6EEC" w:rsidP="00ED55CB">
      <w:pPr>
        <w:spacing w:after="360" w:line="276" w:lineRule="auto"/>
        <w:ind w:firstLine="540"/>
        <w:jc w:val="both"/>
        <w:rPr>
          <w:rStyle w:val="ac"/>
          <w:i/>
          <w:sz w:val="28"/>
          <w:szCs w:val="28"/>
        </w:rPr>
      </w:pPr>
      <w:hyperlink r:id="rId860" w:history="1">
        <w:r w:rsidR="00DA1003" w:rsidRPr="001D2951">
          <w:rPr>
            <w:rStyle w:val="ac"/>
            <w:i/>
            <w:sz w:val="28"/>
            <w:szCs w:val="28"/>
            <w:u w:val="single"/>
          </w:rPr>
          <w:t>(Пункт 247.2 статьи 247 введен</w:t>
        </w:r>
        <w:r w:rsidR="00DA1003" w:rsidRPr="001D2951">
          <w:rPr>
            <w:rStyle w:val="ac"/>
            <w:sz w:val="28"/>
            <w:szCs w:val="28"/>
            <w:u w:val="single"/>
          </w:rPr>
          <w:t xml:space="preserve"> </w:t>
        </w:r>
        <w:r w:rsidR="00DA1003" w:rsidRPr="001D2951">
          <w:rPr>
            <w:rStyle w:val="ac"/>
            <w:i/>
            <w:sz w:val="28"/>
            <w:szCs w:val="28"/>
            <w:u w:val="single"/>
          </w:rPr>
          <w:t>Законом от 29.01.2016 № 101-IНС</w:t>
        </w:r>
        <w:r w:rsidR="00DA1003" w:rsidRPr="001D2951">
          <w:rPr>
            <w:rStyle w:val="ac"/>
            <w:i/>
            <w:sz w:val="28"/>
            <w:szCs w:val="28"/>
          </w:rPr>
          <w:t>)</w:t>
        </w:r>
      </w:hyperlink>
    </w:p>
    <w:p w14:paraId="71CC1E96" w14:textId="77777777" w:rsidR="00ED55CB" w:rsidRPr="001D2951" w:rsidRDefault="00ED55CB" w:rsidP="00ED55CB">
      <w:pPr>
        <w:spacing w:after="360" w:line="276" w:lineRule="auto"/>
        <w:ind w:firstLine="709"/>
        <w:jc w:val="both"/>
        <w:rPr>
          <w:bCs/>
          <w:sz w:val="28"/>
          <w:szCs w:val="28"/>
        </w:rPr>
      </w:pPr>
      <w:r w:rsidRPr="001D2951">
        <w:rPr>
          <w:sz w:val="28"/>
          <w:szCs w:val="28"/>
        </w:rPr>
        <w:t>247.3. </w:t>
      </w:r>
      <w:r w:rsidRPr="001D2951">
        <w:rPr>
          <w:bCs/>
          <w:sz w:val="28"/>
          <w:szCs w:val="28"/>
        </w:rPr>
        <w:t>Определить, что в 2017 году ежегодная индексация нормативной денежной оценки земель, предусмотренная статьей 138 настоящего Закона, не осуществляется. Указанная норма распространяется на правоотношения с 01.01.2017 по 31.12.2017 включительно.</w:t>
      </w:r>
    </w:p>
    <w:p w14:paraId="3EBE4F63" w14:textId="77777777" w:rsidR="00ED55CB" w:rsidRPr="001D2951" w:rsidRDefault="00ED55CB" w:rsidP="00ED55CB">
      <w:pPr>
        <w:spacing w:after="360" w:line="276" w:lineRule="auto"/>
        <w:ind w:firstLine="709"/>
        <w:jc w:val="both"/>
        <w:rPr>
          <w:sz w:val="28"/>
          <w:szCs w:val="28"/>
        </w:rPr>
      </w:pPr>
      <w:r w:rsidRPr="001D2951">
        <w:rPr>
          <w:bCs/>
          <w:sz w:val="28"/>
          <w:szCs w:val="28"/>
        </w:rPr>
        <w:t>Глава Донецкой Народной Республики своим нормативным правовым актом имеет право продлить срок, в течение которого ежегодная денежная индексация не осуществляется.</w:t>
      </w:r>
    </w:p>
    <w:p w14:paraId="25F85C36" w14:textId="77777777" w:rsidR="00ED55CB" w:rsidRPr="001D2951" w:rsidRDefault="00AA6EEC" w:rsidP="00ED55CB">
      <w:pPr>
        <w:spacing w:after="360" w:line="276" w:lineRule="auto"/>
        <w:ind w:firstLine="540"/>
        <w:jc w:val="both"/>
        <w:rPr>
          <w:bCs/>
          <w:i/>
          <w:color w:val="0000FF"/>
          <w:sz w:val="28"/>
          <w:szCs w:val="28"/>
          <w:u w:val="single"/>
        </w:rPr>
      </w:pPr>
      <w:hyperlink r:id="rId861" w:history="1">
        <w:r w:rsidR="00ED55CB" w:rsidRPr="001D2951">
          <w:rPr>
            <w:bCs/>
            <w:i/>
            <w:color w:val="0000FF"/>
            <w:sz w:val="28"/>
            <w:szCs w:val="28"/>
            <w:u w:val="single"/>
          </w:rPr>
          <w:t>(Пункт 247.3 статьи 247 введен Законом от 03.08.2018 № 247-IНС)</w:t>
        </w:r>
      </w:hyperlink>
    </w:p>
    <w:p w14:paraId="43F655E3" w14:textId="77777777" w:rsidR="00845BC6" w:rsidRPr="001D2951" w:rsidRDefault="00845BC6" w:rsidP="00845BC6">
      <w:pPr>
        <w:spacing w:after="360" w:line="276" w:lineRule="auto"/>
        <w:ind w:firstLine="709"/>
        <w:jc w:val="both"/>
        <w:rPr>
          <w:sz w:val="28"/>
          <w:szCs w:val="28"/>
        </w:rPr>
      </w:pPr>
      <w:r w:rsidRPr="001D2951">
        <w:rPr>
          <w:sz w:val="28"/>
          <w:szCs w:val="28"/>
        </w:rPr>
        <w:t>247.4. Определить, что нормативная денежная оценка земель, срок действия которой истек, остается действующей до ее проведения согласно нормативным правовым актам Донецкой Народной Республики в сфере оценки земель.</w:t>
      </w:r>
    </w:p>
    <w:p w14:paraId="5C49D03C" w14:textId="77777777" w:rsidR="00845BC6" w:rsidRPr="001D2951" w:rsidRDefault="00AA6EEC" w:rsidP="00845BC6">
      <w:pPr>
        <w:spacing w:after="360" w:line="276" w:lineRule="auto"/>
        <w:ind w:firstLine="540"/>
        <w:jc w:val="both"/>
        <w:rPr>
          <w:i/>
          <w:color w:val="000080"/>
          <w:sz w:val="28"/>
          <w:szCs w:val="28"/>
        </w:rPr>
      </w:pPr>
      <w:hyperlink r:id="rId862" w:history="1">
        <w:r w:rsidR="00845BC6" w:rsidRPr="001D2951">
          <w:rPr>
            <w:bCs/>
            <w:i/>
            <w:color w:val="0000FF"/>
            <w:sz w:val="28"/>
            <w:szCs w:val="28"/>
            <w:u w:val="single"/>
          </w:rPr>
          <w:t>(Пункт 247.4 статьи 247 введен Законом от 03.08.2018 № 247-IНС)</w:t>
        </w:r>
      </w:hyperlink>
    </w:p>
    <w:p w14:paraId="5953D268" w14:textId="77777777" w:rsidR="00CF2B48" w:rsidRPr="001D2951" w:rsidRDefault="00545EF9" w:rsidP="006811D0">
      <w:pPr>
        <w:spacing w:before="240" w:after="360" w:line="276" w:lineRule="auto"/>
        <w:ind w:firstLine="709"/>
        <w:jc w:val="both"/>
        <w:rPr>
          <w:b/>
          <w:sz w:val="28"/>
          <w:szCs w:val="28"/>
        </w:rPr>
      </w:pPr>
      <w:r w:rsidRPr="001D2951">
        <w:rPr>
          <w:b/>
          <w:sz w:val="28"/>
          <w:szCs w:val="28"/>
        </w:rPr>
        <w:t>Статья 2</w:t>
      </w:r>
      <w:r w:rsidR="00DE387E" w:rsidRPr="001D2951">
        <w:rPr>
          <w:b/>
          <w:sz w:val="28"/>
          <w:szCs w:val="28"/>
        </w:rPr>
        <w:t>4</w:t>
      </w:r>
      <w:r w:rsidR="0068444A" w:rsidRPr="001D2951">
        <w:rPr>
          <w:b/>
          <w:sz w:val="28"/>
          <w:szCs w:val="28"/>
        </w:rPr>
        <w:t>8</w:t>
      </w:r>
    </w:p>
    <w:p w14:paraId="7FBBB5F2" w14:textId="77777777" w:rsidR="00545EF9" w:rsidRPr="001D2951" w:rsidRDefault="00CF2B48" w:rsidP="006811D0">
      <w:pPr>
        <w:spacing w:after="360" w:line="276" w:lineRule="auto"/>
        <w:ind w:firstLine="709"/>
        <w:jc w:val="both"/>
        <w:rPr>
          <w:sz w:val="28"/>
          <w:szCs w:val="28"/>
        </w:rPr>
      </w:pPr>
      <w:r w:rsidRPr="001D2951">
        <w:rPr>
          <w:sz w:val="28"/>
          <w:szCs w:val="28"/>
        </w:rPr>
        <w:t>248.1.</w:t>
      </w:r>
      <w:r w:rsidR="006960B1" w:rsidRPr="001D2951">
        <w:rPr>
          <w:sz w:val="28"/>
          <w:szCs w:val="28"/>
        </w:rPr>
        <w:t> </w:t>
      </w:r>
      <w:hyperlink r:id="rId863" w:history="1">
        <w:r w:rsidR="006960B1" w:rsidRPr="001D2951">
          <w:rPr>
            <w:rStyle w:val="ac"/>
            <w:i/>
            <w:sz w:val="28"/>
            <w:szCs w:val="28"/>
          </w:rPr>
          <w:t>(</w:t>
        </w:r>
        <w:r w:rsidR="006960B1" w:rsidRPr="001D2951">
          <w:rPr>
            <w:rStyle w:val="ac"/>
            <w:i/>
            <w:sz w:val="28"/>
            <w:szCs w:val="28"/>
            <w:u w:val="single"/>
          </w:rPr>
          <w:t>Пункт 248.1 статьи 248 утратил силу в соответствии с Законом от 06.05.2017 № 177-IНС</w:t>
        </w:r>
        <w:r w:rsidR="006960B1" w:rsidRPr="001D2951">
          <w:rPr>
            <w:rStyle w:val="ac"/>
            <w:i/>
            <w:sz w:val="28"/>
            <w:szCs w:val="28"/>
          </w:rPr>
          <w:t>)</w:t>
        </w:r>
      </w:hyperlink>
    </w:p>
    <w:p w14:paraId="5F4000C5" w14:textId="77777777" w:rsidR="00D6348D" w:rsidRPr="001D2951" w:rsidRDefault="00DD2376" w:rsidP="00D6348D">
      <w:pPr>
        <w:tabs>
          <w:tab w:val="left" w:pos="6120"/>
        </w:tabs>
        <w:spacing w:after="360" w:line="276" w:lineRule="auto"/>
        <w:ind w:firstLine="709"/>
        <w:jc w:val="both"/>
        <w:rPr>
          <w:i/>
          <w:sz w:val="28"/>
          <w:szCs w:val="28"/>
        </w:rPr>
      </w:pPr>
      <w:r w:rsidRPr="001D2951">
        <w:rPr>
          <w:sz w:val="28"/>
          <w:szCs w:val="28"/>
        </w:rPr>
        <w:t>248.2. </w:t>
      </w:r>
      <w:hyperlink r:id="rId864" w:history="1">
        <w:r w:rsidR="00D6348D" w:rsidRPr="001D2951">
          <w:rPr>
            <w:rStyle w:val="ac"/>
            <w:i/>
            <w:sz w:val="28"/>
            <w:szCs w:val="28"/>
          </w:rPr>
          <w:t>(</w:t>
        </w:r>
        <w:r w:rsidR="00D6348D" w:rsidRPr="001D2951">
          <w:rPr>
            <w:rStyle w:val="ac"/>
            <w:i/>
            <w:sz w:val="28"/>
            <w:szCs w:val="28"/>
            <w:u w:val="single"/>
          </w:rPr>
          <w:t>Пункт 248.2 статьи 248</w:t>
        </w:r>
        <w:r w:rsidR="00D6348D" w:rsidRPr="001D2951">
          <w:rPr>
            <w:rStyle w:val="ac"/>
            <w:b/>
            <w:i/>
            <w:sz w:val="28"/>
            <w:szCs w:val="28"/>
            <w:u w:val="single"/>
          </w:rPr>
          <w:t xml:space="preserve"> </w:t>
        </w:r>
        <w:r w:rsidR="00D6348D" w:rsidRPr="001D2951">
          <w:rPr>
            <w:rStyle w:val="ac"/>
            <w:i/>
            <w:sz w:val="28"/>
            <w:szCs w:val="28"/>
            <w:u w:val="single"/>
          </w:rPr>
          <w:t>утратил силу в соответствии с Законом от 14.10.2016 № 148-IНС</w:t>
        </w:r>
        <w:r w:rsidR="00D6348D" w:rsidRPr="001D2951">
          <w:rPr>
            <w:rStyle w:val="ac"/>
            <w:i/>
            <w:sz w:val="28"/>
            <w:szCs w:val="28"/>
          </w:rPr>
          <w:t>)</w:t>
        </w:r>
      </w:hyperlink>
    </w:p>
    <w:p w14:paraId="356A6926" w14:textId="77777777" w:rsidR="00845BC6" w:rsidRPr="001D2951" w:rsidRDefault="00845BC6" w:rsidP="00845BC6">
      <w:pPr>
        <w:spacing w:after="360" w:line="276" w:lineRule="auto"/>
        <w:ind w:firstLine="709"/>
        <w:jc w:val="both"/>
        <w:rPr>
          <w:sz w:val="28"/>
          <w:szCs w:val="28"/>
        </w:rPr>
      </w:pPr>
      <w:r w:rsidRPr="001D2951">
        <w:rPr>
          <w:sz w:val="28"/>
          <w:szCs w:val="28"/>
        </w:rPr>
        <w:t xml:space="preserve">248.3. Установить, что в 2016 году республиканский орган исполнительной власти, реализующий государственную политику в сфере налогообложения и таможенного дела, и республиканский орган исполнительной власти, реализующий государственную политику в сфере топлива и энергетики, подготавливают и вносят на рассмотрение </w:t>
      </w:r>
      <w:r w:rsidR="001D4391" w:rsidRPr="001D2951">
        <w:rPr>
          <w:sz w:val="28"/>
          <w:szCs w:val="28"/>
        </w:rPr>
        <w:t>Правительства</w:t>
      </w:r>
      <w:r w:rsidRPr="001D2951">
        <w:rPr>
          <w:sz w:val="28"/>
          <w:szCs w:val="28"/>
        </w:rPr>
        <w:t xml:space="preserve">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 соответствии с пунктом 157.5 статьи 157 настоящего Закона, без учета требования по разработке таких документов до 1 января календарного года.</w:t>
      </w:r>
    </w:p>
    <w:p w14:paraId="4E5099A4" w14:textId="353FB947" w:rsidR="00845BC6" w:rsidRPr="001D2951" w:rsidRDefault="00845BC6" w:rsidP="00845BC6">
      <w:pPr>
        <w:spacing w:after="360" w:line="276" w:lineRule="auto"/>
        <w:ind w:firstLine="709"/>
        <w:jc w:val="both"/>
        <w:rPr>
          <w:sz w:val="28"/>
          <w:szCs w:val="28"/>
        </w:rPr>
      </w:pPr>
      <w:r w:rsidRPr="001D2951">
        <w:rPr>
          <w:sz w:val="28"/>
          <w:szCs w:val="28"/>
        </w:rPr>
        <w:lastRenderedPageBreak/>
        <w:t xml:space="preserve">Указанный в настоящем пункте перечень субъектов хозяйствования вносится на рассмотрение </w:t>
      </w:r>
      <w:r w:rsidR="001D4391" w:rsidRPr="001D2951">
        <w:rPr>
          <w:sz w:val="28"/>
          <w:szCs w:val="28"/>
        </w:rPr>
        <w:t>Правительства</w:t>
      </w:r>
      <w:r w:rsidRPr="001D2951">
        <w:rPr>
          <w:sz w:val="28"/>
          <w:szCs w:val="28"/>
        </w:rPr>
        <w:t xml:space="preserve"> Донецкой Народной Республики в порядке и на условиях, предусмотренных пунктом 157.5 статьи 157 настоящего Закона.</w:t>
      </w:r>
    </w:p>
    <w:p w14:paraId="68B3B63A" w14:textId="3F741F45" w:rsidR="00E934E3" w:rsidRPr="001D2951" w:rsidRDefault="00E934E3" w:rsidP="00845BC6">
      <w:pPr>
        <w:spacing w:after="360" w:line="276" w:lineRule="auto"/>
        <w:ind w:firstLine="709"/>
        <w:jc w:val="both"/>
        <w:rPr>
          <w:i/>
          <w:iCs/>
          <w:sz w:val="28"/>
          <w:szCs w:val="28"/>
        </w:rPr>
      </w:pPr>
      <w:r w:rsidRPr="001D2951">
        <w:rPr>
          <w:i/>
          <w:iCs/>
          <w:sz w:val="28"/>
          <w:szCs w:val="28"/>
        </w:rPr>
        <w:t xml:space="preserve">(Пункт 248.3 статьи 248 введен Законом </w:t>
      </w:r>
      <w:hyperlink r:id="rId865" w:history="1">
        <w:r w:rsidRPr="001D2951">
          <w:rPr>
            <w:rStyle w:val="ac"/>
            <w:i/>
            <w:iCs/>
            <w:sz w:val="28"/>
            <w:szCs w:val="28"/>
            <w:u w:val="single"/>
          </w:rPr>
          <w:t>от 30.04.2016 № 131-IНС</w:t>
        </w:r>
      </w:hyperlink>
      <w:r w:rsidRPr="001D2951">
        <w:rPr>
          <w:i/>
          <w:iCs/>
          <w:sz w:val="28"/>
          <w:szCs w:val="28"/>
        </w:rPr>
        <w:t xml:space="preserve">, изложен в новой редакции в соответствии с Законом </w:t>
      </w:r>
      <w:hyperlink r:id="rId866" w:history="1">
        <w:r w:rsidRPr="001D2951">
          <w:rPr>
            <w:rStyle w:val="ac"/>
            <w:i/>
            <w:iCs/>
            <w:sz w:val="28"/>
            <w:szCs w:val="28"/>
            <w:u w:val="single"/>
          </w:rPr>
          <w:t>от 03.08.2018 № 247-IНС</w:t>
        </w:r>
      </w:hyperlink>
      <w:r w:rsidRPr="001D2951">
        <w:rPr>
          <w:i/>
          <w:iCs/>
          <w:sz w:val="28"/>
          <w:szCs w:val="28"/>
        </w:rPr>
        <w:t>)</w:t>
      </w:r>
    </w:p>
    <w:p w14:paraId="473C6893" w14:textId="77777777" w:rsidR="004956C7" w:rsidRPr="001D2951" w:rsidRDefault="004956C7" w:rsidP="006811D0">
      <w:pPr>
        <w:spacing w:after="360" w:line="276" w:lineRule="auto"/>
        <w:ind w:firstLine="709"/>
        <w:jc w:val="both"/>
        <w:rPr>
          <w:sz w:val="28"/>
          <w:szCs w:val="28"/>
          <w:lang w:eastAsia="uk-UA"/>
        </w:rPr>
      </w:pPr>
      <w:r w:rsidRPr="001D2951">
        <w:rPr>
          <w:sz w:val="28"/>
          <w:szCs w:val="28"/>
          <w:lang w:eastAsia="uk-UA"/>
        </w:rPr>
        <w:t>248.4. 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 таких основных средств и документального подтверждения сумм начисленной за период эксплуатации амортизации.</w:t>
      </w:r>
    </w:p>
    <w:p w14:paraId="7384A21F" w14:textId="77777777" w:rsidR="004956C7" w:rsidRPr="001D2951" w:rsidRDefault="004956C7" w:rsidP="006811D0">
      <w:pPr>
        <w:pStyle w:val="afd"/>
        <w:tabs>
          <w:tab w:val="left" w:pos="9639"/>
        </w:tabs>
        <w:spacing w:after="360" w:line="276" w:lineRule="auto"/>
        <w:ind w:firstLine="709"/>
        <w:jc w:val="both"/>
        <w:rPr>
          <w:rFonts w:ascii="Times New Roman" w:eastAsia="Times New Roman" w:hAnsi="Times New Roman" w:cs="Times New Roman"/>
          <w:sz w:val="28"/>
          <w:szCs w:val="28"/>
          <w:lang w:eastAsia="uk-UA"/>
        </w:rPr>
      </w:pPr>
      <w:r w:rsidRPr="001D2951">
        <w:rPr>
          <w:rFonts w:ascii="Times New Roman" w:eastAsia="Times New Roman" w:hAnsi="Times New Roman" w:cs="Times New Roman"/>
          <w:sz w:val="28"/>
          <w:szCs w:val="28"/>
          <w:lang w:eastAsia="uk-UA"/>
        </w:rPr>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14:paraId="424C6D7B" w14:textId="77777777" w:rsidR="004956C7" w:rsidRPr="001D2951" w:rsidRDefault="00AA6EEC" w:rsidP="006811D0">
      <w:pPr>
        <w:spacing w:after="360" w:line="276" w:lineRule="auto"/>
        <w:ind w:firstLine="709"/>
        <w:jc w:val="both"/>
        <w:rPr>
          <w:rStyle w:val="ac"/>
          <w:i/>
          <w:sz w:val="28"/>
          <w:szCs w:val="28"/>
        </w:rPr>
      </w:pPr>
      <w:hyperlink r:id="rId867" w:history="1">
        <w:r w:rsidR="004956C7" w:rsidRPr="001D2951">
          <w:rPr>
            <w:rStyle w:val="ac"/>
            <w:i/>
            <w:sz w:val="28"/>
            <w:szCs w:val="28"/>
          </w:rPr>
          <w:t>(</w:t>
        </w:r>
        <w:r w:rsidR="004956C7" w:rsidRPr="001D2951">
          <w:rPr>
            <w:rStyle w:val="ac"/>
            <w:i/>
            <w:sz w:val="28"/>
            <w:szCs w:val="28"/>
            <w:u w:val="single"/>
          </w:rPr>
          <w:t>Пункт 248.4</w:t>
        </w:r>
        <w:r w:rsidR="004956C7" w:rsidRPr="001D2951">
          <w:rPr>
            <w:rStyle w:val="ac"/>
            <w:sz w:val="28"/>
            <w:szCs w:val="28"/>
            <w:u w:val="single"/>
          </w:rPr>
          <w:t xml:space="preserve"> </w:t>
        </w:r>
        <w:r w:rsidR="004956C7" w:rsidRPr="001D2951">
          <w:rPr>
            <w:rStyle w:val="ac"/>
            <w:i/>
            <w:sz w:val="28"/>
            <w:szCs w:val="28"/>
            <w:u w:val="single"/>
          </w:rPr>
          <w:t xml:space="preserve">статьи 248 введен Законом </w:t>
        </w:r>
        <w:r w:rsidR="004956C7" w:rsidRPr="001D2951">
          <w:rPr>
            <w:rStyle w:val="ac"/>
            <w:bCs/>
            <w:i/>
            <w:sz w:val="28"/>
            <w:szCs w:val="28"/>
            <w:u w:val="single"/>
            <w:shd w:val="clear" w:color="auto" w:fill="FCFCFF"/>
          </w:rPr>
          <w:t>от 30.04.2016 № 131-IНС</w:t>
        </w:r>
        <w:r w:rsidR="004956C7" w:rsidRPr="001D2951">
          <w:rPr>
            <w:rStyle w:val="ac"/>
            <w:i/>
            <w:sz w:val="28"/>
            <w:szCs w:val="28"/>
          </w:rPr>
          <w:t>)</w:t>
        </w:r>
      </w:hyperlink>
    </w:p>
    <w:p w14:paraId="0910E905" w14:textId="77777777" w:rsidR="00E4045C" w:rsidRPr="001D2951" w:rsidRDefault="00E4045C" w:rsidP="00E4045C">
      <w:pPr>
        <w:tabs>
          <w:tab w:val="left" w:pos="798"/>
        </w:tabs>
        <w:spacing w:after="360" w:line="276" w:lineRule="auto"/>
        <w:ind w:firstLine="709"/>
        <w:jc w:val="both"/>
        <w:rPr>
          <w:sz w:val="28"/>
          <w:szCs w:val="28"/>
        </w:rPr>
      </w:pPr>
      <w:r w:rsidRPr="001D2951">
        <w:rPr>
          <w:sz w:val="28"/>
          <w:szCs w:val="28"/>
        </w:rPr>
        <w:t>248.5. Налоговые декларации (расчеты), которые поданы налогоплательщиками в соответствующие органы доходов и сборов посредством информационно-телекоммуникационных сетей в электронной форме без предоставления их на бумажном носителе, считаются такими, которые приняты органами доходов и сборов по установленной форме и в сроки, предусмотренные настоящим Законом для подачи налоговых деклараций (расчетов).</w:t>
      </w:r>
    </w:p>
    <w:p w14:paraId="68C8166B" w14:textId="77777777" w:rsidR="00E4045C" w:rsidRPr="001D2951" w:rsidRDefault="00AA6EEC" w:rsidP="00E4045C">
      <w:pPr>
        <w:spacing w:after="360" w:line="276" w:lineRule="auto"/>
        <w:ind w:firstLine="709"/>
        <w:jc w:val="both"/>
        <w:rPr>
          <w:i/>
          <w:color w:val="0000FF" w:themeColor="hyperlink"/>
          <w:sz w:val="28"/>
          <w:szCs w:val="28"/>
        </w:rPr>
      </w:pPr>
      <w:hyperlink r:id="rId868" w:history="1">
        <w:r w:rsidR="00E4045C" w:rsidRPr="001D2951">
          <w:rPr>
            <w:i/>
            <w:color w:val="0000FF" w:themeColor="hyperlink"/>
            <w:sz w:val="28"/>
            <w:szCs w:val="28"/>
          </w:rPr>
          <w:t>(</w:t>
        </w:r>
        <w:r w:rsidR="00E4045C" w:rsidRPr="001D2951">
          <w:rPr>
            <w:i/>
            <w:color w:val="0000FF" w:themeColor="hyperlink"/>
            <w:sz w:val="28"/>
            <w:szCs w:val="28"/>
            <w:u w:val="single"/>
          </w:rPr>
          <w:t>Пункт 248.5 статьи 248 введен Законом от 10.02.2017 № 166-IНС</w:t>
        </w:r>
        <w:r w:rsidR="00E4045C" w:rsidRPr="001D2951">
          <w:rPr>
            <w:i/>
            <w:color w:val="0000FF" w:themeColor="hyperlink"/>
            <w:sz w:val="28"/>
            <w:szCs w:val="28"/>
          </w:rPr>
          <w:t>)</w:t>
        </w:r>
      </w:hyperlink>
    </w:p>
    <w:p w14:paraId="5F10EA26" w14:textId="77777777" w:rsidR="00B41747" w:rsidRPr="001D2951" w:rsidRDefault="00B41747" w:rsidP="00B41747">
      <w:pPr>
        <w:spacing w:after="360" w:line="276" w:lineRule="auto"/>
        <w:ind w:firstLine="709"/>
        <w:jc w:val="both"/>
        <w:rPr>
          <w:sz w:val="28"/>
          <w:szCs w:val="28"/>
          <w:lang w:eastAsia="uk-UA"/>
        </w:rPr>
      </w:pPr>
      <w:r w:rsidRPr="001D2951">
        <w:rPr>
          <w:sz w:val="28"/>
          <w:szCs w:val="28"/>
        </w:rPr>
        <w:t xml:space="preserve">248.6. Для целей пункта 77.10 статьи 77 настоящего Закона амортизации подлежит стоимость основных средств, находящихся в собственности налогоплательщика и введенных в эксплуатацию после 1 января 2010 года </w:t>
      </w:r>
      <w:r w:rsidRPr="001D2951">
        <w:rPr>
          <w:sz w:val="28"/>
          <w:szCs w:val="28"/>
        </w:rPr>
        <w:lastRenderedPageBreak/>
        <w:t>(кроме основных средств 1 группы). При этом остаточная стоимость таких основных средств</w:t>
      </w:r>
      <w:r w:rsidRPr="001D2951">
        <w:rPr>
          <w:sz w:val="28"/>
          <w:szCs w:val="28"/>
          <w:lang w:eastAsia="uk-UA"/>
        </w:rPr>
        <w:t xml:space="preserve"> </w:t>
      </w:r>
      <w:r w:rsidRPr="001D2951">
        <w:rPr>
          <w:sz w:val="28"/>
          <w:szCs w:val="28"/>
        </w:rPr>
        <w:t xml:space="preserve">определяется по состоянию на 1 августа 2018 года как разница между их первоначальной стоимостью и суммой амортизации, начисленной за период эксплуатации по данным бухгалтерского учета, при условии подтверждения первоначальной стоимости основного средства первичными документами, актами ввода в эксплуатацию таких основных средств и документального подтверждения сумм начисленной амортизации за период эксплуатации (финансового отчета за каждый календарный квартал (год) эксплуатации). </w:t>
      </w:r>
      <w:r w:rsidRPr="001D2951">
        <w:rPr>
          <w:sz w:val="28"/>
          <w:szCs w:val="28"/>
          <w:lang w:eastAsia="uk-UA"/>
        </w:rPr>
        <w:t>Срок полезного использования по состоянию на первое число месяца уменьшается на количество лет (месяцев) эксплуатации данных основных средств в предыдущих периодах (включая предыдущих собственников).</w:t>
      </w:r>
    </w:p>
    <w:p w14:paraId="26F3A77F" w14:textId="77777777" w:rsidR="00856641" w:rsidRPr="001D2951" w:rsidRDefault="00AA6EEC" w:rsidP="001A2EAB">
      <w:pPr>
        <w:spacing w:after="360" w:line="276" w:lineRule="auto"/>
        <w:ind w:firstLine="709"/>
        <w:jc w:val="both"/>
        <w:rPr>
          <w:i/>
          <w:sz w:val="28"/>
          <w:szCs w:val="28"/>
        </w:rPr>
      </w:pPr>
      <w:hyperlink r:id="rId869" w:history="1">
        <w:r w:rsidR="00B41747" w:rsidRPr="001D2951">
          <w:rPr>
            <w:bCs/>
            <w:i/>
            <w:color w:val="0000FF"/>
            <w:sz w:val="28"/>
            <w:szCs w:val="28"/>
            <w:u w:val="single"/>
          </w:rPr>
          <w:t>(Пункт 248.6 статьи 248 введен Законом от 03.08.2018 № 247-IНС)</w:t>
        </w:r>
      </w:hyperlink>
    </w:p>
    <w:p w14:paraId="6C6D77FE" w14:textId="77777777" w:rsidR="00DD2376" w:rsidRPr="001D2951" w:rsidRDefault="00545EF9" w:rsidP="006811D0">
      <w:pPr>
        <w:spacing w:after="360" w:line="276" w:lineRule="auto"/>
        <w:ind w:firstLine="709"/>
        <w:jc w:val="both"/>
        <w:rPr>
          <w:b/>
          <w:sz w:val="28"/>
          <w:szCs w:val="28"/>
        </w:rPr>
      </w:pPr>
      <w:r w:rsidRPr="001D2951">
        <w:rPr>
          <w:b/>
          <w:sz w:val="28"/>
          <w:szCs w:val="28"/>
        </w:rPr>
        <w:t>Статья 2</w:t>
      </w:r>
      <w:r w:rsidR="00DE387E" w:rsidRPr="001D2951">
        <w:rPr>
          <w:b/>
          <w:sz w:val="28"/>
          <w:szCs w:val="28"/>
        </w:rPr>
        <w:t>4</w:t>
      </w:r>
      <w:r w:rsidR="0068444A" w:rsidRPr="001D2951">
        <w:rPr>
          <w:b/>
          <w:sz w:val="28"/>
          <w:szCs w:val="28"/>
        </w:rPr>
        <w:t>9</w:t>
      </w:r>
    </w:p>
    <w:p w14:paraId="3EA148B4"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14:paraId="4C6EFDED" w14:textId="77777777" w:rsidR="00DD2376" w:rsidRPr="001D2951" w:rsidRDefault="00545EF9" w:rsidP="006811D0">
      <w:pPr>
        <w:tabs>
          <w:tab w:val="left" w:pos="1181"/>
        </w:tabs>
        <w:spacing w:after="360" w:line="276" w:lineRule="auto"/>
        <w:ind w:firstLine="709"/>
        <w:jc w:val="both"/>
        <w:rPr>
          <w:b/>
          <w:sz w:val="28"/>
          <w:szCs w:val="28"/>
        </w:rPr>
      </w:pPr>
      <w:r w:rsidRPr="001D2951">
        <w:rPr>
          <w:b/>
          <w:sz w:val="28"/>
          <w:szCs w:val="28"/>
        </w:rPr>
        <w:t>Статья 2</w:t>
      </w:r>
      <w:r w:rsidR="0068444A" w:rsidRPr="001D2951">
        <w:rPr>
          <w:b/>
          <w:sz w:val="28"/>
          <w:szCs w:val="28"/>
        </w:rPr>
        <w:t>50</w:t>
      </w:r>
    </w:p>
    <w:p w14:paraId="59105373" w14:textId="77777777" w:rsidR="00545EF9" w:rsidRPr="001D2951" w:rsidRDefault="00545EF9" w:rsidP="006811D0">
      <w:pPr>
        <w:tabs>
          <w:tab w:val="left" w:pos="1181"/>
        </w:tabs>
        <w:spacing w:after="360" w:line="276" w:lineRule="auto"/>
        <w:ind w:firstLine="709"/>
        <w:jc w:val="both"/>
        <w:rPr>
          <w:sz w:val="28"/>
          <w:szCs w:val="28"/>
        </w:rPr>
      </w:pPr>
      <w:r w:rsidRPr="001D2951">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14:paraId="625E4143"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
          <w:bCs/>
          <w:sz w:val="28"/>
          <w:szCs w:val="28"/>
        </w:rPr>
        <w:t>Статья 250</w:t>
      </w:r>
      <w:r w:rsidRPr="001D2951">
        <w:rPr>
          <w:b/>
          <w:bCs/>
          <w:sz w:val="28"/>
          <w:szCs w:val="28"/>
          <w:vertAlign w:val="superscript"/>
        </w:rPr>
        <w:t>1</w:t>
      </w:r>
      <w:r w:rsidRPr="001D2951">
        <w:rPr>
          <w:bCs/>
          <w:sz w:val="28"/>
          <w:szCs w:val="28"/>
          <w:vertAlign w:val="superscript"/>
        </w:rPr>
        <w:t xml:space="preserve"> </w:t>
      </w:r>
    </w:p>
    <w:p w14:paraId="7CBD619F" w14:textId="77777777" w:rsidR="002C4E99" w:rsidRPr="002C4E99" w:rsidRDefault="002C4E99" w:rsidP="002C4E99">
      <w:pPr>
        <w:spacing w:after="360" w:line="276" w:lineRule="auto"/>
        <w:ind w:firstLine="709"/>
        <w:jc w:val="both"/>
        <w:rPr>
          <w:bCs/>
          <w:sz w:val="28"/>
          <w:szCs w:val="28"/>
        </w:rPr>
      </w:pPr>
      <w:r w:rsidRPr="002C4E99">
        <w:rPr>
          <w:bCs/>
          <w:sz w:val="28"/>
          <w:szCs w:val="28"/>
        </w:rPr>
        <w:t>250</w:t>
      </w:r>
      <w:r w:rsidRPr="002C4E99">
        <w:rPr>
          <w:bCs/>
          <w:sz w:val="28"/>
          <w:szCs w:val="28"/>
          <w:vertAlign w:val="superscript"/>
        </w:rPr>
        <w:t>1</w:t>
      </w:r>
      <w:r w:rsidRPr="002C4E99">
        <w:rPr>
          <w:bCs/>
          <w:sz w:val="28"/>
          <w:szCs w:val="28"/>
        </w:rPr>
        <w:t xml:space="preserve">.1. До получения субъектами хозяйствования Донецкой Народной Республики, осуществляющими деятельность в сфере обращения с отходами, </w:t>
      </w:r>
      <w:r w:rsidRPr="002C4E99">
        <w:rPr>
          <w:sz w:val="28"/>
          <w:szCs w:val="28"/>
        </w:rPr>
        <w:t>в соответствии с законодательством Донецкой Народной Республики</w:t>
      </w:r>
      <w:r w:rsidRPr="002C4E99">
        <w:rPr>
          <w:bCs/>
          <w:sz w:val="28"/>
          <w:szCs w:val="28"/>
        </w:rPr>
        <w:t xml:space="preserve"> необходимой разрешительной документации на один или несколько видов деятельности: сбор, </w:t>
      </w:r>
      <w:r w:rsidRPr="002C4E99">
        <w:rPr>
          <w:sz w:val="28"/>
          <w:szCs w:val="28"/>
        </w:rPr>
        <w:t xml:space="preserve">обработку, переработку, </w:t>
      </w:r>
      <w:r w:rsidRPr="002C4E99">
        <w:rPr>
          <w:bCs/>
          <w:sz w:val="28"/>
          <w:szCs w:val="28"/>
        </w:rPr>
        <w:t>транспортировку,</w:t>
      </w:r>
      <w:r w:rsidRPr="002C4E99">
        <w:rPr>
          <w:sz w:val="28"/>
          <w:szCs w:val="28"/>
        </w:rPr>
        <w:t xml:space="preserve"> утилизацию, обезвреживание, использование, удаление и размещение отходов</w:t>
      </w:r>
      <w:r w:rsidRPr="002C4E99">
        <w:rPr>
          <w:bCs/>
          <w:sz w:val="28"/>
          <w:szCs w:val="28"/>
        </w:rPr>
        <w:t xml:space="preserve">, но не позднее 31 декабря 2021 года, положения пункта 143.5 статьи 143 настоящего Закона не применяются к субъектам хозяйствования, которые осуществляют накопление, хранение отходов, в случае отсутствия у них договора, указанного </w:t>
      </w:r>
      <w:r w:rsidRPr="002C4E99">
        <w:rPr>
          <w:bCs/>
          <w:sz w:val="28"/>
          <w:szCs w:val="28"/>
        </w:rPr>
        <w:lastRenderedPageBreak/>
        <w:t>в пункте 143.7 статьи 143 настоящего Закона, а также документального подтверждения факта передачи таких отходов.</w:t>
      </w:r>
    </w:p>
    <w:p w14:paraId="29827027" w14:textId="01918776" w:rsidR="008D0DC9" w:rsidRPr="002C4E99" w:rsidRDefault="008D0DC9" w:rsidP="00B6470C">
      <w:pPr>
        <w:shd w:val="clear" w:color="auto" w:fill="FFFFFF"/>
        <w:tabs>
          <w:tab w:val="left" w:pos="930"/>
        </w:tabs>
        <w:spacing w:after="360" w:line="276" w:lineRule="auto"/>
        <w:ind w:firstLine="709"/>
        <w:jc w:val="both"/>
        <w:rPr>
          <w:bCs/>
          <w:sz w:val="28"/>
          <w:szCs w:val="28"/>
        </w:rPr>
      </w:pPr>
      <w:r w:rsidRPr="002C4E99">
        <w:rPr>
          <w:bCs/>
          <w:i/>
          <w:sz w:val="28"/>
          <w:szCs w:val="28"/>
        </w:rPr>
        <w:t>(Пункт 250</w:t>
      </w:r>
      <w:r w:rsidRPr="002C4E99">
        <w:rPr>
          <w:bCs/>
          <w:i/>
          <w:sz w:val="28"/>
          <w:szCs w:val="28"/>
          <w:vertAlign w:val="superscript"/>
        </w:rPr>
        <w:t>1</w:t>
      </w:r>
      <w:r w:rsidRPr="002C4E99">
        <w:rPr>
          <w:bCs/>
          <w:i/>
          <w:sz w:val="28"/>
          <w:szCs w:val="28"/>
        </w:rPr>
        <w:t>.1 статьи 250</w:t>
      </w:r>
      <w:r w:rsidRPr="002C4E99">
        <w:rPr>
          <w:bCs/>
          <w:i/>
          <w:sz w:val="28"/>
          <w:szCs w:val="28"/>
          <w:vertAlign w:val="superscript"/>
        </w:rPr>
        <w:t>1</w:t>
      </w:r>
      <w:r w:rsidRPr="002C4E99">
        <w:rPr>
          <w:bCs/>
          <w:i/>
          <w:sz w:val="28"/>
          <w:szCs w:val="28"/>
        </w:rPr>
        <w:t xml:space="preserve"> с изменениями, внесенными в </w:t>
      </w:r>
      <w:r w:rsidR="002C4E99" w:rsidRPr="002C4E99">
        <w:rPr>
          <w:bCs/>
          <w:i/>
          <w:sz w:val="28"/>
          <w:szCs w:val="28"/>
        </w:rPr>
        <w:t>соответствии с</w:t>
      </w:r>
      <w:r w:rsidRPr="002C4E99">
        <w:rPr>
          <w:bCs/>
          <w:i/>
          <w:sz w:val="28"/>
          <w:szCs w:val="28"/>
        </w:rPr>
        <w:t xml:space="preserve"> Законом </w:t>
      </w:r>
      <w:hyperlink r:id="rId870" w:history="1">
        <w:r w:rsidRPr="002C4E99">
          <w:rPr>
            <w:rStyle w:val="ac"/>
            <w:bCs/>
            <w:i/>
            <w:sz w:val="28"/>
            <w:szCs w:val="28"/>
          </w:rPr>
          <w:t>от 27.12.2019 № 86-IIНС</w:t>
        </w:r>
      </w:hyperlink>
      <w:r w:rsidR="002C4E99">
        <w:rPr>
          <w:bCs/>
          <w:i/>
          <w:sz w:val="28"/>
          <w:szCs w:val="28"/>
        </w:rPr>
        <w:t xml:space="preserve">, </w:t>
      </w:r>
      <w:r w:rsidR="002C4E99" w:rsidRPr="002C4E99">
        <w:rPr>
          <w:bCs/>
          <w:i/>
          <w:sz w:val="28"/>
          <w:szCs w:val="28"/>
        </w:rPr>
        <w:t>изложен в новой редакции в соответствии с Законом</w:t>
      </w:r>
      <w:r w:rsidR="002C4E99" w:rsidRPr="002C4E99">
        <w:rPr>
          <w:rFonts w:eastAsia="Calibri"/>
          <w:bCs/>
          <w:i/>
          <w:sz w:val="28"/>
          <w:szCs w:val="28"/>
        </w:rPr>
        <w:t xml:space="preserve"> </w:t>
      </w:r>
      <w:hyperlink r:id="rId871" w:history="1">
        <w:r w:rsidR="002C4E99" w:rsidRPr="002C4E99">
          <w:rPr>
            <w:rStyle w:val="ac"/>
            <w:rFonts w:eastAsia="Calibri"/>
            <w:bCs/>
            <w:i/>
            <w:sz w:val="28"/>
            <w:szCs w:val="28"/>
          </w:rPr>
          <w:t xml:space="preserve">от </w:t>
        </w:r>
        <w:r w:rsidR="002C4E99" w:rsidRPr="002C4E99">
          <w:rPr>
            <w:rStyle w:val="ac"/>
            <w:bCs/>
            <w:i/>
            <w:sz w:val="28"/>
            <w:szCs w:val="28"/>
          </w:rPr>
          <w:t>30</w:t>
        </w:r>
        <w:r w:rsidR="002C4E99" w:rsidRPr="002C4E99">
          <w:rPr>
            <w:rStyle w:val="ac"/>
            <w:rFonts w:eastAsia="Calibri"/>
            <w:bCs/>
            <w:i/>
            <w:sz w:val="28"/>
            <w:szCs w:val="28"/>
          </w:rPr>
          <w:t>.0</w:t>
        </w:r>
        <w:r w:rsidR="002C4E99" w:rsidRPr="002C4E99">
          <w:rPr>
            <w:rStyle w:val="ac"/>
            <w:bCs/>
            <w:i/>
            <w:sz w:val="28"/>
            <w:szCs w:val="28"/>
          </w:rPr>
          <w:t>4</w:t>
        </w:r>
        <w:r w:rsidR="002C4E99" w:rsidRPr="002C4E99">
          <w:rPr>
            <w:rStyle w:val="ac"/>
            <w:rFonts w:eastAsia="Calibri"/>
            <w:bCs/>
            <w:i/>
            <w:sz w:val="28"/>
            <w:szCs w:val="28"/>
          </w:rPr>
          <w:t>.2021 № 2</w:t>
        </w:r>
        <w:r w:rsidR="002C4E99" w:rsidRPr="002C4E99">
          <w:rPr>
            <w:rStyle w:val="ac"/>
            <w:bCs/>
            <w:i/>
            <w:sz w:val="28"/>
            <w:szCs w:val="28"/>
          </w:rPr>
          <w:t>74</w:t>
        </w:r>
        <w:r w:rsidR="002C4E99" w:rsidRPr="002C4E99">
          <w:rPr>
            <w:rStyle w:val="ac"/>
            <w:rFonts w:eastAsia="Calibri"/>
            <w:bCs/>
            <w:i/>
            <w:sz w:val="28"/>
            <w:szCs w:val="28"/>
          </w:rPr>
          <w:t>-IIНС</w:t>
        </w:r>
      </w:hyperlink>
      <w:r w:rsidRPr="002C4E99">
        <w:rPr>
          <w:bCs/>
          <w:i/>
          <w:sz w:val="28"/>
          <w:szCs w:val="28"/>
        </w:rPr>
        <w:t>)</w:t>
      </w:r>
    </w:p>
    <w:p w14:paraId="0C154743"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251</w:t>
      </w:r>
      <w:r w:rsidRPr="001D2951">
        <w:rPr>
          <w:bCs/>
          <w:sz w:val="28"/>
          <w:szCs w:val="28"/>
          <w:vertAlign w:val="superscript"/>
        </w:rPr>
        <w:t>1</w:t>
      </w:r>
      <w:r w:rsidRPr="001D2951">
        <w:rPr>
          <w:bCs/>
          <w:sz w:val="28"/>
          <w:szCs w:val="28"/>
        </w:rPr>
        <w:t>.2. Под отходами, указанными в пункте 250</w:t>
      </w:r>
      <w:r w:rsidRPr="001D2951">
        <w:rPr>
          <w:bCs/>
          <w:sz w:val="28"/>
          <w:szCs w:val="28"/>
          <w:vertAlign w:val="superscript"/>
        </w:rPr>
        <w:t>1</w:t>
      </w:r>
      <w:r w:rsidRPr="001D2951">
        <w:rPr>
          <w:bCs/>
          <w:sz w:val="28"/>
          <w:szCs w:val="28"/>
        </w:rPr>
        <w:t>.1 настоящей статьи, понимаются:</w:t>
      </w:r>
    </w:p>
    <w:p w14:paraId="275B8692"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 xml:space="preserve">1) лампы ртутные, ртутно-кварцевые, люминесцентные, </w:t>
      </w:r>
      <w:proofErr w:type="gramStart"/>
      <w:r w:rsidRPr="001D2951">
        <w:rPr>
          <w:bCs/>
          <w:sz w:val="28"/>
          <w:szCs w:val="28"/>
        </w:rPr>
        <w:t>утратившие  потребительские</w:t>
      </w:r>
      <w:proofErr w:type="gramEnd"/>
      <w:r w:rsidRPr="001D2951">
        <w:rPr>
          <w:bCs/>
          <w:sz w:val="28"/>
          <w:szCs w:val="28"/>
        </w:rPr>
        <w:t xml:space="preserve"> свойства (I класс опасности);</w:t>
      </w:r>
    </w:p>
    <w:p w14:paraId="7D464F79"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2) отходы, содержащие ртуть (I класс опасности);</w:t>
      </w:r>
    </w:p>
    <w:p w14:paraId="0D63DD41"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3) батареи аккумуляторные свинцовые, щелочные, никель-кадмиевые, испорченные или отработанные (II класс опасности);</w:t>
      </w:r>
    </w:p>
    <w:p w14:paraId="4B2BC9AC"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4) электролит испорченных или отработанных аккумуляторов (II и III классы опасности);</w:t>
      </w:r>
    </w:p>
    <w:p w14:paraId="69E4BB20"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5) </w:t>
      </w:r>
      <w:proofErr w:type="spellStart"/>
      <w:r w:rsidRPr="001D2951">
        <w:rPr>
          <w:bCs/>
          <w:sz w:val="28"/>
          <w:szCs w:val="28"/>
        </w:rPr>
        <w:t>нефтешлам</w:t>
      </w:r>
      <w:proofErr w:type="spellEnd"/>
      <w:r w:rsidRPr="001D2951">
        <w:rPr>
          <w:bCs/>
          <w:sz w:val="28"/>
          <w:szCs w:val="28"/>
        </w:rPr>
        <w:t xml:space="preserve"> (II и III классы опасности); </w:t>
      </w:r>
    </w:p>
    <w:p w14:paraId="06EBAD32"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6) испорченные или отработанные горюче-смазочные материалы, в том числе масла и смазки моторные, трансмиссионные, индустриальные (II и III классы опасности);</w:t>
      </w:r>
    </w:p>
    <w:p w14:paraId="1A60003A"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7) земля, грунт, песок и опилки, загрязненные (промасленные) нефтепродуктами (II и III классы опасности);</w:t>
      </w:r>
    </w:p>
    <w:p w14:paraId="6FF57939"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8) ветошь, загрязненная (промасленная) нефтепродуктами (II и III классы опасности);</w:t>
      </w:r>
    </w:p>
    <w:p w14:paraId="37387CD7"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9) фильтры, загрязненные (промасленные) нефтепродуктами (II и III классы опасности);</w:t>
      </w:r>
    </w:p>
    <w:p w14:paraId="0D1A04C6"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 xml:space="preserve">10) покрышки пневматических шин, испорченные или отработанные, в том числе автомобильные покрышки, испорченные или отработанные </w:t>
      </w:r>
      <w:r w:rsidRPr="001D2951">
        <w:rPr>
          <w:bCs/>
          <w:sz w:val="28"/>
          <w:szCs w:val="28"/>
        </w:rPr>
        <w:br/>
        <w:t>(IV класс опасности);</w:t>
      </w:r>
    </w:p>
    <w:p w14:paraId="3A35CA0A" w14:textId="77777777" w:rsidR="00B6470C" w:rsidRPr="001D2951" w:rsidRDefault="00B6470C" w:rsidP="008332FA">
      <w:pPr>
        <w:shd w:val="clear" w:color="auto" w:fill="FFFFFF"/>
        <w:tabs>
          <w:tab w:val="left" w:pos="930"/>
        </w:tabs>
        <w:spacing w:after="360" w:line="276" w:lineRule="auto"/>
        <w:ind w:firstLine="709"/>
        <w:jc w:val="both"/>
        <w:rPr>
          <w:bCs/>
          <w:sz w:val="28"/>
          <w:szCs w:val="28"/>
        </w:rPr>
      </w:pPr>
      <w:r w:rsidRPr="001D2951">
        <w:rPr>
          <w:bCs/>
          <w:sz w:val="28"/>
          <w:szCs w:val="28"/>
        </w:rPr>
        <w:lastRenderedPageBreak/>
        <w:t>11) резиносодержащие отходы, резинотехнические изделия, испорченные или отработанные (III и IV классы опасности).</w:t>
      </w:r>
    </w:p>
    <w:p w14:paraId="31619D33" w14:textId="77777777" w:rsidR="00B6470C" w:rsidRPr="001D2951" w:rsidRDefault="00AA6EEC" w:rsidP="008332FA">
      <w:pPr>
        <w:shd w:val="clear" w:color="auto" w:fill="FFFFFF"/>
        <w:tabs>
          <w:tab w:val="left" w:pos="930"/>
        </w:tabs>
        <w:spacing w:after="360" w:line="276" w:lineRule="auto"/>
        <w:ind w:firstLine="709"/>
        <w:jc w:val="both"/>
        <w:rPr>
          <w:bCs/>
          <w:sz w:val="28"/>
          <w:szCs w:val="28"/>
        </w:rPr>
      </w:pPr>
      <w:hyperlink r:id="rId872" w:history="1">
        <w:r w:rsidR="00B6470C" w:rsidRPr="001D2951">
          <w:rPr>
            <w:i/>
            <w:color w:val="0000FF"/>
            <w:sz w:val="28"/>
            <w:szCs w:val="28"/>
            <w:u w:val="single"/>
          </w:rPr>
          <w:t>(Статья 250</w:t>
        </w:r>
        <w:r w:rsidR="00B6470C" w:rsidRPr="001D2951">
          <w:rPr>
            <w:i/>
            <w:color w:val="0000FF"/>
            <w:sz w:val="28"/>
            <w:szCs w:val="28"/>
            <w:u w:val="single"/>
            <w:vertAlign w:val="superscript"/>
          </w:rPr>
          <w:t>1</w:t>
        </w:r>
        <w:r w:rsidR="00B6470C" w:rsidRPr="001D2951">
          <w:rPr>
            <w:i/>
            <w:color w:val="0000FF"/>
            <w:sz w:val="28"/>
            <w:szCs w:val="28"/>
            <w:u w:val="single"/>
          </w:rPr>
          <w:t xml:space="preserve"> введена Законом от 05.10.2018 № 254-IНС)</w:t>
        </w:r>
      </w:hyperlink>
    </w:p>
    <w:p w14:paraId="72CB957A" w14:textId="717A838A" w:rsidR="00DD2376" w:rsidRPr="001D2951" w:rsidRDefault="00E15757" w:rsidP="006811D0">
      <w:pPr>
        <w:tabs>
          <w:tab w:val="left" w:pos="1181"/>
        </w:tabs>
        <w:spacing w:after="360" w:line="276" w:lineRule="auto"/>
        <w:ind w:firstLine="709"/>
        <w:jc w:val="both"/>
        <w:rPr>
          <w:b/>
          <w:sz w:val="28"/>
          <w:szCs w:val="28"/>
        </w:rPr>
      </w:pPr>
      <w:r w:rsidRPr="001D2951">
        <w:rPr>
          <w:b/>
          <w:sz w:val="28"/>
          <w:szCs w:val="28"/>
        </w:rPr>
        <w:t>Статья 2</w:t>
      </w:r>
      <w:r w:rsidR="0068444A" w:rsidRPr="001D2951">
        <w:rPr>
          <w:b/>
          <w:sz w:val="28"/>
          <w:szCs w:val="28"/>
        </w:rPr>
        <w:t>5</w:t>
      </w:r>
      <w:r w:rsidR="00293605" w:rsidRPr="001D2951">
        <w:rPr>
          <w:b/>
          <w:sz w:val="28"/>
          <w:szCs w:val="28"/>
        </w:rPr>
        <w:t>1</w:t>
      </w:r>
    </w:p>
    <w:p w14:paraId="073260FC" w14:textId="162B9347" w:rsidR="00E15757" w:rsidRPr="001D2951" w:rsidRDefault="00E15757" w:rsidP="006811D0">
      <w:pPr>
        <w:tabs>
          <w:tab w:val="left" w:pos="1181"/>
        </w:tabs>
        <w:spacing w:after="360" w:line="276" w:lineRule="auto"/>
        <w:ind w:firstLine="709"/>
        <w:jc w:val="both"/>
        <w:rPr>
          <w:sz w:val="28"/>
          <w:szCs w:val="28"/>
        </w:rPr>
      </w:pPr>
      <w:r w:rsidRPr="001D2951">
        <w:rPr>
          <w:sz w:val="28"/>
          <w:szCs w:val="28"/>
        </w:rPr>
        <w:t>Перечень налогов, которые фиксируются в законных средствах платежа (кроме российского рубля) и уплачиваются согласно официальному курсу российского рубля к доллару США, евро, установленному Центральным Республиканским Банком Донецкой Народной Республики на день их уплаты:</w:t>
      </w:r>
    </w:p>
    <w:p w14:paraId="32BF5A2C" w14:textId="656F7E52" w:rsidR="00DE65C1" w:rsidRPr="001D2951" w:rsidRDefault="00DE65C1" w:rsidP="006811D0">
      <w:pPr>
        <w:tabs>
          <w:tab w:val="left" w:pos="1181"/>
        </w:tabs>
        <w:spacing w:after="360" w:line="276" w:lineRule="auto"/>
        <w:ind w:firstLine="709"/>
        <w:jc w:val="both"/>
        <w:rPr>
          <w:sz w:val="28"/>
          <w:szCs w:val="28"/>
        </w:rPr>
      </w:pPr>
      <w:r w:rsidRPr="001D2951">
        <w:rPr>
          <w:i/>
          <w:sz w:val="28"/>
          <w:szCs w:val="28"/>
          <w:lang w:eastAsia="en-US"/>
        </w:rPr>
        <w:t>(Абзац первый статьи 251 с изменениями, внесенными в соответствии с Закон</w:t>
      </w:r>
      <w:r w:rsidR="00385969" w:rsidRPr="001D2951">
        <w:rPr>
          <w:i/>
          <w:sz w:val="28"/>
          <w:szCs w:val="28"/>
          <w:lang w:eastAsia="en-US"/>
        </w:rPr>
        <w:t>ами</w:t>
      </w:r>
      <w:r w:rsidRPr="001D2951">
        <w:rPr>
          <w:i/>
          <w:sz w:val="28"/>
          <w:szCs w:val="28"/>
          <w:lang w:eastAsia="en-US"/>
        </w:rPr>
        <w:t xml:space="preserve"> </w:t>
      </w:r>
      <w:hyperlink r:id="rId873" w:history="1">
        <w:r w:rsidRPr="001D2951">
          <w:rPr>
            <w:rStyle w:val="ac"/>
            <w:i/>
            <w:sz w:val="28"/>
            <w:szCs w:val="28"/>
            <w:u w:val="single"/>
            <w:lang w:eastAsia="en-US"/>
          </w:rPr>
          <w:t>от 26.05.2020 № 151-IIНС</w:t>
        </w:r>
      </w:hyperlink>
      <w:hyperlink r:id="rId874" w:history="1">
        <w:r w:rsidR="00385969" w:rsidRPr="001D2951">
          <w:rPr>
            <w:rStyle w:val="ac"/>
            <w:i/>
            <w:sz w:val="28"/>
            <w:szCs w:val="28"/>
            <w:lang w:eastAsia="en-US"/>
          </w:rPr>
          <w:t xml:space="preserve">, </w:t>
        </w:r>
        <w:r w:rsidR="00385969" w:rsidRPr="001D2951">
          <w:rPr>
            <w:rStyle w:val="ac"/>
            <w:i/>
            <w:sz w:val="28"/>
            <w:szCs w:val="28"/>
            <w:u w:val="single"/>
            <w:lang w:eastAsia="en-US"/>
          </w:rPr>
          <w:t>от 24.09.2020 № 196-IIНС</w:t>
        </w:r>
      </w:hyperlink>
      <w:r w:rsidRPr="001D2951">
        <w:rPr>
          <w:i/>
          <w:sz w:val="28"/>
          <w:szCs w:val="28"/>
          <w:lang w:eastAsia="en-US"/>
        </w:rPr>
        <w:t>)</w:t>
      </w:r>
    </w:p>
    <w:p w14:paraId="71F30D6B" w14:textId="77777777" w:rsidR="00E15757" w:rsidRPr="001D2951" w:rsidRDefault="00E15757" w:rsidP="006811D0">
      <w:pPr>
        <w:tabs>
          <w:tab w:val="left" w:pos="1181"/>
        </w:tabs>
        <w:spacing w:after="360" w:line="276" w:lineRule="auto"/>
        <w:ind w:firstLine="709"/>
        <w:jc w:val="both"/>
        <w:rPr>
          <w:sz w:val="28"/>
          <w:szCs w:val="28"/>
        </w:rPr>
      </w:pPr>
      <w:r w:rsidRPr="001D2951">
        <w:rPr>
          <w:sz w:val="28"/>
          <w:szCs w:val="28"/>
        </w:rPr>
        <w:t>2</w:t>
      </w:r>
      <w:r w:rsidR="0068444A" w:rsidRPr="001D2951">
        <w:rPr>
          <w:sz w:val="28"/>
          <w:szCs w:val="28"/>
        </w:rPr>
        <w:t>5</w:t>
      </w:r>
      <w:r w:rsidR="00293605" w:rsidRPr="001D2951">
        <w:rPr>
          <w:sz w:val="28"/>
          <w:szCs w:val="28"/>
        </w:rPr>
        <w:t>1</w:t>
      </w:r>
      <w:r w:rsidRPr="001D2951">
        <w:rPr>
          <w:sz w:val="28"/>
          <w:szCs w:val="28"/>
        </w:rPr>
        <w:t xml:space="preserve">.1. </w:t>
      </w:r>
      <w:r w:rsidR="00D72DBE" w:rsidRPr="001D2951">
        <w:rPr>
          <w:sz w:val="28"/>
          <w:szCs w:val="28"/>
        </w:rPr>
        <w:t>а</w:t>
      </w:r>
      <w:r w:rsidRPr="001D2951">
        <w:rPr>
          <w:sz w:val="28"/>
          <w:szCs w:val="28"/>
        </w:rPr>
        <w:t>кцизный налог;</w:t>
      </w:r>
    </w:p>
    <w:p w14:paraId="1456ADFF" w14:textId="77777777" w:rsidR="00E15757" w:rsidRPr="001D2951" w:rsidRDefault="00E15757" w:rsidP="006811D0">
      <w:pPr>
        <w:tabs>
          <w:tab w:val="left" w:pos="1181"/>
        </w:tabs>
        <w:spacing w:after="360" w:line="276" w:lineRule="auto"/>
        <w:ind w:firstLine="709"/>
        <w:jc w:val="both"/>
        <w:rPr>
          <w:sz w:val="28"/>
          <w:szCs w:val="28"/>
        </w:rPr>
      </w:pPr>
      <w:r w:rsidRPr="001D2951">
        <w:rPr>
          <w:sz w:val="28"/>
          <w:szCs w:val="28"/>
        </w:rPr>
        <w:t>2</w:t>
      </w:r>
      <w:r w:rsidR="0068444A" w:rsidRPr="001D2951">
        <w:rPr>
          <w:sz w:val="28"/>
          <w:szCs w:val="28"/>
        </w:rPr>
        <w:t>5</w:t>
      </w:r>
      <w:r w:rsidR="00293605" w:rsidRPr="001D2951">
        <w:rPr>
          <w:sz w:val="28"/>
          <w:szCs w:val="28"/>
        </w:rPr>
        <w:t>1</w:t>
      </w:r>
      <w:r w:rsidRPr="001D2951">
        <w:rPr>
          <w:sz w:val="28"/>
          <w:szCs w:val="28"/>
        </w:rPr>
        <w:t xml:space="preserve">.2. </w:t>
      </w:r>
      <w:hyperlink r:id="rId875" w:history="1">
        <w:r w:rsidR="00DE65C1" w:rsidRPr="001D2951">
          <w:rPr>
            <w:i/>
            <w:color w:val="0000FF"/>
            <w:sz w:val="28"/>
            <w:szCs w:val="28"/>
            <w:u w:val="single"/>
            <w:lang w:eastAsia="en-US"/>
          </w:rPr>
          <w:t>(Пункт 251.2 статьи 251 утратил силу в соответствии с Законом от 26.05.2020 № 151-IIНС)</w:t>
        </w:r>
      </w:hyperlink>
    </w:p>
    <w:p w14:paraId="5C5DC74F" w14:textId="2810B43E" w:rsidR="00E15757" w:rsidRPr="001D2951" w:rsidRDefault="00E15757" w:rsidP="006811D0">
      <w:pPr>
        <w:tabs>
          <w:tab w:val="left" w:pos="1181"/>
        </w:tabs>
        <w:spacing w:after="360" w:line="276" w:lineRule="auto"/>
        <w:ind w:firstLine="709"/>
        <w:jc w:val="both"/>
        <w:rPr>
          <w:sz w:val="28"/>
          <w:szCs w:val="28"/>
        </w:rPr>
      </w:pPr>
      <w:r w:rsidRPr="001D2951">
        <w:rPr>
          <w:sz w:val="28"/>
          <w:szCs w:val="28"/>
        </w:rPr>
        <w:t>2</w:t>
      </w:r>
      <w:r w:rsidR="0068444A" w:rsidRPr="001D2951">
        <w:rPr>
          <w:sz w:val="28"/>
          <w:szCs w:val="28"/>
        </w:rPr>
        <w:t>5</w:t>
      </w:r>
      <w:r w:rsidR="00293605" w:rsidRPr="001D2951">
        <w:rPr>
          <w:sz w:val="28"/>
          <w:szCs w:val="28"/>
        </w:rPr>
        <w:t>1</w:t>
      </w:r>
      <w:r w:rsidRPr="001D2951">
        <w:rPr>
          <w:sz w:val="28"/>
          <w:szCs w:val="28"/>
        </w:rPr>
        <w:t>.3. Налоги, указанные в настоящей статье</w:t>
      </w:r>
      <w:r w:rsidR="00DD2376" w:rsidRPr="001D2951">
        <w:rPr>
          <w:sz w:val="28"/>
          <w:szCs w:val="28"/>
        </w:rPr>
        <w:t>,</w:t>
      </w:r>
      <w:r w:rsidRPr="001D2951">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14:paraId="23DF87C4" w14:textId="7509C002" w:rsidR="00385969" w:rsidRPr="001D2951" w:rsidRDefault="00AA6EEC" w:rsidP="006811D0">
      <w:pPr>
        <w:tabs>
          <w:tab w:val="left" w:pos="1181"/>
        </w:tabs>
        <w:spacing w:after="360" w:line="276" w:lineRule="auto"/>
        <w:ind w:firstLine="709"/>
        <w:jc w:val="both"/>
        <w:rPr>
          <w:sz w:val="28"/>
          <w:szCs w:val="28"/>
        </w:rPr>
      </w:pPr>
      <w:hyperlink r:id="rId876" w:history="1">
        <w:r w:rsidR="00385969" w:rsidRPr="001D2951">
          <w:rPr>
            <w:rFonts w:eastAsia="Calibri"/>
            <w:i/>
            <w:iCs/>
            <w:color w:val="0000FF"/>
            <w:sz w:val="28"/>
            <w:szCs w:val="28"/>
            <w:u w:val="single"/>
          </w:rPr>
          <w:t>(Пункт 251.3 статьи 251 с изменениями, внесенными в соответствии с Законом от 24.09.2020 № 196-IIНС</w:t>
        </w:r>
      </w:hyperlink>
      <w:r w:rsidR="00385969" w:rsidRPr="001D2951">
        <w:rPr>
          <w:rFonts w:eastAsia="Calibri"/>
          <w:i/>
          <w:iCs/>
          <w:color w:val="0000FF"/>
          <w:sz w:val="28"/>
          <w:szCs w:val="28"/>
          <w:u w:val="single"/>
        </w:rPr>
        <w:t>)</w:t>
      </w:r>
    </w:p>
    <w:p w14:paraId="14B3F9F8" w14:textId="77777777" w:rsidR="00B41747" w:rsidRPr="001D2951" w:rsidRDefault="00B41747" w:rsidP="00B41747">
      <w:pPr>
        <w:spacing w:after="360" w:line="276" w:lineRule="auto"/>
        <w:ind w:firstLine="709"/>
        <w:jc w:val="both"/>
        <w:rPr>
          <w:sz w:val="28"/>
          <w:szCs w:val="28"/>
          <w:lang w:eastAsia="uk-UA"/>
        </w:rPr>
      </w:pPr>
      <w:r w:rsidRPr="001D2951">
        <w:rPr>
          <w:b/>
          <w:sz w:val="28"/>
          <w:szCs w:val="28"/>
          <w:lang w:eastAsia="uk-UA"/>
        </w:rPr>
        <w:t>Статья 251</w:t>
      </w:r>
      <w:r w:rsidRPr="001D2951">
        <w:rPr>
          <w:b/>
          <w:sz w:val="28"/>
          <w:szCs w:val="28"/>
          <w:vertAlign w:val="superscript"/>
          <w:lang w:eastAsia="uk-UA"/>
        </w:rPr>
        <w:t>1</w:t>
      </w:r>
    </w:p>
    <w:p w14:paraId="57895185" w14:textId="77777777" w:rsidR="00B41747" w:rsidRPr="001D2951" w:rsidRDefault="00B41747" w:rsidP="00B41747">
      <w:pPr>
        <w:spacing w:after="360" w:line="276" w:lineRule="auto"/>
        <w:ind w:firstLine="709"/>
        <w:jc w:val="both"/>
        <w:rPr>
          <w:sz w:val="28"/>
          <w:szCs w:val="28"/>
          <w:lang w:eastAsia="uk-UA"/>
        </w:rPr>
      </w:pPr>
      <w:r w:rsidRPr="001D2951">
        <w:rPr>
          <w:sz w:val="28"/>
          <w:szCs w:val="28"/>
          <w:lang w:eastAsia="uk-UA"/>
        </w:rPr>
        <w:t>251</w:t>
      </w:r>
      <w:r w:rsidRPr="001D2951">
        <w:rPr>
          <w:sz w:val="28"/>
          <w:szCs w:val="28"/>
          <w:vertAlign w:val="superscript"/>
          <w:lang w:eastAsia="uk-UA"/>
        </w:rPr>
        <w:t>1</w:t>
      </w:r>
      <w:r w:rsidRPr="001D2951">
        <w:rPr>
          <w:sz w:val="28"/>
          <w:szCs w:val="28"/>
          <w:lang w:eastAsia="uk-UA"/>
        </w:rPr>
        <w:t xml:space="preserve">.1. До создания на территории Донецкой Народной Республики субъектов хозяйствования, занимающихся утилизацией (переработкой, использованием), захоронением, удалением отходов и имеющих необходимую разрешительную документацию на осуществление операций в сфере обращения с отходами в соответствии с законодательством Донецкой Народной Республики, но не позднее 31.12.2018, нормы пункта 144.11 статьи 144 настоящего Закона не применяются к субъектам хозяйствования, указанным в пункте 143.7 статьи 143 настоящего Закона, в результате деятельности которых образуются отходы, определенные специальным перечнем, который утверждается </w:t>
      </w:r>
      <w:r w:rsidR="001D4391" w:rsidRPr="001D2951">
        <w:rPr>
          <w:sz w:val="28"/>
          <w:szCs w:val="28"/>
          <w:lang w:eastAsia="uk-UA"/>
        </w:rPr>
        <w:t>Правительством</w:t>
      </w:r>
      <w:r w:rsidRPr="001D2951">
        <w:rPr>
          <w:sz w:val="28"/>
          <w:szCs w:val="28"/>
          <w:lang w:eastAsia="uk-UA"/>
        </w:rPr>
        <w:t xml:space="preserve"> Донецкой Народной Республики.</w:t>
      </w:r>
    </w:p>
    <w:p w14:paraId="4A093E85" w14:textId="77777777" w:rsidR="00B41747" w:rsidRPr="001D2951" w:rsidRDefault="00AA6EEC" w:rsidP="00B41747">
      <w:pPr>
        <w:tabs>
          <w:tab w:val="left" w:pos="1181"/>
        </w:tabs>
        <w:spacing w:after="360" w:line="276" w:lineRule="auto"/>
        <w:ind w:firstLine="709"/>
        <w:jc w:val="both"/>
        <w:rPr>
          <w:bCs/>
          <w:i/>
          <w:color w:val="0000FF"/>
          <w:sz w:val="28"/>
          <w:szCs w:val="28"/>
          <w:u w:val="single"/>
        </w:rPr>
      </w:pPr>
      <w:hyperlink r:id="rId877" w:history="1">
        <w:r w:rsidR="00B41747" w:rsidRPr="001D2951">
          <w:rPr>
            <w:bCs/>
            <w:i/>
            <w:color w:val="0000FF"/>
            <w:sz w:val="28"/>
            <w:szCs w:val="28"/>
            <w:u w:val="single"/>
          </w:rPr>
          <w:t xml:space="preserve">(Статья </w:t>
        </w:r>
        <w:r w:rsidR="00B41747" w:rsidRPr="001D2951">
          <w:rPr>
            <w:color w:val="0000FF"/>
            <w:sz w:val="28"/>
            <w:szCs w:val="28"/>
            <w:u w:val="single"/>
            <w:lang w:eastAsia="uk-UA"/>
          </w:rPr>
          <w:t>251</w:t>
        </w:r>
        <w:r w:rsidR="00B41747" w:rsidRPr="001D2951">
          <w:rPr>
            <w:color w:val="0000FF"/>
            <w:sz w:val="28"/>
            <w:szCs w:val="28"/>
            <w:u w:val="single"/>
            <w:vertAlign w:val="superscript"/>
            <w:lang w:eastAsia="uk-UA"/>
          </w:rPr>
          <w:t xml:space="preserve">1 </w:t>
        </w:r>
        <w:r w:rsidR="00B41747" w:rsidRPr="001D2951">
          <w:rPr>
            <w:i/>
            <w:color w:val="0000FF"/>
            <w:sz w:val="28"/>
            <w:szCs w:val="28"/>
            <w:u w:val="single"/>
            <w:lang w:eastAsia="uk-UA"/>
          </w:rPr>
          <w:t>Главы 29 введена</w:t>
        </w:r>
        <w:r w:rsidR="00B41747" w:rsidRPr="001D2951">
          <w:rPr>
            <w:bCs/>
            <w:i/>
            <w:color w:val="0000FF"/>
            <w:sz w:val="28"/>
            <w:szCs w:val="28"/>
            <w:u w:val="single"/>
          </w:rPr>
          <w:t xml:space="preserve"> Законом от 03.08.2018 № 247-IНС)</w:t>
        </w:r>
      </w:hyperlink>
    </w:p>
    <w:p w14:paraId="0C87859E" w14:textId="77777777" w:rsidR="00130EFF" w:rsidRPr="001D2951" w:rsidRDefault="00130EFF" w:rsidP="00130EFF">
      <w:pPr>
        <w:shd w:val="clear" w:color="auto" w:fill="FFFFFF"/>
        <w:tabs>
          <w:tab w:val="left" w:pos="930"/>
        </w:tabs>
        <w:spacing w:after="360" w:line="276" w:lineRule="auto"/>
        <w:ind w:firstLine="709"/>
        <w:jc w:val="both"/>
        <w:rPr>
          <w:bCs/>
          <w:sz w:val="28"/>
          <w:szCs w:val="28"/>
        </w:rPr>
      </w:pPr>
      <w:r w:rsidRPr="001D2951">
        <w:rPr>
          <w:b/>
          <w:bCs/>
          <w:sz w:val="28"/>
          <w:szCs w:val="28"/>
        </w:rPr>
        <w:t>Статья 251</w:t>
      </w:r>
      <w:r w:rsidRPr="001D2951">
        <w:rPr>
          <w:b/>
          <w:bCs/>
          <w:sz w:val="28"/>
          <w:szCs w:val="28"/>
          <w:vertAlign w:val="superscript"/>
        </w:rPr>
        <w:t>2</w:t>
      </w:r>
    </w:p>
    <w:p w14:paraId="461DAEBA" w14:textId="107BCDF5" w:rsidR="00130EFF" w:rsidRPr="001D2951" w:rsidRDefault="00130EFF" w:rsidP="00130EFF">
      <w:pPr>
        <w:shd w:val="clear" w:color="auto" w:fill="FFFFFF"/>
        <w:tabs>
          <w:tab w:val="left" w:pos="930"/>
        </w:tabs>
        <w:spacing w:after="360" w:line="276" w:lineRule="auto"/>
        <w:ind w:firstLine="709"/>
        <w:jc w:val="both"/>
        <w:rPr>
          <w:sz w:val="28"/>
          <w:szCs w:val="28"/>
        </w:rPr>
      </w:pPr>
      <w:r w:rsidRPr="001D2951">
        <w:rPr>
          <w:bCs/>
          <w:sz w:val="28"/>
          <w:szCs w:val="28"/>
        </w:rPr>
        <w:t>251</w:t>
      </w:r>
      <w:r w:rsidRPr="001D2951">
        <w:rPr>
          <w:bCs/>
          <w:sz w:val="28"/>
          <w:szCs w:val="28"/>
          <w:vertAlign w:val="superscript"/>
        </w:rPr>
        <w:t>2</w:t>
      </w:r>
      <w:r w:rsidRPr="001D2951">
        <w:rPr>
          <w:bCs/>
          <w:sz w:val="28"/>
          <w:szCs w:val="28"/>
        </w:rPr>
        <w:t>.1. </w:t>
      </w:r>
      <w:r w:rsidRPr="001D2951">
        <w:rPr>
          <w:sz w:val="28"/>
          <w:szCs w:val="28"/>
        </w:rPr>
        <w:t xml:space="preserve">До </w:t>
      </w:r>
      <w:r w:rsidR="002C4E99" w:rsidRPr="002C4E99">
        <w:rPr>
          <w:sz w:val="28"/>
          <w:szCs w:val="28"/>
        </w:rPr>
        <w:t>1 января 2022 года</w:t>
      </w:r>
      <w:r w:rsidR="002C4E99" w:rsidRPr="001D2951">
        <w:rPr>
          <w:sz w:val="28"/>
          <w:szCs w:val="28"/>
        </w:rPr>
        <w:t xml:space="preserve"> </w:t>
      </w:r>
      <w:r w:rsidRPr="001D2951">
        <w:rPr>
          <w:sz w:val="28"/>
          <w:szCs w:val="28"/>
        </w:rPr>
        <w:t xml:space="preserve">положения пункта 143.6 статьи 143 настоящего Закона (в части применения коэффициента к ставкам экологического налога, равного 3 и учитывающего расположение места (зоны) размещения отходов в пределах населенного пункта или на расстоянии менее </w:t>
      </w:r>
      <w:r w:rsidRPr="001D2951">
        <w:rPr>
          <w:sz w:val="28"/>
          <w:szCs w:val="28"/>
        </w:rPr>
        <w:br/>
        <w:t xml:space="preserve">3 км от его границ) не распространяются на субъекты хозяйствования, указанные в пункте </w:t>
      </w:r>
      <w:r w:rsidRPr="001D2951">
        <w:rPr>
          <w:bCs/>
          <w:sz w:val="28"/>
          <w:szCs w:val="28"/>
        </w:rPr>
        <w:t>251</w:t>
      </w:r>
      <w:r w:rsidRPr="001D2951">
        <w:rPr>
          <w:bCs/>
          <w:sz w:val="28"/>
          <w:szCs w:val="28"/>
          <w:vertAlign w:val="superscript"/>
        </w:rPr>
        <w:t>2</w:t>
      </w:r>
      <w:r w:rsidRPr="001D2951">
        <w:rPr>
          <w:bCs/>
          <w:sz w:val="28"/>
          <w:szCs w:val="28"/>
        </w:rPr>
        <w:t>.3 настоящей статьи.</w:t>
      </w:r>
    </w:p>
    <w:p w14:paraId="7BC4F57A" w14:textId="3B8503AF" w:rsidR="00130EFF" w:rsidRPr="001D2951" w:rsidRDefault="00130EFF" w:rsidP="00130EFF">
      <w:pPr>
        <w:shd w:val="clear" w:color="auto" w:fill="FFFFFF"/>
        <w:tabs>
          <w:tab w:val="left" w:pos="930"/>
        </w:tabs>
        <w:spacing w:after="360" w:line="276" w:lineRule="auto"/>
        <w:ind w:firstLine="709"/>
        <w:jc w:val="both"/>
        <w:rPr>
          <w:sz w:val="28"/>
          <w:szCs w:val="28"/>
        </w:rPr>
      </w:pPr>
      <w:r w:rsidRPr="001D2951">
        <w:rPr>
          <w:bCs/>
          <w:sz w:val="28"/>
          <w:szCs w:val="28"/>
        </w:rPr>
        <w:t>251</w:t>
      </w:r>
      <w:r w:rsidRPr="001D2951">
        <w:rPr>
          <w:bCs/>
          <w:sz w:val="28"/>
          <w:szCs w:val="28"/>
          <w:vertAlign w:val="superscript"/>
        </w:rPr>
        <w:t>2</w:t>
      </w:r>
      <w:r w:rsidRPr="001D2951">
        <w:rPr>
          <w:bCs/>
          <w:sz w:val="28"/>
          <w:szCs w:val="28"/>
        </w:rPr>
        <w:t>.2. Д</w:t>
      </w:r>
      <w:r w:rsidRPr="001D2951">
        <w:rPr>
          <w:sz w:val="28"/>
          <w:szCs w:val="28"/>
        </w:rPr>
        <w:t xml:space="preserve">о </w:t>
      </w:r>
      <w:r w:rsidR="002C4E99" w:rsidRPr="002C4E99">
        <w:rPr>
          <w:sz w:val="28"/>
          <w:szCs w:val="28"/>
        </w:rPr>
        <w:t>1 января 2022 года</w:t>
      </w:r>
      <w:r w:rsidR="002C4E99" w:rsidRPr="001D2951">
        <w:rPr>
          <w:sz w:val="28"/>
          <w:szCs w:val="28"/>
        </w:rPr>
        <w:t xml:space="preserve"> </w:t>
      </w:r>
      <w:r w:rsidRPr="001D2951">
        <w:rPr>
          <w:sz w:val="28"/>
          <w:szCs w:val="28"/>
        </w:rPr>
        <w:t xml:space="preserve">положения пункта 144.7 статьи 144 настоящего Закона (в части применения корректирующего коэффициента к ставкам налога, равного 5 и применяемого в случае размещения отходов в специально отведенных местах или объектах, которые не обеспечивают полного исключения загрязнения окружающей среды) не распространяются на субъекты хозяйствования, указанные в пункте </w:t>
      </w:r>
      <w:r w:rsidRPr="001D2951">
        <w:rPr>
          <w:bCs/>
          <w:sz w:val="28"/>
          <w:szCs w:val="28"/>
        </w:rPr>
        <w:t>251</w:t>
      </w:r>
      <w:r w:rsidRPr="001D2951">
        <w:rPr>
          <w:bCs/>
          <w:sz w:val="28"/>
          <w:szCs w:val="28"/>
          <w:vertAlign w:val="superscript"/>
        </w:rPr>
        <w:t>2</w:t>
      </w:r>
      <w:r w:rsidRPr="001D2951">
        <w:rPr>
          <w:bCs/>
          <w:sz w:val="28"/>
          <w:szCs w:val="28"/>
        </w:rPr>
        <w:t>.3 настоящей статьи.</w:t>
      </w:r>
    </w:p>
    <w:p w14:paraId="4E0A3657" w14:textId="77777777" w:rsidR="00130EFF" w:rsidRPr="001D2951" w:rsidRDefault="00130EFF" w:rsidP="00130EFF">
      <w:pPr>
        <w:shd w:val="clear" w:color="auto" w:fill="FFFFFF"/>
        <w:tabs>
          <w:tab w:val="left" w:pos="930"/>
        </w:tabs>
        <w:spacing w:after="360" w:line="276" w:lineRule="auto"/>
        <w:ind w:firstLine="709"/>
        <w:jc w:val="both"/>
        <w:rPr>
          <w:bCs/>
          <w:sz w:val="28"/>
          <w:szCs w:val="28"/>
        </w:rPr>
      </w:pPr>
      <w:r w:rsidRPr="001D2951">
        <w:rPr>
          <w:bCs/>
          <w:sz w:val="28"/>
          <w:szCs w:val="28"/>
        </w:rPr>
        <w:t>251</w:t>
      </w:r>
      <w:r w:rsidRPr="001D2951">
        <w:rPr>
          <w:bCs/>
          <w:sz w:val="28"/>
          <w:szCs w:val="28"/>
          <w:vertAlign w:val="superscript"/>
        </w:rPr>
        <w:t>2</w:t>
      </w:r>
      <w:r w:rsidRPr="001D2951">
        <w:rPr>
          <w:bCs/>
          <w:sz w:val="28"/>
          <w:szCs w:val="28"/>
        </w:rPr>
        <w:t>.3. Положения настоящей статьи применяются к субъектам хозяйствования, которые осуществляют эксплуатацию существующих мест (зон) размещения твердых бытовых отходов – полигонов. Перечень указанных в настоящем пункте субъектов хозяйствования определяется Правительством Донецкой Народной Республики.</w:t>
      </w:r>
    </w:p>
    <w:p w14:paraId="78D38C88" w14:textId="56CE4642" w:rsidR="00130EFF" w:rsidRPr="002C4E99" w:rsidRDefault="00130EFF" w:rsidP="00130EFF">
      <w:pPr>
        <w:tabs>
          <w:tab w:val="left" w:pos="1181"/>
        </w:tabs>
        <w:spacing w:after="360" w:line="276" w:lineRule="auto"/>
        <w:ind w:firstLine="709"/>
        <w:jc w:val="both"/>
        <w:rPr>
          <w:sz w:val="28"/>
          <w:szCs w:val="28"/>
        </w:rPr>
      </w:pPr>
      <w:r w:rsidRPr="002C4E99">
        <w:rPr>
          <w:rFonts w:eastAsia="Calibri"/>
          <w:bCs/>
          <w:i/>
          <w:sz w:val="28"/>
          <w:szCs w:val="28"/>
          <w:lang w:eastAsia="en-US"/>
        </w:rPr>
        <w:t>(Статья 251</w:t>
      </w:r>
      <w:r w:rsidRPr="002C4E99">
        <w:rPr>
          <w:rFonts w:eastAsia="Calibri"/>
          <w:bCs/>
          <w:i/>
          <w:sz w:val="28"/>
          <w:szCs w:val="28"/>
          <w:vertAlign w:val="superscript"/>
          <w:lang w:eastAsia="en-US"/>
        </w:rPr>
        <w:t>2</w:t>
      </w:r>
      <w:r w:rsidRPr="002C4E99">
        <w:rPr>
          <w:rFonts w:eastAsia="Calibri"/>
          <w:bCs/>
          <w:i/>
          <w:sz w:val="28"/>
          <w:szCs w:val="28"/>
          <w:lang w:eastAsia="en-US"/>
        </w:rPr>
        <w:t xml:space="preserve"> введена Законом </w:t>
      </w:r>
      <w:hyperlink r:id="rId878" w:history="1">
        <w:r w:rsidRPr="002C4E99">
          <w:rPr>
            <w:rStyle w:val="ac"/>
            <w:rFonts w:eastAsia="Calibri"/>
            <w:bCs/>
            <w:i/>
            <w:sz w:val="28"/>
            <w:szCs w:val="28"/>
            <w:lang w:eastAsia="en-US"/>
          </w:rPr>
          <w:t>от 08.02.2019 № 17-IIНС</w:t>
        </w:r>
      </w:hyperlink>
      <w:r w:rsidR="002C4E99">
        <w:rPr>
          <w:rFonts w:eastAsia="Calibri"/>
          <w:bCs/>
          <w:i/>
          <w:sz w:val="28"/>
          <w:szCs w:val="28"/>
          <w:lang w:eastAsia="en-US"/>
        </w:rPr>
        <w:t xml:space="preserve">, с изменениями, внесенными Законом </w:t>
      </w:r>
      <w:hyperlink r:id="rId879" w:history="1">
        <w:r w:rsidR="002C4E99" w:rsidRPr="002C4E99">
          <w:rPr>
            <w:rStyle w:val="ac"/>
            <w:rFonts w:eastAsia="Calibri"/>
            <w:bCs/>
            <w:i/>
            <w:sz w:val="28"/>
            <w:szCs w:val="28"/>
            <w:lang w:eastAsia="en-US"/>
          </w:rPr>
          <w:t>от 30.04.2021 № 274-</w:t>
        </w:r>
        <w:r w:rsidR="002C4E99" w:rsidRPr="002C4E99">
          <w:rPr>
            <w:rStyle w:val="ac"/>
            <w:rFonts w:eastAsia="Calibri"/>
            <w:bCs/>
            <w:i/>
            <w:sz w:val="28"/>
            <w:szCs w:val="28"/>
            <w:lang w:val="en-US" w:eastAsia="en-US"/>
          </w:rPr>
          <w:t>II</w:t>
        </w:r>
        <w:r w:rsidR="002C4E99" w:rsidRPr="002C4E99">
          <w:rPr>
            <w:rStyle w:val="ac"/>
            <w:rFonts w:eastAsia="Calibri"/>
            <w:bCs/>
            <w:i/>
            <w:sz w:val="28"/>
            <w:szCs w:val="28"/>
            <w:lang w:eastAsia="en-US"/>
          </w:rPr>
          <w:t>НС</w:t>
        </w:r>
      </w:hyperlink>
      <w:r w:rsidRPr="002C4E99">
        <w:rPr>
          <w:rFonts w:eastAsia="Calibri"/>
          <w:bCs/>
          <w:i/>
          <w:sz w:val="28"/>
          <w:szCs w:val="28"/>
          <w:lang w:eastAsia="en-US"/>
        </w:rPr>
        <w:t>)</w:t>
      </w:r>
    </w:p>
    <w:p w14:paraId="66C330F2" w14:textId="77777777" w:rsidR="00DD2376" w:rsidRPr="001D2951" w:rsidRDefault="00E15757" w:rsidP="006811D0">
      <w:pPr>
        <w:spacing w:after="360" w:line="276" w:lineRule="auto"/>
        <w:ind w:firstLine="709"/>
        <w:jc w:val="both"/>
        <w:rPr>
          <w:b/>
          <w:sz w:val="28"/>
          <w:szCs w:val="28"/>
        </w:rPr>
      </w:pPr>
      <w:r w:rsidRPr="001D2951">
        <w:rPr>
          <w:b/>
          <w:sz w:val="28"/>
          <w:szCs w:val="28"/>
        </w:rPr>
        <w:t>Статья 2</w:t>
      </w:r>
      <w:r w:rsidR="0068444A" w:rsidRPr="001D2951">
        <w:rPr>
          <w:b/>
          <w:sz w:val="28"/>
          <w:szCs w:val="28"/>
        </w:rPr>
        <w:t>5</w:t>
      </w:r>
      <w:r w:rsidR="00293605" w:rsidRPr="001D2951">
        <w:rPr>
          <w:b/>
          <w:sz w:val="28"/>
          <w:szCs w:val="28"/>
        </w:rPr>
        <w:t>2</w:t>
      </w:r>
    </w:p>
    <w:p w14:paraId="69399159"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w:t>
      </w:r>
      <w:r w:rsidR="006A5B89" w:rsidRPr="001D2951">
        <w:rPr>
          <w:sz w:val="28"/>
          <w:szCs w:val="28"/>
        </w:rPr>
        <w:t>Правительству</w:t>
      </w:r>
      <w:r w:rsidRPr="001D2951">
        <w:rPr>
          <w:sz w:val="28"/>
          <w:szCs w:val="28"/>
        </w:rPr>
        <w:t xml:space="preserve">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14:paraId="6089F093" w14:textId="77777777" w:rsidR="00DD2376" w:rsidRPr="001D2951" w:rsidRDefault="00E15757" w:rsidP="006811D0">
      <w:pPr>
        <w:spacing w:after="360" w:line="276" w:lineRule="auto"/>
        <w:ind w:firstLine="709"/>
        <w:jc w:val="both"/>
        <w:rPr>
          <w:b/>
          <w:sz w:val="28"/>
          <w:szCs w:val="28"/>
        </w:rPr>
      </w:pPr>
      <w:r w:rsidRPr="001D2951">
        <w:rPr>
          <w:b/>
          <w:sz w:val="28"/>
          <w:szCs w:val="28"/>
        </w:rPr>
        <w:t>Статья 2</w:t>
      </w:r>
      <w:r w:rsidR="00DE387E" w:rsidRPr="001D2951">
        <w:rPr>
          <w:b/>
          <w:sz w:val="28"/>
          <w:szCs w:val="28"/>
        </w:rPr>
        <w:t>5</w:t>
      </w:r>
      <w:r w:rsidR="00293605" w:rsidRPr="001D2951">
        <w:rPr>
          <w:b/>
          <w:sz w:val="28"/>
          <w:szCs w:val="28"/>
        </w:rPr>
        <w:t>3</w:t>
      </w:r>
    </w:p>
    <w:p w14:paraId="26DF312A" w14:textId="77777777" w:rsidR="00814022" w:rsidRPr="001D2951" w:rsidRDefault="00545EF9" w:rsidP="006A5B89">
      <w:pPr>
        <w:spacing w:after="360" w:line="276" w:lineRule="auto"/>
        <w:ind w:firstLine="709"/>
        <w:jc w:val="both"/>
        <w:rPr>
          <w:sz w:val="28"/>
          <w:szCs w:val="28"/>
        </w:rPr>
      </w:pPr>
      <w:r w:rsidRPr="001D2951">
        <w:rPr>
          <w:sz w:val="28"/>
          <w:szCs w:val="28"/>
        </w:rPr>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1D2951">
        <w:rPr>
          <w:sz w:val="28"/>
          <w:szCs w:val="28"/>
        </w:rPr>
        <w:t>3</w:t>
      </w:r>
      <w:r w:rsidR="00183CFE" w:rsidRPr="001D2951">
        <w:rPr>
          <w:sz w:val="28"/>
          <w:szCs w:val="28"/>
        </w:rPr>
        <w:t>8</w:t>
      </w:r>
      <w:r w:rsidRPr="001D2951">
        <w:rPr>
          <w:sz w:val="28"/>
          <w:szCs w:val="28"/>
        </w:rPr>
        <w:t xml:space="preserve"> настоящего Закона. </w:t>
      </w:r>
    </w:p>
    <w:p w14:paraId="5B6DD21A" w14:textId="77777777" w:rsidR="00DD2376" w:rsidRPr="001D2951" w:rsidRDefault="00545EF9" w:rsidP="006811D0">
      <w:pPr>
        <w:spacing w:after="360" w:line="276" w:lineRule="auto"/>
        <w:ind w:firstLine="709"/>
        <w:jc w:val="both"/>
        <w:rPr>
          <w:b/>
          <w:sz w:val="28"/>
          <w:szCs w:val="28"/>
        </w:rPr>
      </w:pPr>
      <w:r w:rsidRPr="001D2951">
        <w:rPr>
          <w:b/>
          <w:sz w:val="28"/>
          <w:szCs w:val="28"/>
        </w:rPr>
        <w:lastRenderedPageBreak/>
        <w:t>Статья 2</w:t>
      </w:r>
      <w:r w:rsidR="00DE387E" w:rsidRPr="001D2951">
        <w:rPr>
          <w:b/>
          <w:sz w:val="28"/>
          <w:szCs w:val="28"/>
        </w:rPr>
        <w:t>5</w:t>
      </w:r>
      <w:r w:rsidR="00293605" w:rsidRPr="001D2951">
        <w:rPr>
          <w:b/>
          <w:sz w:val="28"/>
          <w:szCs w:val="28"/>
        </w:rPr>
        <w:t>4</w:t>
      </w:r>
    </w:p>
    <w:p w14:paraId="1F2211FA" w14:textId="77777777" w:rsidR="00545EF9" w:rsidRPr="001D2951" w:rsidRDefault="00545EF9" w:rsidP="006811D0">
      <w:pPr>
        <w:spacing w:after="360" w:line="276" w:lineRule="auto"/>
        <w:ind w:firstLine="709"/>
        <w:jc w:val="both"/>
        <w:rPr>
          <w:sz w:val="28"/>
          <w:szCs w:val="28"/>
        </w:rPr>
      </w:pPr>
      <w:r w:rsidRPr="001D2951">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14:paraId="79187830" w14:textId="77777777" w:rsidR="001A2EAB" w:rsidRPr="001D2951" w:rsidRDefault="00AA6EEC" w:rsidP="008D0DC9">
      <w:pPr>
        <w:spacing w:after="360" w:line="276" w:lineRule="auto"/>
        <w:ind w:firstLine="709"/>
        <w:jc w:val="both"/>
        <w:rPr>
          <w:sz w:val="28"/>
          <w:szCs w:val="28"/>
        </w:rPr>
      </w:pPr>
      <w:hyperlink r:id="rId880" w:history="1">
        <w:r w:rsidR="00B41747" w:rsidRPr="001D2951">
          <w:rPr>
            <w:bCs/>
            <w:i/>
            <w:color w:val="0000FF"/>
            <w:sz w:val="28"/>
            <w:szCs w:val="28"/>
            <w:u w:val="single"/>
          </w:rPr>
          <w:t>(Абзац второй статьи 254 утратил силу в соответствии с Законом от 03.08.2018 № 247-IНС)</w:t>
        </w:r>
      </w:hyperlink>
    </w:p>
    <w:p w14:paraId="3AC7B782" w14:textId="77777777" w:rsidR="00DD2376" w:rsidRPr="001D2951" w:rsidRDefault="00545EF9" w:rsidP="006811D0">
      <w:pPr>
        <w:spacing w:after="360" w:line="276" w:lineRule="auto"/>
        <w:ind w:firstLine="709"/>
        <w:jc w:val="both"/>
        <w:rPr>
          <w:b/>
          <w:bCs/>
          <w:sz w:val="28"/>
          <w:szCs w:val="28"/>
        </w:rPr>
      </w:pPr>
      <w:r w:rsidRPr="001D2951">
        <w:rPr>
          <w:b/>
          <w:bCs/>
          <w:sz w:val="28"/>
          <w:szCs w:val="28"/>
        </w:rPr>
        <w:t>Статья 2</w:t>
      </w:r>
      <w:r w:rsidR="00DE387E" w:rsidRPr="001D2951">
        <w:rPr>
          <w:b/>
          <w:bCs/>
          <w:sz w:val="28"/>
          <w:szCs w:val="28"/>
        </w:rPr>
        <w:t>5</w:t>
      </w:r>
      <w:r w:rsidR="00293605" w:rsidRPr="001D2951">
        <w:rPr>
          <w:b/>
          <w:bCs/>
          <w:sz w:val="28"/>
          <w:szCs w:val="28"/>
        </w:rPr>
        <w:t>5</w:t>
      </w:r>
    </w:p>
    <w:p w14:paraId="1AD7C9A0" w14:textId="77777777" w:rsidR="00545EF9" w:rsidRPr="001D2951" w:rsidRDefault="00545EF9" w:rsidP="00327C44">
      <w:pPr>
        <w:spacing w:after="240" w:line="276" w:lineRule="auto"/>
        <w:ind w:firstLine="709"/>
        <w:jc w:val="both"/>
        <w:rPr>
          <w:sz w:val="28"/>
          <w:szCs w:val="28"/>
        </w:rPr>
      </w:pPr>
      <w:r w:rsidRPr="001D2951">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14:paraId="635EB8F8" w14:textId="77777777" w:rsidR="00B378FB" w:rsidRPr="001D2951" w:rsidRDefault="00B378FB" w:rsidP="00B378FB">
      <w:pPr>
        <w:spacing w:after="360" w:line="276" w:lineRule="auto"/>
        <w:ind w:right="140" w:firstLine="709"/>
        <w:jc w:val="both"/>
        <w:rPr>
          <w:b/>
          <w:color w:val="000000"/>
          <w:sz w:val="28"/>
          <w:szCs w:val="28"/>
          <w:lang w:eastAsia="en-US"/>
        </w:rPr>
      </w:pPr>
      <w:r w:rsidRPr="001D2951">
        <w:rPr>
          <w:b/>
          <w:sz w:val="28"/>
          <w:szCs w:val="28"/>
          <w:lang w:eastAsia="en-US"/>
        </w:rPr>
        <w:t>Статья 256</w:t>
      </w:r>
      <w:r w:rsidRPr="001D2951">
        <w:rPr>
          <w:b/>
          <w:color w:val="000000"/>
          <w:sz w:val="28"/>
          <w:szCs w:val="28"/>
          <w:lang w:eastAsia="en-US"/>
        </w:rPr>
        <w:t xml:space="preserve"> </w:t>
      </w:r>
    </w:p>
    <w:p w14:paraId="43EAE4A0"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 xml:space="preserve">В целях налогообложения в 2019 году, плательщики фиксированного сельскохозяйственного налога I группы самостоятельно исчисляют сумму налога и </w:t>
      </w:r>
      <w:r w:rsidRPr="001D2951">
        <w:rPr>
          <w:sz w:val="28"/>
          <w:szCs w:val="28"/>
          <w:lang w:eastAsia="en-US"/>
        </w:rPr>
        <w:t xml:space="preserve">не позднее 20 апреля текущего года </w:t>
      </w:r>
      <w:r w:rsidRPr="001D2951">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1D2951">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1D2951">
        <w:rPr>
          <w:color w:val="000000"/>
          <w:sz w:val="28"/>
          <w:szCs w:val="28"/>
          <w:lang w:eastAsia="en-US"/>
        </w:rPr>
        <w:t>, и не позднее 30 апреля 2019 года уплачивают сумму налога, рассчитанного за I квартал текущего года.</w:t>
      </w:r>
    </w:p>
    <w:p w14:paraId="2551A27F" w14:textId="77777777" w:rsidR="00255B28" w:rsidRPr="001D2951" w:rsidRDefault="00AA6EEC" w:rsidP="00814022">
      <w:pPr>
        <w:spacing w:after="240" w:line="276" w:lineRule="auto"/>
        <w:ind w:firstLine="709"/>
        <w:jc w:val="both"/>
        <w:rPr>
          <w:i/>
          <w:sz w:val="28"/>
          <w:szCs w:val="28"/>
        </w:rPr>
      </w:pPr>
      <w:hyperlink r:id="rId881" w:history="1">
        <w:r w:rsidR="00B378FB" w:rsidRPr="001D2951">
          <w:rPr>
            <w:i/>
            <w:color w:val="0563C1"/>
            <w:sz w:val="28"/>
            <w:szCs w:val="28"/>
            <w:u w:val="single"/>
          </w:rPr>
          <w:t>(Статья 256 введена Законом от 28.12.2018 № 09-IIНС)</w:t>
        </w:r>
      </w:hyperlink>
    </w:p>
    <w:p w14:paraId="47D3A9D8" w14:textId="77777777" w:rsidR="00B378FB" w:rsidRPr="001D2951" w:rsidRDefault="00B378FB" w:rsidP="00B378FB">
      <w:pPr>
        <w:spacing w:after="360" w:line="276" w:lineRule="auto"/>
        <w:ind w:right="140" w:firstLine="709"/>
        <w:jc w:val="both"/>
        <w:rPr>
          <w:b/>
          <w:color w:val="000000"/>
          <w:sz w:val="28"/>
          <w:szCs w:val="28"/>
          <w:lang w:eastAsia="en-US"/>
        </w:rPr>
      </w:pPr>
      <w:r w:rsidRPr="001D2951">
        <w:rPr>
          <w:b/>
          <w:sz w:val="28"/>
          <w:szCs w:val="28"/>
          <w:lang w:eastAsia="en-US"/>
        </w:rPr>
        <w:t>Статья 257</w:t>
      </w:r>
      <w:r w:rsidRPr="001D2951">
        <w:rPr>
          <w:b/>
          <w:color w:val="000000"/>
          <w:sz w:val="28"/>
          <w:szCs w:val="28"/>
          <w:lang w:eastAsia="en-US"/>
        </w:rPr>
        <w:t xml:space="preserve"> </w:t>
      </w:r>
    </w:p>
    <w:p w14:paraId="1E2796CB" w14:textId="77777777" w:rsidR="00B378FB" w:rsidRPr="001D2951" w:rsidRDefault="00B378FB" w:rsidP="00B378FB">
      <w:pPr>
        <w:spacing w:after="360" w:line="276" w:lineRule="auto"/>
        <w:ind w:firstLine="709"/>
        <w:jc w:val="both"/>
        <w:rPr>
          <w:color w:val="000000"/>
          <w:sz w:val="28"/>
          <w:szCs w:val="28"/>
          <w:lang w:eastAsia="en-US"/>
        </w:rPr>
      </w:pPr>
      <w:r w:rsidRPr="001D2951">
        <w:rPr>
          <w:sz w:val="28"/>
          <w:szCs w:val="28"/>
          <w:lang w:eastAsia="en-US"/>
        </w:rPr>
        <w:t xml:space="preserve">Физические лица, указанные в </w:t>
      </w:r>
      <w:r w:rsidRPr="001D2951">
        <w:rPr>
          <w:color w:val="000000"/>
          <w:sz w:val="28"/>
          <w:szCs w:val="28"/>
          <w:lang w:eastAsia="en-US"/>
        </w:rPr>
        <w:t xml:space="preserve">подпункте 131.2.3. </w:t>
      </w:r>
      <w:r w:rsidRPr="001D2951">
        <w:rPr>
          <w:sz w:val="28"/>
          <w:szCs w:val="28"/>
          <w:lang w:eastAsia="en-US"/>
        </w:rPr>
        <w:t>п</w:t>
      </w:r>
      <w:r w:rsidRPr="001D2951">
        <w:rPr>
          <w:color w:val="000000"/>
          <w:sz w:val="28"/>
          <w:szCs w:val="28"/>
          <w:lang w:eastAsia="en-US"/>
        </w:rPr>
        <w:t>ункта 131.2 статьи 131 настоящего Закона, в случае невозможности использования или сдачи в аренду сельскохозяйственных угодий, принадлежащих таким физическим лицам – собственникам земельных участков для ведения товарного сельскохозяйственного производства, земельных долей (паев), имеют право отказаться от права собственности на такие сельскохозяйственные угодья в пользу государства или временно передать их в пользование, в порядке установленном высшим исполнительным органом государственной власти Донецкой Народной Республики или Главой Донецкой Народной Республики.</w:t>
      </w:r>
    </w:p>
    <w:p w14:paraId="6FD09C9F" w14:textId="77777777" w:rsidR="00B378FB" w:rsidRPr="001D2951" w:rsidRDefault="00B378FB" w:rsidP="00B378FB">
      <w:pPr>
        <w:spacing w:after="240" w:line="276" w:lineRule="auto"/>
        <w:ind w:firstLine="709"/>
        <w:jc w:val="both"/>
        <w:rPr>
          <w:i/>
          <w:sz w:val="28"/>
          <w:szCs w:val="28"/>
        </w:rPr>
      </w:pPr>
      <w:r w:rsidRPr="001D2951">
        <w:rPr>
          <w:color w:val="000000"/>
          <w:sz w:val="28"/>
          <w:szCs w:val="28"/>
          <w:lang w:eastAsia="en-US"/>
        </w:rPr>
        <w:lastRenderedPageBreak/>
        <w:t xml:space="preserve"> </w:t>
      </w:r>
      <w:hyperlink r:id="rId882" w:history="1">
        <w:r w:rsidRPr="001D2951">
          <w:rPr>
            <w:i/>
            <w:color w:val="0563C1"/>
            <w:sz w:val="28"/>
            <w:szCs w:val="28"/>
            <w:u w:val="single"/>
          </w:rPr>
          <w:t>(Статья 257 введена Законом от 28.12.2018 № 09-IIНС)</w:t>
        </w:r>
      </w:hyperlink>
    </w:p>
    <w:p w14:paraId="3115666A" w14:textId="77777777" w:rsidR="00B378FB" w:rsidRPr="001D2951" w:rsidRDefault="00B378FB" w:rsidP="00B378FB">
      <w:pPr>
        <w:spacing w:after="360" w:line="276" w:lineRule="auto"/>
        <w:ind w:right="140" w:firstLine="709"/>
        <w:jc w:val="both"/>
        <w:rPr>
          <w:b/>
          <w:color w:val="000000"/>
          <w:sz w:val="28"/>
          <w:szCs w:val="28"/>
          <w:lang w:eastAsia="en-US"/>
        </w:rPr>
      </w:pPr>
      <w:r w:rsidRPr="001D2951">
        <w:rPr>
          <w:b/>
          <w:sz w:val="28"/>
          <w:szCs w:val="28"/>
          <w:lang w:eastAsia="en-US"/>
        </w:rPr>
        <w:t>Статья 258</w:t>
      </w:r>
      <w:r w:rsidRPr="001D2951">
        <w:rPr>
          <w:b/>
          <w:color w:val="000000"/>
          <w:sz w:val="28"/>
          <w:szCs w:val="28"/>
          <w:lang w:eastAsia="en-US"/>
        </w:rPr>
        <w:t xml:space="preserve"> </w:t>
      </w:r>
    </w:p>
    <w:p w14:paraId="1D06C4A8" w14:textId="77777777" w:rsidR="00B378FB" w:rsidRPr="001D2951" w:rsidRDefault="00B378FB" w:rsidP="00B378FB">
      <w:pPr>
        <w:spacing w:line="276" w:lineRule="auto"/>
        <w:ind w:firstLine="709"/>
        <w:jc w:val="both"/>
        <w:rPr>
          <w:sz w:val="28"/>
          <w:szCs w:val="28"/>
          <w:lang w:eastAsia="en-US"/>
        </w:rPr>
      </w:pPr>
      <w:r w:rsidRPr="001D2951">
        <w:rPr>
          <w:sz w:val="28"/>
          <w:szCs w:val="28"/>
          <w:lang w:eastAsia="en-US"/>
        </w:rPr>
        <w:t xml:space="preserve">В целях налогообложения, субъекты хозяйствования, подавшие заявление для приобретения статуса плательщика фиксированного сельскохозяйственного налога </w:t>
      </w:r>
      <w:r w:rsidRPr="001D2951">
        <w:rPr>
          <w:color w:val="000000"/>
          <w:sz w:val="28"/>
          <w:szCs w:val="28"/>
          <w:lang w:eastAsia="en-US"/>
        </w:rPr>
        <w:t xml:space="preserve">или особого режима налогообложения налогом на прибыль и налогом с оборота </w:t>
      </w:r>
      <w:r w:rsidRPr="001D2951">
        <w:rPr>
          <w:sz w:val="28"/>
          <w:szCs w:val="28"/>
          <w:lang w:eastAsia="en-US"/>
        </w:rPr>
        <w:t>органам доходов и сборов по месту пребывания на налоговом учете не позднее 30 января 2019 года, считаются плательщиками, пребывающими на с</w:t>
      </w:r>
      <w:r w:rsidRPr="001D2951">
        <w:rPr>
          <w:color w:val="000000"/>
          <w:sz w:val="28"/>
          <w:szCs w:val="28"/>
          <w:lang w:eastAsia="en-US"/>
        </w:rPr>
        <w:t xml:space="preserve">истеме налогообложения для сельскохозяйственных товаропроизводителей, осуществляющих деятельность в сфере растениеводства, </w:t>
      </w:r>
      <w:r w:rsidRPr="001D2951">
        <w:rPr>
          <w:sz w:val="28"/>
          <w:szCs w:val="28"/>
          <w:lang w:eastAsia="en-US"/>
        </w:rPr>
        <w:t>с 1 января 2019 года.</w:t>
      </w:r>
    </w:p>
    <w:p w14:paraId="27B313D6" w14:textId="77777777" w:rsidR="00B378FB" w:rsidRPr="001D2951" w:rsidRDefault="00B378FB" w:rsidP="00B378FB">
      <w:pPr>
        <w:spacing w:line="276" w:lineRule="auto"/>
        <w:ind w:firstLine="709"/>
        <w:jc w:val="both"/>
        <w:rPr>
          <w:sz w:val="28"/>
          <w:szCs w:val="28"/>
          <w:lang w:eastAsia="en-US"/>
        </w:rPr>
      </w:pPr>
    </w:p>
    <w:p w14:paraId="1C0CB211" w14:textId="15C2B613" w:rsidR="00B378FB" w:rsidRPr="001D2951" w:rsidRDefault="00AA6EEC" w:rsidP="00B378FB">
      <w:pPr>
        <w:spacing w:after="240" w:line="276" w:lineRule="auto"/>
        <w:ind w:firstLine="709"/>
        <w:jc w:val="both"/>
        <w:rPr>
          <w:i/>
          <w:color w:val="0563C1"/>
          <w:sz w:val="28"/>
          <w:szCs w:val="28"/>
          <w:u w:val="single"/>
        </w:rPr>
      </w:pPr>
      <w:hyperlink r:id="rId883" w:history="1">
        <w:r w:rsidR="00B378FB" w:rsidRPr="001D2951">
          <w:rPr>
            <w:i/>
            <w:color w:val="0563C1"/>
            <w:sz w:val="28"/>
            <w:szCs w:val="28"/>
            <w:u w:val="single"/>
          </w:rPr>
          <w:t>(Статья 258 введена Законом от 28.12.2018 № 09-IIНС)</w:t>
        </w:r>
      </w:hyperlink>
    </w:p>
    <w:p w14:paraId="146566E4" w14:textId="77777777" w:rsidR="00337907" w:rsidRPr="001D2951" w:rsidRDefault="00337907" w:rsidP="00337907">
      <w:pPr>
        <w:shd w:val="clear" w:color="auto" w:fill="FFFFFF"/>
        <w:spacing w:after="360" w:line="276" w:lineRule="auto"/>
        <w:ind w:firstLine="709"/>
        <w:jc w:val="both"/>
        <w:textAlignment w:val="baseline"/>
        <w:rPr>
          <w:bCs/>
          <w:sz w:val="28"/>
          <w:szCs w:val="28"/>
        </w:rPr>
      </w:pPr>
      <w:r w:rsidRPr="001D2951">
        <w:rPr>
          <w:b/>
          <w:sz w:val="28"/>
          <w:szCs w:val="28"/>
        </w:rPr>
        <w:t>Статья 259</w:t>
      </w:r>
    </w:p>
    <w:p w14:paraId="1128E8DC" w14:textId="77777777" w:rsidR="00337907" w:rsidRPr="001D2951" w:rsidRDefault="00337907" w:rsidP="00337907">
      <w:pPr>
        <w:shd w:val="clear" w:color="auto" w:fill="FFFFFF"/>
        <w:spacing w:after="360" w:line="276" w:lineRule="auto"/>
        <w:ind w:firstLine="709"/>
        <w:jc w:val="both"/>
        <w:textAlignment w:val="baseline"/>
        <w:rPr>
          <w:bCs/>
          <w:sz w:val="28"/>
          <w:szCs w:val="28"/>
        </w:rPr>
      </w:pPr>
      <w:r w:rsidRPr="001D2951">
        <w:rPr>
          <w:sz w:val="28"/>
          <w:szCs w:val="28"/>
          <w:lang w:eastAsia="en-US"/>
        </w:rPr>
        <w:t>В целях налогообложения,</w:t>
      </w:r>
      <w:r w:rsidRPr="001D2951">
        <w:rPr>
          <w:bCs/>
          <w:sz w:val="28"/>
          <w:szCs w:val="28"/>
        </w:rPr>
        <w:t xml:space="preserve"> налогоплательщики, подавшие заявление для приобретения статуса плательщика особого режима налогообложения сельскохозяйственных товаропроизводителей, осуществляющих деятельность в сфере животноводства, </w:t>
      </w:r>
      <w:r w:rsidRPr="001D2951">
        <w:rPr>
          <w:sz w:val="28"/>
          <w:szCs w:val="28"/>
          <w:lang w:eastAsia="en-US"/>
        </w:rPr>
        <w:t xml:space="preserve">по месту пребывания на налоговом учете не позднее </w:t>
      </w:r>
      <w:r w:rsidRPr="001D2951">
        <w:rPr>
          <w:sz w:val="28"/>
          <w:szCs w:val="28"/>
          <w:lang w:eastAsia="en-US"/>
        </w:rPr>
        <w:br/>
        <w:t xml:space="preserve">30 апреля 2021 года, </w:t>
      </w:r>
      <w:r w:rsidRPr="001D2951">
        <w:rPr>
          <w:bCs/>
          <w:sz w:val="28"/>
          <w:szCs w:val="28"/>
        </w:rPr>
        <w:t>считаются плательщиками, пребывающими на системе налогообложения для сельскохозяйственных товаропроизводителей, осуществляющих деятельность в сфере животноводства, с 1 апреля 2021 года.</w:t>
      </w:r>
    </w:p>
    <w:p w14:paraId="69CFAA27" w14:textId="697A03F4" w:rsidR="00337907" w:rsidRPr="001D2951" w:rsidRDefault="00AA6EEC" w:rsidP="00337907">
      <w:pPr>
        <w:spacing w:after="240" w:line="276" w:lineRule="auto"/>
        <w:ind w:firstLine="709"/>
        <w:jc w:val="both"/>
        <w:rPr>
          <w:sz w:val="28"/>
          <w:szCs w:val="28"/>
        </w:rPr>
      </w:pPr>
      <w:hyperlink r:id="rId884" w:history="1">
        <w:r w:rsidR="00337907" w:rsidRPr="001D2951">
          <w:rPr>
            <w:rFonts w:eastAsia="Calibri"/>
            <w:bCs/>
            <w:i/>
            <w:iCs/>
            <w:color w:val="0000FF"/>
            <w:sz w:val="28"/>
            <w:szCs w:val="28"/>
            <w:u w:val="single"/>
            <w:lang w:eastAsia="en-US" w:bidi="hi-IN"/>
          </w:rPr>
          <w:t>(Статья 259 введена Законом от 26.03.2021 № 263-IIНС)</w:t>
        </w:r>
      </w:hyperlink>
    </w:p>
    <w:p w14:paraId="2E17E7EE" w14:textId="77777777" w:rsidR="005B6418" w:rsidRPr="001D2951" w:rsidRDefault="005B6418" w:rsidP="006811D0">
      <w:pPr>
        <w:tabs>
          <w:tab w:val="left" w:pos="6810"/>
        </w:tabs>
        <w:spacing w:line="276" w:lineRule="auto"/>
        <w:rPr>
          <w:sz w:val="28"/>
          <w:szCs w:val="28"/>
        </w:rPr>
      </w:pPr>
    </w:p>
    <w:p w14:paraId="5C60C882" w14:textId="77777777" w:rsidR="005B6418" w:rsidRPr="001D2951" w:rsidRDefault="005B6418" w:rsidP="006811D0">
      <w:pPr>
        <w:tabs>
          <w:tab w:val="left" w:pos="6810"/>
        </w:tabs>
        <w:spacing w:line="276" w:lineRule="auto"/>
        <w:rPr>
          <w:sz w:val="28"/>
          <w:szCs w:val="28"/>
        </w:rPr>
      </w:pPr>
    </w:p>
    <w:p w14:paraId="07F90F34" w14:textId="77777777" w:rsidR="00A7636A" w:rsidRPr="001D2951" w:rsidRDefault="00A7636A" w:rsidP="006811D0">
      <w:pPr>
        <w:tabs>
          <w:tab w:val="left" w:pos="6810"/>
        </w:tabs>
        <w:spacing w:line="276" w:lineRule="auto"/>
        <w:rPr>
          <w:sz w:val="28"/>
          <w:szCs w:val="28"/>
        </w:rPr>
      </w:pPr>
      <w:r w:rsidRPr="001D2951">
        <w:rPr>
          <w:sz w:val="28"/>
          <w:szCs w:val="28"/>
        </w:rPr>
        <w:t xml:space="preserve">Глава </w:t>
      </w:r>
    </w:p>
    <w:p w14:paraId="78C8E78C" w14:textId="77777777" w:rsidR="00A7636A" w:rsidRPr="001D2951" w:rsidRDefault="00A7636A" w:rsidP="006811D0">
      <w:pPr>
        <w:tabs>
          <w:tab w:val="left" w:pos="6810"/>
        </w:tabs>
        <w:spacing w:after="360" w:line="276" w:lineRule="auto"/>
        <w:rPr>
          <w:sz w:val="28"/>
          <w:szCs w:val="28"/>
        </w:rPr>
      </w:pPr>
      <w:r w:rsidRPr="001D2951">
        <w:rPr>
          <w:sz w:val="28"/>
          <w:szCs w:val="28"/>
        </w:rPr>
        <w:t>Донецкой Народной Республики</w:t>
      </w:r>
      <w:r w:rsidRPr="001D2951">
        <w:rPr>
          <w:sz w:val="28"/>
          <w:szCs w:val="28"/>
        </w:rPr>
        <w:tab/>
        <w:t xml:space="preserve">     А.В. Захарченко</w:t>
      </w:r>
    </w:p>
    <w:p w14:paraId="4E67E5C3" w14:textId="77777777" w:rsidR="00A7636A" w:rsidRPr="001D2951" w:rsidRDefault="00A7636A" w:rsidP="006811D0">
      <w:pPr>
        <w:spacing w:line="276" w:lineRule="auto"/>
        <w:rPr>
          <w:sz w:val="28"/>
          <w:szCs w:val="28"/>
        </w:rPr>
      </w:pPr>
      <w:r w:rsidRPr="001D2951">
        <w:rPr>
          <w:sz w:val="28"/>
          <w:szCs w:val="28"/>
        </w:rPr>
        <w:t>г. Донецк</w:t>
      </w:r>
    </w:p>
    <w:p w14:paraId="02E64615" w14:textId="77777777" w:rsidR="00A7636A" w:rsidRPr="001D2951" w:rsidRDefault="00403530" w:rsidP="006811D0">
      <w:pPr>
        <w:spacing w:line="276" w:lineRule="auto"/>
        <w:rPr>
          <w:sz w:val="28"/>
          <w:szCs w:val="28"/>
        </w:rPr>
      </w:pPr>
      <w:r w:rsidRPr="001D2951">
        <w:rPr>
          <w:sz w:val="28"/>
          <w:szCs w:val="28"/>
        </w:rPr>
        <w:t xml:space="preserve">18 января </w:t>
      </w:r>
      <w:r w:rsidR="00A7636A" w:rsidRPr="001D2951">
        <w:rPr>
          <w:sz w:val="28"/>
          <w:szCs w:val="28"/>
        </w:rPr>
        <w:t>201</w:t>
      </w:r>
      <w:r w:rsidRPr="001D2951">
        <w:rPr>
          <w:sz w:val="28"/>
          <w:szCs w:val="28"/>
        </w:rPr>
        <w:t>6</w:t>
      </w:r>
      <w:r w:rsidR="00A7636A" w:rsidRPr="001D2951">
        <w:rPr>
          <w:sz w:val="28"/>
          <w:szCs w:val="28"/>
        </w:rPr>
        <w:t xml:space="preserve"> года</w:t>
      </w:r>
    </w:p>
    <w:p w14:paraId="571B37BE" w14:textId="77777777" w:rsidR="00043927" w:rsidRPr="001D2951" w:rsidRDefault="00A7636A" w:rsidP="006811D0">
      <w:pPr>
        <w:spacing w:line="276" w:lineRule="auto"/>
        <w:jc w:val="both"/>
        <w:rPr>
          <w:sz w:val="28"/>
          <w:szCs w:val="28"/>
        </w:rPr>
      </w:pPr>
      <w:r w:rsidRPr="001D2951">
        <w:rPr>
          <w:sz w:val="28"/>
          <w:szCs w:val="28"/>
        </w:rPr>
        <w:t>№</w:t>
      </w:r>
      <w:r w:rsidR="00403530" w:rsidRPr="001D2951">
        <w:rPr>
          <w:sz w:val="28"/>
          <w:szCs w:val="28"/>
        </w:rPr>
        <w:t xml:space="preserve"> 99-IНС</w:t>
      </w:r>
      <w:r w:rsidR="00701A95" w:rsidRPr="001D2951">
        <w:rPr>
          <w:noProof/>
        </w:rPr>
        <w:drawing>
          <wp:anchor distT="0" distB="0" distL="114300" distR="114300" simplePos="0" relativeHeight="251658240" behindDoc="0" locked="0" layoutInCell="1" allowOverlap="1" wp14:anchorId="41A2BB76" wp14:editId="1AFE7815">
            <wp:simplePos x="1082675" y="4044315"/>
            <wp:positionH relativeFrom="margin">
              <wp:align>right</wp:align>
            </wp:positionH>
            <wp:positionV relativeFrom="margin">
              <wp:align>bottom</wp:align>
            </wp:positionV>
            <wp:extent cx="719455" cy="719455"/>
            <wp:effectExtent l="0" t="0" r="4445" b="4445"/>
            <wp:wrapSquare wrapText="bothSides"/>
            <wp:docPr id="3" name="Рисунок 3" descr="http://qrcoder.ru/code/?http%3A%2F%2Fdnrsovet.su%2Fzakon-o-nalogovoj-sisteme-donetskoj-narodnoj-respubliki%2F&amp;2&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coder.ru/code/?http%3A%2F%2Fdnrsovet.su%2Fzakon-o-nalogovoj-sisteme-donetskoj-narodnoj-respubliki%2F&amp;2&amp;0"/>
                    <pic:cNvPicPr>
                      <a:picLocks noChangeAspect="1" noChangeArrowheads="1"/>
                    </pic:cNvPicPr>
                  </pic:nvPicPr>
                  <pic:blipFill>
                    <a:blip r:embed="rId885">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043927" w:rsidRPr="001D2951" w:rsidSect="00005808">
      <w:headerReference w:type="default" r:id="rId886"/>
      <w:pgSz w:w="11906" w:h="16838"/>
      <w:pgMar w:top="1134" w:right="851" w:bottom="56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A7D8E" w14:textId="77777777" w:rsidR="006E1A12" w:rsidRDefault="006E1A12" w:rsidP="00B273F7">
      <w:r>
        <w:separator/>
      </w:r>
    </w:p>
  </w:endnote>
  <w:endnote w:type="continuationSeparator" w:id="0">
    <w:p w14:paraId="0E683ED1" w14:textId="77777777" w:rsidR="006E1A12" w:rsidRDefault="006E1A12"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1C8B5" w14:textId="77777777" w:rsidR="006E1A12" w:rsidRDefault="006E1A12" w:rsidP="00B273F7">
      <w:r>
        <w:separator/>
      </w:r>
    </w:p>
  </w:footnote>
  <w:footnote w:type="continuationSeparator" w:id="0">
    <w:p w14:paraId="3C730B9F" w14:textId="77777777" w:rsidR="006E1A12" w:rsidRDefault="006E1A12" w:rsidP="00B27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F886" w14:textId="77777777" w:rsidR="00840340" w:rsidRPr="009A7269" w:rsidRDefault="00840340">
    <w:pPr>
      <w:pStyle w:val="af5"/>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Pr>
        <w:rFonts w:ascii="Times New Roman" w:hAnsi="Times New Roman" w:cs="Times New Roman"/>
        <w:noProof/>
        <w:sz w:val="24"/>
        <w:szCs w:val="24"/>
      </w:rPr>
      <w:t>141</w:t>
    </w:r>
    <w:r w:rsidRPr="009A7269">
      <w:rPr>
        <w:rFonts w:ascii="Times New Roman" w:hAnsi="Times New Roman" w:cs="Times New Roman"/>
        <w:sz w:val="24"/>
        <w:szCs w:val="24"/>
      </w:rPr>
      <w:fldChar w:fldCharType="end"/>
    </w:r>
  </w:p>
  <w:p w14:paraId="3F0917AD" w14:textId="77777777" w:rsidR="00840340" w:rsidRDefault="00840340">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15:restartNumberingAfterBreak="0">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15:restartNumberingAfterBreak="0">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15:restartNumberingAfterBreak="0">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15:restartNumberingAfterBreak="0">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15:restartNumberingAfterBreak="0">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15:restartNumberingAfterBreak="0">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15:restartNumberingAfterBreak="0">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15:restartNumberingAfterBreak="0">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15:restartNumberingAfterBreak="0">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EF9"/>
    <w:rsid w:val="00000C15"/>
    <w:rsid w:val="00000E83"/>
    <w:rsid w:val="00004980"/>
    <w:rsid w:val="00005808"/>
    <w:rsid w:val="00006091"/>
    <w:rsid w:val="000060B1"/>
    <w:rsid w:val="00014CC5"/>
    <w:rsid w:val="00014DEA"/>
    <w:rsid w:val="00014E63"/>
    <w:rsid w:val="00015943"/>
    <w:rsid w:val="00017799"/>
    <w:rsid w:val="00027089"/>
    <w:rsid w:val="00027385"/>
    <w:rsid w:val="00030F8A"/>
    <w:rsid w:val="00031F1F"/>
    <w:rsid w:val="00032F29"/>
    <w:rsid w:val="00032FA6"/>
    <w:rsid w:val="0003331A"/>
    <w:rsid w:val="0003486F"/>
    <w:rsid w:val="00035C79"/>
    <w:rsid w:val="0003617C"/>
    <w:rsid w:val="000363DF"/>
    <w:rsid w:val="00036831"/>
    <w:rsid w:val="0003758B"/>
    <w:rsid w:val="0004023E"/>
    <w:rsid w:val="00042156"/>
    <w:rsid w:val="000421F5"/>
    <w:rsid w:val="00043927"/>
    <w:rsid w:val="00053087"/>
    <w:rsid w:val="00053275"/>
    <w:rsid w:val="00054B16"/>
    <w:rsid w:val="00056092"/>
    <w:rsid w:val="00061B38"/>
    <w:rsid w:val="000640C5"/>
    <w:rsid w:val="00065C48"/>
    <w:rsid w:val="00067438"/>
    <w:rsid w:val="000720F2"/>
    <w:rsid w:val="000728AB"/>
    <w:rsid w:val="0007530D"/>
    <w:rsid w:val="000755B1"/>
    <w:rsid w:val="00077FC7"/>
    <w:rsid w:val="000803DD"/>
    <w:rsid w:val="0008068A"/>
    <w:rsid w:val="00081E43"/>
    <w:rsid w:val="0008333D"/>
    <w:rsid w:val="00083446"/>
    <w:rsid w:val="00083C11"/>
    <w:rsid w:val="00086846"/>
    <w:rsid w:val="00092C01"/>
    <w:rsid w:val="000933ED"/>
    <w:rsid w:val="000955CA"/>
    <w:rsid w:val="000A07AF"/>
    <w:rsid w:val="000A3E43"/>
    <w:rsid w:val="000A5D5A"/>
    <w:rsid w:val="000A6008"/>
    <w:rsid w:val="000B1312"/>
    <w:rsid w:val="000B2D16"/>
    <w:rsid w:val="000B738A"/>
    <w:rsid w:val="000B78F0"/>
    <w:rsid w:val="000C026B"/>
    <w:rsid w:val="000C2D5E"/>
    <w:rsid w:val="000C4056"/>
    <w:rsid w:val="000C5509"/>
    <w:rsid w:val="000D342F"/>
    <w:rsid w:val="000D6C09"/>
    <w:rsid w:val="000D7F5E"/>
    <w:rsid w:val="000E28A3"/>
    <w:rsid w:val="000E3316"/>
    <w:rsid w:val="000E445C"/>
    <w:rsid w:val="000E5BDE"/>
    <w:rsid w:val="000E6248"/>
    <w:rsid w:val="000E7A09"/>
    <w:rsid w:val="000F3B50"/>
    <w:rsid w:val="000F41EC"/>
    <w:rsid w:val="000F67D5"/>
    <w:rsid w:val="000F7767"/>
    <w:rsid w:val="001032D2"/>
    <w:rsid w:val="00103D72"/>
    <w:rsid w:val="0010405D"/>
    <w:rsid w:val="00104558"/>
    <w:rsid w:val="00104C2F"/>
    <w:rsid w:val="00104D72"/>
    <w:rsid w:val="001052F9"/>
    <w:rsid w:val="00107163"/>
    <w:rsid w:val="00110738"/>
    <w:rsid w:val="00112144"/>
    <w:rsid w:val="001124DB"/>
    <w:rsid w:val="00113538"/>
    <w:rsid w:val="00114D60"/>
    <w:rsid w:val="00114FE5"/>
    <w:rsid w:val="00121B11"/>
    <w:rsid w:val="00122570"/>
    <w:rsid w:val="00124EA3"/>
    <w:rsid w:val="001304F5"/>
    <w:rsid w:val="00130EFF"/>
    <w:rsid w:val="001333FA"/>
    <w:rsid w:val="001353A7"/>
    <w:rsid w:val="00136789"/>
    <w:rsid w:val="00136B01"/>
    <w:rsid w:val="0014258C"/>
    <w:rsid w:val="00142C8A"/>
    <w:rsid w:val="0014371B"/>
    <w:rsid w:val="001462D6"/>
    <w:rsid w:val="001537E3"/>
    <w:rsid w:val="00154009"/>
    <w:rsid w:val="00157CA9"/>
    <w:rsid w:val="00163D02"/>
    <w:rsid w:val="00167704"/>
    <w:rsid w:val="00167D70"/>
    <w:rsid w:val="0017108B"/>
    <w:rsid w:val="001724FD"/>
    <w:rsid w:val="001728EB"/>
    <w:rsid w:val="0017356C"/>
    <w:rsid w:val="001802A2"/>
    <w:rsid w:val="00181E92"/>
    <w:rsid w:val="001821CD"/>
    <w:rsid w:val="00183CFE"/>
    <w:rsid w:val="0018473F"/>
    <w:rsid w:val="001851FB"/>
    <w:rsid w:val="00190D3B"/>
    <w:rsid w:val="0019123C"/>
    <w:rsid w:val="00191578"/>
    <w:rsid w:val="00191765"/>
    <w:rsid w:val="00191E7B"/>
    <w:rsid w:val="00192752"/>
    <w:rsid w:val="0019384F"/>
    <w:rsid w:val="001938DA"/>
    <w:rsid w:val="00194CED"/>
    <w:rsid w:val="00195F60"/>
    <w:rsid w:val="001968C7"/>
    <w:rsid w:val="00197770"/>
    <w:rsid w:val="00197E99"/>
    <w:rsid w:val="001A0DA9"/>
    <w:rsid w:val="001A156B"/>
    <w:rsid w:val="001A24EC"/>
    <w:rsid w:val="001A2CB4"/>
    <w:rsid w:val="001A2EAB"/>
    <w:rsid w:val="001A3965"/>
    <w:rsid w:val="001A40B8"/>
    <w:rsid w:val="001A58B3"/>
    <w:rsid w:val="001A5E3B"/>
    <w:rsid w:val="001B09A1"/>
    <w:rsid w:val="001B0F31"/>
    <w:rsid w:val="001B1368"/>
    <w:rsid w:val="001B206B"/>
    <w:rsid w:val="001B62B7"/>
    <w:rsid w:val="001B6909"/>
    <w:rsid w:val="001B785A"/>
    <w:rsid w:val="001C001D"/>
    <w:rsid w:val="001C0743"/>
    <w:rsid w:val="001C0FDC"/>
    <w:rsid w:val="001C1AF8"/>
    <w:rsid w:val="001C1E6C"/>
    <w:rsid w:val="001C2CC0"/>
    <w:rsid w:val="001C3BE2"/>
    <w:rsid w:val="001C44BC"/>
    <w:rsid w:val="001D149C"/>
    <w:rsid w:val="001D178B"/>
    <w:rsid w:val="001D2951"/>
    <w:rsid w:val="001D4391"/>
    <w:rsid w:val="001E0787"/>
    <w:rsid w:val="001E0E97"/>
    <w:rsid w:val="001E16C3"/>
    <w:rsid w:val="001E2C61"/>
    <w:rsid w:val="001E3802"/>
    <w:rsid w:val="001E60F5"/>
    <w:rsid w:val="001E6C04"/>
    <w:rsid w:val="001F0920"/>
    <w:rsid w:val="001F3070"/>
    <w:rsid w:val="001F5B92"/>
    <w:rsid w:val="001F7123"/>
    <w:rsid w:val="00201412"/>
    <w:rsid w:val="00203548"/>
    <w:rsid w:val="00203602"/>
    <w:rsid w:val="002037E5"/>
    <w:rsid w:val="00203C04"/>
    <w:rsid w:val="00203F5E"/>
    <w:rsid w:val="00205742"/>
    <w:rsid w:val="00206EB1"/>
    <w:rsid w:val="00212D28"/>
    <w:rsid w:val="00224C35"/>
    <w:rsid w:val="00225631"/>
    <w:rsid w:val="00232926"/>
    <w:rsid w:val="00232E11"/>
    <w:rsid w:val="002359C5"/>
    <w:rsid w:val="002402EA"/>
    <w:rsid w:val="0024067A"/>
    <w:rsid w:val="00240BB7"/>
    <w:rsid w:val="00250160"/>
    <w:rsid w:val="00250AAF"/>
    <w:rsid w:val="0025227A"/>
    <w:rsid w:val="00254D20"/>
    <w:rsid w:val="00255A39"/>
    <w:rsid w:val="00255B28"/>
    <w:rsid w:val="00261A3E"/>
    <w:rsid w:val="00262FE8"/>
    <w:rsid w:val="00265221"/>
    <w:rsid w:val="002657ED"/>
    <w:rsid w:val="00265B41"/>
    <w:rsid w:val="00267B69"/>
    <w:rsid w:val="00267E53"/>
    <w:rsid w:val="00270C03"/>
    <w:rsid w:val="00271EF9"/>
    <w:rsid w:val="00272518"/>
    <w:rsid w:val="00274D1A"/>
    <w:rsid w:val="002843FD"/>
    <w:rsid w:val="00285A6A"/>
    <w:rsid w:val="00286D9C"/>
    <w:rsid w:val="0029007B"/>
    <w:rsid w:val="00293605"/>
    <w:rsid w:val="00293EBF"/>
    <w:rsid w:val="00294560"/>
    <w:rsid w:val="00296A59"/>
    <w:rsid w:val="0029764D"/>
    <w:rsid w:val="002A1440"/>
    <w:rsid w:val="002A2774"/>
    <w:rsid w:val="002A32A0"/>
    <w:rsid w:val="002A4B4F"/>
    <w:rsid w:val="002A7206"/>
    <w:rsid w:val="002B04EC"/>
    <w:rsid w:val="002B1935"/>
    <w:rsid w:val="002B2169"/>
    <w:rsid w:val="002B2565"/>
    <w:rsid w:val="002B2683"/>
    <w:rsid w:val="002B43D4"/>
    <w:rsid w:val="002B6348"/>
    <w:rsid w:val="002B7668"/>
    <w:rsid w:val="002B7EBA"/>
    <w:rsid w:val="002C1FD6"/>
    <w:rsid w:val="002C20FC"/>
    <w:rsid w:val="002C23C1"/>
    <w:rsid w:val="002C24C0"/>
    <w:rsid w:val="002C27B2"/>
    <w:rsid w:val="002C3748"/>
    <w:rsid w:val="002C4D6B"/>
    <w:rsid w:val="002C4E99"/>
    <w:rsid w:val="002C6471"/>
    <w:rsid w:val="002D1B05"/>
    <w:rsid w:val="002D4260"/>
    <w:rsid w:val="002D4A55"/>
    <w:rsid w:val="002D59B7"/>
    <w:rsid w:val="002D6007"/>
    <w:rsid w:val="002D6082"/>
    <w:rsid w:val="002D7198"/>
    <w:rsid w:val="002E13E9"/>
    <w:rsid w:val="002E3E06"/>
    <w:rsid w:val="002F1B0B"/>
    <w:rsid w:val="002F28CF"/>
    <w:rsid w:val="002F527B"/>
    <w:rsid w:val="002F55AA"/>
    <w:rsid w:val="002F66E6"/>
    <w:rsid w:val="003000A6"/>
    <w:rsid w:val="003017F4"/>
    <w:rsid w:val="003027DC"/>
    <w:rsid w:val="003056D2"/>
    <w:rsid w:val="003116F2"/>
    <w:rsid w:val="00313792"/>
    <w:rsid w:val="0031418A"/>
    <w:rsid w:val="0031514F"/>
    <w:rsid w:val="00316CCF"/>
    <w:rsid w:val="003171EF"/>
    <w:rsid w:val="00320154"/>
    <w:rsid w:val="00320B94"/>
    <w:rsid w:val="00320C38"/>
    <w:rsid w:val="0032318E"/>
    <w:rsid w:val="00323F52"/>
    <w:rsid w:val="003240A3"/>
    <w:rsid w:val="00324BE9"/>
    <w:rsid w:val="00324D48"/>
    <w:rsid w:val="003256C9"/>
    <w:rsid w:val="00326965"/>
    <w:rsid w:val="0032758E"/>
    <w:rsid w:val="0032792E"/>
    <w:rsid w:val="00327940"/>
    <w:rsid w:val="00327C44"/>
    <w:rsid w:val="0033098F"/>
    <w:rsid w:val="00332CD1"/>
    <w:rsid w:val="00333128"/>
    <w:rsid w:val="003333B4"/>
    <w:rsid w:val="0033508F"/>
    <w:rsid w:val="00335977"/>
    <w:rsid w:val="00336D4D"/>
    <w:rsid w:val="00337696"/>
    <w:rsid w:val="00337907"/>
    <w:rsid w:val="00346293"/>
    <w:rsid w:val="003479E3"/>
    <w:rsid w:val="00350D51"/>
    <w:rsid w:val="0035144D"/>
    <w:rsid w:val="0035388B"/>
    <w:rsid w:val="00353964"/>
    <w:rsid w:val="00355A88"/>
    <w:rsid w:val="0035602F"/>
    <w:rsid w:val="00357824"/>
    <w:rsid w:val="00361FDC"/>
    <w:rsid w:val="003641F2"/>
    <w:rsid w:val="003719F3"/>
    <w:rsid w:val="00371B89"/>
    <w:rsid w:val="00373133"/>
    <w:rsid w:val="00380FF8"/>
    <w:rsid w:val="00381031"/>
    <w:rsid w:val="00382EBD"/>
    <w:rsid w:val="00384E8B"/>
    <w:rsid w:val="00385969"/>
    <w:rsid w:val="003861B1"/>
    <w:rsid w:val="00387322"/>
    <w:rsid w:val="00392BBB"/>
    <w:rsid w:val="003934E3"/>
    <w:rsid w:val="00395763"/>
    <w:rsid w:val="003A30C0"/>
    <w:rsid w:val="003A32C4"/>
    <w:rsid w:val="003A4F36"/>
    <w:rsid w:val="003A701E"/>
    <w:rsid w:val="003B1DD0"/>
    <w:rsid w:val="003B2A33"/>
    <w:rsid w:val="003B2CB9"/>
    <w:rsid w:val="003B4190"/>
    <w:rsid w:val="003B5D99"/>
    <w:rsid w:val="003C104E"/>
    <w:rsid w:val="003C1AD5"/>
    <w:rsid w:val="003C2554"/>
    <w:rsid w:val="003C2B99"/>
    <w:rsid w:val="003C3B47"/>
    <w:rsid w:val="003C3ECA"/>
    <w:rsid w:val="003C5B77"/>
    <w:rsid w:val="003C67F6"/>
    <w:rsid w:val="003D3294"/>
    <w:rsid w:val="003D3A0E"/>
    <w:rsid w:val="003D671C"/>
    <w:rsid w:val="003D753D"/>
    <w:rsid w:val="003E2E55"/>
    <w:rsid w:val="003E372E"/>
    <w:rsid w:val="003E37DB"/>
    <w:rsid w:val="003E5B85"/>
    <w:rsid w:val="003E63E8"/>
    <w:rsid w:val="003F0EFF"/>
    <w:rsid w:val="003F2F76"/>
    <w:rsid w:val="003F353B"/>
    <w:rsid w:val="003F3E71"/>
    <w:rsid w:val="003F4930"/>
    <w:rsid w:val="003F64FF"/>
    <w:rsid w:val="003F6C7B"/>
    <w:rsid w:val="003F7936"/>
    <w:rsid w:val="00403530"/>
    <w:rsid w:val="0041167B"/>
    <w:rsid w:val="0041205D"/>
    <w:rsid w:val="00415601"/>
    <w:rsid w:val="00420B2E"/>
    <w:rsid w:val="00422A35"/>
    <w:rsid w:val="00423C24"/>
    <w:rsid w:val="00424939"/>
    <w:rsid w:val="00425C3A"/>
    <w:rsid w:val="0043066F"/>
    <w:rsid w:val="00432C50"/>
    <w:rsid w:val="004332DF"/>
    <w:rsid w:val="00433850"/>
    <w:rsid w:val="00434FF3"/>
    <w:rsid w:val="004366A2"/>
    <w:rsid w:val="004369BF"/>
    <w:rsid w:val="00437184"/>
    <w:rsid w:val="00437792"/>
    <w:rsid w:val="00443681"/>
    <w:rsid w:val="00444639"/>
    <w:rsid w:val="00444D23"/>
    <w:rsid w:val="00444FAB"/>
    <w:rsid w:val="004473B5"/>
    <w:rsid w:val="00450E43"/>
    <w:rsid w:val="00452444"/>
    <w:rsid w:val="0045313A"/>
    <w:rsid w:val="00460C4D"/>
    <w:rsid w:val="00461733"/>
    <w:rsid w:val="004623D2"/>
    <w:rsid w:val="004652AB"/>
    <w:rsid w:val="00472136"/>
    <w:rsid w:val="004735B3"/>
    <w:rsid w:val="00474342"/>
    <w:rsid w:val="004763A5"/>
    <w:rsid w:val="004763CE"/>
    <w:rsid w:val="00477D18"/>
    <w:rsid w:val="004804E4"/>
    <w:rsid w:val="004807EF"/>
    <w:rsid w:val="00483085"/>
    <w:rsid w:val="00485762"/>
    <w:rsid w:val="0048765A"/>
    <w:rsid w:val="00487EF5"/>
    <w:rsid w:val="00491432"/>
    <w:rsid w:val="0049170C"/>
    <w:rsid w:val="004956C7"/>
    <w:rsid w:val="004A0124"/>
    <w:rsid w:val="004A05E7"/>
    <w:rsid w:val="004A1098"/>
    <w:rsid w:val="004A49B4"/>
    <w:rsid w:val="004B39C7"/>
    <w:rsid w:val="004B445B"/>
    <w:rsid w:val="004B5921"/>
    <w:rsid w:val="004B7F8E"/>
    <w:rsid w:val="004C027C"/>
    <w:rsid w:val="004C1797"/>
    <w:rsid w:val="004C4F6D"/>
    <w:rsid w:val="004C50FB"/>
    <w:rsid w:val="004C5B05"/>
    <w:rsid w:val="004C6BE3"/>
    <w:rsid w:val="004D1787"/>
    <w:rsid w:val="004D1F26"/>
    <w:rsid w:val="004D5FAB"/>
    <w:rsid w:val="004D6864"/>
    <w:rsid w:val="004E0217"/>
    <w:rsid w:val="004E1997"/>
    <w:rsid w:val="004E20EB"/>
    <w:rsid w:val="004E2A19"/>
    <w:rsid w:val="004E4460"/>
    <w:rsid w:val="004E47F6"/>
    <w:rsid w:val="004E56A7"/>
    <w:rsid w:val="004E6C0E"/>
    <w:rsid w:val="004F1F18"/>
    <w:rsid w:val="004F23DC"/>
    <w:rsid w:val="004F2784"/>
    <w:rsid w:val="004F2AE0"/>
    <w:rsid w:val="004F5979"/>
    <w:rsid w:val="00502303"/>
    <w:rsid w:val="00505593"/>
    <w:rsid w:val="00505723"/>
    <w:rsid w:val="00505CF3"/>
    <w:rsid w:val="0050620A"/>
    <w:rsid w:val="005064D3"/>
    <w:rsid w:val="00506ADD"/>
    <w:rsid w:val="00506F70"/>
    <w:rsid w:val="0050791E"/>
    <w:rsid w:val="00510BFB"/>
    <w:rsid w:val="0051168A"/>
    <w:rsid w:val="00511AA1"/>
    <w:rsid w:val="0051296B"/>
    <w:rsid w:val="00514924"/>
    <w:rsid w:val="00516470"/>
    <w:rsid w:val="00521E0E"/>
    <w:rsid w:val="00523A09"/>
    <w:rsid w:val="0052438A"/>
    <w:rsid w:val="005248D0"/>
    <w:rsid w:val="00525BC9"/>
    <w:rsid w:val="00527FCB"/>
    <w:rsid w:val="0053091A"/>
    <w:rsid w:val="00530AFA"/>
    <w:rsid w:val="0053147F"/>
    <w:rsid w:val="00532527"/>
    <w:rsid w:val="00532CC8"/>
    <w:rsid w:val="005334A6"/>
    <w:rsid w:val="005341F3"/>
    <w:rsid w:val="00535951"/>
    <w:rsid w:val="00541383"/>
    <w:rsid w:val="00541C60"/>
    <w:rsid w:val="005420C3"/>
    <w:rsid w:val="00544013"/>
    <w:rsid w:val="005446DB"/>
    <w:rsid w:val="005457B9"/>
    <w:rsid w:val="00545EF9"/>
    <w:rsid w:val="00546081"/>
    <w:rsid w:val="00547DAA"/>
    <w:rsid w:val="00552792"/>
    <w:rsid w:val="0055403D"/>
    <w:rsid w:val="00555153"/>
    <w:rsid w:val="005566EF"/>
    <w:rsid w:val="0056059C"/>
    <w:rsid w:val="005608BA"/>
    <w:rsid w:val="005611B9"/>
    <w:rsid w:val="005617A4"/>
    <w:rsid w:val="0056216E"/>
    <w:rsid w:val="0056278D"/>
    <w:rsid w:val="00566094"/>
    <w:rsid w:val="005672BF"/>
    <w:rsid w:val="0057095E"/>
    <w:rsid w:val="0057194A"/>
    <w:rsid w:val="00571F24"/>
    <w:rsid w:val="00572856"/>
    <w:rsid w:val="00572BF4"/>
    <w:rsid w:val="005732FB"/>
    <w:rsid w:val="005749F4"/>
    <w:rsid w:val="00575255"/>
    <w:rsid w:val="0057707D"/>
    <w:rsid w:val="00580B69"/>
    <w:rsid w:val="00582DB6"/>
    <w:rsid w:val="005835E4"/>
    <w:rsid w:val="00584C9F"/>
    <w:rsid w:val="00586014"/>
    <w:rsid w:val="005961E5"/>
    <w:rsid w:val="00597A8E"/>
    <w:rsid w:val="00597E80"/>
    <w:rsid w:val="005A1172"/>
    <w:rsid w:val="005A1C09"/>
    <w:rsid w:val="005A3DDC"/>
    <w:rsid w:val="005B0B75"/>
    <w:rsid w:val="005B2186"/>
    <w:rsid w:val="005B25A9"/>
    <w:rsid w:val="005B2F90"/>
    <w:rsid w:val="005B4CFF"/>
    <w:rsid w:val="005B6418"/>
    <w:rsid w:val="005C02DF"/>
    <w:rsid w:val="005C07C2"/>
    <w:rsid w:val="005C1343"/>
    <w:rsid w:val="005C144A"/>
    <w:rsid w:val="005C1CD1"/>
    <w:rsid w:val="005C32C3"/>
    <w:rsid w:val="005C5331"/>
    <w:rsid w:val="005C57D2"/>
    <w:rsid w:val="005D0189"/>
    <w:rsid w:val="005D0808"/>
    <w:rsid w:val="005D4207"/>
    <w:rsid w:val="005D55B1"/>
    <w:rsid w:val="005D7618"/>
    <w:rsid w:val="005E27C6"/>
    <w:rsid w:val="005E4914"/>
    <w:rsid w:val="005E63FA"/>
    <w:rsid w:val="005E681D"/>
    <w:rsid w:val="005F0D6B"/>
    <w:rsid w:val="005F157C"/>
    <w:rsid w:val="005F246F"/>
    <w:rsid w:val="005F3DBE"/>
    <w:rsid w:val="005F4787"/>
    <w:rsid w:val="00603867"/>
    <w:rsid w:val="0060397A"/>
    <w:rsid w:val="00605F2B"/>
    <w:rsid w:val="00607081"/>
    <w:rsid w:val="0061213D"/>
    <w:rsid w:val="006126DC"/>
    <w:rsid w:val="00613457"/>
    <w:rsid w:val="006139B4"/>
    <w:rsid w:val="00614EA4"/>
    <w:rsid w:val="00617DBB"/>
    <w:rsid w:val="00621D8D"/>
    <w:rsid w:val="00624167"/>
    <w:rsid w:val="00624B5B"/>
    <w:rsid w:val="006251CE"/>
    <w:rsid w:val="0062770F"/>
    <w:rsid w:val="0064059D"/>
    <w:rsid w:val="00641D37"/>
    <w:rsid w:val="00641D65"/>
    <w:rsid w:val="0064211F"/>
    <w:rsid w:val="006422C1"/>
    <w:rsid w:val="006434EC"/>
    <w:rsid w:val="00643B7D"/>
    <w:rsid w:val="006444DB"/>
    <w:rsid w:val="006449BA"/>
    <w:rsid w:val="006453D9"/>
    <w:rsid w:val="00645F40"/>
    <w:rsid w:val="006523D8"/>
    <w:rsid w:val="006523E6"/>
    <w:rsid w:val="006524D7"/>
    <w:rsid w:val="0065767B"/>
    <w:rsid w:val="00657E43"/>
    <w:rsid w:val="00660079"/>
    <w:rsid w:val="00661059"/>
    <w:rsid w:val="00662A0C"/>
    <w:rsid w:val="00662B76"/>
    <w:rsid w:val="006637AC"/>
    <w:rsid w:val="0066389C"/>
    <w:rsid w:val="006656B5"/>
    <w:rsid w:val="006656C8"/>
    <w:rsid w:val="006663A6"/>
    <w:rsid w:val="00670216"/>
    <w:rsid w:val="0067195D"/>
    <w:rsid w:val="00674198"/>
    <w:rsid w:val="006746F7"/>
    <w:rsid w:val="00677E7C"/>
    <w:rsid w:val="00680330"/>
    <w:rsid w:val="006811D0"/>
    <w:rsid w:val="00682226"/>
    <w:rsid w:val="0068444A"/>
    <w:rsid w:val="006849CB"/>
    <w:rsid w:val="00690B55"/>
    <w:rsid w:val="00691086"/>
    <w:rsid w:val="00692959"/>
    <w:rsid w:val="00694123"/>
    <w:rsid w:val="006943D7"/>
    <w:rsid w:val="00695276"/>
    <w:rsid w:val="006960B1"/>
    <w:rsid w:val="006A0A2A"/>
    <w:rsid w:val="006A0F50"/>
    <w:rsid w:val="006A2777"/>
    <w:rsid w:val="006A456D"/>
    <w:rsid w:val="006A53A2"/>
    <w:rsid w:val="006A5B89"/>
    <w:rsid w:val="006B2D41"/>
    <w:rsid w:val="006B5558"/>
    <w:rsid w:val="006B5687"/>
    <w:rsid w:val="006B5DB6"/>
    <w:rsid w:val="006B6495"/>
    <w:rsid w:val="006B7904"/>
    <w:rsid w:val="006B7D3D"/>
    <w:rsid w:val="006D0375"/>
    <w:rsid w:val="006D0FB1"/>
    <w:rsid w:val="006D1A22"/>
    <w:rsid w:val="006D3019"/>
    <w:rsid w:val="006D354B"/>
    <w:rsid w:val="006D377C"/>
    <w:rsid w:val="006D5977"/>
    <w:rsid w:val="006D701E"/>
    <w:rsid w:val="006E0D23"/>
    <w:rsid w:val="006E114D"/>
    <w:rsid w:val="006E1A12"/>
    <w:rsid w:val="006E1E9D"/>
    <w:rsid w:val="006E27A2"/>
    <w:rsid w:val="006E52BE"/>
    <w:rsid w:val="006E5A73"/>
    <w:rsid w:val="006E6A46"/>
    <w:rsid w:val="006E6EC1"/>
    <w:rsid w:val="006F00F5"/>
    <w:rsid w:val="006F05EA"/>
    <w:rsid w:val="006F2850"/>
    <w:rsid w:val="006F5B2A"/>
    <w:rsid w:val="006F74B7"/>
    <w:rsid w:val="006F78AE"/>
    <w:rsid w:val="006F7AA0"/>
    <w:rsid w:val="0070117B"/>
    <w:rsid w:val="007014D3"/>
    <w:rsid w:val="00701A95"/>
    <w:rsid w:val="007028AD"/>
    <w:rsid w:val="00705427"/>
    <w:rsid w:val="0070644D"/>
    <w:rsid w:val="00706701"/>
    <w:rsid w:val="007079C2"/>
    <w:rsid w:val="00707CB5"/>
    <w:rsid w:val="00710AAB"/>
    <w:rsid w:val="0071180F"/>
    <w:rsid w:val="00711A21"/>
    <w:rsid w:val="00712907"/>
    <w:rsid w:val="00713074"/>
    <w:rsid w:val="00713A93"/>
    <w:rsid w:val="00713C10"/>
    <w:rsid w:val="00714DA8"/>
    <w:rsid w:val="00722093"/>
    <w:rsid w:val="00722F5F"/>
    <w:rsid w:val="0072443B"/>
    <w:rsid w:val="0073315D"/>
    <w:rsid w:val="007343A7"/>
    <w:rsid w:val="00734C18"/>
    <w:rsid w:val="0073602B"/>
    <w:rsid w:val="007420A9"/>
    <w:rsid w:val="007420AB"/>
    <w:rsid w:val="007473DE"/>
    <w:rsid w:val="00750816"/>
    <w:rsid w:val="00751A03"/>
    <w:rsid w:val="00751F32"/>
    <w:rsid w:val="00754121"/>
    <w:rsid w:val="00760E24"/>
    <w:rsid w:val="0076117C"/>
    <w:rsid w:val="007613CE"/>
    <w:rsid w:val="00762F0D"/>
    <w:rsid w:val="00762F75"/>
    <w:rsid w:val="00764891"/>
    <w:rsid w:val="00764989"/>
    <w:rsid w:val="00767581"/>
    <w:rsid w:val="00770349"/>
    <w:rsid w:val="00770DC2"/>
    <w:rsid w:val="00771989"/>
    <w:rsid w:val="007748E7"/>
    <w:rsid w:val="00774E5A"/>
    <w:rsid w:val="00775E4A"/>
    <w:rsid w:val="00776660"/>
    <w:rsid w:val="00777354"/>
    <w:rsid w:val="007803E2"/>
    <w:rsid w:val="007848AE"/>
    <w:rsid w:val="00784924"/>
    <w:rsid w:val="00785DF9"/>
    <w:rsid w:val="0079114B"/>
    <w:rsid w:val="00791D3C"/>
    <w:rsid w:val="007945FF"/>
    <w:rsid w:val="0079708E"/>
    <w:rsid w:val="007A2E2A"/>
    <w:rsid w:val="007A38B1"/>
    <w:rsid w:val="007A441D"/>
    <w:rsid w:val="007A5BE4"/>
    <w:rsid w:val="007A5F39"/>
    <w:rsid w:val="007B1363"/>
    <w:rsid w:val="007B1917"/>
    <w:rsid w:val="007B3F8E"/>
    <w:rsid w:val="007B3FC7"/>
    <w:rsid w:val="007B6AC6"/>
    <w:rsid w:val="007C36DF"/>
    <w:rsid w:val="007C3C88"/>
    <w:rsid w:val="007C4279"/>
    <w:rsid w:val="007C54BD"/>
    <w:rsid w:val="007C6C34"/>
    <w:rsid w:val="007D0599"/>
    <w:rsid w:val="007D0D94"/>
    <w:rsid w:val="007D38EF"/>
    <w:rsid w:val="007D49D4"/>
    <w:rsid w:val="007D4CAE"/>
    <w:rsid w:val="007E1C63"/>
    <w:rsid w:val="007E34EC"/>
    <w:rsid w:val="007E39A7"/>
    <w:rsid w:val="007E510D"/>
    <w:rsid w:val="007E771A"/>
    <w:rsid w:val="007F0BD3"/>
    <w:rsid w:val="007F141F"/>
    <w:rsid w:val="007F1995"/>
    <w:rsid w:val="007F3CA2"/>
    <w:rsid w:val="007F3F18"/>
    <w:rsid w:val="007F4CAF"/>
    <w:rsid w:val="007F67A2"/>
    <w:rsid w:val="00801AD6"/>
    <w:rsid w:val="00801DF3"/>
    <w:rsid w:val="00801E84"/>
    <w:rsid w:val="008031D8"/>
    <w:rsid w:val="0080359A"/>
    <w:rsid w:val="00803A02"/>
    <w:rsid w:val="00806519"/>
    <w:rsid w:val="0080723D"/>
    <w:rsid w:val="008074FF"/>
    <w:rsid w:val="0081044B"/>
    <w:rsid w:val="00810862"/>
    <w:rsid w:val="00811641"/>
    <w:rsid w:val="00812481"/>
    <w:rsid w:val="008125F4"/>
    <w:rsid w:val="00814022"/>
    <w:rsid w:val="008166DD"/>
    <w:rsid w:val="0081674F"/>
    <w:rsid w:val="00816EC2"/>
    <w:rsid w:val="0081726C"/>
    <w:rsid w:val="008200A9"/>
    <w:rsid w:val="00820C46"/>
    <w:rsid w:val="00820EDA"/>
    <w:rsid w:val="008215AC"/>
    <w:rsid w:val="0082658B"/>
    <w:rsid w:val="00830654"/>
    <w:rsid w:val="00831F59"/>
    <w:rsid w:val="0083209A"/>
    <w:rsid w:val="00832A6D"/>
    <w:rsid w:val="008332FA"/>
    <w:rsid w:val="008339AA"/>
    <w:rsid w:val="00834D76"/>
    <w:rsid w:val="00835F26"/>
    <w:rsid w:val="00837D51"/>
    <w:rsid w:val="00840340"/>
    <w:rsid w:val="0084067B"/>
    <w:rsid w:val="008439F4"/>
    <w:rsid w:val="00845BC6"/>
    <w:rsid w:val="00852232"/>
    <w:rsid w:val="00855478"/>
    <w:rsid w:val="00856641"/>
    <w:rsid w:val="0085751F"/>
    <w:rsid w:val="00857958"/>
    <w:rsid w:val="0086146B"/>
    <w:rsid w:val="008662CE"/>
    <w:rsid w:val="00866D4D"/>
    <w:rsid w:val="008714B6"/>
    <w:rsid w:val="008740A4"/>
    <w:rsid w:val="008763C8"/>
    <w:rsid w:val="0088131D"/>
    <w:rsid w:val="00881DDC"/>
    <w:rsid w:val="00883A1E"/>
    <w:rsid w:val="00885087"/>
    <w:rsid w:val="00885378"/>
    <w:rsid w:val="008855FA"/>
    <w:rsid w:val="0088584D"/>
    <w:rsid w:val="008873BD"/>
    <w:rsid w:val="00887C53"/>
    <w:rsid w:val="00893BAD"/>
    <w:rsid w:val="00896FD5"/>
    <w:rsid w:val="008A0831"/>
    <w:rsid w:val="008A38ED"/>
    <w:rsid w:val="008A7304"/>
    <w:rsid w:val="008A7545"/>
    <w:rsid w:val="008B029A"/>
    <w:rsid w:val="008B0EA6"/>
    <w:rsid w:val="008B1AE7"/>
    <w:rsid w:val="008B3F84"/>
    <w:rsid w:val="008B53A3"/>
    <w:rsid w:val="008B5C17"/>
    <w:rsid w:val="008B7BAC"/>
    <w:rsid w:val="008C1152"/>
    <w:rsid w:val="008C3BF4"/>
    <w:rsid w:val="008C5901"/>
    <w:rsid w:val="008C59D8"/>
    <w:rsid w:val="008C65A2"/>
    <w:rsid w:val="008C6C94"/>
    <w:rsid w:val="008D00E2"/>
    <w:rsid w:val="008D01A1"/>
    <w:rsid w:val="008D0DC9"/>
    <w:rsid w:val="008D4766"/>
    <w:rsid w:val="008D6D82"/>
    <w:rsid w:val="008E1466"/>
    <w:rsid w:val="008E1B4B"/>
    <w:rsid w:val="008E26B0"/>
    <w:rsid w:val="008E372F"/>
    <w:rsid w:val="008E4252"/>
    <w:rsid w:val="008E4293"/>
    <w:rsid w:val="008E4D0A"/>
    <w:rsid w:val="008E5515"/>
    <w:rsid w:val="008F0831"/>
    <w:rsid w:val="008F0950"/>
    <w:rsid w:val="008F1AE0"/>
    <w:rsid w:val="008F1F21"/>
    <w:rsid w:val="008F1F82"/>
    <w:rsid w:val="008F2502"/>
    <w:rsid w:val="008F289D"/>
    <w:rsid w:val="008F3230"/>
    <w:rsid w:val="008F4040"/>
    <w:rsid w:val="008F473B"/>
    <w:rsid w:val="008F5270"/>
    <w:rsid w:val="008F661E"/>
    <w:rsid w:val="008F7E72"/>
    <w:rsid w:val="00902891"/>
    <w:rsid w:val="00904A2C"/>
    <w:rsid w:val="00905BE5"/>
    <w:rsid w:val="0090700C"/>
    <w:rsid w:val="00907AC9"/>
    <w:rsid w:val="009100F9"/>
    <w:rsid w:val="00911F08"/>
    <w:rsid w:val="00912D65"/>
    <w:rsid w:val="00912F09"/>
    <w:rsid w:val="009147CC"/>
    <w:rsid w:val="00916F28"/>
    <w:rsid w:val="0093364E"/>
    <w:rsid w:val="009339BF"/>
    <w:rsid w:val="00933F4A"/>
    <w:rsid w:val="00937FDD"/>
    <w:rsid w:val="0094020A"/>
    <w:rsid w:val="0094074D"/>
    <w:rsid w:val="009413D4"/>
    <w:rsid w:val="00943F4A"/>
    <w:rsid w:val="00944069"/>
    <w:rsid w:val="00947FED"/>
    <w:rsid w:val="009516CF"/>
    <w:rsid w:val="009518FE"/>
    <w:rsid w:val="009525A5"/>
    <w:rsid w:val="0095695F"/>
    <w:rsid w:val="00957E3F"/>
    <w:rsid w:val="009604FE"/>
    <w:rsid w:val="009619B2"/>
    <w:rsid w:val="00967869"/>
    <w:rsid w:val="0097451C"/>
    <w:rsid w:val="00976672"/>
    <w:rsid w:val="009771D8"/>
    <w:rsid w:val="00977958"/>
    <w:rsid w:val="009812C1"/>
    <w:rsid w:val="00981A5F"/>
    <w:rsid w:val="00983310"/>
    <w:rsid w:val="00983804"/>
    <w:rsid w:val="00983DDB"/>
    <w:rsid w:val="0098459E"/>
    <w:rsid w:val="0098476D"/>
    <w:rsid w:val="009927D9"/>
    <w:rsid w:val="009934C4"/>
    <w:rsid w:val="00997400"/>
    <w:rsid w:val="0099789C"/>
    <w:rsid w:val="009A32BE"/>
    <w:rsid w:val="009A3964"/>
    <w:rsid w:val="009A3D02"/>
    <w:rsid w:val="009A435B"/>
    <w:rsid w:val="009A4AF4"/>
    <w:rsid w:val="009A55C8"/>
    <w:rsid w:val="009A7269"/>
    <w:rsid w:val="009B502E"/>
    <w:rsid w:val="009B5129"/>
    <w:rsid w:val="009B6980"/>
    <w:rsid w:val="009B7C74"/>
    <w:rsid w:val="009C2005"/>
    <w:rsid w:val="009C23BB"/>
    <w:rsid w:val="009C3421"/>
    <w:rsid w:val="009C4DB9"/>
    <w:rsid w:val="009C696A"/>
    <w:rsid w:val="009D0F52"/>
    <w:rsid w:val="009D6833"/>
    <w:rsid w:val="009E1693"/>
    <w:rsid w:val="009E191B"/>
    <w:rsid w:val="009E4226"/>
    <w:rsid w:val="009E607B"/>
    <w:rsid w:val="009F296C"/>
    <w:rsid w:val="009F4034"/>
    <w:rsid w:val="009F47C6"/>
    <w:rsid w:val="009F4CCD"/>
    <w:rsid w:val="009F78AE"/>
    <w:rsid w:val="00A007C9"/>
    <w:rsid w:val="00A0250B"/>
    <w:rsid w:val="00A03FA9"/>
    <w:rsid w:val="00A04821"/>
    <w:rsid w:val="00A05EEB"/>
    <w:rsid w:val="00A0623F"/>
    <w:rsid w:val="00A06903"/>
    <w:rsid w:val="00A0702A"/>
    <w:rsid w:val="00A10AB8"/>
    <w:rsid w:val="00A12521"/>
    <w:rsid w:val="00A13AD8"/>
    <w:rsid w:val="00A14694"/>
    <w:rsid w:val="00A15941"/>
    <w:rsid w:val="00A17F69"/>
    <w:rsid w:val="00A21401"/>
    <w:rsid w:val="00A21C72"/>
    <w:rsid w:val="00A229BF"/>
    <w:rsid w:val="00A24409"/>
    <w:rsid w:val="00A26B08"/>
    <w:rsid w:val="00A2783B"/>
    <w:rsid w:val="00A30E9F"/>
    <w:rsid w:val="00A32830"/>
    <w:rsid w:val="00A32CC6"/>
    <w:rsid w:val="00A354B1"/>
    <w:rsid w:val="00A35AC2"/>
    <w:rsid w:val="00A361D2"/>
    <w:rsid w:val="00A401EA"/>
    <w:rsid w:val="00A4146C"/>
    <w:rsid w:val="00A419C3"/>
    <w:rsid w:val="00A41AE2"/>
    <w:rsid w:val="00A41B1B"/>
    <w:rsid w:val="00A47052"/>
    <w:rsid w:val="00A50406"/>
    <w:rsid w:val="00A50B1B"/>
    <w:rsid w:val="00A50CC8"/>
    <w:rsid w:val="00A511FC"/>
    <w:rsid w:val="00A53F10"/>
    <w:rsid w:val="00A54372"/>
    <w:rsid w:val="00A566AC"/>
    <w:rsid w:val="00A604B6"/>
    <w:rsid w:val="00A60807"/>
    <w:rsid w:val="00A6107D"/>
    <w:rsid w:val="00A62F17"/>
    <w:rsid w:val="00A63060"/>
    <w:rsid w:val="00A638EA"/>
    <w:rsid w:val="00A64875"/>
    <w:rsid w:val="00A6663D"/>
    <w:rsid w:val="00A70F73"/>
    <w:rsid w:val="00A7125A"/>
    <w:rsid w:val="00A719BF"/>
    <w:rsid w:val="00A752AD"/>
    <w:rsid w:val="00A7636A"/>
    <w:rsid w:val="00A80F69"/>
    <w:rsid w:val="00A84BB8"/>
    <w:rsid w:val="00A87258"/>
    <w:rsid w:val="00A918D6"/>
    <w:rsid w:val="00A91C69"/>
    <w:rsid w:val="00A93936"/>
    <w:rsid w:val="00AA1482"/>
    <w:rsid w:val="00AA414A"/>
    <w:rsid w:val="00AA451D"/>
    <w:rsid w:val="00AA6EEC"/>
    <w:rsid w:val="00AA753D"/>
    <w:rsid w:val="00AA7CAB"/>
    <w:rsid w:val="00AB1634"/>
    <w:rsid w:val="00AB31D2"/>
    <w:rsid w:val="00AB4FC9"/>
    <w:rsid w:val="00AC2C42"/>
    <w:rsid w:val="00AC31D8"/>
    <w:rsid w:val="00AC42C2"/>
    <w:rsid w:val="00AC685F"/>
    <w:rsid w:val="00AC6872"/>
    <w:rsid w:val="00AC70C0"/>
    <w:rsid w:val="00AC7B02"/>
    <w:rsid w:val="00AC7DFF"/>
    <w:rsid w:val="00AD34EB"/>
    <w:rsid w:val="00AD3F44"/>
    <w:rsid w:val="00AE4305"/>
    <w:rsid w:val="00AF1206"/>
    <w:rsid w:val="00AF1EC7"/>
    <w:rsid w:val="00AF3A3C"/>
    <w:rsid w:val="00AF44BF"/>
    <w:rsid w:val="00AF60D2"/>
    <w:rsid w:val="00AF6635"/>
    <w:rsid w:val="00AF6F5A"/>
    <w:rsid w:val="00AF71E4"/>
    <w:rsid w:val="00B03701"/>
    <w:rsid w:val="00B04588"/>
    <w:rsid w:val="00B10344"/>
    <w:rsid w:val="00B12206"/>
    <w:rsid w:val="00B142C1"/>
    <w:rsid w:val="00B20391"/>
    <w:rsid w:val="00B22443"/>
    <w:rsid w:val="00B22F64"/>
    <w:rsid w:val="00B248EC"/>
    <w:rsid w:val="00B251BB"/>
    <w:rsid w:val="00B2557D"/>
    <w:rsid w:val="00B273F7"/>
    <w:rsid w:val="00B31375"/>
    <w:rsid w:val="00B339BF"/>
    <w:rsid w:val="00B340D3"/>
    <w:rsid w:val="00B378FB"/>
    <w:rsid w:val="00B40363"/>
    <w:rsid w:val="00B41747"/>
    <w:rsid w:val="00B41C27"/>
    <w:rsid w:val="00B44A14"/>
    <w:rsid w:val="00B45662"/>
    <w:rsid w:val="00B46C93"/>
    <w:rsid w:val="00B57655"/>
    <w:rsid w:val="00B57799"/>
    <w:rsid w:val="00B60044"/>
    <w:rsid w:val="00B6038A"/>
    <w:rsid w:val="00B61584"/>
    <w:rsid w:val="00B621D1"/>
    <w:rsid w:val="00B63736"/>
    <w:rsid w:val="00B6470C"/>
    <w:rsid w:val="00B6478A"/>
    <w:rsid w:val="00B6493C"/>
    <w:rsid w:val="00B654B5"/>
    <w:rsid w:val="00B771AD"/>
    <w:rsid w:val="00B815B2"/>
    <w:rsid w:val="00B8434D"/>
    <w:rsid w:val="00B848FE"/>
    <w:rsid w:val="00B85A97"/>
    <w:rsid w:val="00B920E0"/>
    <w:rsid w:val="00B9323E"/>
    <w:rsid w:val="00BA0F7D"/>
    <w:rsid w:val="00BA3652"/>
    <w:rsid w:val="00BA45BE"/>
    <w:rsid w:val="00BA4D84"/>
    <w:rsid w:val="00BA7E29"/>
    <w:rsid w:val="00BB19A2"/>
    <w:rsid w:val="00BB7187"/>
    <w:rsid w:val="00BC0044"/>
    <w:rsid w:val="00BC1713"/>
    <w:rsid w:val="00BC1987"/>
    <w:rsid w:val="00BC2754"/>
    <w:rsid w:val="00BC7710"/>
    <w:rsid w:val="00BD0C0C"/>
    <w:rsid w:val="00BD2AEF"/>
    <w:rsid w:val="00BD67B6"/>
    <w:rsid w:val="00BD716E"/>
    <w:rsid w:val="00BD7244"/>
    <w:rsid w:val="00BD7E96"/>
    <w:rsid w:val="00BE0CF4"/>
    <w:rsid w:val="00BE2E3D"/>
    <w:rsid w:val="00BE42F2"/>
    <w:rsid w:val="00BE5D1A"/>
    <w:rsid w:val="00BE76D9"/>
    <w:rsid w:val="00BF1163"/>
    <w:rsid w:val="00BF1F18"/>
    <w:rsid w:val="00BF7674"/>
    <w:rsid w:val="00C00206"/>
    <w:rsid w:val="00C00B2C"/>
    <w:rsid w:val="00C024C9"/>
    <w:rsid w:val="00C04559"/>
    <w:rsid w:val="00C054D5"/>
    <w:rsid w:val="00C1092D"/>
    <w:rsid w:val="00C11AF4"/>
    <w:rsid w:val="00C1203C"/>
    <w:rsid w:val="00C1369C"/>
    <w:rsid w:val="00C13B49"/>
    <w:rsid w:val="00C13F13"/>
    <w:rsid w:val="00C14B7A"/>
    <w:rsid w:val="00C16243"/>
    <w:rsid w:val="00C20524"/>
    <w:rsid w:val="00C20E88"/>
    <w:rsid w:val="00C2197B"/>
    <w:rsid w:val="00C2560F"/>
    <w:rsid w:val="00C26460"/>
    <w:rsid w:val="00C341CB"/>
    <w:rsid w:val="00C34DD1"/>
    <w:rsid w:val="00C358B1"/>
    <w:rsid w:val="00C35F95"/>
    <w:rsid w:val="00C35FDE"/>
    <w:rsid w:val="00C36D08"/>
    <w:rsid w:val="00C36E5D"/>
    <w:rsid w:val="00C406E4"/>
    <w:rsid w:val="00C419BC"/>
    <w:rsid w:val="00C4290D"/>
    <w:rsid w:val="00C42A38"/>
    <w:rsid w:val="00C46E36"/>
    <w:rsid w:val="00C50D47"/>
    <w:rsid w:val="00C50D83"/>
    <w:rsid w:val="00C526F9"/>
    <w:rsid w:val="00C533D8"/>
    <w:rsid w:val="00C57088"/>
    <w:rsid w:val="00C60A34"/>
    <w:rsid w:val="00C60B17"/>
    <w:rsid w:val="00C63D1E"/>
    <w:rsid w:val="00C64076"/>
    <w:rsid w:val="00C64E49"/>
    <w:rsid w:val="00C715A8"/>
    <w:rsid w:val="00C76EC7"/>
    <w:rsid w:val="00C81393"/>
    <w:rsid w:val="00C81F6E"/>
    <w:rsid w:val="00C82100"/>
    <w:rsid w:val="00C91689"/>
    <w:rsid w:val="00C9266C"/>
    <w:rsid w:val="00C93FC8"/>
    <w:rsid w:val="00C95682"/>
    <w:rsid w:val="00C97E0B"/>
    <w:rsid w:val="00CA0483"/>
    <w:rsid w:val="00CA0E96"/>
    <w:rsid w:val="00CA0F2F"/>
    <w:rsid w:val="00CA4919"/>
    <w:rsid w:val="00CA4EDE"/>
    <w:rsid w:val="00CA5980"/>
    <w:rsid w:val="00CA5C9F"/>
    <w:rsid w:val="00CA5FD7"/>
    <w:rsid w:val="00CA631D"/>
    <w:rsid w:val="00CB37CD"/>
    <w:rsid w:val="00CB4B1C"/>
    <w:rsid w:val="00CB50EF"/>
    <w:rsid w:val="00CB6710"/>
    <w:rsid w:val="00CC058A"/>
    <w:rsid w:val="00CC0A21"/>
    <w:rsid w:val="00CC3A10"/>
    <w:rsid w:val="00CC6885"/>
    <w:rsid w:val="00CD0B3F"/>
    <w:rsid w:val="00CD1E88"/>
    <w:rsid w:val="00CD4159"/>
    <w:rsid w:val="00CE4414"/>
    <w:rsid w:val="00CE45B8"/>
    <w:rsid w:val="00CF1479"/>
    <w:rsid w:val="00CF26D7"/>
    <w:rsid w:val="00CF2B48"/>
    <w:rsid w:val="00CF53A8"/>
    <w:rsid w:val="00CF6804"/>
    <w:rsid w:val="00D00645"/>
    <w:rsid w:val="00D03D6A"/>
    <w:rsid w:val="00D13019"/>
    <w:rsid w:val="00D20147"/>
    <w:rsid w:val="00D230D7"/>
    <w:rsid w:val="00D232C0"/>
    <w:rsid w:val="00D23541"/>
    <w:rsid w:val="00D24822"/>
    <w:rsid w:val="00D25C43"/>
    <w:rsid w:val="00D33186"/>
    <w:rsid w:val="00D35C0E"/>
    <w:rsid w:val="00D36531"/>
    <w:rsid w:val="00D40CC7"/>
    <w:rsid w:val="00D42BA2"/>
    <w:rsid w:val="00D4491F"/>
    <w:rsid w:val="00D4649F"/>
    <w:rsid w:val="00D50153"/>
    <w:rsid w:val="00D53180"/>
    <w:rsid w:val="00D53AE4"/>
    <w:rsid w:val="00D57586"/>
    <w:rsid w:val="00D602BD"/>
    <w:rsid w:val="00D60897"/>
    <w:rsid w:val="00D6348D"/>
    <w:rsid w:val="00D70E0E"/>
    <w:rsid w:val="00D718EC"/>
    <w:rsid w:val="00D71C5B"/>
    <w:rsid w:val="00D71F35"/>
    <w:rsid w:val="00D72DBE"/>
    <w:rsid w:val="00D743B1"/>
    <w:rsid w:val="00D77A0C"/>
    <w:rsid w:val="00D81609"/>
    <w:rsid w:val="00D8333D"/>
    <w:rsid w:val="00D85062"/>
    <w:rsid w:val="00D85772"/>
    <w:rsid w:val="00D87FDA"/>
    <w:rsid w:val="00D91544"/>
    <w:rsid w:val="00D96DD2"/>
    <w:rsid w:val="00DA0F59"/>
    <w:rsid w:val="00DA1003"/>
    <w:rsid w:val="00DA1D8E"/>
    <w:rsid w:val="00DA2E9E"/>
    <w:rsid w:val="00DB0B78"/>
    <w:rsid w:val="00DB1BC4"/>
    <w:rsid w:val="00DB47DC"/>
    <w:rsid w:val="00DB4975"/>
    <w:rsid w:val="00DB77A1"/>
    <w:rsid w:val="00DC1479"/>
    <w:rsid w:val="00DC18DE"/>
    <w:rsid w:val="00DC42D9"/>
    <w:rsid w:val="00DC61B9"/>
    <w:rsid w:val="00DC65A3"/>
    <w:rsid w:val="00DC76F9"/>
    <w:rsid w:val="00DD2376"/>
    <w:rsid w:val="00DD30BB"/>
    <w:rsid w:val="00DD6D30"/>
    <w:rsid w:val="00DD7654"/>
    <w:rsid w:val="00DE1333"/>
    <w:rsid w:val="00DE251F"/>
    <w:rsid w:val="00DE387E"/>
    <w:rsid w:val="00DE43AC"/>
    <w:rsid w:val="00DE65C1"/>
    <w:rsid w:val="00DE6F55"/>
    <w:rsid w:val="00DE70BF"/>
    <w:rsid w:val="00DE7A24"/>
    <w:rsid w:val="00DF14D9"/>
    <w:rsid w:val="00DF6D2C"/>
    <w:rsid w:val="00E005F3"/>
    <w:rsid w:val="00E00896"/>
    <w:rsid w:val="00E01896"/>
    <w:rsid w:val="00E0193D"/>
    <w:rsid w:val="00E0247E"/>
    <w:rsid w:val="00E066FB"/>
    <w:rsid w:val="00E07689"/>
    <w:rsid w:val="00E10915"/>
    <w:rsid w:val="00E10FE2"/>
    <w:rsid w:val="00E11C29"/>
    <w:rsid w:val="00E11DDA"/>
    <w:rsid w:val="00E128CF"/>
    <w:rsid w:val="00E13D98"/>
    <w:rsid w:val="00E13F04"/>
    <w:rsid w:val="00E15757"/>
    <w:rsid w:val="00E211C8"/>
    <w:rsid w:val="00E231EE"/>
    <w:rsid w:val="00E26543"/>
    <w:rsid w:val="00E26AA7"/>
    <w:rsid w:val="00E27477"/>
    <w:rsid w:val="00E27B31"/>
    <w:rsid w:val="00E3070E"/>
    <w:rsid w:val="00E321A6"/>
    <w:rsid w:val="00E32D67"/>
    <w:rsid w:val="00E3407B"/>
    <w:rsid w:val="00E346FF"/>
    <w:rsid w:val="00E35CEF"/>
    <w:rsid w:val="00E4045C"/>
    <w:rsid w:val="00E40F18"/>
    <w:rsid w:val="00E5019D"/>
    <w:rsid w:val="00E506FF"/>
    <w:rsid w:val="00E52B42"/>
    <w:rsid w:val="00E56A23"/>
    <w:rsid w:val="00E56C2F"/>
    <w:rsid w:val="00E57A65"/>
    <w:rsid w:val="00E634BE"/>
    <w:rsid w:val="00E661FD"/>
    <w:rsid w:val="00E6682B"/>
    <w:rsid w:val="00E67A95"/>
    <w:rsid w:val="00E71027"/>
    <w:rsid w:val="00E71F60"/>
    <w:rsid w:val="00E73212"/>
    <w:rsid w:val="00E744AA"/>
    <w:rsid w:val="00E77E4B"/>
    <w:rsid w:val="00E82FDF"/>
    <w:rsid w:val="00E831CB"/>
    <w:rsid w:val="00E8427B"/>
    <w:rsid w:val="00E84656"/>
    <w:rsid w:val="00E9087B"/>
    <w:rsid w:val="00E9136E"/>
    <w:rsid w:val="00E934E3"/>
    <w:rsid w:val="00E9735C"/>
    <w:rsid w:val="00EA0A2F"/>
    <w:rsid w:val="00EA2B86"/>
    <w:rsid w:val="00EA5DBC"/>
    <w:rsid w:val="00EA6D1F"/>
    <w:rsid w:val="00EB08CB"/>
    <w:rsid w:val="00EB0FA1"/>
    <w:rsid w:val="00EB10B5"/>
    <w:rsid w:val="00EB23EE"/>
    <w:rsid w:val="00EB3181"/>
    <w:rsid w:val="00EB3806"/>
    <w:rsid w:val="00EB50EE"/>
    <w:rsid w:val="00EB5232"/>
    <w:rsid w:val="00EB5287"/>
    <w:rsid w:val="00EC01FD"/>
    <w:rsid w:val="00EC24E8"/>
    <w:rsid w:val="00EC29B8"/>
    <w:rsid w:val="00EC42CA"/>
    <w:rsid w:val="00EC52D4"/>
    <w:rsid w:val="00EC537C"/>
    <w:rsid w:val="00EC5A78"/>
    <w:rsid w:val="00EC73DA"/>
    <w:rsid w:val="00EC7DBC"/>
    <w:rsid w:val="00ED1F1D"/>
    <w:rsid w:val="00ED24F7"/>
    <w:rsid w:val="00ED55B4"/>
    <w:rsid w:val="00ED55CB"/>
    <w:rsid w:val="00EE0B24"/>
    <w:rsid w:val="00EE21BC"/>
    <w:rsid w:val="00EE26E8"/>
    <w:rsid w:val="00EE7FFE"/>
    <w:rsid w:val="00EF0917"/>
    <w:rsid w:val="00EF2962"/>
    <w:rsid w:val="00EF2E5B"/>
    <w:rsid w:val="00EF7554"/>
    <w:rsid w:val="00EF7C30"/>
    <w:rsid w:val="00F0325C"/>
    <w:rsid w:val="00F0339E"/>
    <w:rsid w:val="00F04235"/>
    <w:rsid w:val="00F0459D"/>
    <w:rsid w:val="00F06468"/>
    <w:rsid w:val="00F06F6E"/>
    <w:rsid w:val="00F079D2"/>
    <w:rsid w:val="00F15166"/>
    <w:rsid w:val="00F167BB"/>
    <w:rsid w:val="00F17A76"/>
    <w:rsid w:val="00F22BF2"/>
    <w:rsid w:val="00F2310B"/>
    <w:rsid w:val="00F26189"/>
    <w:rsid w:val="00F26B2D"/>
    <w:rsid w:val="00F26CCB"/>
    <w:rsid w:val="00F31431"/>
    <w:rsid w:val="00F41421"/>
    <w:rsid w:val="00F43CC8"/>
    <w:rsid w:val="00F505BB"/>
    <w:rsid w:val="00F50E71"/>
    <w:rsid w:val="00F51CE0"/>
    <w:rsid w:val="00F51FEA"/>
    <w:rsid w:val="00F54B58"/>
    <w:rsid w:val="00F54FA3"/>
    <w:rsid w:val="00F5614B"/>
    <w:rsid w:val="00F5749E"/>
    <w:rsid w:val="00F60A63"/>
    <w:rsid w:val="00F610E2"/>
    <w:rsid w:val="00F641CE"/>
    <w:rsid w:val="00F6652A"/>
    <w:rsid w:val="00F67B3E"/>
    <w:rsid w:val="00F67FCC"/>
    <w:rsid w:val="00F711AA"/>
    <w:rsid w:val="00F762C3"/>
    <w:rsid w:val="00F77159"/>
    <w:rsid w:val="00F803EF"/>
    <w:rsid w:val="00F82CB5"/>
    <w:rsid w:val="00F837BA"/>
    <w:rsid w:val="00F86999"/>
    <w:rsid w:val="00F86DDA"/>
    <w:rsid w:val="00F90545"/>
    <w:rsid w:val="00F9060A"/>
    <w:rsid w:val="00F91D57"/>
    <w:rsid w:val="00F93BB6"/>
    <w:rsid w:val="00F95244"/>
    <w:rsid w:val="00FA0564"/>
    <w:rsid w:val="00FA1F4D"/>
    <w:rsid w:val="00FA4116"/>
    <w:rsid w:val="00FA4B48"/>
    <w:rsid w:val="00FA53D7"/>
    <w:rsid w:val="00FA6BAB"/>
    <w:rsid w:val="00FA7ED8"/>
    <w:rsid w:val="00FB0A07"/>
    <w:rsid w:val="00FB1467"/>
    <w:rsid w:val="00FB2C42"/>
    <w:rsid w:val="00FB39E3"/>
    <w:rsid w:val="00FC0FD7"/>
    <w:rsid w:val="00FC1106"/>
    <w:rsid w:val="00FC4228"/>
    <w:rsid w:val="00FC596B"/>
    <w:rsid w:val="00FC5E91"/>
    <w:rsid w:val="00FC742E"/>
    <w:rsid w:val="00FC76FF"/>
    <w:rsid w:val="00FD08E9"/>
    <w:rsid w:val="00FD5363"/>
    <w:rsid w:val="00FE0838"/>
    <w:rsid w:val="00FE5ECF"/>
    <w:rsid w:val="00FE5EE8"/>
    <w:rsid w:val="00FE7FAF"/>
    <w:rsid w:val="00FF0D6F"/>
    <w:rsid w:val="00FF46A0"/>
    <w:rsid w:val="00FF6F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6F70BE"/>
  <w15:docId w15:val="{5B456B2A-66D4-48F5-AFE0-EB0727AC8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4235"/>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a9"/>
    <w:rsid w:val="00545EF9"/>
    <w:pPr>
      <w:spacing w:before="100" w:beforeAutospacing="1" w:after="100" w:afterAutospacing="1"/>
    </w:pPr>
    <w:rPr>
      <w:rFonts w:ascii="Arial" w:hAnsi="Arial" w:cs="Arial"/>
      <w:lang w:val="uk-UA" w:eastAsia="uk-UA"/>
    </w:rPr>
  </w:style>
  <w:style w:type="character" w:customStyle="1" w:styleId="a9">
    <w:name w:val="Обычный (Интернет) Знак"/>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a">
    <w:name w:val="Body Text"/>
    <w:basedOn w:val="a"/>
    <w:link w:val="ab"/>
    <w:rsid w:val="00545EF9"/>
    <w:pPr>
      <w:widowControl w:val="0"/>
      <w:suppressAutoHyphens/>
      <w:spacing w:after="120"/>
    </w:pPr>
    <w:rPr>
      <w:rFonts w:ascii="Arial" w:hAnsi="Arial" w:cs="Arial"/>
      <w:lang w:eastAsia="zh-CN"/>
    </w:rPr>
  </w:style>
  <w:style w:type="character" w:customStyle="1" w:styleId="ab">
    <w:name w:val="Основной текст Знак"/>
    <w:link w:val="aa"/>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c">
    <w:name w:val="Hyperlink"/>
    <w:uiPriority w:val="99"/>
    <w:rsid w:val="00545EF9"/>
    <w:rPr>
      <w:rFonts w:cs="Times New Roman"/>
      <w:color w:val="000080"/>
      <w:u w:val="none"/>
      <w:effect w:val="none"/>
    </w:rPr>
  </w:style>
  <w:style w:type="paragraph" w:styleId="ad">
    <w:name w:val="Body Text Indent"/>
    <w:basedOn w:val="a"/>
    <w:link w:val="ae"/>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e">
    <w:name w:val="Основной текст с отступом Знак"/>
    <w:link w:val="ad"/>
    <w:semiHidden/>
    <w:locked/>
    <w:rsid w:val="00545EF9"/>
    <w:rPr>
      <w:rFonts w:ascii="Arial" w:hAnsi="Arial" w:cs="Arial"/>
      <w:color w:val="262626"/>
      <w:lang w:val="ru-RU" w:eastAsia="ru-RU" w:bidi="ar-SA"/>
    </w:rPr>
  </w:style>
  <w:style w:type="paragraph" w:styleId="af">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0">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1">
    <w:name w:val="Plain Text"/>
    <w:basedOn w:val="a"/>
    <w:link w:val="af2"/>
    <w:rsid w:val="00545EF9"/>
    <w:pPr>
      <w:autoSpaceDE w:val="0"/>
      <w:autoSpaceDN w:val="0"/>
    </w:pPr>
    <w:rPr>
      <w:rFonts w:ascii="Courier New" w:hAnsi="Courier New"/>
      <w:sz w:val="20"/>
      <w:szCs w:val="20"/>
    </w:rPr>
  </w:style>
  <w:style w:type="character" w:customStyle="1" w:styleId="af2">
    <w:name w:val="Текст Знак"/>
    <w:link w:val="af1"/>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3">
    <w:name w:val="Title"/>
    <w:basedOn w:val="a"/>
    <w:link w:val="af4"/>
    <w:qFormat/>
    <w:rsid w:val="00545EF9"/>
    <w:pPr>
      <w:jc w:val="center"/>
    </w:pPr>
    <w:rPr>
      <w:rFonts w:ascii="Arial" w:hAnsi="Arial" w:cs="Arial"/>
      <w:sz w:val="28"/>
      <w:szCs w:val="28"/>
      <w:lang w:val="uk-UA"/>
    </w:rPr>
  </w:style>
  <w:style w:type="character" w:customStyle="1" w:styleId="af4">
    <w:name w:val="Заголовок Знак"/>
    <w:link w:val="af3"/>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
    <w:name w:val="Знак Знак11"/>
    <w:rsid w:val="00545EF9"/>
    <w:rPr>
      <w:rFonts w:cs="Times New Roman"/>
      <w:b/>
      <w:bCs/>
      <w:color w:val="FF0000"/>
      <w:sz w:val="24"/>
      <w:szCs w:val="24"/>
      <w:lang w:val="uk-UA" w:eastAsia="ru-RU"/>
    </w:rPr>
  </w:style>
  <w:style w:type="paragraph" w:styleId="af5">
    <w:name w:val="header"/>
    <w:basedOn w:val="a"/>
    <w:link w:val="af6"/>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6">
    <w:name w:val="Верхний колонтитул Знак"/>
    <w:link w:val="af5"/>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7">
    <w:name w:val="footer"/>
    <w:basedOn w:val="a"/>
    <w:link w:val="af8"/>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8">
    <w:name w:val="Нижний колонтитул Знак"/>
    <w:link w:val="af7"/>
    <w:uiPriority w:val="99"/>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9">
    <w:name w:val="Balloon Text"/>
    <w:basedOn w:val="a"/>
    <w:link w:val="afa"/>
    <w:semiHidden/>
    <w:rsid w:val="00054B16"/>
    <w:rPr>
      <w:rFonts w:ascii="Tahoma" w:hAnsi="Tahoma" w:cs="Tahoma"/>
      <w:sz w:val="16"/>
      <w:szCs w:val="16"/>
    </w:rPr>
  </w:style>
  <w:style w:type="character" w:customStyle="1" w:styleId="afb">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c">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d">
    <w:name w:val="No Spacing"/>
    <w:link w:val="afe"/>
    <w:uiPriority w:val="99"/>
    <w:qFormat/>
    <w:rsid w:val="00A41B1B"/>
    <w:pPr>
      <w:suppressAutoHyphens/>
    </w:pPr>
    <w:rPr>
      <w:rFonts w:ascii="Calibri" w:eastAsia="Calibri" w:hAnsi="Calibri" w:cs="Calibri"/>
      <w:sz w:val="22"/>
      <w:szCs w:val="22"/>
      <w:lang w:eastAsia="zh-CN"/>
    </w:rPr>
  </w:style>
  <w:style w:type="character" w:customStyle="1" w:styleId="afe">
    <w:name w:val="Без интервала Знак"/>
    <w:link w:val="afd"/>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a">
    <w:name w:val="Текст выноски Знак"/>
    <w:basedOn w:val="a0"/>
    <w:link w:val="af9"/>
    <w:rsid w:val="00BE5D1A"/>
    <w:rPr>
      <w:rFonts w:ascii="Tahoma" w:hAnsi="Tahoma" w:cs="Tahoma"/>
      <w:sz w:val="16"/>
      <w:szCs w:val="16"/>
    </w:rPr>
  </w:style>
  <w:style w:type="paragraph" w:styleId="aff">
    <w:name w:val="annotation text"/>
    <w:basedOn w:val="a"/>
    <w:link w:val="aff0"/>
    <w:rsid w:val="000E5BDE"/>
    <w:rPr>
      <w:sz w:val="20"/>
      <w:szCs w:val="20"/>
    </w:rPr>
  </w:style>
  <w:style w:type="character" w:customStyle="1" w:styleId="aff0">
    <w:name w:val="Текст примечания Знак"/>
    <w:basedOn w:val="a0"/>
    <w:link w:val="aff"/>
    <w:rsid w:val="000E5BDE"/>
  </w:style>
  <w:style w:type="paragraph" w:styleId="aff1">
    <w:name w:val="annotation subject"/>
    <w:basedOn w:val="aff"/>
    <w:next w:val="aff"/>
    <w:link w:val="aff2"/>
    <w:uiPriority w:val="99"/>
    <w:rsid w:val="000E5BDE"/>
    <w:pPr>
      <w:spacing w:after="200"/>
    </w:pPr>
    <w:rPr>
      <w:rFonts w:ascii="Calibri" w:hAnsi="Calibri"/>
      <w:b/>
      <w:bCs/>
    </w:rPr>
  </w:style>
  <w:style w:type="character" w:customStyle="1" w:styleId="aff2">
    <w:name w:val="Тема примечания Знак"/>
    <w:basedOn w:val="aff0"/>
    <w:link w:val="aff1"/>
    <w:uiPriority w:val="99"/>
    <w:rsid w:val="000E5BDE"/>
    <w:rPr>
      <w:rFonts w:ascii="Calibri" w:hAnsi="Calibri"/>
      <w:b/>
      <w:bCs/>
    </w:rPr>
  </w:style>
  <w:style w:type="character" w:customStyle="1" w:styleId="17">
    <w:name w:val="Неразрешенное упоминание1"/>
    <w:basedOn w:val="a0"/>
    <w:uiPriority w:val="99"/>
    <w:semiHidden/>
    <w:unhideWhenUsed/>
    <w:rsid w:val="00AF1206"/>
    <w:rPr>
      <w:color w:val="605E5C"/>
      <w:shd w:val="clear" w:color="auto" w:fill="E1DFDD"/>
    </w:rPr>
  </w:style>
  <w:style w:type="character" w:customStyle="1" w:styleId="26">
    <w:name w:val="Неразрешенное упоминание2"/>
    <w:basedOn w:val="a0"/>
    <w:uiPriority w:val="99"/>
    <w:semiHidden/>
    <w:unhideWhenUsed/>
    <w:rsid w:val="00191E7B"/>
    <w:rPr>
      <w:color w:val="605E5C"/>
      <w:shd w:val="clear" w:color="auto" w:fill="E1DFDD"/>
    </w:rPr>
  </w:style>
  <w:style w:type="character" w:styleId="aff3">
    <w:name w:val="Unresolved Mention"/>
    <w:basedOn w:val="a0"/>
    <w:uiPriority w:val="99"/>
    <w:semiHidden/>
    <w:unhideWhenUsed/>
    <w:rsid w:val="00EB0F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dnrsovet.su/zakonodatelnaya-deyatelnost/prinyatye/zakony/zakon-donetskoj-narodnoj-respubliki-o-vnesenii-izmenenij-v-zakon-donetskoj-narodnoj-respubliki-o-nalogovoj-sisteme-4/" TargetMode="External"/><Relationship Id="rId671" Type="http://schemas.openxmlformats.org/officeDocument/2006/relationships/hyperlink" Target="https://dnrsovet.su/zakonodatelnaya-deyatelnost/prinyatye/zakony/zakon-donetskoj-narodnoj-respubliki-o-vnesenii-izmenenij-v-zakon-donetskoj-narodnoj-respubliki-o-nalogovoj-sisteme-12/" TargetMode="External"/><Relationship Id="rId769" Type="http://schemas.openxmlformats.org/officeDocument/2006/relationships/hyperlink" Target="https://dnrsovet.su/zakonodatelnaya-deyatelnost/prinyatye/zakony/zakon-donetskoj-narodnoj-respubliki-o-vnesenii-izmenenij-v-zakon-donetskoj-narodnoj-respubliki-o-nalogovoj-sisteme-11/" TargetMode="External"/><Relationship Id="rId21"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324" Type="http://schemas.openxmlformats.org/officeDocument/2006/relationships/hyperlink" Target="https://dnrsovet.su/zakonodatelnaya-deyatelnost/prinyatye/zakony/zakon-donetskoj-narodnoj-respubliki-ob-obshhestvah-s-ogranichennoj-otvetstvennostyu/" TargetMode="External"/><Relationship Id="rId531" Type="http://schemas.openxmlformats.org/officeDocument/2006/relationships/hyperlink" Target="https://dnrsovet.su/zakonodatelnaya-deyatelnost/prinyatye/zakony/zakon-donetskoj-narodnoj-respubliki-o-vnesenii-izmenenij-v-zakon-donetskoj-narodnoj-respubliki-o-nalogovoj-sisteme-4/" TargetMode="External"/><Relationship Id="rId629" Type="http://schemas.openxmlformats.org/officeDocument/2006/relationships/hyperlink" Target="https://dnrsovet.su/zakonodatelnaya-deyatelnost/prinyatye/zakony/zakon-donetskoj-narodnoj-respubliki-o-vnesenii-izmenenij-v-zakon-donetskoj-narodnoj-respubliki-o-nalogovoj-sisteme-4/" TargetMode="External"/><Relationship Id="rId170" Type="http://schemas.openxmlformats.org/officeDocument/2006/relationships/hyperlink" Target="https://dnrsovet.su/zakonodatelnaya-deyatelnost/prinyatye/zakony/zakon-donetskoj-narodnoj-respubliki-o-vnesenii-izmenenij-v-zakon-donetskoj-narodnoj-respubliki-o-nalogovoj-sisteme-17/" TargetMode="External"/><Relationship Id="rId836" Type="http://schemas.openxmlformats.org/officeDocument/2006/relationships/hyperlink" Target="https://dnrsovet.su/zakonodatelnaya-deyatelnost/prinyatye/zakony/zakon-donetskoj-narodnoj-respubliki-o-vnesenii-izmenenij-v-zakon-donetskoj-narodnoj-respubliki-o-nalogovoj-sisteme-4/" TargetMode="External"/><Relationship Id="rId268" Type="http://schemas.openxmlformats.org/officeDocument/2006/relationships/hyperlink" Target="https://dnrsovet.su/zakon-donetskoj-narodnoj-respubliki-o-vnesenii-izmenenij-v-zakon-donetskoj-narodnoj-respubliki-o-nalogovoj-sisteme/" TargetMode="External"/><Relationship Id="rId475" Type="http://schemas.openxmlformats.org/officeDocument/2006/relationships/hyperlink" Target="https://dnrsovet.su/zakonodatelnaya-deyatelnost/prinyatye/zakony/zakon-donetskoj-narodnoj-respubliki-o-vnesenii-izmenenij-v-zakon-donetskoj-narodnoj-respubliki-o-nalogovoj-sisteme-4/" TargetMode="External"/><Relationship Id="rId682" Type="http://schemas.openxmlformats.org/officeDocument/2006/relationships/hyperlink" Target="https://dnrsovet.su/zakonodatelnaya-deyatelnost/prinyatye/zakony/zakon-donetskoj-narodnoj-respubliki-o-vnesenii-izmenenij-v-zakon-donetskoj-narodnoj-respubliki-o-nalogovoj-sisteme-4/" TargetMode="External"/><Relationship Id="rId32"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128" Type="http://schemas.openxmlformats.org/officeDocument/2006/relationships/hyperlink" Target="https://dnrsovet.su/zakonodatelnaya-deyatelnost/prinyatye/zakony/zakon-donetskoj-narodnoj-respubliki-o-vnesenii-izmenenij-v-zakon-donetskoj-narodnoj-respubliki-o-nalogovoj-sisteme-4/" TargetMode="External"/><Relationship Id="rId335" Type="http://schemas.openxmlformats.org/officeDocument/2006/relationships/hyperlink" Target="https://dnrsovet.su/zakonodatelnaya-deyatelnost/prinyatye/zakony/zakon-donetskoj-narodnoj-respubliki-o-vnesenii-izmenenij-v-zakon-donetskoj-narodnoj-respubliki-o-nalogovoj-sisteme-15/" TargetMode="External"/><Relationship Id="rId542" Type="http://schemas.openxmlformats.org/officeDocument/2006/relationships/hyperlink" Target="https://dnrsovet.su/zakonodatelnaya-deyatelnost/prinyatye/zakony/zakon-donetskoj-narodnoj-respubliki-o-vnesenii-izmenenij-v-zakon-donetskoj-narodnoj-respubliki-o-nalogovoj-sisteme-4/" TargetMode="External"/><Relationship Id="rId181" Type="http://schemas.openxmlformats.org/officeDocument/2006/relationships/hyperlink" Target="https://dnrsovet.su/zakonodatelnaya-deyatelnost/prinyatye/zakony/zakon-donetskoj-narodnoj-respubliki-o-vnesenii-izmenenij-v-zakon-donetskoj-narodnoj-respubliki-o-nalogovoj-sisteme-4/" TargetMode="External"/><Relationship Id="rId402" Type="http://schemas.openxmlformats.org/officeDocument/2006/relationships/hyperlink" Target="https://dnrsovet.su/zakonodatelnaya-deyatelnost/prinyatye/zakony/zakon-donetskoj-narodnoj-respubliki-o-vnesenii-izmenenij-v-zakon-donetskoj-narodnoj-respubliki-o-nalogovoj-sisteme-16/" TargetMode="External"/><Relationship Id="rId84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79" Type="http://schemas.openxmlformats.org/officeDocument/2006/relationships/hyperlink" Target="https://dnrsovet.su/zakonodatelnaya-deyatelnost/prinyatye/zakony/zakon-donetskoj-narodnoj-respubliki-o-vnesenii-izmenenij-v-zakon-donetskoj-narodnoj-respubliki-o-nalogovoj-sisteme-17/" TargetMode="External"/><Relationship Id="rId486" Type="http://schemas.openxmlformats.org/officeDocument/2006/relationships/hyperlink" Target="http://dnrsovet.su/zakon-o-vnesenii-izmenenij-v-zakon-dnr-ot-25-12-2015-99-ihc-o-nalogovoj-sisteme/" TargetMode="External"/><Relationship Id="rId693"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707" Type="http://schemas.openxmlformats.org/officeDocument/2006/relationships/hyperlink" Target="https://dnrsovet.su/zakonodatelnaya-deyatelnost/prinyatye/zakony/zakon-donetskoj-narodnoj-respubliki-o-vnesenii-izmenenij-v-zakon-donetskoj-narodnoj-respubliki-o-nalogovoj-sisteme-4/" TargetMode="External"/><Relationship Id="rId43" Type="http://schemas.openxmlformats.org/officeDocument/2006/relationships/hyperlink" Target="https://dnrsovet.su/zakonodatelnaya-deyatelnost/prinyatye/zakony/zakon-donetskoj-narodnoj-respubliki-o-vnesenii-izmenenij-v-statyu-90-zakona-donetskoj-narodnoj-respubliki-ob-osnovah-byudzhetnogo-ustrojstva-i-byudzhetnogo-protsessa-v-donetskoj-narodnoj-respublike/" TargetMode="External"/><Relationship Id="rId139" Type="http://schemas.openxmlformats.org/officeDocument/2006/relationships/hyperlink" Target="https://dnrsovet.su/zakonodatelnaya-deyatelnost/prinyatye/zakony/zakon-donetskoj-narodnoj-respubliki-o-vnesenii-izmenenij-v-zakon-donetskoj-narodnoj-respubliki-o-nalogovoj-sisteme-4/" TargetMode="External"/><Relationship Id="rId346" Type="http://schemas.openxmlformats.org/officeDocument/2006/relationships/hyperlink" Target="https://dnrsovet.su/zakonodatelnaya-deyatelnost/prinyatye/zakony/zakon-donetskoj-narodnoj-respubliki-o-vnesenii-izmenenij-v-zakon-donetskoj-narodnoj-respubliki-o-nalogovoj-sisteme-19/" TargetMode="External"/><Relationship Id="rId553" Type="http://schemas.openxmlformats.org/officeDocument/2006/relationships/hyperlink" Target="https://dnrsovet.su/zakonodatelnaya-deyatelnost/prinyatye/zakony/zakon-donetskoj-narodnoj-respubliki-o-vnesenii-izmenenij-v-zakon-donetskoj-narodnoj-respubliki-o-nalogovoj-sisteme-4/" TargetMode="External"/><Relationship Id="rId760" Type="http://schemas.openxmlformats.org/officeDocument/2006/relationships/hyperlink" Target="https://dnrsovet.su/zakonodatelnaya-deyatelnost/prinyatye/zakony/zakon-donetskoj-narodnoj-respubliki-o-vnesenii-izmenenij-v-zakon-donetskoj-narodnoj-respubliki-o-nalogovoj-sisteme-11/" TargetMode="External"/><Relationship Id="rId192" Type="http://schemas.openxmlformats.org/officeDocument/2006/relationships/hyperlink" Target="https://dnrsovet.su/zakonodatelnaya-deyatelnost/prinyatye/zakony/zakon-donetskoj-narodnoj-respubliki-o-vnesenii-izmenenij-v-zakon-donetskoj-narodnoj-respubliki-o-nalogovoj-sisteme-17/" TargetMode="External"/><Relationship Id="rId206" Type="http://schemas.openxmlformats.org/officeDocument/2006/relationships/hyperlink" Target="https://dnrsovet.su/zakonodatelnaya-deyatelnost/prinyatye/zakony/zakon-donetskoj-narodnoj-respubliki-o-vnesenii-izmenenij-v-zakon-donetskoj-narodnoj-respubliki-o-nalogovoj-sisteme-17/" TargetMode="External"/><Relationship Id="rId413" Type="http://schemas.openxmlformats.org/officeDocument/2006/relationships/hyperlink" Target="https://dnrsovet.su/zakonodatelnaya-deyatelnost/prinyatye/zakony/zakon-donetskoj-narodnoj-respubliki-o-vnesenii-izmenenij-v-zakon-donetskoj-narodnoj-respubliki-o-nalogovoj-sisteme-11/" TargetMode="External"/><Relationship Id="rId858" Type="http://schemas.openxmlformats.org/officeDocument/2006/relationships/hyperlink" Target="https://dnrsovet.su/zakonodatelnaya-deyatelnost/prinyatye/zakony/zakon-donetskoj-narodnoj-respubliki-o-vnesenii-izmenenij-v-zakon-donetskoj-narodnoj-respubliki-o-nalogovoj-sisteme-4/" TargetMode="External"/><Relationship Id="rId497" Type="http://schemas.openxmlformats.org/officeDocument/2006/relationships/hyperlink" Target="https://dnrsovet.su/zakonodatelnaya-deyatelnost/prinyatye/zakony/zakon-donetskoj-narodnoj-respubliki-o-vnesenii-izmenenij-v-zakon-donetskoj-narodnoj-respubliki-o-nalogovoj-sisteme-4/" TargetMode="External"/><Relationship Id="rId620" Type="http://schemas.openxmlformats.org/officeDocument/2006/relationships/hyperlink" Target="https://dnrsovet.su/zakonodatelnaya-deyatelnost/prinyatye/zakony/zakon-donetskoj-narodnoj-respubliki-o-vnesenii-izmenenij-v-zakon-donetskoj-narodnoj-respubliki-o-nalogovoj-sisteme-4/" TargetMode="External"/><Relationship Id="rId718" Type="http://schemas.openxmlformats.org/officeDocument/2006/relationships/hyperlink" Target="consultantplus://offline/ref=69B46C603C4E5DCF281F02278C2D4FD5475EAD382517C218BC70C1387BDC5176198BCF16C2D51FF5g1O2W" TargetMode="External"/><Relationship Id="rId357" Type="http://schemas.openxmlformats.org/officeDocument/2006/relationships/hyperlink" Target="https://dnrsovet.su/zakonodatelnaya-deyatelnost/prinyatye/zakony/zakon-donetskoj-narodnoj-respubliki-ob-obshhestvah-s-ogranichennoj-otvetstvennostyu/" TargetMode="External"/><Relationship Id="rId54" Type="http://schemas.openxmlformats.org/officeDocument/2006/relationships/hyperlink" Target="https://dnrsovet.su/zakonodatelnaya-deyatelnost/prinyatye/zakony/zakon-donetskoj-narodnoj-respubliki-o-vnesenii-izmenenij-v-zakon-donetskoj-narodnoj-respubliki-o-nalogovoj-sisteme-14/" TargetMode="External"/><Relationship Id="rId217" Type="http://schemas.openxmlformats.org/officeDocument/2006/relationships/hyperlink" Target="https://dnrsovet.su/zakon-donetskoj-narodnoj-respubliki-o-vnesenii-izmenenij-v-zakon-donetskoj-narodnoj-respubliki-o-nalogovoj-sisteme/" TargetMode="External"/><Relationship Id="rId564" Type="http://schemas.openxmlformats.org/officeDocument/2006/relationships/hyperlink" Target="https://dnrsovet.su/zakonodatelnaya-deyatelnost/prinyatye/zakony/zakon-donetskoj-narodnoj-respubliki-o-vnesenii-izmenenij-v-zakon-donetskoj-narodnoj-respubliki-o-nalogovoj-sisteme-4/" TargetMode="External"/><Relationship Id="rId771" Type="http://schemas.openxmlformats.org/officeDocument/2006/relationships/hyperlink" Target="https://dnrsovet.su/zakonodatelnaya-deyatelnost/prinyatye/zakony/zakon-donetskoj-narodnoj-respubliki-o-vnesenii-izmenenij-v-zakon-donetskoj-narodnoj-respubliki-o-nalogovoj-sisteme-11/" TargetMode="External"/><Relationship Id="rId869" Type="http://schemas.openxmlformats.org/officeDocument/2006/relationships/hyperlink" Target="https://dnrsovet.su/zakonodatelnaya-deyatelnost/prinyatye/zakony/zakon-donetskoj-narodnoj-respubliki-o-vnesenii-izmenenij-v-zakon-donetskoj-narodnoj-respubliki-o-nalogovoj-sisteme-4/" TargetMode="External"/><Relationship Id="rId424" Type="http://schemas.openxmlformats.org/officeDocument/2006/relationships/hyperlink" Target="https://dnrsovet.su/zakonodatelnaya-deyatelnost/prinyatye/zakony/zakon-donetskoj-narodnoj-respubliki-o-vnesenii-izmenenij-v-zakon-donetskoj-narodnoj-respubliki-o-nalogovoj-sisteme-4/" TargetMode="External"/><Relationship Id="rId631" Type="http://schemas.openxmlformats.org/officeDocument/2006/relationships/hyperlink" Target="https://dnrsovet.su/zakonodatelnaya-deyatelnost/prinyatye/zakony/zakon-donetskoj-narodnoj-respubliki-o-vnesenii-izmenenij-v-zakon-donetskoj-narodnoj-respubliki-o-nalogovoj-sisteme-4/" TargetMode="External"/><Relationship Id="rId729" Type="http://schemas.openxmlformats.org/officeDocument/2006/relationships/hyperlink" Target="http://dnrsovet.su/zakonodatelnaya-deyatelnost/prinyatye/zakony/zakon-donetskoj-narodnoj-respubliki-o-vnesenii-izmenenij-v-zakon-donetskoj-narodnoj-respubliki-o-nalogovoj-sisteme/" TargetMode="External"/><Relationship Id="rId270" Type="http://schemas.openxmlformats.org/officeDocument/2006/relationships/hyperlink" Target="https://dnrsovet.su/zakon-donetskoj-narodnoj-respubliki-o-vnesenii-izmenenij-v-zakon-donetskoj-narodnoj-respubliki-o-nalogovoj-sisteme/" TargetMode="External"/><Relationship Id="rId65" Type="http://schemas.openxmlformats.org/officeDocument/2006/relationships/hyperlink" Target="https://dnrsovet.su/zakonodatelnaya-deyatelnost/prinyatye/zakony/zakon-donetskoj-narodnoj-respubliki-ob-obshhestvah-s-ogranichennoj-otvetstvennostyu/" TargetMode="External"/><Relationship Id="rId130" Type="http://schemas.openxmlformats.org/officeDocument/2006/relationships/hyperlink" Target="https://dnrsovet.su/zakonodatelnaya-deyatelnost/prinyatye/zakony/zakon-donetskoj-narodnoj-respubliki-o-vnesenii-izmenenij-v-zakon-donetskoj-narodnoj-respubliki-o-nalogovoj-sisteme-4/" TargetMode="External"/><Relationship Id="rId368" Type="http://schemas.openxmlformats.org/officeDocument/2006/relationships/hyperlink" Target="http://dnrsovet.su/zakon-o-vnesenii-izmenenij-v-zakon-dnr-ot-25-12-2015-99-ihc-o-nalogovoj-sisteme/" TargetMode="External"/><Relationship Id="rId575" Type="http://schemas.openxmlformats.org/officeDocument/2006/relationships/hyperlink" Target="https://dnrsovet.su/zakonodatelnaya-deyatelnost/prinyatye/zakony/zakon-donetskoj-narodnoj-respubliki-o-vnesenii-izmenenij-v-zakon-donetskoj-narodnoj-respubliki-o-nalogovoj-sisteme-11/" TargetMode="External"/><Relationship Id="rId782" Type="http://schemas.openxmlformats.org/officeDocument/2006/relationships/hyperlink" Target="https://dnrsovet.su/zakonodatelnaya-deyatelnost/prinyatye/zakony/zakon-donetskoj-narodnoj-respubliki-o-vnesenii-izmenenij-v-zakon-donetskoj-narodnoj-respubliki-o-nalogovoj-sisteme-11/" TargetMode="External"/><Relationship Id="rId228"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435"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642" Type="http://schemas.openxmlformats.org/officeDocument/2006/relationships/hyperlink" Target="https://dnrsovet.su/zakonodatelnaya-deyatelnost/prinyatye/zakony/zakon-donetskoj-narodnoj-respubliki-o-vnesenii-izmenenij-v-zakon-donetskoj-narodnoj-respubliki-o-nalogovoj-sisteme-4/" TargetMode="External"/><Relationship Id="rId281" Type="http://schemas.openxmlformats.org/officeDocument/2006/relationships/hyperlink" Target="https://dnrsovet.su/zakonodatelnaya-deyatelnost/prinyatye/zakony/zakon-donetskoj-narodnoj-respubliki-o-vnesenii-izmenenij-v-zakon-donetskoj-narodnoj-respubliki-o-nalogovoj-sisteme-17/" TargetMode="External"/><Relationship Id="rId502" Type="http://schemas.openxmlformats.org/officeDocument/2006/relationships/hyperlink" Target="https://dnrsovet.su/zakonodatelnaya-deyatelnost/prinyatye/zakony/zakon-donetskoj-narodnoj-respubliki-o-vnesenii-izmenenij-v-zakon-donetskoj-narodnoj-respubliki-o-nalogovoj-sisteme-11/" TargetMode="External"/><Relationship Id="rId76" Type="http://schemas.openxmlformats.org/officeDocument/2006/relationships/hyperlink" Target="https://dnrsovet.su/zakonodatelnaya-deyatelnost/prinyatye/zakony/zakon-donetskoj-narodnoj-respubliki-o-vnesenii-izmenenij-v-statyu-56-zakona-donetskoj-narodnoj-respubliki-o-nalogovoj-sisteme/" TargetMode="External"/><Relationship Id="rId141" Type="http://schemas.openxmlformats.org/officeDocument/2006/relationships/hyperlink" Target="https://dnrsovet.su/zakonodatelnaya-deyatelnost/prinyatye/zakony/zakon-donetskoj-narodnoj-respubliki-o-vnesenii-izmenenij-v-zakon-donetskoj-narodnoj-respubliki-o-nalogovoj-sisteme-4/" TargetMode="External"/><Relationship Id="rId379" Type="http://schemas.openxmlformats.org/officeDocument/2006/relationships/hyperlink" Target="https://dnrsovet.su/zakonodatelnaya-deyatelnost/prinyatye/zakony/zakon-donetskoj-narodnoj-respubliki-o-vnesenii-izmenenij-v-zakon-donetskoj-narodnoj-respubliki-o-nalogovoj-sisteme-11/" TargetMode="External"/><Relationship Id="rId586" Type="http://schemas.openxmlformats.org/officeDocument/2006/relationships/hyperlink" Target="https://dnrsovet.su/zakonodatelnaya-deyatelnost/prinyatye/zakony/zakon-donetskoj-narodnoj-respubliki-o-vnesenii-izmenenij-v-zakon-donetskoj-narodnoj-respubliki-o-nalogovoj-sisteme-4/" TargetMode="External"/><Relationship Id="rId793" Type="http://schemas.openxmlformats.org/officeDocument/2006/relationships/hyperlink" Target="http://dnrsovet.su/zakonodatelnaya-deyatelnost/prinyatye/zakony/zakon-donetskoj-narodnoj-respubliki-o-vnesenii-izmenenij-v-nekotorye-zakony-donetskoj-narodnoj-respubliki/" TargetMode="External"/><Relationship Id="rId807" Type="http://schemas.openxmlformats.org/officeDocument/2006/relationships/hyperlink" Target="https://dnrsovet.su/zakonodatelnaya-deyatelnost/prinyatye/zakony/zakon-donetskoj-narodnoj-respubliki-o-vnesenii-izmenenij-v-zakon-donetskoj-narodnoj-respubliki-o-nalogovoj-sisteme-4/" TargetMode="External"/><Relationship Id="rId7" Type="http://schemas.openxmlformats.org/officeDocument/2006/relationships/image" Target="media/image1.jpeg"/><Relationship Id="rId239" Type="http://schemas.openxmlformats.org/officeDocument/2006/relationships/hyperlink" Target="https://dnrsovet.su/zakonodatelnaya-deyatelnost/prinyatye/zakony/zakon-donetskoj-narodnoj-respubliki-o-vnesenii-izmenenij-v-zakon-donetskoj-narodnoj-respubliki-o-nalogovoj-sisteme-17/" TargetMode="External"/><Relationship Id="rId446" Type="http://schemas.openxmlformats.org/officeDocument/2006/relationships/hyperlink" Target="https://dnrsovet.su/zakonodatelnaya-deyatelnost/prinyatye/zakony/zakon-donetskoj-narodnoj-respubliki-o-vnesenii-izmenenij-v-zakon-donetskoj-narodnoj-respubliki-o-nalogovoj-sisteme-13/" TargetMode="External"/><Relationship Id="rId653"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292" Type="http://schemas.openxmlformats.org/officeDocument/2006/relationships/hyperlink" Target="http://dnrsovet.su/zakonodatelnaya-deyatelnost/prinyatye/zakony/zakon-donetskoj-narodnoj-respubliki-o-vnesenii-izmenenij-v-zakon-donetskoj-narodnoj-respubliki-o-nalogovoj-sisteme/" TargetMode="External"/><Relationship Id="rId306" Type="http://schemas.openxmlformats.org/officeDocument/2006/relationships/hyperlink" Target="https://dnrsovet.su/zakonodatelnaya-deyatelnost/prinyatye/zakony/zakon-donetskoj-narodnoj-respubliki-o-vnesenii-izmenenij-v-zakon-donetskoj-narodnoj-respubliki-o-nalogovoj-sisteme-14/" TargetMode="External"/><Relationship Id="rId860" Type="http://schemas.openxmlformats.org/officeDocument/2006/relationships/hyperlink" Target="http://dnrsovet.su/zakon-o-vnesenii-izmenenij-v-zakon-dnr-ot-25-12-2015-99-ihc-o-nalogovoj-sisteme/" TargetMode="External"/><Relationship Id="rId45" Type="http://schemas.openxmlformats.org/officeDocument/2006/relationships/hyperlink" Target="https://dnrsovet.su/zakonodatelnaya-deyatelnost/prinyatye/zakony/zakon-donetskoj-narodnoj-respubliki-o-vnesenii-izmeneniya-v-statyu-139-zakona-donetskoj-narodnoj-respubliki-o-nalogovoj-sisteme/" TargetMode="External"/><Relationship Id="rId87" Type="http://schemas.openxmlformats.org/officeDocument/2006/relationships/hyperlink" Target="https://dnrsovet.su/zakonodatelnaya-deyatelnost/prinyatye/zakony/zakon-donetskoj-narodnoj-respubliki-o-vnesenii-izmenenij-v-zakon-donetskoj-narodnoj-respubliki-o-nalogovoj-sisteme-4/" TargetMode="External"/><Relationship Id="rId110" Type="http://schemas.openxmlformats.org/officeDocument/2006/relationships/hyperlink" Target="https://dnrsovet.su/zakonodatelnaya-deyatelnost/prinyatye/zakony/zakon-donetskoj-narodnoj-respubliki-o-vnesenii-izmenenij-v-zakon-donetskoj-narodnoj-respubliki-o-nalogovoj-sisteme-15/" TargetMode="External"/><Relationship Id="rId348" Type="http://schemas.openxmlformats.org/officeDocument/2006/relationships/hyperlink" Target="http://dnrsovet.su/zakonodatelnaya-deyatelnost/prinyatye/zakony/zakon-donetskoj-narodnoj-respubliki-o-vnesenii-izmenenij-v-zakon-donetskoj-narodnoj-respubliki-o-nalogovoj-sisteme/" TargetMode="External"/><Relationship Id="rId513" Type="http://schemas.openxmlformats.org/officeDocument/2006/relationships/hyperlink" Target="http://dnrsovet.su/zakonodatelnaya-deyatelnost/prinyatye/zakony/zakon-donetskoj-narodnoj-respubliki-o-vnesenii-izmenenij-v-zakon-donetskoj-narodnoj-respubliki-o-nalogovoj-sisteme/" TargetMode="External"/><Relationship Id="rId555" Type="http://schemas.openxmlformats.org/officeDocument/2006/relationships/hyperlink" Target="https://dnrsovet.su/zakonodatelnaya-deyatelnost/prinyatye/zakony/zakon-donetskoj-narodnoj-respubliki-o-vnesenii-izmenenij-v-zakon-donetskoj-narodnoj-respubliki-o-nalogovoj-sisteme-4/" TargetMode="External"/><Relationship Id="rId597" Type="http://schemas.openxmlformats.org/officeDocument/2006/relationships/hyperlink" Target="https://dnrsovet.su/zakonodatelnaya-deyatelnost/prinyatye/zakony/zakon-donetskoj-narodnoj-respubliki-o-vnesenii-izmenenij-v-zakon-donetskoj-narodnoj-respubliki-o-nalogovoj-sisteme-4/" TargetMode="External"/><Relationship Id="rId720" Type="http://schemas.openxmlformats.org/officeDocument/2006/relationships/hyperlink" Target="consultantplus://offline/ref=69B46C603C4E5DCF281F02278C2D4FD54759A6382917C218BC70C1387BDC5176198BCF16C2D51EF3g1O6W" TargetMode="External"/><Relationship Id="rId762" Type="http://schemas.openxmlformats.org/officeDocument/2006/relationships/hyperlink" Target="https://dnrsovet.su/zakonodatelnaya-deyatelnost/prinyatye/zakony/zakon-donetskoj-narodnoj-respubliki-o-vnesenii-izmenenij-v-zakon-donetskoj-narodnoj-respubliki-o-nalogovoj-sisteme-11/" TargetMode="External"/><Relationship Id="rId818" Type="http://schemas.openxmlformats.org/officeDocument/2006/relationships/hyperlink" Target="https://dnrsovet.su/zakonodatelnaya-deyatelnost/prinyatye/zakony/zakon-donetskoj-narodnoj-respubliki-o-vnesenii-izmenenij-v-zakon-donetskoj-narodnoj-respubliki-o-nalogovoj-sisteme-6/" TargetMode="External"/><Relationship Id="rId152" Type="http://schemas.openxmlformats.org/officeDocument/2006/relationships/hyperlink" Target="https://dnrsovet.su/zakonodatelnaya-deyatelnost/prinyatye/zakony/zakon-donetskoj-narodnoj-respubliki-o-vnesenii-izmenenij-v-zakon-donetskoj-narodnoj-respubliki-o-nalogovoj-sisteme-4/" TargetMode="External"/><Relationship Id="rId194" Type="http://schemas.openxmlformats.org/officeDocument/2006/relationships/hyperlink" Target="https://dnrsovet.su/zakonodatelnaya-deyatelnost/prinyatye/zakony/zakon-donetskoj-narodnoj-respubliki-o-vnesenii-izmenenij-v-zakon-donetskoj-narodnoj-respubliki-o-nalogovoj-sisteme-17/" TargetMode="External"/><Relationship Id="rId208" Type="http://schemas.openxmlformats.org/officeDocument/2006/relationships/hyperlink" Target="https://dnrsovet.su/zakonodatelnaya-deyatelnost/prinyatye/zakony/zakon-donetskoj-narodnoj-respubliki-o-vnesenii-izmenenij-v-zakon-donetskoj-narodnoj-respubliki-o-nalogovoj-sisteme-17/" TargetMode="External"/><Relationship Id="rId415" Type="http://schemas.openxmlformats.org/officeDocument/2006/relationships/hyperlink" Target="https://dnrsovet.su/zakonodatelnaya-deyatelnost/prinyatye/zakony/zakon-donetskoj-narodnoj-respubliki-o-vnesenii-izmenenij-v-zakon-donetskoj-narodnoj-respubliki-o-nalogovoj-sisteme-11/" TargetMode="External"/><Relationship Id="rId457" Type="http://schemas.openxmlformats.org/officeDocument/2006/relationships/hyperlink" Target="http://dnrsovet.su/zakonodatelnaya-deyatelnost/prinyatye/zakony/zakon-donetskoj-narodnoj-respubliki-o-vnesenii-izmenenij-v-zakon-donetskoj-narodnoj-respubliki-o-nalogovoj-sisteme/" TargetMode="External"/><Relationship Id="rId622" Type="http://schemas.openxmlformats.org/officeDocument/2006/relationships/hyperlink" Target="https://dnrsovet.su/zakonodatelnaya-deyatelnost/prinyatye/zakony/zakon-donetskoj-narodnoj-respubliki-o-vnesenii-izmenenij-v-zakon-donetskoj-narodnoj-respubliki-o-nalogovoj-sisteme-4/" TargetMode="External"/><Relationship Id="rId261" Type="http://schemas.openxmlformats.org/officeDocument/2006/relationships/hyperlink" Target="https://dnrsovet.su/zakon-donetskoj-narodnoj-respubliki-o-vnesenii-izmenenij-v-zakon-donetskoj-narodnoj-respubliki-o-nalogovoj-sisteme/" TargetMode="External"/><Relationship Id="rId499" Type="http://schemas.openxmlformats.org/officeDocument/2006/relationships/hyperlink" Target="https://dnrsovet.su/zakonodatelnaya-deyatelnost/prinyatye/zakony/zakon-donetskoj-narodnoj-respubliki-o-vnesenii-izmenenij-v-zakon-donetskoj-narodnoj-respubliki-o-nalogovoj-sisteme-4/" TargetMode="External"/><Relationship Id="rId664" Type="http://schemas.openxmlformats.org/officeDocument/2006/relationships/hyperlink" Target="https://dnrsovet.su/zakonodatelnaya-deyatelnost/prinyatye/zakony/zakon-donetskoj-narodnoj-respubliki-o-vnesenii-izmenenij-v-zakon-donetskoj-narodnoj-respubliki-o-nalogovoj-sisteme-12/" TargetMode="External"/><Relationship Id="rId871" Type="http://schemas.openxmlformats.org/officeDocument/2006/relationships/hyperlink" Target="https://dnrsovet.su/zakonodatelnaya-deyatelnost/prinyatye/zakony/zakon-donetskoj-narodnoj-respubliki-o-vnesenii-izmenenij-v-stati-2501-i-2512-zakona-donetskoj-narodnoj-respubliki-o-nalogovoj-sisteme/" TargetMode="External"/><Relationship Id="rId14" Type="http://schemas.openxmlformats.org/officeDocument/2006/relationships/hyperlink" Target="http://dnrsovet.su/zakonodatelnaya-deyatelnost/prinyatye/zakony/zakon-donetskoj-narodnoj-respubliki-o-vnesenii-izmenenij-v-zakon-donetskoj-narodnoj-respubliki-o-nalogovoj-sisteme-3/" TargetMode="External"/><Relationship Id="rId56" Type="http://schemas.openxmlformats.org/officeDocument/2006/relationships/hyperlink" Target="https://dnrsovet.su/zakon-donetskoj-narodnoj-respubliki-o-vnesenii-izmenenij-v-zakon-donetskoj-narodnoj-respubliki-o-nalogovoj-sisteme/" TargetMode="External"/><Relationship Id="rId317" Type="http://schemas.openxmlformats.org/officeDocument/2006/relationships/hyperlink" Target="https://dnrsovet.su/zakonodatelnaya-deyatelnost/prinyatye/zakony/zakon-donetskoj-narodnoj-respubliki-o-vnesenii-izmenenij-v-zakon-donetskoj-narodnoj-respubliki-o-nalogovoj-sisteme-13/" TargetMode="External"/><Relationship Id="rId359" Type="http://schemas.openxmlformats.org/officeDocument/2006/relationships/hyperlink" Target="https://dnrsovet.su/zakonodatelnaya-deyatelnost/prinyatye/zakony/zakon-donetskoj-narodnoj-respubliki-o-vnesenii-izmenenij-v-zakon-donetskoj-narodnoj-respubliki-o-nalogovoj-sisteme-4/" TargetMode="External"/><Relationship Id="rId524" Type="http://schemas.openxmlformats.org/officeDocument/2006/relationships/hyperlink" Target="https://dnrsovet.su/zakonodatelnaya-deyatelnost/prinyatye/zakony/zakon-donetskoj-narodnoj-respubliki-o-vnesenii-izmenenij-v-zakon-donetskoj-narodnoj-respubliki-o-nalogovoj-sisteme-20/" TargetMode="External"/><Relationship Id="rId566" Type="http://schemas.openxmlformats.org/officeDocument/2006/relationships/hyperlink" Target="https://dnrsovet.su/zakonodatelnaya-deyatelnost/prinyatye/zakony/zakon-donetskoj-narodnoj-respubliki-o-vnesenii-izmenenij-v-zakon-donetskoj-narodnoj-respubliki-o-nalogovoj-sisteme-4/" TargetMode="External"/><Relationship Id="rId731" Type="http://schemas.openxmlformats.org/officeDocument/2006/relationships/hyperlink" Target="https://dnrsovet.su/zakonodatelnaya-deyatelnost/prinyatye/zakony/zakon-donetskoj-narodnoj-respubliki-o-vnesenii-izmenenij-v-zakon-donetskoj-narodnoj-respubliki-o-nalogovoj-sisteme-4/" TargetMode="External"/><Relationship Id="rId773" Type="http://schemas.openxmlformats.org/officeDocument/2006/relationships/hyperlink" Target="https://dnrsovet.su/zakonodatelnaya-deyatelnost/prinyatye/zakony/zakon-donetskoj-narodnoj-respubliki-o-vnesenii-izmenenij-v-zakon-donetskoj-narodnoj-respubliki-o-nalogovoj-sisteme-11/" TargetMode="External"/><Relationship Id="rId98" Type="http://schemas.openxmlformats.org/officeDocument/2006/relationships/hyperlink" Target="https://dnrsovet.su/zakonodatelnaya-deyatelnost/prinyatye/zakony/zakon-donetskoj-narodnoj-respubliki-o-vnesenii-izmenenij-v-zakon-donetskoj-narodnoj-respubliki-o-nalogovoj-sisteme-4/" TargetMode="External"/><Relationship Id="rId121" Type="http://schemas.openxmlformats.org/officeDocument/2006/relationships/hyperlink" Target="https://dnrsovet.su/zakonodatelnaya-deyatelnost/prinyatye/zakony/zakon-donetskoj-narodnoj-respubliki-o-vnesenii-izmenenij-v-zakon-donetskoj-narodnoj-respubliki-o-nalogovoj-sisteme-17/" TargetMode="External"/><Relationship Id="rId163" Type="http://schemas.openxmlformats.org/officeDocument/2006/relationships/hyperlink" Target="https://dnrsovet.su/zakonodatelnaya-deyatelnost/prinyatye/zakony/zakon-donetskoj-narodnoj-respubliki-o-vnesenii-izmenenij-v-zakon-donetskoj-narodnoj-respubliki-o-nalogovoj-sisteme-4/" TargetMode="External"/><Relationship Id="rId219" Type="http://schemas.openxmlformats.org/officeDocument/2006/relationships/hyperlink" Target="https://dnrsovet.su/zakonodatelnaya-deyatelnost/prinyatye/zakony/zakon-donetskoj-narodnoj-respubliki-o-vnesenii-izmenenij-v-statyu-56-zakona-donetskoj-narodnoj-respubliki-o-nalogovoj-sisteme/" TargetMode="External"/><Relationship Id="rId370" Type="http://schemas.openxmlformats.org/officeDocument/2006/relationships/hyperlink" Target="http://dnrsovet.su/zakonodatelnaya-deyatelnost/prinyatye/zakony/zakon-donetskoj-narodnoj-respubliki-o-vnesenii-izmenenij-v-zakon-donetskoj-narodnoj-respubliki-o-nalogovoj-sisteme/" TargetMode="External"/><Relationship Id="rId426" Type="http://schemas.openxmlformats.org/officeDocument/2006/relationships/hyperlink" Target="http://dnrsovet.su/zakonodatelnaya-deyatelnost/prinyatye/zakony/zakon-donetskoj-narodnoj-respubliki-o-vnesenii-izmenenij-v-zakon-donetskoj-narodnoj-respubliki-o-nalogovoj-sisteme/" TargetMode="External"/><Relationship Id="rId633" Type="http://schemas.openxmlformats.org/officeDocument/2006/relationships/hyperlink" Target="https://dnrsovet.su/zakonodatelnaya-deyatelnost/prinyatye/zakony/zakon-donetskoj-narodnoj-respubliki-o-vnesenii-izmenenij-v-zakon-donetskoj-narodnoj-respubliki-o-nalogovoj-sisteme-4/" TargetMode="External"/><Relationship Id="rId82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30" Type="http://schemas.openxmlformats.org/officeDocument/2006/relationships/hyperlink" Target="https://dnrsovet.su/zakon-donetskoj-narodnoj-respubliki-o-vnesenii-izmenenij-v-zakon-donetskoj-narodnoj-respubliki-o-nalogovoj-sisteme/" TargetMode="External"/><Relationship Id="rId468" Type="http://schemas.openxmlformats.org/officeDocument/2006/relationships/hyperlink" Target="https://dnrsovet.su/zakonodatelnaya-deyatelnost/prinyatye/zakony/zakon-donetskoj-narodnoj-respubliki-o-vnesenii-izmenenij-v-zakon-donetskoj-narodnoj-respubliki-o-nalogovoj-sisteme-17/" TargetMode="External"/><Relationship Id="rId675" Type="http://schemas.openxmlformats.org/officeDocument/2006/relationships/hyperlink" Target="https://dnrsovet.su/zakonodatelnaya-deyatelnost/prinyatye/zakony/zakon-donetskoj-narodnoj-respubliki-o-vnesenii-izmenenij-v-zakon-donetskoj-narodnoj-respubliki-o-nalogovoj-sisteme-4/" TargetMode="External"/><Relationship Id="rId840" Type="http://schemas.openxmlformats.org/officeDocument/2006/relationships/hyperlink" Target="https://dnrsovet.su/zakonodatelnaya-deyatelnost/prinyatye/zakony/zakon-donetskoj-narodnoj-respubliki-o-vnesenii-izmenenij-v-zakon-donetskoj-narodnoj-respubliki-o-nalogovoj-sisteme-4/" TargetMode="External"/><Relationship Id="rId882" Type="http://schemas.openxmlformats.org/officeDocument/2006/relationships/hyperlink" Target="https://dnrsovet.su/zakonodatelnaya-deyatelnost/prinyatye/zakony/zakon-donetskoj-narodnoj-respubliki-o-vnesenii-izmenenij-v-zakon-donetskoj-narodnoj-respubliki-o-nalogovoj-sisteme-6/" TargetMode="External"/><Relationship Id="rId25" Type="http://schemas.openxmlformats.org/officeDocument/2006/relationships/hyperlink" Target="https://dnrsovet.su/zakonodatelnaya-deyatelnost/prinyatye/zakony/zakon-donetskoj-narodnoj-respubliki-o-vnesenii-izmenenij-v-zakon-donetskoj-narodnoj-respubliki-o-nalogovoj-sisteme-5/" TargetMode="External"/><Relationship Id="rId67" Type="http://schemas.openxmlformats.org/officeDocument/2006/relationships/hyperlink" Target="https://dnrsovet.su/zakonodatelnaya-deyatelnost/prinyatye/zakony/zakon-donetskoj-narodnoj-respubliki-o-vnesenii-izmeneniya-v-statyu-161-zakona-donetskoj-narodnoj-respubliki-o-nalogovoj-sisteme/" TargetMode="External"/><Relationship Id="rId272" Type="http://schemas.openxmlformats.org/officeDocument/2006/relationships/hyperlink" Target="https://dnrsovet.su/zakonodatelnaya-deyatelnost/prinyatye/zakony/zakon-donetskoj-narodnoj-respubliki-o-vnesenii-izmenenij-v-zakon-donetskoj-narodnoj-respubliki-o-nalogovoj-sisteme-17/" TargetMode="External"/><Relationship Id="rId328" Type="http://schemas.openxmlformats.org/officeDocument/2006/relationships/hyperlink" Target="http://dnrsovet.su/zakon-o-vnesenii-izmenenij-v-zakon-dnr-ot-25-12-2015-99-ihc-o-nalogovoj-sisteme/" TargetMode="External"/><Relationship Id="rId535" Type="http://schemas.openxmlformats.org/officeDocument/2006/relationships/hyperlink" Target="https://dnrsovet.su/zakonodatelnaya-deyatelnost/prinyatye/zakony/zakon-donetskoj-narodnoj-respubliki-o-vnesenii-izmenenij-v-nekotorye-zakony-donetskoj-narodnoj-respubliki-12/" TargetMode="External"/><Relationship Id="rId577" Type="http://schemas.openxmlformats.org/officeDocument/2006/relationships/hyperlink" Target="https://dnrsovet.su/zakonodatelnaya-deyatelnost/prinyatye/zakony/zakon-donetskoj-narodnoj-respubliki-o-vnesenii-izmenenij-v-zakon-donetskoj-narodnoj-respubliki-o-nalogovoj-sisteme-4/" TargetMode="External"/><Relationship Id="rId700"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742" Type="http://schemas.openxmlformats.org/officeDocument/2006/relationships/hyperlink" Target="https://dnrsovet.su/zakonodatelnaya-deyatelnost/prinyatye/zakony/zakon-donetskoj-narodnoj-respubliki-o-vnesenii-izmenenij-v-zakon-donetskoj-narodnoj-respubliki-o-nalogovoj-sisteme-4/" TargetMode="External"/><Relationship Id="rId132" Type="http://schemas.openxmlformats.org/officeDocument/2006/relationships/hyperlink" Target="https://dnrsovet.su/zakonodatelnaya-deyatelnost/prinyatye/zakony/zakon-donetskoj-narodnoj-respubliki-o-vnesenii-izmenenij-v-nekotorye-zakony-donetskoj-narodnoj-respubliki-10/" TargetMode="External"/><Relationship Id="rId174" Type="http://schemas.openxmlformats.org/officeDocument/2006/relationships/hyperlink" Target="https://dnrsovet.su/zakonodatelnaya-deyatelnost/prinyatye/zakony/zakon-donetskoj-narodnoj-respubliki-o-vnesenii-izmenenij-v-zakon-donetskoj-narodnoj-respubliki-o-nalogovoj-sisteme-17/" TargetMode="External"/><Relationship Id="rId381" Type="http://schemas.openxmlformats.org/officeDocument/2006/relationships/hyperlink" Target="https://dnrsovet.su/zakonodatelnaya-deyatelnost/prinyatye/zakony/zakon-donetskoj-narodnoj-respubliki-o-finansovoj-arende-lizinge/" TargetMode="External"/><Relationship Id="rId602" Type="http://schemas.openxmlformats.org/officeDocument/2006/relationships/hyperlink" Target="https://dnrsovet.su/zakonodatelnaya-deyatelnost/prinyatye/zakony/zakon-donetskoj-narodnoj-respubliki-o-vnesenii-izmenenij-v-zakon-donetskoj-narodnoj-respubliki-o-nalogovoj-sisteme-4/" TargetMode="External"/><Relationship Id="rId784" Type="http://schemas.openxmlformats.org/officeDocument/2006/relationships/hyperlink" Target="https://dnrsovet.su/zakonodatelnaya-deyatelnost/prinyatye/zakony/zakon-donetskoj-narodnoj-respubliki-o-vnesenii-izmenenij-v-zakon-donetskoj-narodnoj-respubliki-o-nalogovoj-sisteme-11/" TargetMode="External"/><Relationship Id="rId241" Type="http://schemas.openxmlformats.org/officeDocument/2006/relationships/hyperlink" Target="https://dnrsovet.su/zakonodatelnaya-deyatelnost/prinyatye/zakony/zakon-donetskoj-narodnoj-respubliki-o-vnesenii-izmenenij-v-zakon-donetskoj-narodnoj-respubliki-o-nalogovoj-sisteme-17/" TargetMode="External"/><Relationship Id="rId437" Type="http://schemas.openxmlformats.org/officeDocument/2006/relationships/hyperlink" Target="http://dnrsovet.su/zakonodatelnaya-deyatelnost/prinyatye/zakony/zakon-o-vnesenii-izmenenij-v-zakon-donetskoj-narodnoj-respubliki-o-nalogovoj-sisteme/" TargetMode="External"/><Relationship Id="rId479" Type="http://schemas.openxmlformats.org/officeDocument/2006/relationships/hyperlink" Target="https://dnrsovet.su/zakonodatelnaya-deyatelnost/prinyatye/zakony/zakon-donetskoj-narodnoj-respubliki-o-vnesenii-izmenenij-v-zakon-donetskoj-narodnoj-respubliki-o-nalogovoj-sisteme-4/" TargetMode="External"/><Relationship Id="rId644" Type="http://schemas.openxmlformats.org/officeDocument/2006/relationships/hyperlink" Target="https://dnrsovet.su/zakonodatelnaya-deyatelnost/prinyatye/zakony/zakon-donetskoj-narodnoj-respubliki-o-vnesenii-izmenenij-v-zakon-donetskoj-narodnoj-respubliki-o-nalogovoj-sisteme-4/" TargetMode="External"/><Relationship Id="rId686" Type="http://schemas.openxmlformats.org/officeDocument/2006/relationships/hyperlink" Target="https://dnrsovet.su/zakonodatelnaya-deyatelnost/prinyatye/zakony/zakon-donetskoj-narodnoj-respubliki-o-vnesenii-izmenenij-v-zakon-donetskoj-narodnoj-respubliki-o-nalogovoj-sisteme-4/" TargetMode="External"/><Relationship Id="rId851" Type="http://schemas.openxmlformats.org/officeDocument/2006/relationships/hyperlink" Target="https://dnrsovet.su/zakonodatelnaya-deyatelnost/prinyatye/zakony/zakon-donetskoj-narodnoj-respubliki-o-vnesenii-izmenenij-v-zakon-donetskoj-narodnoj-respubliki-o-nalogovoj-sisteme-16/" TargetMode="External"/><Relationship Id="rId36"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283" Type="http://schemas.openxmlformats.org/officeDocument/2006/relationships/hyperlink" Target="https://dnrsovet.su/zakonodatelnaya-deyatelnost/prinyatye/zakony/zakon-donetskoj-narodnoj-respubliki-o-vnesenii-izmenenij-v-zakon-donetskoj-narodnoj-respubliki-o-nalogovoj-sisteme-17/" TargetMode="External"/><Relationship Id="rId339" Type="http://schemas.openxmlformats.org/officeDocument/2006/relationships/hyperlink" Target="http://dnrsovet.su/zakon-o-vnesenii-izmenenij-v-zakon-dnr-ot-25-12-2015-99-ihc-o-nalogovoj-sisteme/" TargetMode="External"/><Relationship Id="rId490" Type="http://schemas.openxmlformats.org/officeDocument/2006/relationships/hyperlink" Target="https://dnrsovet.su/zakonodatelnaya-deyatelnost/prinyatye/zakony/zakon-donetskoj-narodnoj-respubliki-o-vnesenii-izmenenij-v-zakon-donetskoj-narodnoj-respubliki-o-nalogovoj-sisteme-11/" TargetMode="External"/><Relationship Id="rId504" Type="http://schemas.openxmlformats.org/officeDocument/2006/relationships/hyperlink" Target="https://dnrsovet.su/zakonodatelnaya-deyatelnost/prinyatye/zakony/zakon-donetskoj-narodnoj-respubliki-o-vnesenii-izmenenij-v-zakon-donetskoj-narodnoj-respubliki-o-nalogovoj-sisteme-19/" TargetMode="External"/><Relationship Id="rId546" Type="http://schemas.openxmlformats.org/officeDocument/2006/relationships/hyperlink" Target="https://dnrsovet.su/zakonodatelnaya-deyatelnost/prinyatye/zakony/zakon-donetskoj-narodnoj-respubliki-o-vnesenii-izmenenij-v-zakon-donetskoj-narodnoj-respubliki-o-nalogovoj-sisteme-4/" TargetMode="External"/><Relationship Id="rId711" Type="http://schemas.openxmlformats.org/officeDocument/2006/relationships/hyperlink" Target="https://dnrsovet.su/zakonodatelnaya-deyatelnost/prinyatye/zakony/zakon-donetskoj-narodnoj-respubliki-o-vnesenii-izmenenij-v-zakon-donetskoj-narodnoj-respubliki-o-nalogovoj-sisteme-4/" TargetMode="External"/><Relationship Id="rId753" Type="http://schemas.openxmlformats.org/officeDocument/2006/relationships/hyperlink" Target="https://dnrsovet.su/zakonodatelnaya-deyatelnost/prinyatye/zakony/zakon-donetskoj-narodnoj-respubliki-o-vnesenii-izmenenij-v-zakon-donetskoj-narodnoj-respubliki-o-nalogovoj-sisteme-11/" TargetMode="External"/><Relationship Id="rId78" Type="http://schemas.openxmlformats.org/officeDocument/2006/relationships/hyperlink" Target="https://dnrsovet.su/zakonodatelnaya-deyatelnost/prinyatye/zakony/zakon-donetskoj-narodnoj-respubliki-o-vnesenii-izmenenij-v-zakon-donetskoj-narodnoj-respubliki-o-nalogovoj-sisteme-9/" TargetMode="External"/><Relationship Id="rId101" Type="http://schemas.openxmlformats.org/officeDocument/2006/relationships/hyperlink" Target="https://dnrsovet.su/zakonodatelnaya-deyatelnost/prinyatye/zakony/zakon-donetskoj-narodnoj-respubliki-o-vnesenii-izmenenij-v-zakon-donetskoj-narodnoj-respubliki-o-nalogovoj-sisteme-4/" TargetMode="External"/><Relationship Id="rId143" Type="http://schemas.openxmlformats.org/officeDocument/2006/relationships/hyperlink" Target="https://dnrsovet.su/zakonodatelnaya-deyatelnost/prinyatye/zakony/zakon-donetskoj-narodnoj-respubliki-o-vnesenii-izmenenij-v-zakon-donetskoj-narodnoj-respubliki-o-nalogovoj-sisteme-4/" TargetMode="External"/><Relationship Id="rId185" Type="http://schemas.openxmlformats.org/officeDocument/2006/relationships/hyperlink" Target="https://dnrsovet.su/zakonodatelnaya-deyatelnost/prinyatye/zakony/zakon-donetskoj-narodnoj-respubliki-o-vnesenii-izmenenij-v-zakon-donetskoj-narodnoj-respubliki-o-nalogovoj-sisteme-17/" TargetMode="External"/><Relationship Id="rId350" Type="http://schemas.openxmlformats.org/officeDocument/2006/relationships/hyperlink" Target="https://dnrsovet.su/zakonodatelnaya-deyatelnost/prinyatye/zakony/zakon-donetskoj-narodnoj-respubliki-o-vnesenii-izmenenij-v-zakon-donetskoj-narodnoj-respubliki-o-nalogovoj-sisteme-10/" TargetMode="External"/><Relationship Id="rId406" Type="http://schemas.openxmlformats.org/officeDocument/2006/relationships/hyperlink" Target="https://dnrsovet.su/zakonodatelnaya-deyatelnost/prinyatye/zakony/zakon-donetskoj-narodnoj-respubliki-o-vnesenii-izmenenij-v-zakon-donetskoj-narodnoj-respubliki-o-nalogovoj-sisteme-11/" TargetMode="External"/><Relationship Id="rId588" Type="http://schemas.openxmlformats.org/officeDocument/2006/relationships/hyperlink" Target="https://dnrsovet.su/zakonodatelnaya-deyatelnost/prinyatye/zakony/zakon-donetskoj-narodnoj-respubliki-o-vnesenii-izmenenij-v-zakon-donetskoj-narodnoj-respubliki-o-nalogovoj-sisteme-4/" TargetMode="External"/><Relationship Id="rId795" Type="http://schemas.openxmlformats.org/officeDocument/2006/relationships/hyperlink" Target="http://dnrsovet.su/zakonodatelnaya-deyatelnost/prinyatye/zakony/zakon-donetskoj-narodnoj-respubliki-o-vnesenii-izmenenij-v-nekotorye-zakony-donetskoj-narodnoj-respubliki/" TargetMode="External"/><Relationship Id="rId809" Type="http://schemas.openxmlformats.org/officeDocument/2006/relationships/hyperlink" Target="https://dnrsovet.su/zakonodatelnaya-deyatelnost/prinyatye/zakony/zakon-donetskoj-narodnoj-respubliki-o-vnesenii-izmenenij-v-zakon-donetskoj-narodnoj-respubliki-o-nalogovoj-sisteme-11/" TargetMode="External"/><Relationship Id="rId9" Type="http://schemas.openxmlformats.org/officeDocument/2006/relationships/hyperlink" Target="http://dnrsovet.su/zakonodatelnaya-deyatelnost/prinyatye/zakony/zakon-o-vnesenii-izmenenij-v-zakon-donetskoj-narodnoj-respubliki-o-nalogovoj-sisteme/" TargetMode="External"/><Relationship Id="rId210" Type="http://schemas.openxmlformats.org/officeDocument/2006/relationships/hyperlink" Target="https://dnrsovet.su/zakonodatelnaya-deyatelnost/prinyatye/zakony/zakon-donetskoj-narodnoj-respubliki-o-vnesenii-izmenenij-v-zakon-donetskoj-narodnoj-respubliki-o-nalogovoj-sisteme-17/" TargetMode="External"/><Relationship Id="rId392" Type="http://schemas.openxmlformats.org/officeDocument/2006/relationships/hyperlink" Target="https://dnrsovet.su/zakonodatelnaya-deyatelnost/prinyatye/zakony/zakon-donetskoj-narodnoj-respubliki-o-vnesenii-izmenenij-v-zakon-donetskoj-narodnoj-respubliki-o-nalogovoj-sisteme-18/" TargetMode="External"/><Relationship Id="rId448" Type="http://schemas.openxmlformats.org/officeDocument/2006/relationships/hyperlink" Target="https://dnrsovet.su/zakonodatelnaya-deyatelnost/prinyatye/zakony/zakon-donetskoj-narodnoj-respubliki-o-vnesenii-izmenenij-v-statyu-84-zakona-donetskoj-narodnoj-respubliki-o-nalogovoj-sisteme-4/" TargetMode="External"/><Relationship Id="rId613" Type="http://schemas.openxmlformats.org/officeDocument/2006/relationships/hyperlink" Target="https://dnrsovet.su/zakonodatelnaya-deyatelnost/prinyatye/zakony/zakon-donetskoj-narodnoj-respubliki-o-vnesenii-izmenenij-v-zakon-donetskoj-narodnoj-respubliki-o-nalogovoj-sisteme-4/" TargetMode="External"/><Relationship Id="rId655" Type="http://schemas.openxmlformats.org/officeDocument/2006/relationships/hyperlink" Target="https://dnrsovet.su/zakonodatelnaya-deyatelnost/prinyatye/zakony/zakon-donetskoj-narodnoj-respubliki-o-vnesenii-izmenenij-v-zakon-donetskoj-narodnoj-respubliki-o-nalogovoj-sisteme-4/" TargetMode="External"/><Relationship Id="rId697"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820" Type="http://schemas.openxmlformats.org/officeDocument/2006/relationships/hyperlink" Target="https://dnrsovet.su/zakonodatelnaya-deyatelnost/prinyatye/zakony/zakon-donetskoj-narodnoj-respubliki-o-vnesenii-izmenenij-v-zakon-donetskoj-narodnoj-respubliki-o-nalogovoj-sisteme-4/" TargetMode="External"/><Relationship Id="rId862" Type="http://schemas.openxmlformats.org/officeDocument/2006/relationships/hyperlink" Target="https://dnrsovet.su/zakonodatelnaya-deyatelnost/prinyatye/zakony/zakon-donetskoj-narodnoj-respubliki-o-vnesenii-izmenenij-v-zakon-donetskoj-narodnoj-respubliki-o-nalogovoj-sisteme-4/" TargetMode="External"/><Relationship Id="rId252" Type="http://schemas.openxmlformats.org/officeDocument/2006/relationships/hyperlink" Target="https://dnrsovet.su/zakon-donetskoj-narodnoj-respubliki-o-vnesenii-izmenenij-v-zakon-donetskoj-narodnoj-respubliki-o-nalogovoj-sisteme/" TargetMode="External"/><Relationship Id="rId294" Type="http://schemas.openxmlformats.org/officeDocument/2006/relationships/hyperlink" Target="http://dnrsovet.su/zakonodatelnaya-deyatelnost/prinyatye/zakony/zakon-donetskoj-narodnoj-respubliki-o-vnesenii-izmenenij-v-zakon-donetskoj-narodnoj-respubliki-o-nalogovoj-sisteme/" TargetMode="External"/><Relationship Id="rId308"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515" Type="http://schemas.openxmlformats.org/officeDocument/2006/relationships/hyperlink" Target="https://dnrsovet.su/zakonodatelnaya-deyatelnost/prinyatye/zakony/zakon-donetskoj-narodnoj-respubliki-o-vnesenii-izmenenij-v-zakon-donetskoj-narodnoj-respubliki-o-nalogovoj-sisteme-8/" TargetMode="External"/><Relationship Id="rId722" Type="http://schemas.openxmlformats.org/officeDocument/2006/relationships/hyperlink" Target="https://dnrsovet.su/zakonodatelnaya-deyatelnost/prinyatye/zakony/zakon-donetskoj-narodnoj-respubliki-o-vnesenii-izmenenij-v-zakon-donetskoj-narodnoj-respubliki-o-nalogovoj-sisteme-4/" TargetMode="External"/><Relationship Id="rId47" Type="http://schemas.openxmlformats.org/officeDocument/2006/relationships/hyperlink" Target="https://dnrsovet.su/zakonodatelnaya-deyatelnost/prinyatye/zakony/zakon-donetskoj-narodnoj-respubliki-o-vnesenii-izmenenij-v-zakon-donetskoj-narodnoj-respubliki-o-nalogovoj-sisteme-9/" TargetMode="External"/><Relationship Id="rId89" Type="http://schemas.openxmlformats.org/officeDocument/2006/relationships/hyperlink" Target="https://dnrsovet.su/zakonodatelnaya-deyatelnost/prinyatye/zakony/zakon-donetskoj-narodnoj-respubliki-o-vnesenii-izmenenij-v-zakon-donetskoj-narodnoj-respubliki-o-nalogovoj-sisteme-4/" TargetMode="External"/><Relationship Id="rId112" Type="http://schemas.openxmlformats.org/officeDocument/2006/relationships/hyperlink" Target="https://dnrsovet.su/zakonodatelnaya-deyatelnost/prinyatye/zakony/zakon-donetskoj-narodnoj-respubliki-o-vnesenii-izmenenij-v-zakon-donetskoj-narodnoj-respubliki-o-nalogovoj-sisteme-4/" TargetMode="External"/><Relationship Id="rId154" Type="http://schemas.openxmlformats.org/officeDocument/2006/relationships/hyperlink" Target="https://dnrsovet.su/zakonodatelnaya-deyatelnost/prinyatye/zakony/zakon-donetskoj-narodnoj-respubliki-o-vnesenii-izmenenij-v-zakon-donetskoj-narodnoj-respubliki-o-nalogovoj-sisteme-4/" TargetMode="External"/><Relationship Id="rId361" Type="http://schemas.openxmlformats.org/officeDocument/2006/relationships/hyperlink" Target="https://dnrsovet.su/zakonodatelnaya-deyatelnost/prinyatye/zakony/zakon-donetskoj-narodnoj-respubliki-o-vnesenii-izmenenij-v-zakon-donetskoj-narodnoj-respubliki-o-nalogovoj-sisteme-4/" TargetMode="External"/><Relationship Id="rId557" Type="http://schemas.openxmlformats.org/officeDocument/2006/relationships/hyperlink" Target="https://dnrsovet.su/zakonodatelnaya-deyatelnost/prinyatye/zakony/zakon-donetskoj-narodnoj-respubliki-o-vnesenii-izmenenij-v-zakon-donetskoj-narodnoj-respubliki-o-nalogovoj-sisteme-4/" TargetMode="External"/><Relationship Id="rId599" Type="http://schemas.openxmlformats.org/officeDocument/2006/relationships/hyperlink" Target="https://dnrsovet.su/zakonodatelnaya-deyatelnost/prinyatye/zakony/zakon-donetskoj-narodnoj-respubliki-o-vnesenii-izmeneniya-v-statyu-139-zakona-donetskoj-narodnoj-respubliki-o-nalogovoj-sisteme/" TargetMode="External"/><Relationship Id="rId764" Type="http://schemas.openxmlformats.org/officeDocument/2006/relationships/hyperlink" Target="https://dnrsovet.su/zakonodatelnaya-deyatelnost/prinyatye/zakony/zakon-donetskoj-narodnoj-respubliki-o-vnesenii-izmenenij-v-zakon-donetskoj-narodnoj-respubliki-o-nalogovoj-sisteme-11/" TargetMode="External"/><Relationship Id="rId196" Type="http://schemas.openxmlformats.org/officeDocument/2006/relationships/hyperlink" Target="https://dnrsovet.su/zakonodatelnaya-deyatelnost/prinyatye/zakony/zakon-donetskoj-narodnoj-respubliki-o-vnesenii-izmenenij-v-zakon-donetskoj-narodnoj-respubliki-o-nalogovoj-sisteme-17/" TargetMode="External"/><Relationship Id="rId417" Type="http://schemas.openxmlformats.org/officeDocument/2006/relationships/hyperlink" Target="https://dnrsovet.su/zakonodatelnaya-deyatelnost/prinyatye/zakony/zakon-donetskoj-narodnoj-respubliki-o-vnesenii-izmenenij-v-zakon-donetskoj-narodnoj-respubliki-o-nalogovoj-sisteme-19/" TargetMode="External"/><Relationship Id="rId459" Type="http://schemas.openxmlformats.org/officeDocument/2006/relationships/hyperlink" Target="http://dnrsovet.su/zakonodatelnaya-deyatelnost/prinyatye/zakony/zakon-donetskoj-narodnoj-respubliki-o-vnesenii-izmenenij-v-zakon-donetskoj-narodnoj-respubliki-o-nalogovoj-sisteme/" TargetMode="External"/><Relationship Id="rId624" Type="http://schemas.openxmlformats.org/officeDocument/2006/relationships/hyperlink" Target="https://dnrsovet.su/zakonodatelnaya-deyatelnost/prinyatye/zakony/zakon-donetskoj-narodnoj-respubliki-o-vnesenii-izmenenij-v-zakon-donetskoj-narodnoj-respubliki-o-nalogovoj-sisteme-4/" TargetMode="External"/><Relationship Id="rId666" Type="http://schemas.openxmlformats.org/officeDocument/2006/relationships/hyperlink" Target="https://dnrsovet.su/zakonodatelnaya-deyatelnost/prinyatye/zakony/zakon-donetskoj-narodnoj-respubliki-o-vnesenii-izmenenij-v-zakon-donetskoj-narodnoj-respubliki-o-nalogovoj-sisteme-12/" TargetMode="External"/><Relationship Id="rId83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873" Type="http://schemas.openxmlformats.org/officeDocument/2006/relationships/hyperlink" Target="https://dnrsovet.su/zakonodatelnaya-deyatelnost/prinyatye/zakony/zakon-donetskoj-narodnoj-respubliki-o-vnesenii-izmenenij-v-zakon-donetskoj-narodnoj-respubliki-o-nalogovoj-sisteme-12/" TargetMode="External"/><Relationship Id="rId16" Type="http://schemas.openxmlformats.org/officeDocument/2006/relationships/hyperlink" Target="http://dnrsovet.su/zakonodatelnaya-deyatelnost/prinyatye/zakony/zakon-donetskoj-narodnoj-respubliki-o-vnesenii-izmenenij-v-nekotorye-zakony-donetskoj-narodnoj-respubliki-3/" TargetMode="External"/><Relationship Id="rId221" Type="http://schemas.openxmlformats.org/officeDocument/2006/relationships/hyperlink" Target="https://dnrsovet.su/zakonodatelnaya-deyatelnost/prinyatye/zakony/grazhdanskij-kodeks-donetskoj-narodnoj-respubliki/" TargetMode="External"/><Relationship Id="rId263" Type="http://schemas.openxmlformats.org/officeDocument/2006/relationships/hyperlink" Target="https://dnrsovet.su/zakonodatelnaya-deyatelnost/prinyatye/zakony/zakon-donetskoj-narodnoj-respubliki-o-vnesenii-izmenenij-v-zakon-donetskoj-narodnoj-respubliki-o-nalogovoj-sisteme-17/" TargetMode="External"/><Relationship Id="rId319" Type="http://schemas.openxmlformats.org/officeDocument/2006/relationships/hyperlink" Target="https://dnrsovet.su/zakonodatelnaya-deyatelnost/prinyatye/zakony/zakon-donetskoj-narodnoj-respubliki-o-vnesenii-izmenenij-v-zakon-donetskoj-narodnoj-respubliki-o-nalogovoj-sisteme-11/" TargetMode="External"/><Relationship Id="rId470" Type="http://schemas.openxmlformats.org/officeDocument/2006/relationships/hyperlink" Target="https://dnrsovet.su/zakonodatelnaya-deyatelnost/prinyatye/zakony/zakon-donetskoj-narodnoj-respubliki-o-vnesenii-izmenenij-v-zakon-donetskoj-narodnoj-respubliki-o-nalogovoj-sisteme-17/" TargetMode="External"/><Relationship Id="rId526" Type="http://schemas.openxmlformats.org/officeDocument/2006/relationships/hyperlink" Target="https://dnrsovet.su/zakonodatelnaya-deyatelnost/prinyatye/zakony/zakon-donetskoj-narodnoj-respubliki-o-vnesenii-izmenenij-v-zakon-donetskoj-narodnoj-respubliki-o-nalogovoj-sisteme-4/" TargetMode="External"/><Relationship Id="rId58" Type="http://schemas.openxmlformats.org/officeDocument/2006/relationships/hyperlink" Target="https://dnrsovet.su/zakonodatelnaya-deyatelnost/prinyatye/zakony/zakon-donetskoj-narodnoj-respubliki-o-vnesenii-izmenenij-v-nekotorye-zakony-donetskoj-narodnoj-respubliki-10/" TargetMode="External"/><Relationship Id="rId123" Type="http://schemas.openxmlformats.org/officeDocument/2006/relationships/hyperlink" Target="https://dnrsovet.su/zakonodatelnaya-deyatelnost/prinyatye/zakony/zakon-donetskoj-narodnoj-respubliki-o-vnesenii-izmenenij-v-zakon-donetskoj-narodnoj-respubliki-o-nalogovoj-sisteme-4/" TargetMode="External"/><Relationship Id="rId330" Type="http://schemas.openxmlformats.org/officeDocument/2006/relationships/hyperlink" Target="https://dnrsovet.su/zakonodatelnaya-deyatelnost/prinyatye/zakony/zakon-donetskoj-narodnoj-respubliki-o-vnesenii-izmenenij-v-zakon-donetskoj-narodnoj-respubliki-o-nalogovoj-sisteme-19/" TargetMode="External"/><Relationship Id="rId568" Type="http://schemas.openxmlformats.org/officeDocument/2006/relationships/hyperlink" Target="https://dnrsovet.su/zakonodatelnaya-deyatelnost/prinyatye/zakony/zakon-donetskoj-narodnoj-respubliki-o-vnesenii-izmenenij-v-statyu-133-zakona-donetskoj-narodnoj-respubliki-o-nalogovoj-sisteme/" TargetMode="External"/><Relationship Id="rId733" Type="http://schemas.openxmlformats.org/officeDocument/2006/relationships/hyperlink" Target="https://dnrsovet.su/zakonodatelnaya-deyatelnost/prinyatye/zakony/zakon-donetskoj-narodnoj-respubliki-o-vnesenii-izmenenij-v-zakon-donetskoj-narodnoj-respubliki-o-nalogovoj-sisteme-4/" TargetMode="External"/><Relationship Id="rId775" Type="http://schemas.openxmlformats.org/officeDocument/2006/relationships/hyperlink" Target="https://dnrsovet.su/zakonodatelnaya-deyatelnost/prinyatye/zakony/zakon-donetskoj-narodnoj-respubliki-o-vnesenii-izmenenij-v-zakon-donetskoj-narodnoj-respubliki-o-nalogovoj-sisteme-11/" TargetMode="External"/><Relationship Id="rId165" Type="http://schemas.openxmlformats.org/officeDocument/2006/relationships/hyperlink" Target="https://dnrsovet.su/zakonodatelnaya-deyatelnost/prinyatye/zakony/zakon-donetskoj-narodnoj-respubliki-o-vnesenii-izmenenij-v-zakon-donetskoj-narodnoj-respubliki-o-nalogovoj-sisteme-4/" TargetMode="External"/><Relationship Id="rId372" Type="http://schemas.openxmlformats.org/officeDocument/2006/relationships/hyperlink" Target="http://dnrsovet.su/zakonodatelnaya-deyatelnost/prinyatye/zakony/zakon-donetskoj-narodnoj-respubliki-o-vnesenii-izmenenij-v-zakon-donetskoj-narodnoj-respubliki-o-nalogovoj-sisteme/" TargetMode="External"/><Relationship Id="rId428" Type="http://schemas.openxmlformats.org/officeDocument/2006/relationships/hyperlink" Target="https://dnrsovet.su/zakonodatelnaya-deyatelnost/prinyatye/zakony/zakon-donetskoj-narodnoj-respubliki-o-vnesenii-izmenenij-v-zakon-donetskoj-narodnoj-respubliki-o-nalogovoj-sisteme-4/" TargetMode="External"/><Relationship Id="rId635" Type="http://schemas.openxmlformats.org/officeDocument/2006/relationships/hyperlink" Target="https://dnrsovet.su/zakonodatelnaya-deyatelnost/prinyatye/zakony/zakon-donetskoj-narodnoj-respubliki-o-vnesenii-izmenenij-v-zakon-donetskoj-narodnoj-respubliki-o-nalogovoj-sisteme-15/" TargetMode="External"/><Relationship Id="rId677" Type="http://schemas.openxmlformats.org/officeDocument/2006/relationships/hyperlink" Target="https://dnrsovet.su/zakonodatelnaya-deyatelnost/prinyatye/zakony/zakon-donetskoj-narodnoj-respubliki-o-vnesenii-izmenenij-v-zakon-donetskoj-narodnoj-respubliki-o-nalogovoj-sisteme-4/" TargetMode="External"/><Relationship Id="rId800" Type="http://schemas.openxmlformats.org/officeDocument/2006/relationships/hyperlink" Target="https://dnrsovet.su/zakonodatelnaya-deyatelnost/prinyatye/zakony/zakon-donetskoj-narodnoj-respubliki-o-vnesenii-izmenenij-v-zakon-donetskoj-narodnoj-respubliki-o-nalogovoj-sisteme/" TargetMode="External"/><Relationship Id="rId842" Type="http://schemas.openxmlformats.org/officeDocument/2006/relationships/hyperlink" Target="https://dnrsovet.su/zakonodatelnaya-deyatelnost/prinyatye/zakony/zakon-donetskoj-narodnoj-respubliki-o-vnesenii-izmenenij-v-zakon-donetskoj-narodnoj-respubliki-o-nalogovoj-sisteme-16/" TargetMode="External"/><Relationship Id="rId232" Type="http://schemas.openxmlformats.org/officeDocument/2006/relationships/hyperlink" Target="https://dnrsovet.su/zakon-donetskoj-narodnoj-respubliki-o-vnesenii-izmenenij-v-zakon-donetskoj-narodnoj-respubliki-o-nalogovoj-sisteme/" TargetMode="External"/><Relationship Id="rId274" Type="http://schemas.openxmlformats.org/officeDocument/2006/relationships/hyperlink" Target="https://dnrsovet.su/zakonodatelnaya-deyatelnost/prinyatye/zakony/zakon-donetskoj-narodnoj-respubliki-o-vnesenii-izmenenij-v-zakon-donetskoj-narodnoj-respubliki-o-nalogovoj-sisteme-17/" TargetMode="External"/><Relationship Id="rId481" Type="http://schemas.openxmlformats.org/officeDocument/2006/relationships/hyperlink" Target="https://dnrsovet.su/zakonodatelnaya-deyatelnost/prinyatye/zakony/zakon-donetskoj-narodnoj-respubliki-o-vnesenii-izmenenij-v-zakon-donetskoj-narodnoj-respubliki-o-nalogovoj-sisteme-4/" TargetMode="External"/><Relationship Id="rId702" Type="http://schemas.openxmlformats.org/officeDocument/2006/relationships/hyperlink" Target="https://dnrsovet.su/zakonodatelnaya-deyatelnost/prinyatye/zakony/zakon-donetskoj-narodnoj-respubliki-o-vnesenii-izmenenij-v-zakon-donetskoj-narodnoj-respubliki-o-nalogovoj-sisteme-4/" TargetMode="External"/><Relationship Id="rId884" Type="http://schemas.openxmlformats.org/officeDocument/2006/relationships/hyperlink" Target="https://dnrsovet.su/zakonodatelnaya-deyatelnost/prinyatye/zakony/zakon-donetskoj-narodnoj-respubliki-o-vnesenii-izmenenij-v-zakon-donetskoj-narodnoj-respubliki-o-nalogovoj-sisteme-21/" TargetMode="External"/><Relationship Id="rId27"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69" Type="http://schemas.openxmlformats.org/officeDocument/2006/relationships/hyperlink" Target="https://dnrsovet.su/zakonodatelnaya-deyatelnost/prinyatye/zakony/zakon-donetskoj-narodnoj-respubliki-o-vnesenii-izmenenij-v-zakon-donetskoj-narodnoj-respubliki-o-nalogovoj-sisteme-20/" TargetMode="External"/><Relationship Id="rId134" Type="http://schemas.openxmlformats.org/officeDocument/2006/relationships/hyperlink" Target="https://dnrsovet.su/zakonodatelnaya-deyatelnost/prinyatye/zakony/zakon-donetskoj-narodnoj-respubliki-o-vnesenii-izmenenij-v-zakon-donetskoj-narodnoj-respubliki-o-nalogovoj-sisteme-4/" TargetMode="External"/><Relationship Id="rId537"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579"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744" Type="http://schemas.openxmlformats.org/officeDocument/2006/relationships/hyperlink" Target="http://dnrsovet.su/zakonodatelnaya-deyatelnost/prinyatye/zakony/zakon-donetskoj-narodnoj-respubliki-o-vnesenii-izmenenij-v-zakon-donetskoj-narodnoj-respubliki-o-nalogovoj-sisteme/" TargetMode="External"/><Relationship Id="rId786" Type="http://schemas.openxmlformats.org/officeDocument/2006/relationships/hyperlink" Target="https://dnrsovet.su/zakonodatelnaya-deyatelnost/prinyatye/zakony/zakon-donetskoj-narodnoj-respubliki-o-vnesenii-izmenenij-v-zakon-donetskoj-narodnoj-respubliki-o-nalogovoj-sisteme-11/" TargetMode="External"/><Relationship Id="rId80" Type="http://schemas.openxmlformats.org/officeDocument/2006/relationships/hyperlink" Target="https://dnrsovet.su/zakonodatelnaya-deyatelnost/prinyatye/zakony/zakon-donetskoj-narodnoj-respubliki-o-vnesenii-izmenenij-v-zakon-donetskoj-narodnoj-respubliki-o-nalogovoj-sisteme-15/" TargetMode="External"/><Relationship Id="rId176" Type="http://schemas.openxmlformats.org/officeDocument/2006/relationships/hyperlink" Target="https://dnrsovet.su/zakonodatelnaya-deyatelnost/prinyatye/zakony/zakon-donetskoj-narodnoj-respubliki-o-vnesenii-izmenenij-v-zakon-donetskoj-narodnoj-respubliki-o-nalogovoj-sisteme-4/" TargetMode="External"/><Relationship Id="rId341" Type="http://schemas.openxmlformats.org/officeDocument/2006/relationships/hyperlink" Target="https://dnrsovet.su/zakonodatelnaya-deyatelnost/prinyatye/zakony/zakon-donetskoj-narodnoj-respubliki-o-vnesenii-izmenenij-v-zakon-donetskoj-narodnoj-respubliki-o-nalogovoj-sisteme-6/" TargetMode="External"/><Relationship Id="rId383"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439"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590" Type="http://schemas.openxmlformats.org/officeDocument/2006/relationships/hyperlink" Target="https://dnrsovet.su/zakonodatelnaya-deyatelnost/prinyatye/zakony/zakon-donetskoj-narodnoj-respubliki-o-vnesenii-izmenenij-v-zakon-donetskoj-narodnoj-respubliki-o-nalogovoj-sisteme-4/" TargetMode="External"/><Relationship Id="rId604" Type="http://schemas.openxmlformats.org/officeDocument/2006/relationships/hyperlink" Target="https://dnrsovet.su/zakonodatelnaya-deyatelnost/prinyatye/zakony/zakon-donetskoj-narodnoj-respubliki-ob-ohrane-atmosfernogo-vozduha/" TargetMode="External"/><Relationship Id="rId646" Type="http://schemas.openxmlformats.org/officeDocument/2006/relationships/hyperlink" Target="https://dnrsovet.su/zakonodatelnaya-deyatelnost/prinyatye/zakony/zakon-donetskoj-narodnoj-respubliki-o-vnesenii-izmenenij-v-zakon-donetskoj-narodnoj-respubliki-o-nalogovoj-sisteme-4/" TargetMode="External"/><Relationship Id="rId811" Type="http://schemas.openxmlformats.org/officeDocument/2006/relationships/hyperlink" Target="https://dnrsovet.su/zakonodatelnaya-deyatelnost/prinyatye/zakony/zakon-donetskoj-narodnoj-respubliki-o-vnesenii-izmenenij-v-zakon-donetskoj-narodnoj-respubliki-o-nalogovoj-sisteme-11/" TargetMode="External"/><Relationship Id="rId201" Type="http://schemas.openxmlformats.org/officeDocument/2006/relationships/hyperlink" Target="https://dnrsovet.su/zakonodatelnaya-deyatelnost/prinyatye/zakony/zakon-donetskoj-narodnoj-respubliki-o-vnesenii-izmenenij-v-zakon-donetskoj-narodnoj-respubliki-o-nalogovoj-sisteme-17/" TargetMode="External"/><Relationship Id="rId243" Type="http://schemas.openxmlformats.org/officeDocument/2006/relationships/hyperlink" Target="https://dnrsovet.su/zakonodatelnaya-deyatelnost/prinyatye/zakony/zakon-donetskoj-narodnoj-respubliki-o-vnesenii-izmenenij-v-zakon-donetskoj-narodnoj-respubliki-o-nalogovoj-sisteme-17/" TargetMode="External"/><Relationship Id="rId285" Type="http://schemas.openxmlformats.org/officeDocument/2006/relationships/hyperlink" Target="https://dnrsovet.su/zakonodatelnaya-deyatelnost/prinyatye/zakony/zakon-donetskoj-narodnoj-respubliki-o-vnesenii-izmenenij-v-zakon-donetskoj-narodnoj-respubliki-o-nalogovoj-sisteme-17/" TargetMode="External"/><Relationship Id="rId450" Type="http://schemas.openxmlformats.org/officeDocument/2006/relationships/hyperlink" Target="http://dnrsovet.su/zakonodatelnaya-deyatelnost/prinyatye/zakony/zakon-donetskoj-narodnoj-respubliki-o-vnesenii-izmenenij-v-zakon-donetskoj-narodnoj-respubliki-o-nalogovoj-sisteme/" TargetMode="External"/><Relationship Id="rId506" Type="http://schemas.openxmlformats.org/officeDocument/2006/relationships/hyperlink" Target="https://dnrsovet.su/zakonodatelnaya-deyatelnost/prinyatye/zakony/zakon-donetskoj-narodnoj-respubliki-o-vnesenii-izmenenij-v-zakon-donetskoj-narodnoj-respubliki-o-nalogovoj-sisteme-4/" TargetMode="External"/><Relationship Id="rId688" Type="http://schemas.openxmlformats.org/officeDocument/2006/relationships/hyperlink" Target="https://dnrsovet.su/zakonodatelnaya-deyatelnost/prinyatye/zakony/zakon-donetskoj-narodnoj-respubliki-o-vnesenii-izmenenij-v-zakon-donetskoj-narodnoj-respubliki-o-nalogovoj-sisteme-4/" TargetMode="External"/><Relationship Id="rId853" Type="http://schemas.openxmlformats.org/officeDocument/2006/relationships/hyperlink" Target="https://dnrsovet.su/zakonodatelnaya-deyatelnost/prinyatye/zakony/zakon-donetskoj-narodnoj-respubliki-o-vnesenii-izmenenij-v-zakon-donetskoj-narodnoj-respubliki-o-nalogovoj-sisteme-4/" TargetMode="External"/><Relationship Id="rId38"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103" Type="http://schemas.openxmlformats.org/officeDocument/2006/relationships/hyperlink" Target="https://dnrsovet.su/zakonodatelnaya-deyatelnost/prinyatye/zakony/zakon-donetskoj-narodnoj-respubliki-o-vnesenii-izmenenij-v-zakon-donetskoj-narodnoj-respubliki-o-nalogovoj-sisteme-18/" TargetMode="External"/><Relationship Id="rId310" Type="http://schemas.openxmlformats.org/officeDocument/2006/relationships/hyperlink" Target="https://dnrsovet.su/zakonodatelnaya-deyatelnost/prinyatye/zakony/zakon-donetskoj-narodnoj-respubliki-o-vnesenii-izmenenij-v-zakon-donetskoj-narodnoj-respubliki-o-nalogovoj-sisteme-8/" TargetMode="External"/><Relationship Id="rId492"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548" Type="http://schemas.openxmlformats.org/officeDocument/2006/relationships/hyperlink" Target="https://dnrsovet.su/zakonodatelnaya-deyatelnost/prinyatye/zakony/zakon-donetskoj-narodnoj-respubliki-o-vnesenii-izmenenij-v-zakon-donetskoj-narodnoj-respubliki-o-nalogovoj-sisteme-6/" TargetMode="External"/><Relationship Id="rId713" Type="http://schemas.openxmlformats.org/officeDocument/2006/relationships/hyperlink" Target="https://dnrsovet.su/zakonodatelnaya-deyatelnost/prinyatye/zakony/zakon-donetskoj-narodnoj-respubliki-o-vnesenii-izmenenij-v-zakon-donetskoj-narodnoj-respubliki-o-nalogovoj-sisteme-4/" TargetMode="External"/><Relationship Id="rId755"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797" Type="http://schemas.openxmlformats.org/officeDocument/2006/relationships/hyperlink" Target="https://dnrsovet.su/zakonodatelnaya-deyatelnost/prinyatye/zakony/zakon-donetskoj-narodnoj-respubliki-o-vnesenii-izmenenij-v-zakon-donetskoj-narodnoj-respubliki-o-nalogovoj-sisteme-17/" TargetMode="External"/><Relationship Id="rId91" Type="http://schemas.openxmlformats.org/officeDocument/2006/relationships/hyperlink" Target="http://dnrsovet.su/zakonodatelnaya-deyatelnost/prinyatye/zakony/zakon-donetskoj-narodnoj-respubliki-o-vnesenii-izmenenij-v-zakon-donetskoj-narodnoj-respubliki-o-nalogovoj-sisteme-2/" TargetMode="External"/><Relationship Id="rId145" Type="http://schemas.openxmlformats.org/officeDocument/2006/relationships/hyperlink" Target="https://dnrsovet.su/zakonodatelnaya-deyatelnost/prinyatye/zakony/zakon-donetskoj-narodnoj-respubliki-o-vnesenii-izmenenij-v-zakon-donetskoj-narodnoj-respubliki-o-nalogovoj-sisteme-4/" TargetMode="External"/><Relationship Id="rId187" Type="http://schemas.openxmlformats.org/officeDocument/2006/relationships/hyperlink" Target="https://dnrsovet.su/zakonodatelnaya-deyatelnost/prinyatye/zakony/zakon-donetskoj-narodnoj-respubliki-o-vnesenii-izmenenij-v-zakon-donetskoj-narodnoj-respubliki-o-nalogovoj-sisteme-17/" TargetMode="External"/><Relationship Id="rId352"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394" Type="http://schemas.openxmlformats.org/officeDocument/2006/relationships/hyperlink" Target="https://dnrsovet.su/zakonodatelnaya-deyatelnost/prinyatye/zakony/zakon-donetskoj-narodnoj-respubliki-o-vnesenii-izmenenij-v-zakon-donetskoj-narodnoj-respubliki-o-nalogovoj-sisteme-18/" TargetMode="External"/><Relationship Id="rId408" Type="http://schemas.openxmlformats.org/officeDocument/2006/relationships/hyperlink" Target="https://dnrsovet.su/zakonodatelnaya-deyatelnost/prinyatye/zakony/zakon-donetskoj-narodnoj-respubliki-o-vnesenii-izmenenij-v-zakon-donetskoj-narodnoj-respubliki-o-nalogovoj-sisteme-11/" TargetMode="External"/><Relationship Id="rId615" Type="http://schemas.openxmlformats.org/officeDocument/2006/relationships/hyperlink" Target="https://dnrsovet.su/zakonodatelnaya-deyatelnost/prinyatye/zakony/zakon-donetskoj-narodnoj-respubliki-o-vnesenii-izmenenij-v-zakon-donetskoj-narodnoj-respubliki-o-nalogovoj-sisteme-4/" TargetMode="External"/><Relationship Id="rId822" Type="http://schemas.openxmlformats.org/officeDocument/2006/relationships/hyperlink" Target="http://dnrsovet.su/zakonodatelnaya-deyatelnost/prinyatye/zakony/zakon-donetskoj-narodnoj-respubliki-o-vnesenii-izmenenij-v-zakon-donetskoj-narodnoj-respubliki-o-nalogovoj-sisteme/" TargetMode="External"/><Relationship Id="rId212" Type="http://schemas.openxmlformats.org/officeDocument/2006/relationships/hyperlink" Target="https://dnrsovet.su/zakonodatelnaya-deyatelnost/prinyatye/zakony/zakon-donetskoj-narodnoj-respubliki-o-vnesenii-izmenenij-v-zakon-donetskoj-narodnoj-respubliki-o-nalogovoj-sisteme-17/" TargetMode="External"/><Relationship Id="rId254" Type="http://schemas.openxmlformats.org/officeDocument/2006/relationships/hyperlink" Target="https://dnrsovet.su/zakon-donetskoj-narodnoj-respubliki-o-vnesenii-izmenenij-v-zakon-donetskoj-narodnoj-respubliki-o-nalogovoj-sisteme/" TargetMode="External"/><Relationship Id="rId657" Type="http://schemas.openxmlformats.org/officeDocument/2006/relationships/hyperlink" Target="https://dnrsovet.su/zakonodatelnaya-deyatelnost/prinyatye/zakony/zakon-donetskoj-narodnoj-respubliki-o-vnesenii-izmenenij-v-zakon-donetskoj-narodnoj-respubliki-o-nalogovoj-sisteme-19/" TargetMode="External"/><Relationship Id="rId699" Type="http://schemas.openxmlformats.org/officeDocument/2006/relationships/hyperlink" Target="https://dnrsovet.su/zakonodatelnaya-deyatelnost/prinyatye/zakony/zakon-donetskoj-narodnoj-respubliki-o-vnesenii-izmenenij-v-zakon-donetskoj-narodnoj-respubliki-o-nalogovoj-sisteme-4/" TargetMode="External"/><Relationship Id="rId864" Type="http://schemas.openxmlformats.org/officeDocument/2006/relationships/hyperlink" Target="http://dnrsovet.su/zakonodatelnaya-deyatelnost/prinyatye/zakony/zakon-donetskoj-narodnoj-respubliki-o-vnesenii-izmenenij-v-nekotorye-zakony-donetskoj-narodnoj-respubliki/" TargetMode="External"/><Relationship Id="rId49" Type="http://schemas.openxmlformats.org/officeDocument/2006/relationships/hyperlink" Target="https://dnrsovet.su/zakonodatelnaya-deyatelnost/prinyatye/zakony/zakon-donetskoj-narodnoj-respubliki-o-vnesenii-izmenenij-v-zakon-donetskoj-narodnoj-respubliki-o-nalogovoj-sisteme-12/" TargetMode="External"/><Relationship Id="rId114" Type="http://schemas.openxmlformats.org/officeDocument/2006/relationships/hyperlink" Target="https://dnrsovet.su/zakonodatelnaya-deyatelnost/prinyatye/zakony/zakon-donetskoj-narodnoj-respubliki-o-vnesenii-izmenenij-v-zakon-donetskoj-narodnoj-respubliki-o-nalogovoj-sisteme-4/" TargetMode="External"/><Relationship Id="rId296" Type="http://schemas.openxmlformats.org/officeDocument/2006/relationships/hyperlink" Target="https://dnrsovet.su/zakonodatelnaya-deyatelnost/prinyatye/zakony/zakon-donetskoj-narodnoj-respubliki-o-vnesenii-izmenenij-v-zakon-donetskoj-narodnoj-respubliki-o-nalogovoj-sisteme-11/" TargetMode="External"/><Relationship Id="rId461" Type="http://schemas.openxmlformats.org/officeDocument/2006/relationships/hyperlink" Target="http://dnrsovet.su/zakonodatelnaya-deyatelnost/prinyatye/zakony/zakon-donetskoj-narodnoj-respubliki-o-vnesenii-izmenenij-v-zakon-donetskoj-narodnoj-respubliki-o-nalogovoj-sisteme/" TargetMode="External"/><Relationship Id="rId517" Type="http://schemas.openxmlformats.org/officeDocument/2006/relationships/hyperlink" Target="https://dnrsovet.su/zakonodatelnaya-deyatelnost/prinyatye/zakony/zakon-donetskoj-narodnoj-respubliki-o-vnesenii-izmenenij-v-zakon-donetskoj-narodnoj-respubliki-o-nalogovoj-sisteme-4/" TargetMode="External"/><Relationship Id="rId559" Type="http://schemas.openxmlformats.org/officeDocument/2006/relationships/hyperlink" Target="https://dnrsovet.su/zakonodatelnaya-deyatelnost/prinyatye/zakony/zakon-donetskoj-narodnoj-respubliki-o-vnesenii-izmenenij-v-zakon-donetskoj-narodnoj-respubliki-o-nalogovoj-sisteme-4/" TargetMode="External"/><Relationship Id="rId724" Type="http://schemas.openxmlformats.org/officeDocument/2006/relationships/hyperlink" Target="http://dnrsovet.su/zakonodatelnaya-deyatelnost/prinyatye/zakony/zakon-donetskoj-narodnoj-respubliki-o-vnesenii-izmenenij-v-zakon-donetskoj-narodnoj-respubliki-o-nalogovoj-sisteme/" TargetMode="External"/><Relationship Id="rId766" Type="http://schemas.openxmlformats.org/officeDocument/2006/relationships/hyperlink" Target="https://dnrsovet.su/zakonodatelnaya-deyatelnost/prinyatye/zakony/zakon-donetskoj-narodnoj-respubliki-o-vnesenii-izmenenij-v-zakon-donetskoj-narodnoj-respubliki-o-nalogovoj-sisteme-11/" TargetMode="External"/><Relationship Id="rId60" Type="http://schemas.openxmlformats.org/officeDocument/2006/relationships/hyperlink" Target="https://dnrsovet.su/zakonodatelnaya-deyatelnost/prinyatye/zakony/zakon-donetskoj-narodnoj-respubliki-o-vnesenii-izmenenij-v-nekotorye-zakony-donetskoj-narodnoj-respubliki-12/" TargetMode="External"/><Relationship Id="rId156" Type="http://schemas.openxmlformats.org/officeDocument/2006/relationships/hyperlink" Target="https://dnrsovet.su/zakonodatelnaya-deyatelnost/prinyatye/zakony/zakon-donetskoj-narodnoj-respubliki-o-vnesenii-izmenenij-v-zakon-donetskoj-narodnoj-respubliki-o-nalogovoj-sisteme-4/" TargetMode="External"/><Relationship Id="rId198" Type="http://schemas.openxmlformats.org/officeDocument/2006/relationships/hyperlink" Target="https://dnrsovet.su/zakonodatelnaya-deyatelnost/prinyatye/zakony/zakon-donetskoj-narodnoj-respubliki-o-vnesenii-izmenenij-v-zakon-donetskoj-narodnoj-respubliki-o-nalogovoj-sisteme-17/" TargetMode="External"/><Relationship Id="rId321" Type="http://schemas.openxmlformats.org/officeDocument/2006/relationships/hyperlink" Target="http://dnrsovet.su/zakon-o-vnesenii-izmenenij-v-zakon-dnr-ot-25-12-2015-99-ihc-o-nalogovoj-sisteme/" TargetMode="External"/><Relationship Id="rId363" Type="http://schemas.openxmlformats.org/officeDocument/2006/relationships/hyperlink" Target="https://dnrsovet.su/zakonodatelnaya-deyatelnost/prinyatye/zakony/zakon-donetskoj-narodnoj-respubliki-o-vnesenii-izmenenij-v-zakon-donetskoj-narodnoj-respubliki-o-nalogovoj-sisteme-10/" TargetMode="External"/><Relationship Id="rId419" Type="http://schemas.openxmlformats.org/officeDocument/2006/relationships/hyperlink" Target="http://dnrsovet.su/zakonodatelnaya-deyatelnost/prinyatye/zakony/zakon-donetskoj-narodnoj-respubliki-o-vnesenii-izmenenij-v-zakon-donetskoj-narodnoj-respubliki-o-nalogovoj-sisteme/" TargetMode="External"/><Relationship Id="rId570" Type="http://schemas.openxmlformats.org/officeDocument/2006/relationships/hyperlink" Target="https://dnrsovet.su/zakonodatelnaya-deyatelnost/prinyatye/zakony/zakon-donetskoj-narodnoj-respubliki-o-vnesenii-izmenenij-v-zakon-donetskoj-narodnoj-respubliki-o-nalogovoj-sisteme-4/" TargetMode="External"/><Relationship Id="rId626" Type="http://schemas.openxmlformats.org/officeDocument/2006/relationships/hyperlink" Target="https://dnrsovet.su/zakonodatelnaya-deyatelnost/prinyatye/zakony/zakon-donetskoj-narodnoj-respubliki-ob-ohrane-atmosfernogo-vozduha/" TargetMode="External"/><Relationship Id="rId223" Type="http://schemas.openxmlformats.org/officeDocument/2006/relationships/hyperlink" Target="https://dnrsovet.su/zakon-donetskoj-narodnoj-respubliki-o-vnesenii-izmenenij-v-zakon-donetskoj-narodnoj-respubliki-o-nalogovoj-sisteme/" TargetMode="External"/><Relationship Id="rId430" Type="http://schemas.openxmlformats.org/officeDocument/2006/relationships/hyperlink" Target="https://dnrsovet.su/zakonodatelnaya-deyatelnost/prinyatye/zakony/zakon-donetskoj-narodnoj-respubliki-o-vnesenii-izmenenij-v-zakon-donetskoj-narodnoj-respubliki-o-nalogovoj-sisteme-4/" TargetMode="External"/><Relationship Id="rId668" Type="http://schemas.openxmlformats.org/officeDocument/2006/relationships/hyperlink" Target="https://dnrsovet.su/zakonodatelnaya-deyatelnost/prinyatye/zakony/zakon-donetskoj-narodnoj-respubliki-o-vnesenii-izmenenij-v-zakon-donetskoj-narodnoj-respubliki-o-nalogovoj-sisteme-12/" TargetMode="External"/><Relationship Id="rId833" Type="http://schemas.openxmlformats.org/officeDocument/2006/relationships/hyperlink" Target="https://dnrsovet.su/zakonodatelnaya-deyatelnost/prinyatye/zakony/zakon-donetskoj-narodnoj-respubliki-o-vnesenii-izmenenij-v-zakon-donetskoj-narodnoj-respubliki-o-nalogovoj-sisteme-4/" TargetMode="External"/><Relationship Id="rId875" Type="http://schemas.openxmlformats.org/officeDocument/2006/relationships/hyperlink" Target="https://dnrsovet.su/zakonodatelnaya-deyatelnost/prinyatye/zakony/zakon-donetskoj-narodnoj-respubliki-o-vnesenii-izmenenij-v-zakon-donetskoj-narodnoj-respubliki-o-nalogovoj-sisteme-12/" TargetMode="External"/><Relationship Id="rId18"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265" Type="http://schemas.openxmlformats.org/officeDocument/2006/relationships/hyperlink" Target="https://dnrsovet.su/zakonodatelnaya-deyatelnost/prinyatye/zakony/zakon-donetskoj-narodnoj-respubliki-o-vnesenii-izmenenij-v-zakon-donetskoj-narodnoj-respubliki-o-nalogovoj-sisteme-17/" TargetMode="External"/><Relationship Id="rId472" Type="http://schemas.openxmlformats.org/officeDocument/2006/relationships/hyperlink" Target="https://dnrsovet.su/zakonodatelnaya-deyatelnost/prinyatye/zakony/zakon-donetskoj-narodnoj-respubliki-o-vnesenii-izmenenij-v-zakon-donetskoj-narodnoj-respubliki-o-nalogovoj-sisteme-4/" TargetMode="External"/><Relationship Id="rId528" Type="http://schemas.openxmlformats.org/officeDocument/2006/relationships/hyperlink" Target="https://dnrsovet.su/zakonodatelnaya-deyatelnost/prinyatye/zakony/zakon-donetskoj-narodnoj-respubliki-ob-obyazatelnom-strahovanii-grazhdanskoj-otvetstvennosti-vladeltsev-transportnyh-sredstv/" TargetMode="External"/><Relationship Id="rId735" Type="http://schemas.openxmlformats.org/officeDocument/2006/relationships/hyperlink" Target="https://dnrsovet.su/zakonodatelnaya-deyatelnost/prinyatye/zakony/zakon-donetskoj-narodnoj-respubliki-o-vnesenii-izmenenij-v-zakon-donetskoj-narodnoj-respubliki-o-nalogovoj-sisteme-6/" TargetMode="External"/><Relationship Id="rId125" Type="http://schemas.openxmlformats.org/officeDocument/2006/relationships/hyperlink" Target="consultantplus://offline/ref=CC7767865D45ED55421E69060A3FA7A394FFA858E6B767CBB6FC469DF5441DC0D802939224FDBF53xD46W" TargetMode="External"/><Relationship Id="rId167" Type="http://schemas.openxmlformats.org/officeDocument/2006/relationships/hyperlink" Target="https://dnrsovet.su/zakonodatelnaya-deyatelnost/prinyatye/zakony/zakon-donetskoj-narodnoj-respubliki-o-vnesenii-izmenenij-v-zakon-donetskoj-narodnoj-respubliki-o-nalogovoj-sisteme-4/" TargetMode="External"/><Relationship Id="rId332" Type="http://schemas.openxmlformats.org/officeDocument/2006/relationships/hyperlink" Target="https://dnrsovet.su/zakonodatelnaya-deyatelnost/prinyatye/zakony/zakon-donetskoj-narodnoj-respubliki-o-vnesenii-izmenenij-v-zakon-donetskoj-narodnoj-respubliki-o-nalogovoj-sisteme-11/" TargetMode="External"/><Relationship Id="rId374" Type="http://schemas.openxmlformats.org/officeDocument/2006/relationships/hyperlink" Target="https://dnrsovet.su/zakonodatelnaya-deyatelnost/prinyatye/zakony/zakon-donetskoj-narodnoj-respubliki-o-vnesenii-izmenenij-v-zakon-donetskoj-narodnoj-respubliki-o-nalogovoj-sisteme-8/" TargetMode="External"/><Relationship Id="rId581" Type="http://schemas.openxmlformats.org/officeDocument/2006/relationships/hyperlink" Target="https://dnrsovet.su/zakonodatelnaya-deyatelnost/prinyatye/zakony/zakon-donetskoj-narodnoj-respubliki-o-vnesenii-izmenenij-v-zakon-donetskoj-narodnoj-respubliki-o-nalogovoj-sisteme-4/" TargetMode="External"/><Relationship Id="rId777" Type="http://schemas.openxmlformats.org/officeDocument/2006/relationships/hyperlink" Target="https://dnrsovet.su/zakonodatelnaya-deyatelnost/prinyatye/zakony/zakon-donetskoj-narodnoj-respubliki-o-vnesenii-izmenenij-v-zakon-donetskoj-narodnoj-respubliki-o-nalogovoj-sisteme-11/" TargetMode="External"/><Relationship Id="rId71" Type="http://schemas.openxmlformats.org/officeDocument/2006/relationships/hyperlink" Target="https://dnrsovet.su/zakonodatelnaya-deyatelnost/prinyatye/zakony/zakon-donetskoj-narodnoj-respubliki-o-vnesenii-izmenenij-v-zakon-donetskoj-narodnoj-respubliki-o-nalogovoj-sisteme-21/" TargetMode="External"/><Relationship Id="rId234" Type="http://schemas.openxmlformats.org/officeDocument/2006/relationships/hyperlink" Target="https://dnrsovet.su/zakon-donetskoj-narodnoj-respubliki-o-vnesenii-izmenenij-v-zakon-donetskoj-narodnoj-respubliki-o-nalogovoj-sisteme/" TargetMode="External"/><Relationship Id="rId637" Type="http://schemas.openxmlformats.org/officeDocument/2006/relationships/hyperlink" Target="https://dnrsovet.su/zakonodatelnaya-deyatelnost/prinyatye/zakony/zakon-donetskoj-narodnoj-respubliki-o-vnesenii-izmenenij-v-zakon-donetskoj-narodnoj-respubliki-o-nalogovoj-sisteme-4/" TargetMode="External"/><Relationship Id="rId679" Type="http://schemas.openxmlformats.org/officeDocument/2006/relationships/hyperlink" Target="https://dnrsovet.su/zakonodatelnaya-deyatelnost/prinyatye/zakony/zakon-donetskoj-narodnoj-respubliki-o-vnesenii-izmenenij-v-zakon-donetskoj-narodnoj-respubliki-o-nalogovoj-sisteme-4/" TargetMode="External"/><Relationship Id="rId802" Type="http://schemas.openxmlformats.org/officeDocument/2006/relationships/hyperlink" Target="https://dnrsovet.su/zakonodatelnaya-deyatelnost/prinyatye/zakony/zakon-donetskoj-narodnoj-respubliki-o-vnesenii-izmenenij-v-zakon-donetskoj-narodnoj-respubliki-o-nalogovoj-sisteme-4/" TargetMode="External"/><Relationship Id="rId844" Type="http://schemas.openxmlformats.org/officeDocument/2006/relationships/hyperlink" Target="https://dnrsovet.su/zakonodatelnaya-deyatelnost/prinyatye/zakony/zakon-donetskoj-narodnoj-respubliki-o-vnesenii-izmenenij-v-zakon-donetskoj-narodnoj-respubliki-o-nalogovoj-sisteme-8/" TargetMode="External"/><Relationship Id="rId886" Type="http://schemas.openxmlformats.org/officeDocument/2006/relationships/header" Target="header1.xml"/><Relationship Id="rId2" Type="http://schemas.openxmlformats.org/officeDocument/2006/relationships/styles" Target="styles.xml"/><Relationship Id="rId29" Type="http://schemas.openxmlformats.org/officeDocument/2006/relationships/hyperlink" Target="https://dnrsovet.su/zakonodatelnaya-deyatelnost/prinyatye/zakony/zakon-donetskoj-narodnoj-respubliki-o-vnesenii-izmenenij-v-zakon-donetskoj-narodnoj-respubliki-o-nalogovoj-sisteme-7/" TargetMode="External"/><Relationship Id="rId276" Type="http://schemas.openxmlformats.org/officeDocument/2006/relationships/hyperlink" Target="https://dnrsovet.su/zakonodatelnaya-deyatelnost/prinyatye/zakony/zakon-donetskoj-narodnoj-respubliki-o-vnesenii-izmenenij-v-zakon-donetskoj-narodnoj-respubliki-o-nalogovoj-sisteme-17/" TargetMode="External"/><Relationship Id="rId441"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483" Type="http://schemas.openxmlformats.org/officeDocument/2006/relationships/hyperlink" Target="https://dnrsovet.su/zakonodatelnaya-deyatelnost/prinyatye/zakony/zakon-donetskoj-narodnoj-respubliki-o-vnesenii-izmenenij-v-zakon-donetskoj-narodnoj-respubliki-o-nalogovoj-sisteme-4/" TargetMode="External"/><Relationship Id="rId539" Type="http://schemas.openxmlformats.org/officeDocument/2006/relationships/hyperlink" Target="https://dnrsovet.su/zakonodatelnaya-deyatelnost/prinyatye/zakony/zakon-donetskoj-narodnoj-respubliki-o-vnesenii-izmenenij-v-zakon-donetskoj-narodnoj-respubliki-o-nalogovoj-sisteme-8/" TargetMode="External"/><Relationship Id="rId690" Type="http://schemas.openxmlformats.org/officeDocument/2006/relationships/hyperlink" Target="https://dnrsovet.su/zakonodatelnaya-deyatelnost/prinyatye/zakony/zakon-donetskoj-narodnoj-respubliki-o-vnesenii-izmenenij-v-zakon-donetskoj-narodnoj-respubliki-o-nalogovoj-sisteme-11/" TargetMode="External"/><Relationship Id="rId704" Type="http://schemas.openxmlformats.org/officeDocument/2006/relationships/hyperlink" Target="https://dnrsovet.su/zakonodatelnaya-deyatelnost/prinyatye/zakony/zakon-donetskoj-narodnoj-respubliki-o-vnesenii-izmenenij-v-zakon-donetskoj-narodnoj-respubliki-o-nalogovoj-sisteme-4/" TargetMode="External"/><Relationship Id="rId746" Type="http://schemas.openxmlformats.org/officeDocument/2006/relationships/hyperlink" Target="https://dnrsovet.su/zakonodatelnaya-deyatelnost/prinyatye/zakony/zakon-donetskoj-narodnoj-respubliki-o-vnesenii-izmenenij-v-zakon-donetskoj-narodnoj-respubliki-o-nalogovoj-sisteme-4/" TargetMode="External"/><Relationship Id="rId40"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136" Type="http://schemas.openxmlformats.org/officeDocument/2006/relationships/hyperlink" Target="https://dnrsovet.su/zakonodatelnaya-deyatelnost/prinyatye/zakony/zakon-donetskoj-narodnoj-respubliki-o-vnesenii-izmenenij-v-zakon-donetskoj-narodnoj-respubliki-o-nalogovoj-sisteme-4/" TargetMode="External"/><Relationship Id="rId178" Type="http://schemas.openxmlformats.org/officeDocument/2006/relationships/hyperlink" Target="https://dnrsovet.su/zakonodatelnaya-deyatelnost/prinyatye/zakony/zakon-donetskoj-narodnoj-respubliki-o-vnesenii-izmenenij-v-zakon-donetskoj-narodnoj-respubliki-o-nalogovoj-sisteme-4/" TargetMode="External"/><Relationship Id="rId301" Type="http://schemas.openxmlformats.org/officeDocument/2006/relationships/hyperlink" Target="http://dnrsovet.su/zakonodatelnaya-deyatelnost/prinyatye/zakony/zakon-donetskoj-narodnoj-respubliki-o-vnesenii-izmenenij-v-zakon-donetskoj-narodnoj-respubliki-o-nalogovoj-sisteme/" TargetMode="External"/><Relationship Id="rId343" Type="http://schemas.openxmlformats.org/officeDocument/2006/relationships/hyperlink" Target="https://dnrsovet.su/zakonodatelnaya-deyatelnost/prinyatye/zakony/zakon-donetskoj-narodnoj-respubliki-o-vnesenii-izmenenij-v-statyu-72-zakona-donetskoj-narodnoj-respubliki-o-nalogovoj-sisteme/" TargetMode="External"/><Relationship Id="rId550" Type="http://schemas.openxmlformats.org/officeDocument/2006/relationships/hyperlink" Target="https://dnrsovet.su/zakonodatelnaya-deyatelnost/prinyatye/zakony/zakon-donetskoj-narodnoj-respubliki-o-vnesenii-izmenenij-v-zakon-donetskoj-narodnoj-respubliki-o-nalogovoj-sisteme-4/" TargetMode="External"/><Relationship Id="rId788" Type="http://schemas.openxmlformats.org/officeDocument/2006/relationships/hyperlink" Target="https://dnrsovet.su/zakonodatelnaya-deyatelnost/prinyatye/zakony/zakon-donetskoj-narodnoj-respubliki-o-vnesenii-izmenenij-v-zakon-donetskoj-narodnoj-respubliki-o-nalogovoj-sisteme-19/" TargetMode="External"/><Relationship Id="rId82" Type="http://schemas.openxmlformats.org/officeDocument/2006/relationships/hyperlink" Target="http://dnrsovet.su/zakonodatelnaya-deyatelnost/prinyatye/zakony/zakon-donetskoj-narodnoj-respubliki-o-vnesenii-izmenenij-v-nekotorye-zakony-donetskoj-narodnoj-respubliki/" TargetMode="External"/><Relationship Id="rId203" Type="http://schemas.openxmlformats.org/officeDocument/2006/relationships/hyperlink" Target="https://dnrsovet.su/zakonodatelnaya-deyatelnost/prinyatye/zakony/zakon-donetskoj-narodnoj-respubliki-o-vnesenii-izmenenij-v-zakon-donetskoj-narodnoj-respubliki-o-nalogovoj-sisteme-17/" TargetMode="External"/><Relationship Id="rId385" Type="http://schemas.openxmlformats.org/officeDocument/2006/relationships/hyperlink" Target="https://dnrsovet.su/zakonodatelnaya-deyatelnost/prinyatye/zakony/zakon-donetskoj-narodnoj-respubliki-o-finansovoj-arende-lizinge/" TargetMode="External"/><Relationship Id="rId592" Type="http://schemas.openxmlformats.org/officeDocument/2006/relationships/hyperlink" Target="https://dnrsovet.su/zakonodatelnaya-deyatelnost/prinyatye/zakony/zakon-donetskoj-narodnoj-respubliki-o-vnesenii-izmenenij-v-zakon-donetskoj-narodnoj-respubliki-o-nalogovoj-sisteme-4/" TargetMode="External"/><Relationship Id="rId606" Type="http://schemas.openxmlformats.org/officeDocument/2006/relationships/hyperlink" Target="https://dnrsovet.su/zakonodatelnaya-deyatelnost/prinyatye/zakony/zakon-donetskoj-narodnoj-respubliki-o-vnesenii-izmenenij-v-zakon-donetskoj-narodnoj-respubliki-o-nalogovoj-sisteme-4/" TargetMode="External"/><Relationship Id="rId648" Type="http://schemas.openxmlformats.org/officeDocument/2006/relationships/hyperlink" Target="https://dnrsovet.su/zakonodatelnaya-deyatelnost/prinyatye/zakony/zakon-donetskoj-narodnoj-respubliki-o-vnesenii-izmenenij-v-zakon-donetskoj-narodnoj-respubliki-o-nalogovoj-sisteme-4/" TargetMode="External"/><Relationship Id="rId813" Type="http://schemas.openxmlformats.org/officeDocument/2006/relationships/hyperlink" Target="https://dnrsovet.su/zakonodatelnaya-deyatelnost/prinyatye/zakony/zakon-donetskoj-narodnoj-respubliki-o-vnesenii-izmenenij-v-zakon-donetskoj-narodnoj-respubliki-o-nalogovoj-sisteme-11/" TargetMode="External"/><Relationship Id="rId855" Type="http://schemas.openxmlformats.org/officeDocument/2006/relationships/hyperlink" Target="https://dnrsovet.su/zakonodatelnaya-deyatelnost/prinyatye/zakony/zakon-donetskoj-narodnoj-respubliki-o-vnesenii-izmenenij-v-zakon-donetskoj-narodnoj-respubliki-o-nalogovoj-sisteme-4/" TargetMode="External"/><Relationship Id="rId245" Type="http://schemas.openxmlformats.org/officeDocument/2006/relationships/hyperlink" Target="https://dnrsovet.su/zakon-donetskoj-narodnoj-respubliki-o-vnesenii-izmenenij-v-zakon-donetskoj-narodnoj-respubliki-o-nalogovoj-sisteme/" TargetMode="External"/><Relationship Id="rId287" Type="http://schemas.openxmlformats.org/officeDocument/2006/relationships/hyperlink" Target="https://dnrsovet.su/zakon-donetskoj-narodnoj-respubliki-o-vnesenii-izmenenij-v-zakon-donetskoj-narodnoj-respubliki-o-nalogovoj-sisteme/" TargetMode="External"/><Relationship Id="rId410" Type="http://schemas.openxmlformats.org/officeDocument/2006/relationships/hyperlink" Target="https://dnrsovet.su/zakonodatelnaya-deyatelnost/prinyatye/zakony/zakon-donetskoj-narodnoj-respubliki-o-vnesenii-izmenenij-v-zakon-donetskoj-narodnoj-respubliki-o-nalogovoj-sisteme-11/" TargetMode="External"/><Relationship Id="rId452" Type="http://schemas.openxmlformats.org/officeDocument/2006/relationships/hyperlink" Target="http://dnrsovet.su/zakonodatelnaya-deyatelnost/prinyatye/zakony/zakon-donetskoj-narodnoj-respubliki-o-vnesenii-izmenenij-v-zakon-donetskoj-narodnoj-respubliki-o-nalogovoj-sisteme/" TargetMode="External"/><Relationship Id="rId494"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508" Type="http://schemas.openxmlformats.org/officeDocument/2006/relationships/hyperlink" Target="https://dnrsovet.su/zakonodatelnaya-deyatelnost/prinyatye/zakony/zakon-donetskoj-narodnoj-respubliki-o-finansovoj-arende-lizinge/" TargetMode="External"/><Relationship Id="rId715" Type="http://schemas.openxmlformats.org/officeDocument/2006/relationships/hyperlink" Target="http://dnrsovet.su/zakonodatelnaya-deyatelnost/prinyatye/zakony/zakon-donetskoj-narodnoj-respubliki-o-vnesenii-izmenenij-v-zakon-donetskoj-narodnoj-respubliki-o-nalogovoj-sisteme/" TargetMode="External"/><Relationship Id="rId105" Type="http://schemas.openxmlformats.org/officeDocument/2006/relationships/hyperlink" Target="https://dnrsovet.su/zakonodatelnaya-deyatelnost/prinyatye/zakony/zakon-donetskoj-narodnoj-respubliki-o-vnesenii-izmenenij-v-zakon-donetskoj-narodnoj-respubliki-o-nalogovoj-sisteme-4/" TargetMode="External"/><Relationship Id="rId147" Type="http://schemas.openxmlformats.org/officeDocument/2006/relationships/hyperlink" Target="http://dnrsovet.su/zakonodatelnaya-deyatelnost/prinyatye/zakony/zakon-donetskoj-narodnoj-respubliki-o-vnesenii-izmenenij-v-nekotorye-zakony-donetskoj-narodnoj-respubliki-3/" TargetMode="External"/><Relationship Id="rId312" Type="http://schemas.openxmlformats.org/officeDocument/2006/relationships/hyperlink" Target="https://dnrsovet.su/zakonodatelnaya-deyatelnost/prinyatye/zakony/zakon-donetskoj-narodnoj-respubliki-o-vnesenii-izmenenij-v-zakon-donetskoj-narodnoj-respubliki-o-nalogovoj-sisteme-10/" TargetMode="External"/><Relationship Id="rId354" Type="http://schemas.openxmlformats.org/officeDocument/2006/relationships/hyperlink" Target="https://dnrsovet.su/zakonodatelnaya-deyatelnost/prinyatye/zakony/zakon-donetskoj-narodnoj-respubliki-o-vnesenii-izmenenij-v-zakon-donetskoj-narodnoj-respubliki-o-nalogovoj-sisteme-11/" TargetMode="External"/><Relationship Id="rId757" Type="http://schemas.openxmlformats.org/officeDocument/2006/relationships/hyperlink" Target="https://dnrsovet.su/zakonodatelnaya-deyatelnost/prinyatye/zakony/zakon-donetskoj-narodnoj-respubliki-o-vnesenii-izmenenij-v-zakon-donetskoj-narodnoj-respubliki-o-nalogovoj-sisteme-11/" TargetMode="External"/><Relationship Id="rId799" Type="http://schemas.openxmlformats.org/officeDocument/2006/relationships/hyperlink" Target="http://dnrsovet.su/zakonodatelnaya-deyatelnost/prinyatye/zakony/zakon-donetskoj-narodnoj-respubliki-o-vnesenii-izmenenij-v-zakon-donetskoj-narodnoj-respubliki-o-nalogovoj-sisteme/" TargetMode="External"/><Relationship Id="rId51"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93" Type="http://schemas.openxmlformats.org/officeDocument/2006/relationships/hyperlink" Target="https://dnrsovet.su/zakonodatelnaya-deyatelnost/prinyatye/zakony/zakon-donetskoj-narodnoj-respubliki-o-vnesenii-izmenenij-v-zakon-donetskoj-narodnoj-respubliki-o-nalogovoj-sisteme-14/" TargetMode="External"/><Relationship Id="rId189" Type="http://schemas.openxmlformats.org/officeDocument/2006/relationships/hyperlink" Target="https://dnrsovet.su/zakonodatelnaya-deyatelnost/prinyatye/zakony/zakon-donetskoj-narodnoj-respubliki-o-vnesenii-izmenenij-v-zakon-donetskoj-narodnoj-respubliki-o-nalogovoj-sisteme-17/" TargetMode="External"/><Relationship Id="rId396" Type="http://schemas.openxmlformats.org/officeDocument/2006/relationships/hyperlink" Target="https://dnrsovet.su/zakonodatelnaya-deyatelnost/prinyatye/zakony/zakon-donetskoj-narodnoj-respubliki-o-vnesenii-izmenenij-v-zakon-donetskoj-narodnoj-respubliki-o-nalogovoj-sisteme-18/" TargetMode="External"/><Relationship Id="rId561" Type="http://schemas.openxmlformats.org/officeDocument/2006/relationships/hyperlink" Target="https://dnrsovet.su/zakonodatelnaya-deyatelnost/prinyatye/zakony/zakon-donetskoj-narodnoj-respubliki-o-vnesenii-izmenenij-v-zakon-donetskoj-narodnoj-respubliki-o-nalogovoj-sisteme-4/" TargetMode="External"/><Relationship Id="rId617" Type="http://schemas.openxmlformats.org/officeDocument/2006/relationships/hyperlink" Target="https://dnrsovet.su/zakonodatelnaya-deyatelnost/prinyatye/zakony/zakon-donetskoj-narodnoj-respubliki-o-vnesenii-izmenenij-v-zakon-donetskoj-narodnoj-respubliki-o-nalogovoj-sisteme-4/" TargetMode="External"/><Relationship Id="rId659" Type="http://schemas.openxmlformats.org/officeDocument/2006/relationships/hyperlink" Target="https://dnrsovet.su/zakonodatelnaya-deyatelnost/prinyatye/zakony/zakon-donetskoj-narodnoj-respubliki-o-vnesenii-izmenenij-v-zakon-donetskoj-narodnoj-respubliki-o-nalogovoj-sisteme-4/" TargetMode="External"/><Relationship Id="rId824" Type="http://schemas.openxmlformats.org/officeDocument/2006/relationships/hyperlink" Target="https://dnrsovet.su/zakonodatelnaya-deyatelnost/prinyatye/zakony/zakon-donetskoj-narodnoj-respubliki-o-vnesenii-izmenenij-v-zakon-donetskoj-narodnoj-respubliki-o-nalogovoj-sisteme-4/" TargetMode="External"/><Relationship Id="rId866" Type="http://schemas.openxmlformats.org/officeDocument/2006/relationships/hyperlink" Target="https://dnrsovet.su/zakonodatelnaya-deyatelnost/prinyatye/zakony/zakon-donetskoj-narodnoj-respubliki-o-vnesenii-izmenenij-v-zakon-donetskoj-narodnoj-respubliki-o-nalogovoj-sisteme-4/" TargetMode="External"/><Relationship Id="rId214" Type="http://schemas.openxmlformats.org/officeDocument/2006/relationships/hyperlink" Target="https://dnrsovet.su/zakonodatelnaya-deyatelnost/prinyatye/zakony/zakon-donetskoj-narodnoj-respubliki-o-vnesenii-izmenenij-v-zakon-donetskoj-narodnoj-respubliki-o-nalogovoj-sisteme-4/" TargetMode="External"/><Relationship Id="rId256" Type="http://schemas.openxmlformats.org/officeDocument/2006/relationships/hyperlink" Target="https://dnrsovet.su/zakon-donetskoj-narodnoj-respubliki-o-vnesenii-izmenenij-v-zakon-donetskoj-narodnoj-respubliki-o-nalogovoj-sisteme/" TargetMode="External"/><Relationship Id="rId298" Type="http://schemas.openxmlformats.org/officeDocument/2006/relationships/hyperlink" Target="http://dnrsovet.su/zakonodatelnaya-deyatelnost/prinyatye/zakony/zakon-donetskoj-narodnoj-respubliki-o-vnesenii-izmenenij-v-zakon-donetskoj-narodnoj-respubliki-o-nalogovoj-sisteme/" TargetMode="External"/><Relationship Id="rId421" Type="http://schemas.openxmlformats.org/officeDocument/2006/relationships/hyperlink" Target="http://dnrsovet.su/zakonodatelnaya-deyatelnost/prinyatye/zakony/zakon-donetskoj-narodnoj-respubliki-o-vnesenii-izmenenij-v-zakon-donetskoj-narodnoj-respubliki-o-nalogovoj-sisteme/" TargetMode="External"/><Relationship Id="rId463" Type="http://schemas.openxmlformats.org/officeDocument/2006/relationships/hyperlink" Target="https://dnrsovet.su/zakonodatelnaya-deyatelnost/prinyatye/zakony/zakon-donetskoj-narodnoj-respubliki-o-vnesenii-izmenenij-v-zakon-donetskoj-narodnoj-respubliki-o-nalogovoj-sisteme-4/" TargetMode="External"/><Relationship Id="rId519" Type="http://schemas.openxmlformats.org/officeDocument/2006/relationships/hyperlink" Target="https://dnrsovet.su/zakonodatelnaya-deyatelnost/prinyatye/zakony/zakon-donetskoj-narodnoj-respubliki-o-finansovoj-arende-lizinge/" TargetMode="External"/><Relationship Id="rId670" Type="http://schemas.openxmlformats.org/officeDocument/2006/relationships/hyperlink" Target="http://dnrsovet.su/zakonodatelnaya-deyatelnost/prinyatye/zakony/zakon-donetskoj-narodnoj-respubliki-o-vnesenii-izmenenij-v-zakon-donetskoj-narodnoj-respubliki-o-nalogovoj-sisteme/" TargetMode="External"/><Relationship Id="rId116" Type="http://schemas.openxmlformats.org/officeDocument/2006/relationships/hyperlink" Target="https://dnrsovet.su/zakonodatelnaya-deyatelnost/prinyatye/zakony/zakon-donetskoj-narodnoj-respubliki-o-vnesenii-izmenenij-v-zakon-donetskoj-narodnoj-respubliki-o-nalogovoj-sisteme-14/" TargetMode="External"/><Relationship Id="rId158" Type="http://schemas.openxmlformats.org/officeDocument/2006/relationships/hyperlink" Target="https://dnrsovet.su/zakonodatelnaya-deyatelnost/prinyatye/zakony/zakon-donetskoj-narodnoj-respubliki-o-vnesenii-izmenenij-v-zakon-donetskoj-narodnoj-respubliki-o-nalogovoj-sisteme-18/" TargetMode="External"/><Relationship Id="rId323" Type="http://schemas.openxmlformats.org/officeDocument/2006/relationships/hyperlink" Target="https://dnrsovet.su/zakonodatelnaya-deyatelnost/prinyatye/zakony/zakon-donetskoj-narodnoj-respubliki-o-vnesenii-izmenenij-v-zakon-donetskoj-narodnoj-respubliki-o-nalogovoj-sisteme-16/" TargetMode="External"/><Relationship Id="rId530" Type="http://schemas.openxmlformats.org/officeDocument/2006/relationships/hyperlink" Target="https://dnrsovet.su/zakonodatelnaya-deyatelnost/prinyatye/zakony/zakon-donetskoj-narodnoj-respubliki-o-vnesenii-izmenenij-v-zakon-donetskoj-narodnoj-respubliki-o-nalogovoj-sisteme-4/" TargetMode="External"/><Relationship Id="rId726" Type="http://schemas.openxmlformats.org/officeDocument/2006/relationships/hyperlink" Target="https://dnrsovet.su/zakonodatelnaya-deyatelnost/prinyatye/zakony/zakon-donetskoj-narodnoj-respubliki-o-vnesenii-izmeneniya-v-statyu-179-zakona-donetskoj-narodnoj-respubliki-o-nalogovoj-sisteme/" TargetMode="External"/><Relationship Id="rId768" Type="http://schemas.openxmlformats.org/officeDocument/2006/relationships/hyperlink" Target="https://dnrsovet.su/zakonodatelnaya-deyatelnost/prinyatye/zakony/zakon-donetskoj-narodnoj-respubliki-o-vnesenii-izmenenij-v-zakon-donetskoj-narodnoj-respubliki-o-nalogovoj-sisteme-11/" TargetMode="External"/><Relationship Id="rId20"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62" Type="http://schemas.openxmlformats.org/officeDocument/2006/relationships/hyperlink" Target="https://dnrsovet.su/zakonodatelnaya-deyatelnost/prinyatye/zakony/zakon-donetskoj-narodnoj-respubliki-o-vnesenii-izmenenij-v-zakon-donetskoj-narodnoj-respubliki-o-nalogovoj-sisteme-18/" TargetMode="External"/><Relationship Id="rId365" Type="http://schemas.openxmlformats.org/officeDocument/2006/relationships/hyperlink" Target="https://dnrsovet.su/zakonodatelnaya-deyatelnost/prinyatye/zakony/zakon-donetskoj-narodnoj-respubliki-o-vnesenii-izmenenij-v-zakon-donetskoj-narodnoj-respubliki-o-nalogovoj-sisteme-14/" TargetMode="External"/><Relationship Id="rId572" Type="http://schemas.openxmlformats.org/officeDocument/2006/relationships/hyperlink" Target="https://dnrsovet.su/zakonodatelnaya-deyatelnost/prinyatye/zakony/zakon-donetskoj-narodnoj-respubliki-o-vnesenii-izmenenij-v-zakon-donetskoj-narodnoj-respubliki-o-nalogovoj-sisteme-4/" TargetMode="External"/><Relationship Id="rId628" Type="http://schemas.openxmlformats.org/officeDocument/2006/relationships/hyperlink" Target="https://dnrsovet.su/zakonodatelnaya-deyatelnost/prinyatye/zakony/zakon-donetskoj-narodnoj-respubliki-o-vnesenii-izmenenij-v-zakon-donetskoj-narodnoj-respubliki-o-nalogovoj-sisteme-4/" TargetMode="External"/><Relationship Id="rId835" Type="http://schemas.openxmlformats.org/officeDocument/2006/relationships/hyperlink" Target="https://dnrsovet.su/zakonodatelnaya-deyatelnost/prinyatye/zakony/zakon-donetskoj-narodnoj-respubliki-o-vnesenii-izmenenij-v-zakon-donetskoj-narodnoj-respubliki-o-nalogovoj-sisteme-4/" TargetMode="External"/><Relationship Id="rId225" Type="http://schemas.openxmlformats.org/officeDocument/2006/relationships/hyperlink" Target="https://dnrsovet.su/zakon-donetskoj-narodnoj-respubliki-o-vnesenii-izmenenij-v-zakon-donetskoj-narodnoj-respubliki-o-nalogovoj-sisteme/" TargetMode="External"/><Relationship Id="rId267" Type="http://schemas.openxmlformats.org/officeDocument/2006/relationships/hyperlink" Target="https://dnrsovet.su/zakon-donetskoj-narodnoj-respubliki-o-vnesenii-izmenenij-v-zakon-donetskoj-narodnoj-respubliki-o-nalogovoj-sisteme/" TargetMode="External"/><Relationship Id="rId432" Type="http://schemas.openxmlformats.org/officeDocument/2006/relationships/hyperlink" Target="http://dnrsovet.su/zakonodatelnaya-deyatelnost/prinyatye/zakony/zakon-donetskoj-narodnoj-respubliki-o-vnesenii-izmenenij-v-zakon-donetskoj-narodnoj-respubliki-o-nalogovoj-sisteme/" TargetMode="External"/><Relationship Id="rId474" Type="http://schemas.openxmlformats.org/officeDocument/2006/relationships/hyperlink" Target="https://dnrsovet.su/zakonodatelnaya-deyatelnost/prinyatye/zakony/zakon-donetskoj-narodnoj-respubliki-o-vnesenii-izmenenij-v-zakon-donetskoj-narodnoj-respubliki-o-nalogovoj-sisteme-4/" TargetMode="External"/><Relationship Id="rId877" Type="http://schemas.openxmlformats.org/officeDocument/2006/relationships/hyperlink" Target="https://dnrsovet.su/zakonodatelnaya-deyatelnost/prinyatye/zakony/zakon-donetskoj-narodnoj-respubliki-o-vnesenii-izmenenij-v-zakon-donetskoj-narodnoj-respubliki-o-nalogovoj-sisteme-4/" TargetMode="External"/><Relationship Id="rId127" Type="http://schemas.openxmlformats.org/officeDocument/2006/relationships/hyperlink" Target="http://investments.academic.ru/1048/%D0%BA%D0%BE%D0%BC%D0%BF%D0%B0%D0%BD%D0%B8%D1%8F" TargetMode="External"/><Relationship Id="rId681" Type="http://schemas.openxmlformats.org/officeDocument/2006/relationships/hyperlink" Target="http://dnrsovet.su/zakonodatelnaya-deyatelnost/prinyatye/zakony/zakon-donetskoj-narodnoj-respubliki-o-vnesenii-izmenenij-v-zakon-donetskoj-narodnoj-respubliki-o-nalogovoj-sisteme/" TargetMode="External"/><Relationship Id="rId737" Type="http://schemas.openxmlformats.org/officeDocument/2006/relationships/hyperlink" Target="https://dnrsovet.su/zakonodatelnaya-deyatelnost/prinyatye/zakony/zakon-donetskoj-narodnoj-respubliki-o-vnesenii-izmenenij-v-zakon-donetskoj-narodnoj-respubliki-o-nalogovoj-sisteme-16/" TargetMode="External"/><Relationship Id="rId779" Type="http://schemas.openxmlformats.org/officeDocument/2006/relationships/hyperlink" Target="https://dnrsovet.su/zakonodatelnaya-deyatelnost/prinyatye/zakony/zakon-donetskoj-narodnoj-respubliki-o-vnesenii-izmenenij-v-zakon-donetskoj-narodnoj-respubliki-o-nalogovoj-sisteme-11/" TargetMode="External"/><Relationship Id="rId31"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73" Type="http://schemas.openxmlformats.org/officeDocument/2006/relationships/hyperlink" Target="https://dnrsovet.su/zakonodatelnaya-deyatelnost/prinyatye/zakony/zakon-donetskoj-narodnoj-respubliki-o-vnesenii-izmenenij-v-statyu-84-zakona-donetskoj-narodnoj-respubliki-o-nalogovoj-sisteme-4/" TargetMode="External"/><Relationship Id="rId169" Type="http://schemas.openxmlformats.org/officeDocument/2006/relationships/hyperlink" Target="https://dnrsovet.su/zakonodatelnaya-deyatelnost/prinyatye/zakony/zakon-donetskoj-narodnoj-respubliki-o-vnesenii-izmenenij-v-zakon-donetskoj-narodnoj-respubliki-o-nalogovoj-sisteme-16/" TargetMode="External"/><Relationship Id="rId334" Type="http://schemas.openxmlformats.org/officeDocument/2006/relationships/hyperlink" Target="https://dnrsovet.su/zakonodatelnaya-deyatelnost/prinyatye/zakony/zakon-donetskoj-narodnoj-respubliki-o-vnesenii-izmenenij-v-zakon-donetskoj-narodnoj-respubliki-o-nalogovoj-sisteme-4/" TargetMode="External"/><Relationship Id="rId376" Type="http://schemas.openxmlformats.org/officeDocument/2006/relationships/hyperlink" Target="https://dnrsovet.su/zakonodatelnaya-deyatelnost/prinyatye/zakony/zakon-donetskoj-narodnoj-respubliki-o-vnesenii-izmenenij-v-zakon-donetskoj-narodnoj-respubliki-o-nalogovoj-sisteme-11/" TargetMode="External"/><Relationship Id="rId541" Type="http://schemas.openxmlformats.org/officeDocument/2006/relationships/hyperlink" Target="https://dnrsovet.su/zakonodatelnaya-deyatelnost/prinyatye/zakony/zakon-donetskoj-narodnoj-respubliki-o-vnesenii-izmenenij-v-zakon-donetskoj-narodnoj-respubliki-o-nalogovoj-sisteme-4/" TargetMode="External"/><Relationship Id="rId583" Type="http://schemas.openxmlformats.org/officeDocument/2006/relationships/hyperlink" Target="https://dnrsovet.su/zakonodatelnaya-deyatelnost/prinyatye/zakony/zakon-donetskoj-narodnoj-respubliki-o-vnesenii-izmenenij-v-zakon-donetskoj-narodnoj-respubliki-o-nalogovoj-sisteme-4/" TargetMode="External"/><Relationship Id="rId639" Type="http://schemas.openxmlformats.org/officeDocument/2006/relationships/hyperlink" Target="https://dnrsovet.su/zakonodatelnaya-deyatelnost/prinyatye/zakony/zakon-donetskoj-narodnoj-respubliki-o-vnesenii-izmenenij-v-zakon-donetskoj-narodnoj-respubliki-o-nalogovoj-sisteme-4/" TargetMode="External"/><Relationship Id="rId790" Type="http://schemas.openxmlformats.org/officeDocument/2006/relationships/hyperlink" Target="https://dnrsovet.su/zakonodatelnaya-deyatelnost/prinyatye/zakony/zakon-donetskoj-narodnoj-respubliki-o-vnesenii-izmenenij-v-zakon-donetskoj-narodnoj-respubliki-o-nalogovoj-sisteme-6/" TargetMode="External"/><Relationship Id="rId804" Type="http://schemas.openxmlformats.org/officeDocument/2006/relationships/hyperlink" Target="https://dnrsovet.su/zakonodatelnaya-deyatelnost/prinyatye/zakony/zakon-donetskoj-narodnoj-respubliki-o-vnesenii-izmenenij-v-zakon-donetskoj-narodnoj-respubliki-o-nalogovoj-sisteme-4/" TargetMode="External"/><Relationship Id="rId4" Type="http://schemas.openxmlformats.org/officeDocument/2006/relationships/webSettings" Target="webSettings.xml"/><Relationship Id="rId180" Type="http://schemas.openxmlformats.org/officeDocument/2006/relationships/hyperlink" Target="https://dnrsovet.su/zakonodatelnaya-deyatelnost/prinyatye/zakony/zakon-donetskoj-narodnoj-respubliki-o-vnesenii-izmenenij-v-zakon-donetskoj-narodnoj-respubliki-o-nalogovoj-sisteme-17/" TargetMode="External"/><Relationship Id="rId236" Type="http://schemas.openxmlformats.org/officeDocument/2006/relationships/hyperlink" Target="https://dnrsovet.su/zakonodatelnaya-deyatelnost/prinyatye/zakony/zakon-donetskoj-narodnoj-respubliki-o-vnesenii-izmenenij-v-zakon-donetskoj-narodnoj-respubliki-o-nalogovoj-sisteme-17/" TargetMode="External"/><Relationship Id="rId278" Type="http://schemas.openxmlformats.org/officeDocument/2006/relationships/hyperlink" Target="https://dnrsovet.su/zakon-donetskoj-narodnoj-respubliki-o-vnesenii-izmenenij-v-zakon-donetskoj-narodnoj-respubliki-o-nalogovoj-sisteme/" TargetMode="External"/><Relationship Id="rId401"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443" Type="http://schemas.openxmlformats.org/officeDocument/2006/relationships/hyperlink" Target="https://dnrsovet.su/zakonodatelnaya-deyatelnost/prinyatye/zakony/zakon-donetskoj-narodnoj-respubliki-o-vnesenii-izmenenij-v-statyu-84-zakona-donetskoj-narodnoj-respubliki-o-nalogovoj-sisteme-i-zakon-donetskoj-narodnoj-respubliki-ob-osnovah-byudzhetnogo-ustrojstva-i/" TargetMode="External"/><Relationship Id="rId650" Type="http://schemas.openxmlformats.org/officeDocument/2006/relationships/hyperlink" Target="https://dnrsovet.su/zakonodatelnaya-deyatelnost/prinyatye/zakony/zakon-donetskoj-narodnoj-respubliki-o-vnesenii-izmenenij-v-zakon-donetskoj-narodnoj-respubliki-o-nalogovoj-sisteme-4/" TargetMode="External"/><Relationship Id="rId84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888" Type="http://schemas.openxmlformats.org/officeDocument/2006/relationships/theme" Target="theme/theme1.xml"/><Relationship Id="rId303" Type="http://schemas.openxmlformats.org/officeDocument/2006/relationships/hyperlink" Target="https://dnrsovet.su/zakonodatelnaya-deyatelnost/prinyatye/zakony/zakon-donetskoj-narodnoj-respubliki-o-vnesenii-izmenenij-v-zakon-donetskoj-narodnoj-respubliki-o-nalogovoj-sisteme-4/" TargetMode="External"/><Relationship Id="rId485" Type="http://schemas.openxmlformats.org/officeDocument/2006/relationships/hyperlink" Target="https://dnrsovet.su/zakonodatelnaya-deyatelnost/prinyatye/zakony/zakon-donetskoj-narodnoj-respubliki-o-vnesenii-izmenenij-v-zakon-donetskoj-narodnoj-respubliki-o-nalogovoj-sisteme-4/" TargetMode="External"/><Relationship Id="rId692" Type="http://schemas.openxmlformats.org/officeDocument/2006/relationships/hyperlink" Target="https://dnrsovet.su/zakonodatelnaya-deyatelnost/prinyatye/zakony/zakon-donetskoj-narodnoj-respubliki-o-vnesenii-izmenenij-v-zakon-donetskoj-narodnoj-respubliki-o-nalogovoj-sisteme-11/" TargetMode="External"/><Relationship Id="rId706" Type="http://schemas.openxmlformats.org/officeDocument/2006/relationships/hyperlink" Target="https://dnrsovet.su/zakonodatelnaya-deyatelnost/prinyatye/zakony/zakon-donetskoj-narodnoj-respubliki-o-vnesenii-izmenenij-v-zakon-donetskoj-narodnoj-respubliki-o-nalogovoj-sisteme-4/" TargetMode="External"/><Relationship Id="rId748" Type="http://schemas.openxmlformats.org/officeDocument/2006/relationships/hyperlink" Target="https://dnrsovet.su/zakonodatelnaya-deyatelnost/prinyatye/zakony/zakon-donetskoj-narodnoj-respubliki-o-vnesenii-izmenenij-v-zakon-donetskoj-narodnoj-respubliki-o-nalogovoj-sisteme-4/" TargetMode="External"/><Relationship Id="rId42"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84"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38" Type="http://schemas.openxmlformats.org/officeDocument/2006/relationships/hyperlink" Target="https://dnrsovet.su/zakonodatelnaya-deyatelnost/prinyatye/zakony/zakon-donetskoj-narodnoj-respubliki-o-vnesenii-izmenenij-v-zakon-donetskoj-narodnoj-respubliki-o-nalogovoj-sisteme-4/" TargetMode="External"/><Relationship Id="rId345" Type="http://schemas.openxmlformats.org/officeDocument/2006/relationships/hyperlink" Target="https://dnrsovet.su/zakonodatelnaya-deyatelnost/prinyatye/zakony/zakon-donetskoj-narodnoj-respubliki-o-vnesenii-izmenenij-v-zakon-donetskoj-narodnoj-respubliki-o-nalogovoj-sisteme-10/" TargetMode="External"/><Relationship Id="rId387" Type="http://schemas.openxmlformats.org/officeDocument/2006/relationships/hyperlink" Target="https://dnrsovet.su/zakonodatelnaya-deyatelnost/prinyatye/zakony/zakon-donetskoj-narodnoj-respubliki-o-vnesenii-izmenenij-v-zakon-donetskoj-narodnoj-respubliki-o-nalogovoj-sisteme-16/" TargetMode="External"/><Relationship Id="rId510" Type="http://schemas.openxmlformats.org/officeDocument/2006/relationships/hyperlink" Target="https://dnrsovet.su/zakonodatelnaya-deyatelnost/prinyatye/zakony/zakon-donetskoj-narodnoj-respubliki-o-vnesenii-izmenenij-v-zakon-donetskoj-narodnoj-respubliki-o-nalogovoj-sisteme-4/" TargetMode="External"/><Relationship Id="rId552" Type="http://schemas.openxmlformats.org/officeDocument/2006/relationships/hyperlink" Target="https://dnrsovet.su/zakonodatelnaya-deyatelnost/prinyatye/zakony/zakon-donetskoj-narodnoj-respubliki-o-vnesenii-izmenenij-v-zakon-donetskoj-narodnoj-respubliki-o-nalogovoj-sisteme-4/" TargetMode="External"/><Relationship Id="rId594" Type="http://schemas.openxmlformats.org/officeDocument/2006/relationships/hyperlink" Target="http://dnrsovet.su/zakonodatelnaya-deyatelnost/prinyatye/zakony/zakon-donetskoj-narodnoj-respubliki-o-vnesenii-izmenenij-v-zakon-donetskoj-narodnoj-respubliki-o-nalogovoj-sisteme/" TargetMode="External"/><Relationship Id="rId608" Type="http://schemas.openxmlformats.org/officeDocument/2006/relationships/hyperlink" Target="https://dnrsovet.su/zakonodatelnaya-deyatelnost/prinyatye/zakony/zakon-donetskoj-narodnoj-respubliki-o-vnesenii-izmenenij-v-zakon-donetskoj-narodnoj-respubliki-o-nalogovoj-sisteme-4/" TargetMode="External"/><Relationship Id="rId815" Type="http://schemas.openxmlformats.org/officeDocument/2006/relationships/hyperlink" Target="https://dnrsovet.su/zakonodatelnaya-deyatelnost/prinyatye/zakony/zakon-donetskoj-narodnoj-respubliki-o-vnesenii-izmenenij-v-zakon-donetskoj-narodnoj-respubliki-o-nalogovoj-sisteme-19/" TargetMode="External"/><Relationship Id="rId191" Type="http://schemas.openxmlformats.org/officeDocument/2006/relationships/hyperlink" Target="https://dnrsovet.su/zakonodatelnaya-deyatelnost/prinyatye/zakony/zakon-donetskoj-narodnoj-respubliki-o-vnesenii-izmenenij-v-zakon-donetskoj-narodnoj-respubliki-o-nalogovoj-sisteme-17/" TargetMode="External"/><Relationship Id="rId205" Type="http://schemas.openxmlformats.org/officeDocument/2006/relationships/hyperlink" Target="https://dnrsovet.su/zakonodatelnaya-deyatelnost/prinyatye/zakony/zakon-donetskoj-narodnoj-respubliki-o-vnesenii-izmenenij-v-zakon-donetskoj-narodnoj-respubliki-o-nalogovoj-sisteme-17/" TargetMode="External"/><Relationship Id="rId247" Type="http://schemas.openxmlformats.org/officeDocument/2006/relationships/hyperlink" Target="https://dnrsovet.su/zakon-donetskoj-narodnoj-respubliki-o-vnesenii-izmenenij-v-zakon-donetskoj-narodnoj-respubliki-o-nalogovoj-sisteme/" TargetMode="External"/><Relationship Id="rId412" Type="http://schemas.openxmlformats.org/officeDocument/2006/relationships/hyperlink" Target="https://dnrsovet.su/zakonodatelnaya-deyatelnost/prinyatye/zakony/zakon-donetskoj-narodnoj-respubliki-o-vnesenii-izmenenij-v-zakon-donetskoj-narodnoj-respubliki-o-nalogovoj-sisteme-11/" TargetMode="External"/><Relationship Id="rId857" Type="http://schemas.openxmlformats.org/officeDocument/2006/relationships/hyperlink" Target="https://dnrsovet.su/zakonodatelnaya-deyatelnost/prinyatye/zakony/zakon-donetskoj-narodnoj-respubliki-o-vnesenii-izmenenij-v-zakon-donetskoj-narodnoj-respubliki-o-nalogovoj-sisteme-4/" TargetMode="External"/><Relationship Id="rId107" Type="http://schemas.openxmlformats.org/officeDocument/2006/relationships/hyperlink" Target="https://dnrsovet.su/zakonodatelnaya-deyatelnost/prinyatye/zakony/zakon-donetskoj-narodnoj-respubliki-o-vnesenii-izmenenij-v-zakon-donetskoj-narodnoj-respubliki-o-nalogovoj-sisteme-4/" TargetMode="External"/><Relationship Id="rId289" Type="http://schemas.openxmlformats.org/officeDocument/2006/relationships/hyperlink" Target="https://dnrsovet.su/zakonodatelnaya-deyatelnost/prinyatye/zakony/zakon-donetskoj-narodnoj-respubliki-o-vnesenii-izmenenij-v-zakon-donetskoj-narodnoj-respubliki-o-nalogovoj-sisteme-17/" TargetMode="External"/><Relationship Id="rId454" Type="http://schemas.openxmlformats.org/officeDocument/2006/relationships/hyperlink" Target="https://dnrsovet.su/zakonodatelnaya-deyatelnost/prinyatye/zakony/zakon-donetskoj-narodnoj-respubliki-o-vnesenii-izmenenij-v-zakon-donetskoj-narodnoj-respubliki-o-nalogovoj-sisteme-4/" TargetMode="External"/><Relationship Id="rId496" Type="http://schemas.openxmlformats.org/officeDocument/2006/relationships/hyperlink" Target="https://dnrsovet.su/zakonodatelnaya-deyatelnost/prinyatye/zakony/zakon-donetskoj-narodnoj-respubliki-o-vnesenii-izmenenij-v-zakon-donetskoj-narodnoj-respubliki-o-nalogovoj-sisteme-4/" TargetMode="External"/><Relationship Id="rId661" Type="http://schemas.openxmlformats.org/officeDocument/2006/relationships/hyperlink" Target="https://dnrsovet.su/zakonodatelnaya-deyatelnost/prinyatye/zakony/zakon-donetskoj-narodnoj-respubliki-o-vnesenii-izmeneniya-v-statyu-161-zakona-donetskoj-narodnoj-respubliki-o-nalogovoj-sisteme/" TargetMode="External"/><Relationship Id="rId717" Type="http://schemas.openxmlformats.org/officeDocument/2006/relationships/hyperlink" Target="http://dnrsovet.su/zakonodatelnaya-deyatelnost/prinyatye/zakony/zakon-donetskoj-narodnoj-respubliki-o-vnesenii-izmenenij-v-zakon-donetskoj-narodnoj-respubliki-o-nalogovoj-sisteme/" TargetMode="External"/><Relationship Id="rId759" Type="http://schemas.openxmlformats.org/officeDocument/2006/relationships/hyperlink" Target="https://dnrsovet.su/zakonodatelnaya-deyatelnost/prinyatye/zakony/zakon-donetskoj-narodnoj-respubliki-o-vnesenii-izmenenij-v-zakon-donetskoj-narodnoj-respubliki-o-nalogovoj-sisteme-11/" TargetMode="External"/><Relationship Id="rId11" Type="http://schemas.openxmlformats.org/officeDocument/2006/relationships/hyperlink" Target="http://dnrsovet.su/zakonodatelnaya-deyatelnost/prinyatye/zakony/zakon-donetskoj-narodnoj-respubliki-o-vnesenii-izmenenij-v-zakon-donetskoj-narodnoj-respubliki-o-nalogovoj-sisteme-2/" TargetMode="External"/><Relationship Id="rId53" Type="http://schemas.openxmlformats.org/officeDocument/2006/relationships/hyperlink" Target="https://dnrsovet.su/zakonodatelnaya-deyatelnost/prinyatye/zakony/zakon-donetskoj-narodnoj-respubliki-o-finansovoj-arende-lizinge/" TargetMode="External"/><Relationship Id="rId149" Type="http://schemas.openxmlformats.org/officeDocument/2006/relationships/hyperlink" Target="https://dnrsovet.su/zakonodatelnaya-deyatelnost/prinyatye/zakony/zakon-donetskoj-narodnoj-respubliki-o-vnesenii-izmenenij-v-zakon-donetskoj-narodnoj-respubliki-o-nalogovoj-sisteme-4/" TargetMode="External"/><Relationship Id="rId314" Type="http://schemas.openxmlformats.org/officeDocument/2006/relationships/hyperlink" Target="https://dnrsovet.su/zakonodatelnaya-deyatelnost/prinyatye/zakony/zakon-donetskoj-narodnoj-respubliki-o-vnesenii-izmenenij-v-zakon-donetskoj-narodnoj-respubliki-o-nalogovoj-sisteme-14/" TargetMode="External"/><Relationship Id="rId356" Type="http://schemas.openxmlformats.org/officeDocument/2006/relationships/hyperlink" Target="https://dnrsovet.su/zakonodatelnaya-deyatelnost/prinyatye/zakony/zakon-donetskoj-narodnoj-respubliki-o-vnesenii-izmenenij-v-nekotorye-zakony-donetskoj-narodnoj-respubliki-5/" TargetMode="External"/><Relationship Id="rId398" Type="http://schemas.openxmlformats.org/officeDocument/2006/relationships/hyperlink" Target="https://dnrsovet.su/zakonodatelnaya-deyatelnost/prinyatye/zakony/zakon-donetskoj-narodnoj-respubliki-o-vnesenii-izmenenij-v-zakon-donetskoj-narodnoj-respubliki-o-nalogovoj-sisteme-18/" TargetMode="External"/><Relationship Id="rId521" Type="http://schemas.openxmlformats.org/officeDocument/2006/relationships/hyperlink" Target="https://dnrsovet.su/zakonodatelnaya-deyatelnost/prinyatye/zakony/zakon-donetskoj-narodnoj-respubliki-o-vnesenii-izmenenij-v-zakon-donetskoj-narodnoj-respubliki-o-nalogovoj-sisteme-4/" TargetMode="External"/><Relationship Id="rId563" Type="http://schemas.openxmlformats.org/officeDocument/2006/relationships/hyperlink" Target="https://dnrsovet.su/zakonodatelnaya-deyatelnost/prinyatye/zakony/zakon-donetskoj-narodnoj-respubliki-o-vnesenii-izmenenij-v-zakon-donetskoj-narodnoj-respubliki-o-nalogovoj-sisteme-4/" TargetMode="External"/><Relationship Id="rId619" Type="http://schemas.openxmlformats.org/officeDocument/2006/relationships/hyperlink" Target="https://dnrsovet.su/zakonodatelnaya-deyatelnost/prinyatye/zakony/zakon-donetskoj-narodnoj-respubliki-ob-ohrane-atmosfernogo-vozduha/" TargetMode="External"/><Relationship Id="rId770" Type="http://schemas.openxmlformats.org/officeDocument/2006/relationships/hyperlink" Target="https://dnrsovet.su/zakonodatelnaya-deyatelnost/prinyatye/zakony/zakon-donetskoj-narodnoj-respubliki-o-vnesenii-izmenenij-v-zakon-donetskoj-narodnoj-respubliki-o-nalogovoj-sisteme-11/" TargetMode="External"/><Relationship Id="rId95" Type="http://schemas.openxmlformats.org/officeDocument/2006/relationships/hyperlink" Target="http://dic.academic.ru/dic.nsf/dic_economic_law/5261" TargetMode="External"/><Relationship Id="rId160" Type="http://schemas.openxmlformats.org/officeDocument/2006/relationships/hyperlink" Target="https://dnrsovet.su/zakonodatelnaya-deyatelnost/prinyatye/zakony/zakon-donetskoj-narodnoj-respubliki-o-vnesenii-izmenenij-v-zakon-donetskoj-narodnoj-respubliki-o-nalogovoj-sisteme-17/" TargetMode="External"/><Relationship Id="rId216" Type="http://schemas.openxmlformats.org/officeDocument/2006/relationships/hyperlink" Target="https://dnrsovet.su/zakonodatelnaya-deyatelnost/prinyatye/zakony/zakon-donetskoj-narodnoj-respubliki-o-vnesenii-izmenenij-v-zakon-donetskoj-narodnoj-respubliki-o-nalogovoj-sisteme-4/" TargetMode="External"/><Relationship Id="rId423" Type="http://schemas.openxmlformats.org/officeDocument/2006/relationships/hyperlink" Target="http://dnrsovet.su/zakonodatelnaya-deyatelnost/prinyatye/zakony/zakon-donetskoj-narodnoj-respubliki-o-vnesenii-izmenenij-v-zakon-donetskoj-narodnoj-respubliki-o-nalogovoj-sisteme/" TargetMode="External"/><Relationship Id="rId82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868" Type="http://schemas.openxmlformats.org/officeDocument/2006/relationships/hyperlink" Target="http://dnrsovet.su/zakonodatelnaya-deyatelnost/prinyatye/zakony/zakon-donetskoj-narodnoj-respubliki-o-vnesenii-izmenenij-v-nekotorye-zakony-donetskoj-narodnoj-respubliki-3/" TargetMode="External"/><Relationship Id="rId258" Type="http://schemas.openxmlformats.org/officeDocument/2006/relationships/hyperlink" Target="https://dnrsovet.su/zakonodatelnaya-deyatelnost/prinyatye/zakony/zakon-donetskoj-narodnoj-respubliki-o-vnesenii-izmenenij-v-zakon-donetskoj-narodnoj-respubliki-o-nalogovoj-sisteme-17/" TargetMode="External"/><Relationship Id="rId465" Type="http://schemas.openxmlformats.org/officeDocument/2006/relationships/hyperlink" Target="http://dnrsovet.su/zakonodatelnaya-deyatelnost/prinyatye/zakony/zakon-donetskoj-narodnoj-respubliki-o-vnesenii-izmenenij-v-zakon-donetskoj-narodnoj-respubliki-o-nalogovoj-sisteme/" TargetMode="External"/><Relationship Id="rId630" Type="http://schemas.openxmlformats.org/officeDocument/2006/relationships/hyperlink" Target="https://dnrsovet.su/zakonodatelnaya-deyatelnost/prinyatye/zakony/zakon-donetskoj-narodnoj-respubliki-o-vnesenii-izmenenij-v-zakon-donetskoj-narodnoj-respubliki-o-nalogovoj-sisteme-4/" TargetMode="External"/><Relationship Id="rId672" Type="http://schemas.openxmlformats.org/officeDocument/2006/relationships/hyperlink" Target="https://dnrsovet.su/zakonodatelnaya-deyatelnost/prinyatye/zakony/zakon-donetskoj-narodnoj-respubliki-o-vnesenii-izmenenij-v-zakon-donetskoj-narodnoj-respubliki-o-nalogovoj-sisteme-12/" TargetMode="External"/><Relationship Id="rId728" Type="http://schemas.openxmlformats.org/officeDocument/2006/relationships/hyperlink" Target="https://dnrsovet.su/zakonodatelnaya-deyatelnost/prinyatye/zakony/zakon-donetskoj-narodnoj-respubliki-o-vnesenii-izmenenij-v-zakon-donetskoj-narodnoj-respubliki-o-nalogovoj-sisteme-4/" TargetMode="External"/><Relationship Id="rId22" Type="http://schemas.openxmlformats.org/officeDocument/2006/relationships/hyperlink" Target="https://dnrsovet.su/zakonodatelnaya-deyatelnost/prinyatye/zakony/zakon-donetskoj-narodnoj-respubliki-ob-ohrane-atmosfernogo-vozduha/" TargetMode="External"/><Relationship Id="rId64"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118" Type="http://schemas.openxmlformats.org/officeDocument/2006/relationships/hyperlink" Target="https://dnrsovet.su/zakonodatelnaya-deyatelnost/prinyatye/zakony/zakon-donetskoj-narodnoj-respubliki-o-vnesenii-izmenenij-v-zakon-donetskoj-narodnoj-respubliki-o-nalogovoj-sisteme-4/" TargetMode="External"/><Relationship Id="rId325" Type="http://schemas.openxmlformats.org/officeDocument/2006/relationships/hyperlink" Target="https://dnrsovet.su/zakonodatelnaya-deyatelnost/prinyatye/zakony/zakon-donetskoj-narodnoj-respubliki-o-vnesenii-izmenenij-v-zakon-donetskoj-narodnoj-respubliki-o-nalogovoj-sisteme-10/" TargetMode="External"/><Relationship Id="rId367" Type="http://schemas.openxmlformats.org/officeDocument/2006/relationships/hyperlink" Target="https://dnrsovet.su/zakonodatelnaya-deyatelnost/prinyatye/zakony/zakon-donetskoj-narodnoj-respubliki-o-vnesenii-izmenenij-v-zakon-donetskoj-narodnoj-respubliki-o-nalogovoj-sisteme-4/" TargetMode="External"/><Relationship Id="rId532" Type="http://schemas.openxmlformats.org/officeDocument/2006/relationships/hyperlink" Target="https://dnrsovet.su/zakonodatelnaya-deyatelnost/prinyatye/zakony/zakon-donetskoj-narodnoj-respubliki-o-vnesenii-izmenenij-v-zakon-donetskoj-narodnoj-respubliki-o-nalogovoj-sisteme-4/" TargetMode="External"/><Relationship Id="rId574" Type="http://schemas.openxmlformats.org/officeDocument/2006/relationships/hyperlink" Target="https://dnrsovet.su/zakonodatelnaya-deyatelnost/prinyatye/zakony/zakon-donetskoj-narodnoj-respubliki-o-vnesenii-izmenenij-v-zakon-donetskoj-narodnoj-respubliki-o-nalogovoj-sisteme-4/" TargetMode="External"/><Relationship Id="rId171" Type="http://schemas.openxmlformats.org/officeDocument/2006/relationships/hyperlink" Target="https://dnrsovet.su/zakonodatelnaya-deyatelnost/prinyatye/zakony/zakon-donetskoj-narodnoj-respubliki-o-vnesenii-izmenenij-v-statyu-90-zakona-donetskoj-narodnoj-respubliki-ob-osnovah-byudzhetnogo-ustrojstva-i-byudzhetnogo-protsessa-v-donetskoj-narodnoj-respublike/" TargetMode="External"/><Relationship Id="rId227" Type="http://schemas.openxmlformats.org/officeDocument/2006/relationships/hyperlink" Target="https://dnrsovet.su/zakonodatelnaya-deyatelnost/prinyatye/zakony/zakon-donetskoj-narodnoj-respubliki-o-vnesenii-izmenenij-v-statyu-56-zakona-donetskoj-narodnoj-respubliki-o-nalogovoj-sisteme/" TargetMode="External"/><Relationship Id="rId781" Type="http://schemas.openxmlformats.org/officeDocument/2006/relationships/hyperlink" Target="https://dnrsovet.su/zakonodatelnaya-deyatelnost/prinyatye/zakony/zakon-donetskoj-narodnoj-respubliki-o-vnesenii-izmenenij-v-zakon-donetskoj-narodnoj-respubliki-o-nalogovoj-sisteme-11/" TargetMode="External"/><Relationship Id="rId837" Type="http://schemas.openxmlformats.org/officeDocument/2006/relationships/hyperlink" Target="http://dnrsovet.su/zakonodatelnaya-deyatelnost/prinyatye/zakony/zakon-donetskoj-narodnoj-respubliki-o-vnesenii-izmenenij-v-zakon-donetskoj-narodnoj-respubliki-o-nalogovoj-sisteme/" TargetMode="External"/><Relationship Id="rId879" Type="http://schemas.openxmlformats.org/officeDocument/2006/relationships/hyperlink" Target="https://dnrsovet.su/zakonodatelnaya-deyatelnost/prinyatye/zakony/zakon-donetskoj-narodnoj-respubliki-o-vnesenii-izmenenij-v-stati-2501-i-2512-zakona-donetskoj-narodnoj-respubliki-o-nalogovoj-sisteme/" TargetMode="External"/><Relationship Id="rId269" Type="http://schemas.openxmlformats.org/officeDocument/2006/relationships/hyperlink" Target="https://dnrsovet.su/zakonodatelnaya-deyatelnost/prinyatye/zakony/zakon-donetskoj-narodnoj-respubliki-o-vnesenii-izmenenij-v-zakon-donetskoj-narodnoj-respubliki-o-nalogovoj-sisteme-17/" TargetMode="External"/><Relationship Id="rId434" Type="http://schemas.openxmlformats.org/officeDocument/2006/relationships/hyperlink" Target="https://dnrsovet.su/zakonodatelnaya-deyatelnost/prinyatye/zakony/zakon-donetskoj-narodnoj-respubliki-o-vnesenii-izmenenij-v-zakon-donetskoj-narodnoj-respubliki-o-nalogovoj-sisteme-13/" TargetMode="External"/><Relationship Id="rId476" Type="http://schemas.openxmlformats.org/officeDocument/2006/relationships/hyperlink" Target="https://dnrsovet.su/zakonodatelnaya-deyatelnost/prinyatye/zakony/zakon-donetskoj-narodnoj-respubliki-o-vnesenii-izmenenij-v-zakon-donetskoj-narodnoj-respubliki-o-nalogovoj-sisteme-4/" TargetMode="External"/><Relationship Id="rId641" Type="http://schemas.openxmlformats.org/officeDocument/2006/relationships/hyperlink" Target="https://dnrsovet.su/zakonodatelnaya-deyatelnost/prinyatye/zakony/zakon-donetskoj-narodnoj-respubliki-o-vnesenii-izmenenij-v-zakon-donetskoj-narodnoj-respubliki-o-nalogovoj-sisteme-4/" TargetMode="External"/><Relationship Id="rId683"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739"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33" Type="http://schemas.openxmlformats.org/officeDocument/2006/relationships/hyperlink" Target="https://dnrsovet.su/zakonodatelnaya-deyatelnost/prinyatye/zakony/zakon-donetskoj-narodnoj-respubliki-o-vnesenii-izmenenij-v-zakon-donetskoj-narodnoj-respubliki-o-nalogovoj-sisteme-8/" TargetMode="External"/><Relationship Id="rId129" Type="http://schemas.openxmlformats.org/officeDocument/2006/relationships/hyperlink" Target="https://dnrsovet.su/zakonodatelnaya-deyatelnost/prinyatye/zakony/zakon-donetskoj-narodnoj-respubliki-o-vnesenii-izmenenij-v-zakon-donetskoj-narodnoj-respubliki-o-nalogovoj-sisteme-4/" TargetMode="External"/><Relationship Id="rId280" Type="http://schemas.openxmlformats.org/officeDocument/2006/relationships/hyperlink" Target="https://dnrsovet.su/zakon-donetskoj-narodnoj-respubliki-o-vnesenii-izmenenij-v-zakon-donetskoj-narodnoj-respubliki-o-nalogovoj-sisteme/" TargetMode="External"/><Relationship Id="rId336" Type="http://schemas.openxmlformats.org/officeDocument/2006/relationships/hyperlink" Target="https://dnrsovet.su/zakonodatelnaya-deyatelnost/prinyatye/zakony/zakon-donetskoj-narodnoj-respubliki-o-vnesenii-izmenenij-v-zakon-donetskoj-narodnoj-respubliki-o-nalogovoj-sisteme-4/" TargetMode="External"/><Relationship Id="rId501" Type="http://schemas.openxmlformats.org/officeDocument/2006/relationships/hyperlink" Target="https://dnrsovet.su/zakonodatelnaya-deyatelnost/prinyatye/zakony/zakon-donetskoj-narodnoj-respubliki-o-vnesenii-izmenenij-v-zakon-donetskoj-narodnoj-respubliki-o-nalogovoj-sisteme-11/" TargetMode="External"/><Relationship Id="rId543" Type="http://schemas.openxmlformats.org/officeDocument/2006/relationships/hyperlink" Target="https://dnrsovet.su/zakonodatelnaya-deyatelnost/prinyatye/zakony/zakon-donetskoj-narodnoj-respubliki-o-vnesenii-izmenenij-v-zakon-donetskoj-narodnoj-respubliki-o-nalogovoj-sisteme-4/" TargetMode="External"/><Relationship Id="rId75" Type="http://schemas.openxmlformats.org/officeDocument/2006/relationships/hyperlink" Target="https://dnrsovet.su/zakonodatelnaya-deyatelnost/prinyatye/zakony/zakon-donetskoj-narodnoj-respubliki-o-vnesenii-izmenenij-v-statyu-133-zakona-donetskoj-narodnoj-respubliki-o-nalogovoj-sisteme/" TargetMode="External"/><Relationship Id="rId140" Type="http://schemas.openxmlformats.org/officeDocument/2006/relationships/hyperlink" Target="https://dnrsovet.su/zakonodatelnaya-deyatelnost/prinyatye/zakony/zakon-donetskoj-narodnoj-respubliki-o-vnesenii-izmenenij-v-zakon-donetskoj-narodnoj-respubliki-o-nalogovoj-sisteme-20/" TargetMode="External"/><Relationship Id="rId182" Type="http://schemas.openxmlformats.org/officeDocument/2006/relationships/hyperlink" Target="https://dnrsovet.su/zakonodatelnaya-deyatelnost/prinyatye/zakony/zakon-donetskoj-narodnoj-respubliki-o-vnesenii-izmenenij-v-zakon-donetskoj-narodnoj-respubliki-o-nalogovoj-sisteme-17/" TargetMode="External"/><Relationship Id="rId378" Type="http://schemas.openxmlformats.org/officeDocument/2006/relationships/hyperlink" Target="http://dnrsovet.su/zakonodatelnaya-deyatelnost/prinyatye/zakony/zakon-donetskoj-narodnoj-respubliki-o-vnesenii-izmenenij-v-zakon-donetskoj-narodnoj-respubliki-o-nalogovoj-sisteme/" TargetMode="External"/><Relationship Id="rId403" Type="http://schemas.openxmlformats.org/officeDocument/2006/relationships/hyperlink" Target="https://dnrsovet.su/zakonodatelnaya-deyatelnost/prinyatye/zakony/zakon-donetskoj-narodnoj-respubliki-o-vnesenii-izmenenij-v-zakon-donetskoj-narodnoj-respubliki-o-nalogovoj-sisteme-16/" TargetMode="External"/><Relationship Id="rId585" Type="http://schemas.openxmlformats.org/officeDocument/2006/relationships/hyperlink" Target="https://dnrsovet.su/zakonodatelnaya-deyatelnost/prinyatye/zakony/zakon-donetskoj-narodnoj-respubliki-o-vnesenii-izmenenij-v-zakon-donetskoj-narodnoj-respubliki-o-nalogovoj-sisteme-4/" TargetMode="External"/><Relationship Id="rId750" Type="http://schemas.openxmlformats.org/officeDocument/2006/relationships/hyperlink" Target="https://dnrsovet.su/zakonodatelnaya-deyatelnost/prinyatye/zakony/zakon-donetskoj-narodnoj-respubliki-o-vnesenii-izmenenij-v-zakon-donetskoj-narodnoj-respubliki-o-nalogovoj-sisteme-11/" TargetMode="External"/><Relationship Id="rId792" Type="http://schemas.openxmlformats.org/officeDocument/2006/relationships/hyperlink" Target="https://dnrsovet.su/zakonodatelnaya-deyatelnost/prinyatye/zakony/zakon-donetskoj-narodnoj-respubliki-o-vnesenii-izmenenij-v-zakon-donetskoj-narodnoj-respubliki-o-nalogovoj-sisteme-4/" TargetMode="External"/><Relationship Id="rId806" Type="http://schemas.openxmlformats.org/officeDocument/2006/relationships/hyperlink" Target="http://dnrsovet.su/zakonodatelnaya-deyatelnost/prinyatye/zakony/zakon-donetskoj-narodnoj-respubliki-o-vnesenii-izmenenij-v-zakon-donetskoj-narodnoj-respubliki-o-nalogovoj-sisteme/" TargetMode="External"/><Relationship Id="rId84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6" Type="http://schemas.openxmlformats.org/officeDocument/2006/relationships/endnotes" Target="endnotes.xml"/><Relationship Id="rId238" Type="http://schemas.openxmlformats.org/officeDocument/2006/relationships/hyperlink" Target="https://dnrsovet.su/zakon-donetskoj-narodnoj-respubliki-o-vnesenii-izmenenij-v-zakon-donetskoj-narodnoj-respubliki-o-nalogovoj-sisteme/" TargetMode="External"/><Relationship Id="rId445" Type="http://schemas.openxmlformats.org/officeDocument/2006/relationships/hyperlink" Target="https://dnrsovet.su/zakonodatelnaya-deyatelnost/prinyatye/zakony/zakon-donetskoj-narodnoj-respubliki-o-vnesenii-izmenenij-v-zakon-donetskoj-narodnoj-respubliki-o-nalogovoj-sisteme-4/" TargetMode="External"/><Relationship Id="rId487" Type="http://schemas.openxmlformats.org/officeDocument/2006/relationships/hyperlink" Target="http://dnrsovet.su/zakonodatelnaya-deyatelnost/prinyatye/zakony/zakon-donetskoj-narodnoj-respubliki-o-vnesenii-izmenenij-v-zakon-donetskoj-narodnoj-respubliki-o-nalogovoj-sisteme/" TargetMode="External"/><Relationship Id="rId610" Type="http://schemas.openxmlformats.org/officeDocument/2006/relationships/hyperlink" Target="https://dnrsovet.su/zakonodatelnaya-deyatelnost/prinyatye/zakony/zakon-donetskoj-narodnoj-respubliki-o-vnesenii-izmenenij-v-zakon-donetskoj-narodnoj-respubliki-o-nalogovoj-sisteme-4/" TargetMode="External"/><Relationship Id="rId652" Type="http://schemas.openxmlformats.org/officeDocument/2006/relationships/hyperlink" Target="https://dnrsovet.su/zakonodatelnaya-deyatelnost/prinyatye/zakony/zakon-donetskoj-narodnoj-respubliki-o-vnesenii-izmenenij-v-zakon-donetskoj-narodnoj-respubliki-o-nalogovoj-sisteme-4/" TargetMode="External"/><Relationship Id="rId694"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708" Type="http://schemas.openxmlformats.org/officeDocument/2006/relationships/hyperlink" Target="https://dnrsovet.su/zakonodatelnaya-deyatelnost/prinyatye/zakony/zakon-donetskoj-narodnoj-respubliki-o-vnesenii-izmenenij-v-zakon-donetskoj-narodnoj-respubliki-o-nalogovoj-sisteme-4/" TargetMode="External"/><Relationship Id="rId291" Type="http://schemas.openxmlformats.org/officeDocument/2006/relationships/hyperlink" Target="https://dnrsovet.su/zakonodatelnaya-deyatelnost/prinyatye/zakony/zakon-donetskoj-narodnoj-respubliki-o-vnesenii-izmenenij-v-zakon-donetskoj-narodnoj-respubliki-o-nalogovoj-sisteme-11/" TargetMode="External"/><Relationship Id="rId305" Type="http://schemas.openxmlformats.org/officeDocument/2006/relationships/hyperlink" Target="http://dnrsovet.su/zakonodatelnaya-deyatelnost/prinyatye/zakony/zakon-donetskoj-narodnoj-respubliki-o-vnesenii-izmenenij-v-zakon-donetskoj-narodnoj-respubliki-o-nalogovoj-sisteme/" TargetMode="External"/><Relationship Id="rId347" Type="http://schemas.openxmlformats.org/officeDocument/2006/relationships/hyperlink" Target="https://dnrsovet.su/zakonodatelnaya-deyatelnost/prinyatye/zakony/zakon-donetskoj-narodnoj-respubliki-o-vnesenii-izmenenij-v-statyu-72-zakona-donetskoj-narodnoj-respubliki-o-nalogovoj-sisteme-2/" TargetMode="External"/><Relationship Id="rId512" Type="http://schemas.openxmlformats.org/officeDocument/2006/relationships/hyperlink" Target="https://dnrsovet.su/zakonodatelnaya-deyatelnost/prinyatye/zakony/zakon-donetskoj-narodnoj-respubliki-o-vnesenii-izmenenij-v-zakon-donetskoj-narodnoj-respubliki-o-nalogovoj-sisteme-8/" TargetMode="External"/><Relationship Id="rId44" Type="http://schemas.openxmlformats.org/officeDocument/2006/relationships/hyperlink" Target="https://dnrsovet.su/zakonodatelnaya-deyatelnost/prinyatye/zakony/zakon-donetskoj-narodnoj-respubliki-o-vnesenii-izmeneniya-v-statyu-9-zakona-donetskoj-narodnoj-respubliki-o-nalogovoj-sisteme/" TargetMode="External"/><Relationship Id="rId86" Type="http://schemas.openxmlformats.org/officeDocument/2006/relationships/hyperlink" Target="https://dnrsovet.su/zakonodatelnaya-deyatelnost/prinyatye/zakony/zakon-donetskoj-narodnoj-respubliki-o-vnesenii-izmenenij-v-zakon-donetskoj-narodnoj-respubliki-o-nalogovoj-sisteme-4/" TargetMode="External"/><Relationship Id="rId151" Type="http://schemas.openxmlformats.org/officeDocument/2006/relationships/hyperlink" Target="http://dnrsovet.su/zakonodatelnaya-deyatelnost/prinyatye/zakony/zakon-donetskoj-narodnoj-respubliki-o-vnesenii-izmenenij-v-zakon-donetskoj-narodnoj-respubliki-o-nalogovoj-sisteme/" TargetMode="External"/><Relationship Id="rId389" Type="http://schemas.openxmlformats.org/officeDocument/2006/relationships/hyperlink" Target="https://dnrsovet.su/zakonodatelnaya-deyatelnost/prinyatye/zakony/zakon-donetskoj-narodnoj-respubliki-o-vnesenii-izmenenij-v-zakon-donetskoj-narodnoj-respubliki-o-nalogovoj-sisteme-4/" TargetMode="External"/><Relationship Id="rId554" Type="http://schemas.openxmlformats.org/officeDocument/2006/relationships/hyperlink" Target="https://dnrsovet.su/zakonodatelnaya-deyatelnost/prinyatye/zakony/zakon-donetskoj-narodnoj-respubliki-o-vnesenii-izmenenij-v-zakon-donetskoj-narodnoj-respubliki-o-nalogovoj-sisteme-4/" TargetMode="External"/><Relationship Id="rId596" Type="http://schemas.openxmlformats.org/officeDocument/2006/relationships/hyperlink" Target="https://dnrsovet.su/zakonodatelnaya-deyatelnost/prinyatye/zakony/zakon-donetskoj-narodnoj-respubliki-o-vnesenii-izmenenij-v-zakon-donetskoj-narodnoj-respubliki-o-nalogovoj-sisteme-4/" TargetMode="External"/><Relationship Id="rId761" Type="http://schemas.openxmlformats.org/officeDocument/2006/relationships/hyperlink" Target="https://dnrsovet.su/zakonodatelnaya-deyatelnost/prinyatye/zakony/zakon-donetskoj-narodnoj-respubliki-o-vnesenii-izmenenij-v-zakon-donetskoj-narodnoj-respubliki-o-nalogovoj-sisteme-19/" TargetMode="External"/><Relationship Id="rId817" Type="http://schemas.openxmlformats.org/officeDocument/2006/relationships/hyperlink" Target="https://dnrsovet.su/zakonodatelnaya-deyatelnost/prinyatye/zakony/zakon-donetskoj-narodnoj-respubliki-o-vnesenii-izmenenij-v-zakon-donetskoj-narodnoj-respubliki-o-nalogovoj-sisteme-19/" TargetMode="External"/><Relationship Id="rId859" Type="http://schemas.openxmlformats.org/officeDocument/2006/relationships/hyperlink" Target="https://dnrsovet.su/zakonodatelnaya-deyatelnost/prinyatye/zakony/zakon-donetskoj-narodnoj-respubliki-o-vnesenii-izmenenij-v-zakon-donetskoj-narodnoj-respubliki-o-nalogovoj-sisteme-4/" TargetMode="External"/><Relationship Id="rId193" Type="http://schemas.openxmlformats.org/officeDocument/2006/relationships/hyperlink" Target="https://dnrsovet.su/zakonodatelnaya-deyatelnost/prinyatye/zakony/zakon-donetskoj-narodnoj-respubliki-o-vnesenii-izmenenij-v-zakon-donetskoj-narodnoj-respubliki-o-nalogovoj-sisteme-17/" TargetMode="External"/><Relationship Id="rId207" Type="http://schemas.openxmlformats.org/officeDocument/2006/relationships/hyperlink" Target="https://dnrsovet.su/zakonodatelnaya-deyatelnost/prinyatye/zakony/zakon-donetskoj-narodnoj-respubliki-o-vnesenii-izmenenij-v-zakon-donetskoj-narodnoj-respubliki-o-nalogovoj-sisteme-17/" TargetMode="External"/><Relationship Id="rId249" Type="http://schemas.openxmlformats.org/officeDocument/2006/relationships/hyperlink" Target="https://dnrsovet.su/zakon-donetskoj-narodnoj-respubliki-o-vnesenii-izmenenij-v-zakon-donetskoj-narodnoj-respubliki-o-nalogovoj-sisteme/" TargetMode="External"/><Relationship Id="rId414" Type="http://schemas.openxmlformats.org/officeDocument/2006/relationships/hyperlink" Target="https://dnrsovet.su/zakonodatelnaya-deyatelnost/prinyatye/zakony/zakon-donetskoj-narodnoj-respubliki-o-vnesenii-izmenenij-v-zakon-donetskoj-narodnoj-respubliki-o-nalogovoj-sisteme-11/" TargetMode="External"/><Relationship Id="rId456" Type="http://schemas.openxmlformats.org/officeDocument/2006/relationships/hyperlink" Target="http://dnrsovet.su/zakonodatelnaya-deyatelnost/prinyatye/zakony/zakon-donetskoj-narodnoj-respubliki-o-vnesenii-izmenenij-v-zakon-donetskoj-narodnoj-respubliki-o-nalogovoj-sisteme/" TargetMode="External"/><Relationship Id="rId498" Type="http://schemas.openxmlformats.org/officeDocument/2006/relationships/hyperlink" Target="https://dnrsovet.su/zakonodatelnaya-deyatelnost/prinyatye/zakony/zakon-donetskoj-narodnoj-respubliki-o-vnesenii-izmenenij-v-zakon-donetskoj-narodnoj-respubliki-o-nalogovoj-sisteme-4/" TargetMode="External"/><Relationship Id="rId621" Type="http://schemas.openxmlformats.org/officeDocument/2006/relationships/hyperlink" Target="https://dnrsovet.su/zakonodatelnaya-deyatelnost/prinyatye/zakony/zakon-donetskoj-narodnoj-respubliki-o-vnesenii-izmeneniya-v-statyu-144-zakona-donetskoj-narodnoj-respubliki-o-nalogovoj-sisteme/" TargetMode="External"/><Relationship Id="rId663" Type="http://schemas.openxmlformats.org/officeDocument/2006/relationships/hyperlink" Target="https://dnrsovet.su/zakonodatelnaya-deyatelnost/prinyatye/zakony/zakon-donetskoj-narodnoj-respubliki-o-vnesenii-izmenenij-v-zakon-donetskoj-narodnoj-respubliki-o-nalogovoj-sisteme-12/" TargetMode="External"/><Relationship Id="rId870"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1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09" Type="http://schemas.openxmlformats.org/officeDocument/2006/relationships/hyperlink" Target="https://dnrsovet.su/zakonodatelnaya-deyatelnost/prinyatye/zakony/zakon-donetskoj-narodnoj-respubliki-o-vnesenii-izmenenij-v-zakon-donetskoj-narodnoj-respubliki-o-nalogovoj-sisteme-4/" TargetMode="External"/><Relationship Id="rId260" Type="http://schemas.openxmlformats.org/officeDocument/2006/relationships/hyperlink" Target="https://dnrsovet.su/zakonodatelnaya-deyatelnost/prinyatye/zakony/zakon-donetskoj-narodnoj-respubliki-o-vnesenii-izmenenij-v-zakon-donetskoj-narodnoj-respubliki-o-nalogovoj-sisteme-17/" TargetMode="External"/><Relationship Id="rId316" Type="http://schemas.openxmlformats.org/officeDocument/2006/relationships/hyperlink" Target="https://dnrsovet.su/zakonodatelnaya-deyatelnost/prinyatye/zakony/zakon-donetskoj-narodnoj-respubliki-o-vnesenii-izmenenij-v-zakon-donetskoj-narodnoj-respubliki-o-nalogovoj-sisteme-4/" TargetMode="External"/><Relationship Id="rId523" Type="http://schemas.openxmlformats.org/officeDocument/2006/relationships/hyperlink" Target="https://dnrsovet.su/zakonodatelnaya-deyatelnost/prinyatye/zakony/zakon-donetskoj-narodnoj-respubliki-o-vnesenii-izmeneniya-v-statyu-122-zakona-donetskoj-narodnoj-respubliki-o-nalogovoj-sisteme/" TargetMode="External"/><Relationship Id="rId719" Type="http://schemas.openxmlformats.org/officeDocument/2006/relationships/hyperlink" Target="consultantplus://offline/ref=69B46C603C4E5DCF281F02278C2D4FD5475CA63F2D1AC218BC70C1387BDC5176198BCF16C2D51DF3g1O7W" TargetMode="External"/><Relationship Id="rId55" Type="http://schemas.openxmlformats.org/officeDocument/2006/relationships/hyperlink" Target="https://dnrsovet.su/zakonodatelnaya-deyatelnost/prinyatye/zakony/zakon-donetskoj-narodnoj-respubliki-o-vnesenii-izmeneniya-v-statyu-179-zakona-donetskoj-narodnoj-respubliki-o-nalogovoj-sisteme/" TargetMode="External"/><Relationship Id="rId97" Type="http://schemas.openxmlformats.org/officeDocument/2006/relationships/hyperlink" Target="https://dnrsovet.su/zakonodatelnaya-deyatelnost/prinyatye/zakony/zakon-donetskoj-narodnoj-respubliki-ob-osnovah-byudzhetnogo-ustrojstva-i-byudzhetnogo-protsessa-v-donetskoj-narodnoj-respublike/" TargetMode="External"/><Relationship Id="rId120" Type="http://schemas.openxmlformats.org/officeDocument/2006/relationships/hyperlink" Target="https://dnrsovet.su/zakonodatelnaya-deyatelnost/prinyatye/zakony/zakon-donetskoj-narodnoj-respubliki-o-vnesenii-izmenenij-v-zakon-donetskoj-narodnoj-respubliki-o-nalogovoj-sisteme-17/" TargetMode="External"/><Relationship Id="rId358" Type="http://schemas.openxmlformats.org/officeDocument/2006/relationships/hyperlink" Target="https://dnrsovet.su/zakonodatelnaya-deyatelnost/prinyatye/zakony/zakon-donetskoj-narodnoj-respubliki-o-vnesenii-izmenenij-v-zakon-donetskoj-narodnoj-respubliki-o-nalogovoj-sisteme-4/" TargetMode="External"/><Relationship Id="rId565" Type="http://schemas.openxmlformats.org/officeDocument/2006/relationships/hyperlink" Target="https://dnrsovet.su/zakonodatelnaya-deyatelnost/prinyatye/zakony/zakon-donetskoj-narodnoj-respubliki-o-vnesenii-izmenenij-v-zakon-donetskoj-narodnoj-respubliki-o-nalogovoj-sisteme-4/" TargetMode="External"/><Relationship Id="rId730" Type="http://schemas.openxmlformats.org/officeDocument/2006/relationships/hyperlink" Target="http://dnrsovet.su/zakonodatelnaya-deyatelnost/prinyatye/zakony/zakon-donetskoj-narodnoj-respubliki-o-vnesenii-izmenenij-v-zakon-donetskoj-narodnoj-respubliki-o-nalogovoj-sisteme/" TargetMode="External"/><Relationship Id="rId772" Type="http://schemas.openxmlformats.org/officeDocument/2006/relationships/hyperlink" Target="https://dnrsovet.su/zakonodatelnaya-deyatelnost/prinyatye/zakony/zakon-donetskoj-narodnoj-respubliki-o-vnesenii-izmenenij-v-zakon-donetskoj-narodnoj-respubliki-o-nalogovoj-sisteme-11/" TargetMode="External"/><Relationship Id="rId82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62" Type="http://schemas.openxmlformats.org/officeDocument/2006/relationships/hyperlink" Target="https://dnrsovet.su/zakonodatelnaya-deyatelnost/prinyatye/zakony/zakon-donetskoj-narodnoj-respubliki-o-vnesenii-izmenenij-v-zakon-donetskoj-narodnoj-respubliki-o-nalogovoj-sisteme-17/" TargetMode="External"/><Relationship Id="rId218" Type="http://schemas.openxmlformats.org/officeDocument/2006/relationships/hyperlink" Target="https://dnrsovet.su/zakonodatelnaya-deyatelnost/prinyatye/zakony/zakon-donetskoj-narodnoj-respubliki-o-vnesenii-izmenenij-v-statyu-56-zakona-donetskoj-narodnoj-respubliki-o-nalogovoj-sisteme/" TargetMode="External"/><Relationship Id="rId425" Type="http://schemas.openxmlformats.org/officeDocument/2006/relationships/hyperlink" Target="http://dnrsovet.su/zakonodatelnaya-deyatelnost/prinyatye/zakony/zakon-donetskoj-narodnoj-respubliki-o-vnesenii-izmenenij-v-zakon-donetskoj-narodnoj-respubliki-o-nalogovoj-sisteme-2/" TargetMode="External"/><Relationship Id="rId467" Type="http://schemas.openxmlformats.org/officeDocument/2006/relationships/hyperlink" Target="https://dnrsovet.su/zakonodatelnaya-deyatelnost/prinyatye/zakony/zakon-donetskoj-narodnoj-respubliki-o-vnesenii-izmenenij-v-zakon-donetskoj-narodnoj-respubliki-o-nalogovoj-sisteme-17/" TargetMode="External"/><Relationship Id="rId632" Type="http://schemas.openxmlformats.org/officeDocument/2006/relationships/hyperlink" Target="https://dnrsovet.su/zakonodatelnaya-deyatelnost/prinyatye/zakony/zakon-donetskoj-narodnoj-respubliki-o-vnesenii-izmenenij-v-zakon-donetskoj-narodnoj-respubliki-o-nalogovoj-sisteme-4/" TargetMode="External"/><Relationship Id="rId271" Type="http://schemas.openxmlformats.org/officeDocument/2006/relationships/hyperlink" Target="https://dnrsovet.su/zakonodatelnaya-deyatelnost/prinyatye/zakony/zakon-donetskoj-narodnoj-respubliki-o-vnesenii-izmenenij-v-zakon-donetskoj-narodnoj-respubliki-o-nalogovoj-sisteme-17/" TargetMode="External"/><Relationship Id="rId674" Type="http://schemas.openxmlformats.org/officeDocument/2006/relationships/hyperlink" Target="https://dnrsovet.su/zakonodatelnaya-deyatelnost/prinyatye/zakony/zakon-donetskoj-narodnoj-respubliki-o-vnesenii-izmenenij-v-zakon-donetskoj-narodnoj-respubliki-o-nalogovoj-sisteme-4/" TargetMode="External"/><Relationship Id="rId881" Type="http://schemas.openxmlformats.org/officeDocument/2006/relationships/hyperlink" Target="https://dnrsovet.su/zakonodatelnaya-deyatelnost/prinyatye/zakony/zakon-donetskoj-narodnoj-respubliki-o-vnesenii-izmenenij-v-zakon-donetskoj-narodnoj-respubliki-o-nalogovoj-sisteme-6/" TargetMode="External"/><Relationship Id="rId24" Type="http://schemas.openxmlformats.org/officeDocument/2006/relationships/hyperlink" Target="https://dnrsovet.su/zakonodatelnaya-deyatelnost/prinyatye/zakony/zakon-donetskoj-narodnoj-respubliki-o-vnesenii-izmenenij-v-nekotorye-zakony-donetskoj-narodnoj-respubliki-5/" TargetMode="External"/><Relationship Id="rId66" Type="http://schemas.openxmlformats.org/officeDocument/2006/relationships/hyperlink" Target="https://dnrsovet.su/zakonodatelnaya-deyatelnost/prinyatye/zakony/zakon-donetskoj-narodnoj-respubliki-o-vnesenii-izmenenij-v-zakon-donetskoj-narodnoj-respubliki-o-nalogovoj-sisteme-17/" TargetMode="External"/><Relationship Id="rId131" Type="http://schemas.openxmlformats.org/officeDocument/2006/relationships/hyperlink" Target="https://dnrsovet.su/zakonodatelnaya-deyatelnost/prinyatye/zakony/zakon-donetskoj-narodnoj-respubliki-o-vnesenii-izmenenij-v-nekotorye-zakony-donetskoj-narodnoj-respubliki-10/" TargetMode="External"/><Relationship Id="rId327" Type="http://schemas.openxmlformats.org/officeDocument/2006/relationships/hyperlink" Target="https://dnrsovet.su/zakonodatelnaya-deyatelnost/prinyatye/zakony/zakon-donetskoj-narodnoj-respubliki-o-vnesenii-izmenenij-v-zakon-donetskoj-narodnoj-respubliki-o-nalogovoj-sisteme-11/" TargetMode="External"/><Relationship Id="rId369" Type="http://schemas.openxmlformats.org/officeDocument/2006/relationships/hyperlink" Target="https://dnrsovet.su/zakonodatelnaya-deyatelnost/prinyatye/zakony/zakon-donetskoj-narodnoj-respubliki-o-vnesenii-izmenenij-v-zakon-donetskoj-narodnoj-respubliki-o-nalogovoj-sisteme-14/" TargetMode="External"/><Relationship Id="rId534" Type="http://schemas.openxmlformats.org/officeDocument/2006/relationships/hyperlink" Target="https://dnrsovet.su/zakonodatelnaya-deyatelnost/prinyatye/zakony/zakon-donetskoj-narodnoj-respubliki-o-vnesenii-izmenenij-v-nekotorye-zakony-donetskoj-narodnoj-respubliki-12/" TargetMode="External"/><Relationship Id="rId576" Type="http://schemas.openxmlformats.org/officeDocument/2006/relationships/hyperlink" Target="https://dnrsovet.su/zakonodatelnaya-deyatelnost/prinyatye/zakony/zakon-donetskoj-narodnoj-respubliki-o-vnesenii-izmenenij-v-statyu-133-zakona-donetskoj-narodnoj-respubliki-o-nalogovoj-sisteme/" TargetMode="External"/><Relationship Id="rId741"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783" Type="http://schemas.openxmlformats.org/officeDocument/2006/relationships/hyperlink" Target="https://dnrsovet.su/zakonodatelnaya-deyatelnost/prinyatye/zakony/zakon-donetskoj-narodnoj-respubliki-o-vnesenii-izmenenij-v-zakon-donetskoj-narodnoj-respubliki-o-nalogovoj-sisteme-11/" TargetMode="External"/><Relationship Id="rId839" Type="http://schemas.openxmlformats.org/officeDocument/2006/relationships/hyperlink" Target="https://dnrsovet.su/zakonodatelnaya-deyatelnost/prinyatye/zakony/zakon-donetskoj-narodnoj-respubliki-o-vnesenii-izmenenij-v-zakon-donetskoj-narodnoj-respubliki-o-nalogovoj-sisteme-4/" TargetMode="External"/><Relationship Id="rId173" Type="http://schemas.openxmlformats.org/officeDocument/2006/relationships/hyperlink" Target="https://dnrsovet.su/zakonodatelnaya-deyatelnost/prinyatye/zakony/zakon-donetskoj-narodnoj-respubliki-o-vnesenii-izmenenij-v-zakon-donetskoj-narodnoj-respubliki-o-nalogovoj-sisteme-17/" TargetMode="External"/><Relationship Id="rId229" Type="http://schemas.openxmlformats.org/officeDocument/2006/relationships/hyperlink" Target="https://dnrsovet.su/zakonodatelnaya-deyatelnost/prinyatye/zakony/grazhdanskij-kodeks-donetskoj-narodnoj-respubliki/" TargetMode="External"/><Relationship Id="rId380" Type="http://schemas.openxmlformats.org/officeDocument/2006/relationships/hyperlink" Target="http://dnrsovet.su/zakonodatelnaya-deyatelnost/prinyatye/zakony/zakon-donetskoj-narodnoj-respubliki-o-vnesenii-izmenenij-v-zakon-donetskoj-narodnoj-respubliki-o-nalogovoj-sisteme/" TargetMode="External"/><Relationship Id="rId436" Type="http://schemas.openxmlformats.org/officeDocument/2006/relationships/hyperlink" Target="https://dnrsovet.su/zakonodatelnaya-deyatelnost/prinyatye/zakony/zakon-donetskoj-narodnoj-respubliki-o-vnesenii-izmenenij-v-zakon-donetskoj-narodnoj-respubliki-o-nalogovoj-sisteme-13/" TargetMode="External"/><Relationship Id="rId601" Type="http://schemas.openxmlformats.org/officeDocument/2006/relationships/hyperlink" Target="https://dnrsovet.su/zakonodatelnaya-deyatelnost/prinyatye/zakony/zakon-donetskoj-narodnoj-respubliki-ob-ohrane-atmosfernogo-vozduha/" TargetMode="External"/><Relationship Id="rId643" Type="http://schemas.openxmlformats.org/officeDocument/2006/relationships/hyperlink" Target="https://dnrsovet.su/zakonodatelnaya-deyatelnost/prinyatye/zakony/zakon-donetskoj-narodnoj-respubliki-o-vnesenii-izmenenij-v-zakon-donetskoj-narodnoj-respubliki-o-nalogovoj-sisteme-4/" TargetMode="External"/><Relationship Id="rId240" Type="http://schemas.openxmlformats.org/officeDocument/2006/relationships/hyperlink" Target="https://dnrsovet.su/zakonodatelnaya-deyatelnost/prinyatye/zakony/zakon-donetskoj-narodnoj-respubliki-o-vnesenii-izmenenij-v-zakon-donetskoj-narodnoj-respubliki-o-nalogovoj-sisteme-17/" TargetMode="External"/><Relationship Id="rId478" Type="http://schemas.openxmlformats.org/officeDocument/2006/relationships/hyperlink" Target="https://dnrsovet.su/zakonodatelnaya-deyatelnost/prinyatye/zakony/zakon-donetskoj-narodnoj-respubliki-o-vnesenii-izmenenij-v-zakon-donetskoj-narodnoj-respubliki-o-nalogovoj-sisteme-4/" TargetMode="External"/><Relationship Id="rId685" Type="http://schemas.openxmlformats.org/officeDocument/2006/relationships/hyperlink" Target="https://dnrsovet.su/zakonodatelnaya-deyatelnost/prinyatye/zakony/zakon-donetskoj-narodnoj-respubliki-o-vnesenii-izmenenij-v-zakon-donetskoj-narodnoj-respubliki-o-nalogovoj-sisteme-4/" TargetMode="External"/><Relationship Id="rId85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35"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77" Type="http://schemas.openxmlformats.org/officeDocument/2006/relationships/hyperlink" Target="https://dnrsovet.su/zakonodatelnaya-deyatelnost/prinyatye/zakony/zakon-donetskoj-narodnoj-respubliki-o-vnesenii-izmenenij-v-zakon-donetskoj-narodnoj-respubliki-o-nalogovoj-sisteme-7/" TargetMode="External"/><Relationship Id="rId100" Type="http://schemas.openxmlformats.org/officeDocument/2006/relationships/hyperlink" Target="https://dnrsovet.su/zakonodatelnaya-deyatelnost/prinyatye/zakony/zakon-donetskoj-narodnoj-respubliki-o-vnesenii-izmenenij-v-zakon-donetskoj-narodnoj-respubliki-o-nalogovoj-sisteme-17/" TargetMode="External"/><Relationship Id="rId282" Type="http://schemas.openxmlformats.org/officeDocument/2006/relationships/hyperlink" Target="https://dnrsovet.su/zakonodatelnaya-deyatelnost/prinyatye/zakony/zakon-donetskoj-narodnoj-respubliki-o-vnesenii-izmenenij-v-zakon-donetskoj-narodnoj-respubliki-o-nalogovoj-sisteme-17/" TargetMode="External"/><Relationship Id="rId338" Type="http://schemas.openxmlformats.org/officeDocument/2006/relationships/hyperlink" Target="https://dnrsovet.su/zakonodatelnaya-deyatelnost/prinyatye/zakony/zakon-donetskoj-narodnoj-respubliki-o-vnesenii-izmenenij-v-zakon-donetskoj-narodnoj-respubliki-o-nalogovoj-sisteme-4/" TargetMode="External"/><Relationship Id="rId503" Type="http://schemas.openxmlformats.org/officeDocument/2006/relationships/hyperlink" Target="https://dnrsovet.su/zakonodatelnaya-deyatelnost/prinyatye/zakony/zakon-donetskoj-narodnoj-respubliki-o-vnesenii-izmenenij-v-zakon-donetskoj-narodnoj-respubliki-o-nalogovoj-sisteme-6/" TargetMode="External"/><Relationship Id="rId545" Type="http://schemas.openxmlformats.org/officeDocument/2006/relationships/hyperlink" Target="https://dnrsovet.su/zakonodatelnaya-deyatelnost/prinyatye/zakony/zakon-donetskoj-narodnoj-respubliki-o-vnesenii-izmenenij-v-zakon-donetskoj-narodnoj-respubliki-o-nalogovoj-sisteme-4/" TargetMode="External"/><Relationship Id="rId587" Type="http://schemas.openxmlformats.org/officeDocument/2006/relationships/hyperlink" Target="https://dnrsovet.su/zakonodatelnaya-deyatelnost/prinyatye/zakony/zakon-donetskoj-narodnoj-respubliki-o-vnesenii-izmenenij-v-zakon-donetskoj-narodnoj-respubliki-o-nalogovoj-sisteme-4/" TargetMode="External"/><Relationship Id="rId710" Type="http://schemas.openxmlformats.org/officeDocument/2006/relationships/hyperlink" Target="https://dnrsovet.su/zakonodatelnaya-deyatelnost/prinyatye/zakony/zakon-donetskoj-narodnoj-respubliki-o-vnesenii-izmenenij-v-zakon-donetskoj-narodnoj-respubliki-o-nalogovoj-sisteme-4/" TargetMode="External"/><Relationship Id="rId752" Type="http://schemas.openxmlformats.org/officeDocument/2006/relationships/hyperlink" Target="https://dnrsovet.su/zakonodatelnaya-deyatelnost/prinyatye/zakony/zakon-donetskoj-narodnoj-respubliki-o-vnesenii-izmenenij-v-zakon-donetskoj-narodnoj-respubliki-o-nalogovoj-sisteme-16/" TargetMode="External"/><Relationship Id="rId808" Type="http://schemas.openxmlformats.org/officeDocument/2006/relationships/hyperlink" Target="https://dnrsovet.su/zakonodatelnaya-deyatelnost/prinyatye/zakony/zakon-donetskoj-narodnoj-respubliki-o-vnesenii-izmenenij-v-zakon-donetskoj-narodnoj-respubliki-o-nalogovoj-sisteme-11/" TargetMode="External"/><Relationship Id="rId8" Type="http://schemas.openxmlformats.org/officeDocument/2006/relationships/hyperlink" Target="http://dnrsovet.su/zakon-o-vnesenii-izmenenij-v-zakon-dnr-ot-25-12-2015-99-ihc-o-nalogovoj-sisteme/" TargetMode="External"/><Relationship Id="rId142" Type="http://schemas.openxmlformats.org/officeDocument/2006/relationships/hyperlink" Target="https://dnrsovet.su/zakonodatelnaya-deyatelnost/prinyatye/zakony/zakon-donetskoj-narodnoj-respubliki-o-vnesenii-izmenenij-v-zakon-donetskoj-narodnoj-respubliki-o-nalogovoj-sisteme-4/" TargetMode="External"/><Relationship Id="rId184" Type="http://schemas.openxmlformats.org/officeDocument/2006/relationships/hyperlink" Target="https://dnrsovet.su/zakonodatelnaya-deyatelnost/prinyatye/zakony/zakon-donetskoj-narodnoj-respubliki-o-vnesenii-izmenenij-v-nekotorye-zakony-donetskoj-narodnoj-respubliki-2/" TargetMode="External"/><Relationship Id="rId391" Type="http://schemas.openxmlformats.org/officeDocument/2006/relationships/hyperlink" Target="https://dnrsovet.su/zakonodatelnaya-deyatelnost/prinyatye/zakony/zakon-donetskoj-narodnoj-respubliki-o-vnesenii-izmenenij-v-zakon-donetskoj-narodnoj-respubliki-o-nalogovoj-sisteme-18/" TargetMode="External"/><Relationship Id="rId405" Type="http://schemas.openxmlformats.org/officeDocument/2006/relationships/hyperlink" Target="https://dnrsovet.su/zakonodatelnaya-deyatelnost/prinyatye/zakony/zakon-donetskoj-narodnoj-respubliki-o-vnesenii-izmenenij-v-zakon-donetskoj-narodnoj-respubliki-o-nalogovoj-sisteme-11/" TargetMode="External"/><Relationship Id="rId447" Type="http://schemas.openxmlformats.org/officeDocument/2006/relationships/hyperlink" Target="https://dnrsovet.su/zakonodatelnaya-deyatelnost/prinyatye/zakony/zakon-donetskoj-narodnoj-respubliki-o-vnesenii-izmenenij-v-statyu-84-zakona-donetskoj-narodnoj-respubliki-o-nalogovoj-sisteme-4/" TargetMode="External"/><Relationship Id="rId612" Type="http://schemas.openxmlformats.org/officeDocument/2006/relationships/hyperlink" Target="https://dnrsovet.su/zakonodatelnaya-deyatelnost/prinyatye/zakony/zakon-donetskoj-narodnoj-respubliki-o-vnesenii-izmenenij-v-zakon-donetskoj-narodnoj-respubliki-o-nalogovoj-sisteme-4/" TargetMode="External"/><Relationship Id="rId794" Type="http://schemas.openxmlformats.org/officeDocument/2006/relationships/hyperlink" Target="http://dnrsovet.su/zakonodatelnaya-deyatelnost/prinyatye/zakony/zakon-donetskoj-narodnoj-respubliki-o-vnesenii-izmenenij-v-nekotorye-zakony-donetskoj-narodnoj-respubliki/" TargetMode="External"/><Relationship Id="rId251" Type="http://schemas.openxmlformats.org/officeDocument/2006/relationships/hyperlink" Target="https://dnrsovet.su/zakonodatelnaya-deyatelnost/prinyatye/zakony/zakon-donetskoj-narodnoj-respubliki-o-vnesenii-izmenenij-v-zakon-donetskoj-narodnoj-respubliki-o-nalogovoj-sisteme-17/" TargetMode="External"/><Relationship Id="rId489" Type="http://schemas.openxmlformats.org/officeDocument/2006/relationships/hyperlink" Target="https://dnrsovet.su/zakonodatelnaya-deyatelnost/prinyatye/zakony/zakon-donetskoj-narodnoj-respubliki-o-vnesenii-izmenenij-v-zakon-donetskoj-narodnoj-respubliki-o-nalogovoj-sisteme-10/" TargetMode="External"/><Relationship Id="rId654"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696" Type="http://schemas.openxmlformats.org/officeDocument/2006/relationships/hyperlink" Target="https://dnrsovet.su/zakonodatelnaya-deyatelnost/prinyatye/zakony/zakon-donetskoj-narodnoj-respubliki-o-vnesenii-izmenenij-v-zakon-donetskoj-narodnoj-respubliki-o-nalogovoj-sisteme-11/" TargetMode="External"/><Relationship Id="rId861" Type="http://schemas.openxmlformats.org/officeDocument/2006/relationships/hyperlink" Target="https://dnrsovet.su/zakonodatelnaya-deyatelnost/prinyatye/zakony/zakon-donetskoj-narodnoj-respubliki-o-vnesenii-izmenenij-v-zakon-donetskoj-narodnoj-respubliki-o-nalogovoj-sisteme-4/" TargetMode="External"/><Relationship Id="rId46" Type="http://schemas.openxmlformats.org/officeDocument/2006/relationships/hyperlink" Target="https://dnrsovet.su/zakonodatelnaya-deyatelnost/prinyatye/zakony/zakon-donetskoj-narodnoj-respubliki-o-vnesenii-izmeneniya-v-statyu-144-zakona-donetskoj-narodnoj-respubliki-o-nalogovoj-sisteme/" TargetMode="External"/><Relationship Id="rId293" Type="http://schemas.openxmlformats.org/officeDocument/2006/relationships/hyperlink" Target="http://dnrsovet.su/zakonodatelnaya-deyatelnost/prinyatye/zakony/zakon-donetskoj-narodnoj-respubliki-o-vnesenii-izmenenij-v-zakon-donetskoj-narodnoj-respubliki-o-nalogovoj-sisteme/" TargetMode="External"/><Relationship Id="rId307" Type="http://schemas.openxmlformats.org/officeDocument/2006/relationships/hyperlink" Target="https://dnrsovet.su/zakonodatelnaya-deyatelnost/prinyatye/zakony/zakon-donetskoj-narodnoj-respubliki-o-vnesenii-izmenenij-v-zakon-donetskoj-narodnoj-respubliki-o-nalogovoj-sisteme-11/" TargetMode="External"/><Relationship Id="rId349" Type="http://schemas.openxmlformats.org/officeDocument/2006/relationships/hyperlink" Target="https://dnrsovet.su/zakonodatelnaya-deyatelnost/prinyatye/zakony/zakon-donetskoj-narodnoj-respubliki-o-vnesenii-izmenenij-v-zakon-donetskoj-narodnoj-respubliki-o-nalogovoj-sisteme-11/" TargetMode="External"/><Relationship Id="rId514" Type="http://schemas.openxmlformats.org/officeDocument/2006/relationships/hyperlink" Target="https://dnrsovet.su/zakonodatelnaya-deyatelnost/prinyatye/zakony/zakon-donetskoj-narodnoj-respubliki-o-vnesenii-izmenenij-v-zakon-donetskoj-narodnoj-respubliki-o-nalogovoj-sisteme-4/" TargetMode="External"/><Relationship Id="rId556" Type="http://schemas.openxmlformats.org/officeDocument/2006/relationships/hyperlink" Target="https://dnrsovet.su/zakonodatelnaya-deyatelnost/prinyatye/zakony/zakon-donetskoj-narodnoj-respubliki-o-vnesenii-izmenenij-v-zakon-donetskoj-narodnoj-respubliki-o-nalogovoj-sisteme-4/" TargetMode="External"/><Relationship Id="rId721" Type="http://schemas.openxmlformats.org/officeDocument/2006/relationships/hyperlink" Target="consultantplus://offline/ref=69B46C603C4E5DCF281F02278C2D4FD5475CA63F2D1AC218BC70C1387BDC5176198BCF16C2D51FF6g1O6W" TargetMode="External"/><Relationship Id="rId763" Type="http://schemas.openxmlformats.org/officeDocument/2006/relationships/hyperlink" Target="https://dnrsovet.su/zakonodatelnaya-deyatelnost/prinyatye/zakony/zakon-donetskoj-narodnoj-respubliki-o-vnesenii-izmenenij-v-zakon-donetskoj-narodnoj-respubliki-o-nalogovoj-sisteme-19/" TargetMode="External"/><Relationship Id="rId88" Type="http://schemas.openxmlformats.org/officeDocument/2006/relationships/hyperlink" Target="https://dnrsovet.su/zakonodatelnaya-deyatelnost/prinyatye/zakony/zakon-donetskoj-narodnoj-respubliki-o-vnesenii-izmenenij-v-zakon-donetskoj-narodnoj-respubliki-o-nalogovoj-sisteme-4/" TargetMode="External"/><Relationship Id="rId111" Type="http://schemas.openxmlformats.org/officeDocument/2006/relationships/hyperlink" Target="https://dnrsovet.su/zakonodatelnaya-deyatelnost/prinyatye/zakony/zakon-donetskoj-narodnoj-respubliki-o-vnesenii-izmenenij-v-zakon-donetskoj-narodnoj-respubliki-o-nalogovoj-sisteme-16/" TargetMode="External"/><Relationship Id="rId153" Type="http://schemas.openxmlformats.org/officeDocument/2006/relationships/hyperlink" Target="https://dnrsovet.su/zakonodatelnaya-deyatelnost/prinyatye/zakony/zakon-donetskoj-narodnoj-respubliki-o-vnesenii-izmenenij-v-zakon-donetskoj-narodnoj-respubliki-o-nalogovoj-sisteme-4/" TargetMode="External"/><Relationship Id="rId195" Type="http://schemas.openxmlformats.org/officeDocument/2006/relationships/hyperlink" Target="https://dnrsovet.su/zakonodatelnaya-deyatelnost/prinyatye/zakony/zakon-donetskoj-narodnoj-respubliki-o-vnesenii-izmenenij-v-zakon-donetskoj-narodnoj-respubliki-o-nalogovoj-sisteme-17/" TargetMode="External"/><Relationship Id="rId209" Type="http://schemas.openxmlformats.org/officeDocument/2006/relationships/hyperlink" Target="https://dnrsovet.su/zakonodatelnaya-deyatelnost/prinyatye/zakony/zakon-donetskoj-narodnoj-respubliki-o-vnesenii-izmenenij-v-zakon-donetskoj-narodnoj-respubliki-o-nalogovoj-sisteme-17/" TargetMode="External"/><Relationship Id="rId360" Type="http://schemas.openxmlformats.org/officeDocument/2006/relationships/hyperlink" Target="https://dnrsovet.su/zakonodatelnaya-deyatelnost/prinyatye/zakony/zakon-donetskoj-narodnoj-respubliki-o-vnesenii-izmenenij-v-statyu-72-zakona-donetskoj-narodnoj-respubliki-o-nalogovoj-sisteme/" TargetMode="External"/><Relationship Id="rId416" Type="http://schemas.openxmlformats.org/officeDocument/2006/relationships/hyperlink" Target="https://dnrsovet.su/zakonodatelnaya-deyatelnost/prinyatye/zakony/zakon-donetskoj-narodnoj-respubliki-o-vnesenii-izmenenij-v-zakon-donetskoj-narodnoj-respubliki-o-nalogovoj-sisteme-6/" TargetMode="External"/><Relationship Id="rId598" Type="http://schemas.openxmlformats.org/officeDocument/2006/relationships/hyperlink" Target="https://dnrsovet.su/zakonodatelnaya-deyatelnost/prinyatye/zakony/zakon-donetskoj-narodnoj-respubliki-o-vnesenii-izmenenij-v-zakon-donetskoj-narodnoj-respubliki-o-nalogovoj-sisteme-4/" TargetMode="External"/><Relationship Id="rId819" Type="http://schemas.openxmlformats.org/officeDocument/2006/relationships/hyperlink" Target="https://dnrsovet.su/zakonodatelnaya-deyatelnost/prinyatye/zakony/zakon-donetskoj-narodnoj-respubliki-o-vnesenii-izmenenij-v-zakon-donetskoj-narodnoj-respubliki-o-nalogovoj-sisteme-4/" TargetMode="External"/><Relationship Id="rId220" Type="http://schemas.openxmlformats.org/officeDocument/2006/relationships/hyperlink" Target="https://dnrsovet.su/zakon-donetskoj-narodnoj-respubliki-o-vnesenii-izmenenij-v-zakon-donetskoj-narodnoj-respubliki-o-nalogovoj-sisteme/" TargetMode="External"/><Relationship Id="rId458" Type="http://schemas.openxmlformats.org/officeDocument/2006/relationships/hyperlink" Target="http://dnrsovet.su/zakonodatelnaya-deyatelnost/prinyatye/zakony/zakon-donetskoj-narodnoj-respubliki-o-vnesenii-izmenenij-v-zakon-donetskoj-narodnoj-respubliki-o-nalogovoj-sisteme/" TargetMode="External"/><Relationship Id="rId623" Type="http://schemas.openxmlformats.org/officeDocument/2006/relationships/hyperlink" Target="https://dnrsovet.su/zakonodatelnaya-deyatelnost/prinyatye/zakony/zakon-donetskoj-narodnoj-respubliki-o-vnesenii-izmenenij-v-zakon-donetskoj-narodnoj-respubliki-o-nalogovoj-sisteme-4/" TargetMode="External"/><Relationship Id="rId665" Type="http://schemas.openxmlformats.org/officeDocument/2006/relationships/hyperlink" Target="https://dnrsovet.su/zakonodatelnaya-deyatelnost/prinyatye/zakony/zakon-donetskoj-narodnoj-respubliki-o-vnesenii-izmenenij-v-zakon-donetskoj-narodnoj-respubliki-o-nalogovoj-sisteme-12/" TargetMode="External"/><Relationship Id="rId83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872" Type="http://schemas.openxmlformats.org/officeDocument/2006/relationships/hyperlink" Target="https://dnrsovet.su/zakonodatelnaya-deyatelnost/prinyatye/zakony/zakon-donetskoj-narodnoj-respubliki-o-vnesenii-izmenenij-v-zakon-donetskoj-narodnoj-respubliki-o-nalogovoj-sisteme-5/" TargetMode="External"/><Relationship Id="rId15" Type="http://schemas.openxmlformats.org/officeDocument/2006/relationships/hyperlink" Target="http://dnrsovet.su/zakonodatelnaya-deyatelnost/prinyatye/zakony/zakon-donetskoj-narodnoj-respubliki-o-vnesenii-izmenenij-v-nekotorye-zakony-donetskoj-narodnoj-respubliki-2/" TargetMode="External"/><Relationship Id="rId57" Type="http://schemas.openxmlformats.org/officeDocument/2006/relationships/hyperlink" Target="https://dnrsovet.su/zakonodatelnaya-deyatelnost/prinyatye/zakony/zakon-donetskoj-narodnoj-respubliki-o-vnesenii-izmenenij-v-zakon-donetskoj-narodnoj-respubliki-o-nalogovoj-sisteme-15/" TargetMode="External"/><Relationship Id="rId262" Type="http://schemas.openxmlformats.org/officeDocument/2006/relationships/hyperlink" Target="https://dnrsovet.su/zakon-donetskoj-narodnoj-respubliki-o-vnesenii-izmenenij-v-zakon-donetskoj-narodnoj-respubliki-o-nalogovoj-sisteme/" TargetMode="External"/><Relationship Id="rId318" Type="http://schemas.openxmlformats.org/officeDocument/2006/relationships/hyperlink" Target="https://dnrsovet.su/zakonodatelnaya-deyatelnost/prinyatye/zakony/zakon-donetskoj-narodnoj-respubliki-o-vnesenii-izmenenij-v-zakon-donetskoj-narodnoj-respubliki-o-nalogovoj-sisteme-14/" TargetMode="External"/><Relationship Id="rId525" Type="http://schemas.openxmlformats.org/officeDocument/2006/relationships/hyperlink" Target="https://dnrsovet.su/zakonodatelnaya-deyatelnost/prinyatye/zakony/zakon-donetskoj-narodnoj-respubliki-o-vnesenii-izmenenij-v-zakon-donetskoj-narodnoj-respubliki-o-nalogovoj-sisteme-4/" TargetMode="External"/><Relationship Id="rId567" Type="http://schemas.openxmlformats.org/officeDocument/2006/relationships/hyperlink" Target="https://dnrsovet.su/zakonodatelnaya-deyatelnost/prinyatye/zakony/zakon-donetskoj-narodnoj-respubliki-o-vnesenii-izmenenij-v-zakon-donetskoj-narodnoj-respubliki-o-nalogovoj-sisteme-11/" TargetMode="External"/><Relationship Id="rId732" Type="http://schemas.openxmlformats.org/officeDocument/2006/relationships/hyperlink" Target="http://dnrsovet.su/zakonodatelnaya-deyatelnost/prinyatye/zakony/zakon-donetskoj-narodnoj-respubliki-o-vnesenii-izmenenij-v-zakon-donetskoj-narodnoj-respubliki-o-nalogovoj-sisteme/" TargetMode="External"/><Relationship Id="rId99" Type="http://schemas.openxmlformats.org/officeDocument/2006/relationships/hyperlink" Target="https://dnrsovet.su/zakonodatelnaya-deyatelnost/prinyatye/zakony/zakon-donetskoj-narodnoj-respubliki-o-vnesenii-izmeneniya-v-statyu-9-zakona-donetskoj-narodnoj-respubliki-o-nalogovoj-sisteme/" TargetMode="External"/><Relationship Id="rId122" Type="http://schemas.openxmlformats.org/officeDocument/2006/relationships/hyperlink" Target="https://dnrsovet.su/zakonodatelnaya-deyatelnost/prinyatye/zakony/zakon-donetskoj-narodnoj-respubliki-o-vnesenii-izmenenij-v-zakon-donetskoj-narodnoj-respubliki-o-nalogovoj-sisteme-4/" TargetMode="External"/><Relationship Id="rId164" Type="http://schemas.openxmlformats.org/officeDocument/2006/relationships/hyperlink" Target="https://dnrsovet.su/zakonodatelnaya-deyatelnost/prinyatye/zakony/zakon-donetskoj-narodnoj-respubliki-o-vnesenii-izmenenij-v-zakon-donetskoj-narodnoj-respubliki-o-nalogovoj-sisteme-17/" TargetMode="External"/><Relationship Id="rId371" Type="http://schemas.openxmlformats.org/officeDocument/2006/relationships/hyperlink" Target="https://dnrsovet.su/zakonodatelnaya-deyatelnost/prinyatye/zakony/zakon-donetskoj-narodnoj-respubliki-o-vnesenii-izmenenij-v-zakon-donetskoj-narodnoj-respubliki-o-nalogovoj-sisteme-4/" TargetMode="External"/><Relationship Id="rId774" Type="http://schemas.openxmlformats.org/officeDocument/2006/relationships/hyperlink" Target="https://dnrsovet.su/zakonodatelnaya-deyatelnost/prinyatye/zakony/zakon-donetskoj-narodnoj-respubliki-o-vnesenii-izmenenij-v-zakon-donetskoj-narodnoj-respubliki-o-nalogovoj-sisteme-11/" TargetMode="External"/><Relationship Id="rId427" Type="http://schemas.openxmlformats.org/officeDocument/2006/relationships/hyperlink" Target="https://dnrsovet.su/zakonodatelnaya-deyatelnost/prinyatye/zakony/zakon-donetskoj-narodnoj-respubliki-o-vnesenii-izmenenij-v-zakon-donetskoj-narodnoj-respubliki-o-nalogovoj-sisteme-13/" TargetMode="External"/><Relationship Id="rId469" Type="http://schemas.openxmlformats.org/officeDocument/2006/relationships/hyperlink" Target="https://dnrsovet.su/zakonodatelnaya-deyatelnost/prinyatye/zakony/zakon-donetskoj-narodnoj-respubliki-o-vnesenii-izmenenij-v-zakon-donetskoj-narodnoj-respubliki-o-nalogovoj-sisteme-17/" TargetMode="External"/><Relationship Id="rId634" Type="http://schemas.openxmlformats.org/officeDocument/2006/relationships/hyperlink" Target="https://dnrsovet.su/zakonodatelnaya-deyatelnost/prinyatye/zakony/zakon-donetskoj-narodnoj-respubliki-o-vnesenii-izmenenij-v-zakon-donetskoj-narodnoj-respubliki-o-nalogovoj-sisteme-4/" TargetMode="External"/><Relationship Id="rId676" Type="http://schemas.openxmlformats.org/officeDocument/2006/relationships/hyperlink" Target="https://dnrsovet.su/zakonodatelnaya-deyatelnost/prinyatye/zakony/zakon-donetskoj-narodnoj-respubliki-o-vnesenii-izmenenij-v-zakon-donetskoj-narodnoj-respubliki-o-nalogovoj-sisteme-4/" TargetMode="External"/><Relationship Id="rId841" Type="http://schemas.openxmlformats.org/officeDocument/2006/relationships/hyperlink" Target="https://dnrsovet.su/zakonodatelnaya-deyatelnost/prinyatye/zakony/zakon-donetskoj-narodnoj-respubliki-o-vnesenii-izmenenij-v-zakon-donetskoj-narodnoj-respubliki-o-nalogovoj-sisteme-12/" TargetMode="External"/><Relationship Id="rId883" Type="http://schemas.openxmlformats.org/officeDocument/2006/relationships/hyperlink" Target="https://dnrsovet.su/zakonodatelnaya-deyatelnost/prinyatye/zakony/zakon-donetskoj-narodnoj-respubliki-o-vnesenii-izmenenij-v-zakon-donetskoj-narodnoj-respubliki-o-nalogovoj-sisteme-6/" TargetMode="External"/><Relationship Id="rId26"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231" Type="http://schemas.openxmlformats.org/officeDocument/2006/relationships/hyperlink" Target="https://dnrsovet.su/zakonodatelnaya-deyatelnost/prinyatye/zakony/zakon-donetskoj-narodnoj-respubliki-o-vnesenii-izmenenij-v-statyu-56-zakona-donetskoj-narodnoj-respubliki-o-nalogovoj-sisteme/" TargetMode="External"/><Relationship Id="rId273" Type="http://schemas.openxmlformats.org/officeDocument/2006/relationships/hyperlink" Target="https://dnrsovet.su/zakon-donetskoj-narodnoj-respubliki-o-vnesenii-izmenenij-v-zakon-donetskoj-narodnoj-respubliki-o-nalogovoj-sisteme/" TargetMode="External"/><Relationship Id="rId329" Type="http://schemas.openxmlformats.org/officeDocument/2006/relationships/hyperlink" Target="http://dnrsovet.su/zakonodatelnaya-deyatelnost/prinyatye/zakony/zakon-donetskoj-narodnoj-respubliki-o-vnesenii-izmenenij-v-zakon-donetskoj-narodnoj-respubliki-o-nalogovoj-sisteme/" TargetMode="External"/><Relationship Id="rId480" Type="http://schemas.openxmlformats.org/officeDocument/2006/relationships/hyperlink" Target="https://dnrsovet.su/zakonodatelnaya-deyatelnost/prinyatye/zakony/zakon-donetskoj-narodnoj-respubliki-o-vnesenii-izmenenij-v-zakon-donetskoj-narodnoj-respubliki-o-nalogovoj-sisteme-11/" TargetMode="External"/><Relationship Id="rId536" Type="http://schemas.openxmlformats.org/officeDocument/2006/relationships/hyperlink" Target="https://dnrsovet.su/zakonodatelnaya-deyatelnost/prinyatye/zakony/zakon-donetskoj-narodnoj-respubliki-o-vnesenii-izmenenij-v-zakon-donetskoj-narodnoj-respubliki-o-nalogovoj-sisteme-4/" TargetMode="External"/><Relationship Id="rId701" Type="http://schemas.openxmlformats.org/officeDocument/2006/relationships/hyperlink" Target="https://dnrsovet.su/zakonodatelnaya-deyatelnost/prinyatye/zakony/zakon-donetskoj-narodnoj-respubliki-o-vnesenii-izmenenij-v-zakon-donetskoj-narodnoj-respubliki-o-nalogovoj-sisteme-4/" TargetMode="External"/><Relationship Id="rId68" Type="http://schemas.openxmlformats.org/officeDocument/2006/relationships/hyperlink" Target="https://dnrsovet.su/zakonodatelnaya-deyatelnost/prinyatye/zakony/zakon-donetskoj-narodnoj-respubliki-o-vnesenii-izmenenij-v-zakon-donetskoj-narodnoj-respubliki-o-nalogovoj-sisteme-19/" TargetMode="External"/><Relationship Id="rId133" Type="http://schemas.openxmlformats.org/officeDocument/2006/relationships/hyperlink" Target="https://dnrsovet.su/zakonodatelnaya-deyatelnost/prinyatye/zakony/zakon-donetskoj-narodnoj-respubliki-o-vnesenii-izmenenij-v-zakon-donetskoj-narodnoj-respubliki-o-nalogovoj-sisteme-8/" TargetMode="External"/><Relationship Id="rId175" Type="http://schemas.openxmlformats.org/officeDocument/2006/relationships/hyperlink" Target="https://dnrsovet.su/zakonodatelnaya-deyatelnost/prinyatye/zakony/zakon-donetskoj-narodnoj-respubliki-o-vnesenii-izmenenij-v-zakon-donetskoj-narodnoj-respubliki-o-nalogovoj-sisteme-4/" TargetMode="External"/><Relationship Id="rId340" Type="http://schemas.openxmlformats.org/officeDocument/2006/relationships/hyperlink" Target="https://dnrsovet.su/zakonodatelnaya-deyatelnost/prinyatye/zakony/zakon-donetskoj-narodnoj-respubliki-o-vnesenii-izmenenij-v-zakon-donetskoj-narodnoj-respubliki-o-nalogovoj-sisteme-10/" TargetMode="External"/><Relationship Id="rId578" Type="http://schemas.openxmlformats.org/officeDocument/2006/relationships/hyperlink" Target="https://dnrsovet.su/zakonodatelnaya-deyatelnost/prinyatye/zakony/zakon-donetskoj-narodnoj-respubliki-o-vnesenii-izmenenij-v-zakon-donetskoj-narodnoj-respubliki-o-nalogovoj-sisteme-4/" TargetMode="External"/><Relationship Id="rId743" Type="http://schemas.openxmlformats.org/officeDocument/2006/relationships/hyperlink" Target="http://dnrsovet.su/zakonodatelnaya-deyatelnost/prinyatye/zakony/zakon-donetskoj-narodnoj-respubliki-o-vnesenii-izmenenij-v-zakon-donetskoj-narodnoj-respubliki-o-nalogovoj-sisteme/" TargetMode="External"/><Relationship Id="rId785" Type="http://schemas.openxmlformats.org/officeDocument/2006/relationships/hyperlink" Target="https://dnrsovet.su/zakonodatelnaya-deyatelnost/prinyatye/zakony/zakon-donetskoj-narodnoj-respubliki-o-vnesenii-izmenenij-v-zakon-donetskoj-narodnoj-respubliki-o-nalogovoj-sisteme-11/" TargetMode="External"/><Relationship Id="rId200" Type="http://schemas.openxmlformats.org/officeDocument/2006/relationships/hyperlink" Target="https://dnrsovet.su/zakonodatelnaya-deyatelnost/prinyatye/zakony/zakon-donetskoj-narodnoj-respubliki-o-vnesenii-izmenenij-v-zakon-donetskoj-narodnoj-respubliki-o-nalogovoj-sisteme-17/" TargetMode="External"/><Relationship Id="rId382" Type="http://schemas.openxmlformats.org/officeDocument/2006/relationships/hyperlink" Target="https://dnrsovet.su/zakonodatelnaya-deyatelnost/prinyatye/zakony/zakon-donetskoj-narodnoj-respubliki-o-vnesenii-izmenenij-v-zakon-donetskoj-narodnoj-respubliki-o-nalogovoj-sisteme-4/" TargetMode="External"/><Relationship Id="rId438" Type="http://schemas.openxmlformats.org/officeDocument/2006/relationships/hyperlink" Target="https://dnrsovet.su/zakonodatelnaya-deyatelnost/prinyatye/zakony/zakon-donetskoj-narodnoj-respubliki-o-vnesenii-izmenenij-v-zakon-donetskoj-narodnoj-respubliki-o-nalogovoj-sisteme-4/" TargetMode="External"/><Relationship Id="rId603" Type="http://schemas.openxmlformats.org/officeDocument/2006/relationships/hyperlink" Target="https://dnrsovet.su/zakonodatelnaya-deyatelnost/prinyatye/zakony/zakon-donetskoj-narodnoj-respubliki-ob-ohrane-atmosfernogo-vozduha/" TargetMode="External"/><Relationship Id="rId645" Type="http://schemas.openxmlformats.org/officeDocument/2006/relationships/hyperlink" Target="https://dnrsovet.su/zakonodatelnaya-deyatelnost/prinyatye/zakony/zakon-donetskoj-narodnoj-respubliki-o-vnesenii-izmenenij-v-zakon-donetskoj-narodnoj-respubliki-o-nalogovoj-sisteme-4/" TargetMode="External"/><Relationship Id="rId687" Type="http://schemas.openxmlformats.org/officeDocument/2006/relationships/hyperlink" Target="https://dnrsovet.su/zakonodatelnaya-deyatelnost/prinyatye/zakony/zakon-donetskoj-narodnoj-respubliki-o-vnesenii-izmenenij-v-zakon-donetskoj-narodnoj-respubliki-o-nalogovoj-sisteme-4/" TargetMode="External"/><Relationship Id="rId810" Type="http://schemas.openxmlformats.org/officeDocument/2006/relationships/hyperlink" Target="https://dnrsovet.su/zakonodatelnaya-deyatelnost/prinyatye/zakony/zakon-donetskoj-narodnoj-respubliki-o-vnesenii-izmenenij-v-zakon-donetskoj-narodnoj-respubliki-o-nalogovoj-sisteme-19/" TargetMode="External"/><Relationship Id="rId852" Type="http://schemas.openxmlformats.org/officeDocument/2006/relationships/hyperlink" Target="https://dnrsovet.su/zakonodatelnaya-deyatelnost/prinyatye/zakony/zakon-donetskoj-narodnoj-respubliki-o-vnesenii-izmenenij-v-zakon-donetskoj-narodnoj-respubliki-o-nalogovoj-sisteme-4/" TargetMode="External"/><Relationship Id="rId242" Type="http://schemas.openxmlformats.org/officeDocument/2006/relationships/hyperlink" Target="https://dnrsovet.su/zakonodatelnaya-deyatelnost/prinyatye/zakony/zakon-donetskoj-narodnoj-respubliki-o-vnesenii-izmenenij-v-zakon-donetskoj-narodnoj-respubliki-o-nalogovoj-sisteme-17/" TargetMode="External"/><Relationship Id="rId284" Type="http://schemas.openxmlformats.org/officeDocument/2006/relationships/hyperlink" Target="https://dnrsovet.su/zakon-donetskoj-narodnoj-respubliki-o-vnesenii-izmenenij-v-zakon-donetskoj-narodnoj-respubliki-o-nalogovoj-sisteme/" TargetMode="External"/><Relationship Id="rId491" Type="http://schemas.openxmlformats.org/officeDocument/2006/relationships/hyperlink" Target="https://dnrsovet.su/zakonodatelnaya-deyatelnost/prinyatye/zakony/zakon-donetskoj-narodnoj-respubliki-o-vnesenii-izmenenij-v-zakon-donetskoj-narodnoj-respubliki-o-nalogovoj-sisteme-4/" TargetMode="External"/><Relationship Id="rId505" Type="http://schemas.openxmlformats.org/officeDocument/2006/relationships/hyperlink" Target="https://dnrsovet.su/zakonodatelnaya-deyatelnost/prinyatye/zakony/zakon-donetskoj-narodnoj-respubliki-o-vnesenii-izmenenij-v-zakon-donetskoj-narodnoj-respubliki-o-nalogovoj-sisteme-4/" TargetMode="External"/><Relationship Id="rId712" Type="http://schemas.openxmlformats.org/officeDocument/2006/relationships/hyperlink" Target="https://dnrsovet.su/zakonodatelnaya-deyatelnost/prinyatye/zakony/zakon-donetskoj-narodnoj-respubliki-o-vnesenii-izmenenij-v-zakon-donetskoj-narodnoj-respubliki-o-nalogovoj-sisteme-4/" TargetMode="External"/><Relationship Id="rId37"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79" Type="http://schemas.openxmlformats.org/officeDocument/2006/relationships/hyperlink" Target="https://dnrsovet.su/zakonodatelnaya-deyatelnost/prinyatye/zakony/zakon-donetskoj-narodnoj-respubliki-o-vnesenii-izmenenij-v-zakon-donetskoj-narodnoj-respubliki-o-nalogovoj-sisteme-4/" TargetMode="External"/><Relationship Id="rId102" Type="http://schemas.openxmlformats.org/officeDocument/2006/relationships/hyperlink" Target="https://dnrsovet.su/zakonodatelnaya-deyatelnost/prinyatye/zakony/zakon-donetskoj-narodnoj-respubliki-o-vnesenii-izmenenij-v-zakon-donetskoj-narodnoj-respubliki-o-nalogovoj-sisteme-4/" TargetMode="External"/><Relationship Id="rId144"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547"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589" Type="http://schemas.openxmlformats.org/officeDocument/2006/relationships/hyperlink" Target="https://dnrsovet.su/zakonodatelnaya-deyatelnost/prinyatye/zakony/zakon-donetskoj-narodnoj-respubliki-o-vnesenii-izmenenij-v-zakon-donetskoj-narodnoj-respubliki-o-nalogovoj-sisteme-4/" TargetMode="External"/><Relationship Id="rId754"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796" Type="http://schemas.openxmlformats.org/officeDocument/2006/relationships/hyperlink" Target="http://dnrsovet.su/zakonodatelnaya-deyatelnost/prinyatye/zakony/zakon-donetskoj-narodnoj-respubliki-o-vnesenii-izmenenij-v-nekotorye-zakony-donetskoj-narodnoj-respubliki/" TargetMode="External"/><Relationship Id="rId90" Type="http://schemas.openxmlformats.org/officeDocument/2006/relationships/hyperlink" Target="http://dnrsovet.su/zakonodatelnaya-deyatelnost/prinyatye/zakony/zakon-donetskoj-narodnoj-respubliki-o-vnesenii-izmenenij-v-zakon-donetskoj-narodnoj-respubliki-o-nalogovoj-sisteme/" TargetMode="External"/><Relationship Id="rId186" Type="http://schemas.openxmlformats.org/officeDocument/2006/relationships/hyperlink" Target="https://dnrsovet.su/zakonodatelnaya-deyatelnost/prinyatye/zakony/zakon-donetskoj-narodnoj-respubliki-o-vnesenii-izmenenij-v-nekotorye-zakony-donetskoj-narodnoj-respubliki-2/" TargetMode="External"/><Relationship Id="rId351"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393" Type="http://schemas.openxmlformats.org/officeDocument/2006/relationships/hyperlink" Target="https://dnrsovet.su/zakonodatelnaya-deyatelnost/prinyatye/zakony/zakon-donetskoj-narodnoj-respubliki-o-vnesenii-izmenenij-v-zakon-donetskoj-narodnoj-respubliki-o-nalogovoj-sisteme-18/" TargetMode="External"/><Relationship Id="rId407" Type="http://schemas.openxmlformats.org/officeDocument/2006/relationships/hyperlink" Target="https://dnrsovet.su/zakonodatelnaya-deyatelnost/prinyatye/zakony/zakon-donetskoj-narodnoj-respubliki-o-vnesenii-izmenenij-v-zakon-donetskoj-narodnoj-respubliki-o-nalogovoj-sisteme-11/" TargetMode="External"/><Relationship Id="rId449" Type="http://schemas.openxmlformats.org/officeDocument/2006/relationships/hyperlink" Target="http://dnrsovet.su/zakonodatelnaya-deyatelnost/prinyatye/zakony/zakon-donetskoj-narodnoj-respubliki-o-vnesenii-izmenenij-v-zakon-donetskoj-narodnoj-respubliki-o-nalogovoj-sisteme/" TargetMode="External"/><Relationship Id="rId614" Type="http://schemas.openxmlformats.org/officeDocument/2006/relationships/hyperlink" Target="https://dnrsovet.su/zakonodatelnaya-deyatelnost/prinyatye/zakony/zakon-donetskoj-narodnoj-respubliki-o-vnesenii-izmenenij-v-zakon-donetskoj-narodnoj-respubliki-o-nalogovoj-sisteme-4/" TargetMode="External"/><Relationship Id="rId656" Type="http://schemas.openxmlformats.org/officeDocument/2006/relationships/hyperlink" Target="https://dnrsovet.su/zakonodatelnaya-deyatelnost/prinyatye/zakony/zakon-donetskoj-narodnoj-respubliki-o-vnesenii-izmenenij-v-zakon-donetskoj-narodnoj-respubliki-o-nalogovoj-sisteme-11/" TargetMode="External"/><Relationship Id="rId821" Type="http://schemas.openxmlformats.org/officeDocument/2006/relationships/hyperlink" Target="https://dnrsovet.su/zakonodatelnaya-deyatelnost/prinyatye/zakony/zakon-donetskoj-narodnoj-respubliki-o-vnesenii-izmenenij-v-zakon-donetskoj-narodnoj-respubliki-o-nalogovoj-sisteme-4/" TargetMode="External"/><Relationship Id="rId863"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211" Type="http://schemas.openxmlformats.org/officeDocument/2006/relationships/hyperlink" Target="https://dnrsovet.su/zakonodatelnaya-deyatelnost/prinyatye/zakony/zakon-donetskoj-narodnoj-respubliki-o-vnesenii-izmenenij-v-zakon-donetskoj-narodnoj-respubliki-o-nalogovoj-sisteme-4/" TargetMode="External"/><Relationship Id="rId253" Type="http://schemas.openxmlformats.org/officeDocument/2006/relationships/hyperlink" Target="https://dnrsovet.su/zakonodatelnaya-deyatelnost/prinyatye/zakony/zakon-donetskoj-narodnoj-respubliki-o-vnesenii-izmenenij-v-zakon-donetskoj-narodnoj-respubliki-o-nalogovoj-sisteme-17/" TargetMode="External"/><Relationship Id="rId295" Type="http://schemas.openxmlformats.org/officeDocument/2006/relationships/hyperlink" Target="https://dnrsovet.su/zakonodatelnaya-deyatelnost/prinyatye/zakony/zakon-donetskoj-narodnoj-respubliki-o-vnesenii-izmenenij-v-zakon-donetskoj-narodnoj-respubliki-o-nalogovoj-sisteme-8/" TargetMode="External"/><Relationship Id="rId309" Type="http://schemas.openxmlformats.org/officeDocument/2006/relationships/hyperlink" Target="https://dnrsovet.su/zakonodatelnaya-deyatelnost/prinyatye/zakony/zakon-donetskoj-narodnoj-respubliki-ob-obshhestvah-s-ogranichennoj-otvetstvennostyu/" TargetMode="External"/><Relationship Id="rId460" Type="http://schemas.openxmlformats.org/officeDocument/2006/relationships/hyperlink" Target="http://dnrsovet.su/zakonodatelnaya-deyatelnost/prinyatye/zakony/zakon-donetskoj-narodnoj-respubliki-o-vnesenii-izmenenij-v-zakon-donetskoj-narodnoj-respubliki-o-nalogovoj-sisteme/" TargetMode="External"/><Relationship Id="rId516" Type="http://schemas.openxmlformats.org/officeDocument/2006/relationships/hyperlink" Target="https://dnrsovet.su/zakonodatelnaya-deyatelnost/prinyatye/zakony/zakon-donetskoj-narodnoj-respubliki-o-vnesenii-izmenenij-v-zakon-donetskoj-narodnoj-respubliki-o-nalogovoj-sisteme-4/" TargetMode="External"/><Relationship Id="rId698" Type="http://schemas.openxmlformats.org/officeDocument/2006/relationships/hyperlink" Target="https://dnrsovet.su/zakonodatelnaya-deyatelnost/prinyatye/zakony/zakon-donetskoj-narodnoj-respubliki-o-vnesenii-izmenenij-v-zakon-donetskoj-narodnoj-respubliki-o-nalogovoj-sisteme-4/" TargetMode="External"/><Relationship Id="rId48" Type="http://schemas.openxmlformats.org/officeDocument/2006/relationships/hyperlink" Target="https://dnrsovet.su/zakonodatelnaya-deyatelnost/prinyatye/zakony/zakon-donetskoj-narodnoj-respubliki-o-vnesenii-izmenenij-v-zakon-donetskoj-narodnoj-respubliki-o-nalogovoj-sisteme-10/" TargetMode="External"/><Relationship Id="rId113" Type="http://schemas.openxmlformats.org/officeDocument/2006/relationships/hyperlink" Target="https://dnrsovet.su/zakonodatelnaya-deyatelnost/prinyatye/zakony/zakon-donetskoj-narodnoj-respubliki-o-vnesenii-izmenenij-v-zakon-donetskoj-narodnoj-respubliki-o-nalogovoj-sisteme-4/" TargetMode="External"/><Relationship Id="rId320" Type="http://schemas.openxmlformats.org/officeDocument/2006/relationships/hyperlink" Target="https://dnrsovet.su/zakonodatelnaya-deyatelnost/prinyatye/zakony/zakon-donetskoj-narodnoj-respubliki-o-vnesenii-izmenenij-v-zakon-donetskoj-narodnoj-respubliki-o-nalogovoj-sisteme-8/" TargetMode="External"/><Relationship Id="rId558" Type="http://schemas.openxmlformats.org/officeDocument/2006/relationships/hyperlink" Target="https://dnrsovet.su/zakonodatelnaya-deyatelnost/prinyatye/zakony/zakon-donetskoj-narodnoj-respubliki-o-vnesenii-izmenenij-v-zakon-donetskoj-narodnoj-respubliki-o-nalogovoj-sisteme-4/" TargetMode="External"/><Relationship Id="rId723" Type="http://schemas.openxmlformats.org/officeDocument/2006/relationships/hyperlink" Target="http://dnrsovet.su/zakonodatelnaya-deyatelnost/prinyatye/zakony/zakon-donetskoj-narodnoj-respubliki-o-vnesenii-izmenenij-v-zakon-donetskoj-narodnoj-respubliki-o-nalogovoj-sisteme/" TargetMode="External"/><Relationship Id="rId765" Type="http://schemas.openxmlformats.org/officeDocument/2006/relationships/hyperlink" Target="https://dnrsovet.su/zakonodatelnaya-deyatelnost/prinyatye/zakony/zakon-donetskoj-narodnoj-respubliki-o-vnesenii-izmenenij-v-zakon-donetskoj-narodnoj-respubliki-o-nalogovoj-sisteme-11/" TargetMode="External"/><Relationship Id="rId155" Type="http://schemas.openxmlformats.org/officeDocument/2006/relationships/hyperlink" Target="https://dnrsovet.su/zakonodatelnaya-deyatelnost/prinyatye/zakony/zakon-donetskoj-narodnoj-respubliki-o-vnesenii-izmenenij-v-zakon-donetskoj-narodnoj-respubliki-o-nalogovoj-sisteme-4/" TargetMode="External"/><Relationship Id="rId197" Type="http://schemas.openxmlformats.org/officeDocument/2006/relationships/hyperlink" Target="https://dnrsovet.su/zakonodatelnaya-deyatelnost/prinyatye/zakony/zakon-donetskoj-narodnoj-respubliki-o-vnesenii-izmenenij-v-zakon-donetskoj-narodnoj-respubliki-o-nalogovoj-sisteme-17/" TargetMode="External"/><Relationship Id="rId362" Type="http://schemas.openxmlformats.org/officeDocument/2006/relationships/hyperlink" Target="https://dnrsovet.su/zakonodatelnaya-deyatelnost/prinyatye/zakony/zakon-donetskoj-narodnoj-respubliki-o-vnesenii-izmenenij-v-statyu-72-zakona-donetskoj-narodnoj-respubliki-o-nalogovoj-sisteme/" TargetMode="External"/><Relationship Id="rId418" Type="http://schemas.openxmlformats.org/officeDocument/2006/relationships/hyperlink" Target="http://dnrsovet.su/zakonodatelnaya-deyatelnost/prinyatye/zakony/zakon-donetskoj-narodnoj-respubliki-o-vnesenii-izmenenij-v-zakon-donetskoj-narodnoj-respubliki-o-nalogovoj-sisteme/" TargetMode="External"/><Relationship Id="rId625" Type="http://schemas.openxmlformats.org/officeDocument/2006/relationships/hyperlink" Target="https://dnrsovet.su/zakonodatelnaya-deyatelnost/prinyatye/zakony/zakon-donetskoj-narodnoj-respubliki-ob-ohrane-atmosfernogo-vozduha/" TargetMode="External"/><Relationship Id="rId832" Type="http://schemas.openxmlformats.org/officeDocument/2006/relationships/hyperlink" Target="https://dnrsovet.su/zakonodatelnaya-deyatelnost/prinyatye/zakony/zakon-donetskoj-narodnoj-respubliki-o-vnesenii-izmenenij-v-zakon-donetskoj-narodnoj-respubliki-o-nalogovoj-sisteme-2/" TargetMode="External"/><Relationship Id="rId222" Type="http://schemas.openxmlformats.org/officeDocument/2006/relationships/hyperlink" Target="https://dnrsovet.su/zakonodatelnaya-deyatelnost/prinyatye/zakony/zakon-donetskoj-narodnoj-respubliki-o-vnesenii-izmenenij-v-zakon-donetskoj-narodnoj-respubliki-o-nalogovoj-sisteme-17/" TargetMode="External"/><Relationship Id="rId264" Type="http://schemas.openxmlformats.org/officeDocument/2006/relationships/hyperlink" Target="https://dnrsovet.su/zakon-donetskoj-narodnoj-respubliki-o-vnesenii-izmenenij-v-zakon-donetskoj-narodnoj-respubliki-o-nalogovoj-sisteme/" TargetMode="External"/><Relationship Id="rId471"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667" Type="http://schemas.openxmlformats.org/officeDocument/2006/relationships/hyperlink" Target="https://dnrsovet.su/zakonodatelnaya-deyatelnost/prinyatye/zakony/zakon-donetskoj-narodnoj-respubliki-o-vnesenii-izmenenij-v-zakon-donetskoj-narodnoj-respubliki-o-nalogovoj-sisteme-4/" TargetMode="External"/><Relationship Id="rId874" Type="http://schemas.openxmlformats.org/officeDocument/2006/relationships/hyperlink" Target="https://dnrsovet.su/zakonodatelnaya-deyatelnost/prinyatye/zakony/zakon-donetskoj-narodnoj-respubliki-o-vnesenii-izmenenij-v-zakon-donetskoj-narodnoj-respubliki-o-nalogovoj-sisteme-15/" TargetMode="External"/><Relationship Id="rId17"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59" Type="http://schemas.openxmlformats.org/officeDocument/2006/relationships/hyperlink" Target="https://dnrsovet.su/zakonodatelnaya-deyatelnost/prinyatye/zakony/zakon-donetskoj-narodnoj-respubliki-o-vnesenii-izmenenij-v-zakon-donetskoj-narodnoj-respubliki-o-nalogovoj-sisteme-16/" TargetMode="External"/><Relationship Id="rId124" Type="http://schemas.openxmlformats.org/officeDocument/2006/relationships/hyperlink" Target="https://dnrsovet.su/zakonodatelnaya-deyatelnost/prinyatye/zakony/zakon-donetskoj-narodnoj-respubliki-o-vnesenii-izmenenij-v-zakon-donetskoj-narodnoj-respubliki-o-nalogovoj-sisteme-6/" TargetMode="External"/><Relationship Id="rId527" Type="http://schemas.openxmlformats.org/officeDocument/2006/relationships/hyperlink" Target="https://dnrsovet.su/zakonodatelnaya-deyatelnost/prinyatye/zakony/zakon-donetskoj-narodnoj-respubliki-o-vnesenii-izmenenij-v-zakon-donetskoj-narodnoj-respubliki-o-nalogovoj-sisteme-10/" TargetMode="External"/><Relationship Id="rId569" Type="http://schemas.openxmlformats.org/officeDocument/2006/relationships/hyperlink" Target="https://dnrsovet.su/zakonodatelnaya-deyatelnost/prinyatye/zakony/zakon-donetskoj-narodnoj-respubliki-o-vnesenii-izmenenij-v-zakon-donetskoj-narodnoj-respubliki-o-nalogovoj-sisteme-4/" TargetMode="External"/><Relationship Id="rId734" Type="http://schemas.openxmlformats.org/officeDocument/2006/relationships/hyperlink" Target="https://dnrsovet.su/zakonodatelnaya-deyatelnost/prinyatye/zakony/zakon-donetskoj-narodnoj-respubliki-o-vnesenii-izmenenij-v-zakon-donetskoj-narodnoj-respubliki-o-nalogovoj-sisteme-4/" TargetMode="External"/><Relationship Id="rId776" Type="http://schemas.openxmlformats.org/officeDocument/2006/relationships/hyperlink" Target="https://dnrsovet.su/zakonodatelnaya-deyatelnost/prinyatye/zakony/zakon-donetskoj-narodnoj-respubliki-o-vnesenii-izmenenij-v-zakon-donetskoj-narodnoj-respubliki-o-nalogovoj-sisteme-11/" TargetMode="External"/><Relationship Id="rId70" Type="http://schemas.openxmlformats.org/officeDocument/2006/relationships/hyperlink" Target="https://dnrsovet.su/zakonodatelnaya-deyatelnost/prinyatye/zakony/zakon-donetskoj-narodnoj-respubliki-o-vnesenii-izmenenij-v-statyu-72-zakona-donetskoj-narodnoj-respubliki-o-nalogovoj-sisteme-2/" TargetMode="External"/><Relationship Id="rId166" Type="http://schemas.openxmlformats.org/officeDocument/2006/relationships/hyperlink" Target="https://dnrsovet.su/zakonodatelnaya-deyatelnost/prinyatye/zakony/zakon-donetskoj-narodnoj-respubliki-o-vnesenii-izmenenij-v-zakon-donetskoj-narodnoj-respubliki-o-nalogovoj-sisteme-4/" TargetMode="External"/><Relationship Id="rId331" Type="http://schemas.openxmlformats.org/officeDocument/2006/relationships/hyperlink" Target="https://dnrsovet.su/zakonodatelnaya-deyatelnost/prinyatye/zakony/zakon-donetskoj-narodnoj-respubliki-o-vnesenii-izmenenij-v-zakon-donetskoj-narodnoj-respubliki-o-nalogovoj-sisteme-11/" TargetMode="External"/><Relationship Id="rId373" Type="http://schemas.openxmlformats.org/officeDocument/2006/relationships/hyperlink" Target="https://dnrsovet.su/zakonodatelnaya-deyatelnost/prinyatye/zakony/zakon-donetskoj-narodnoj-respubliki-o-vnesenii-izmenenij-v-zakon-donetskoj-narodnoj-respubliki-o-nalogovoj-sisteme-4/" TargetMode="External"/><Relationship Id="rId429" Type="http://schemas.openxmlformats.org/officeDocument/2006/relationships/hyperlink" Target="https://dnrsovet.su/zakonodatelnaya-deyatelnost/prinyatye/zakony/zakon-donetskoj-narodnoj-respubliki-o-vnesenii-izmenenij-v-zakon-donetskoj-narodnoj-respubliki-o-nalogovoj-sisteme-13/" TargetMode="External"/><Relationship Id="rId580" Type="http://schemas.openxmlformats.org/officeDocument/2006/relationships/hyperlink" Target="https://dnrsovet.su/zakonodatelnaya-deyatelnost/prinyatye/zakony/zakon-donetskoj-narodnoj-respubliki-o-vnesenii-izmenenij-v-zakon-donetskoj-narodnoj-respubliki-o-nalogovoj-sisteme-4/" TargetMode="External"/><Relationship Id="rId636" Type="http://schemas.openxmlformats.org/officeDocument/2006/relationships/hyperlink" Target="https://dnrsovet.su/zakonodatelnaya-deyatelnost/prinyatye/zakony/zakon-donetskoj-narodnoj-respubliki-o-vnesenii-izmenenij-v-zakon-donetskoj-narodnoj-respubliki-o-nalogovoj-sisteme-4/" TargetMode="External"/><Relationship Id="rId801" Type="http://schemas.openxmlformats.org/officeDocument/2006/relationships/hyperlink" Target="https://dnrsovet.su/zakonodatelnaya-deyatelnost/prinyatye/zakony/zakon-donetskoj-narodnoj-respubliki-o-vnesenii-izmenenij-v-zakon-donetskoj-narodnoj-respubliki-o-nalogovoj-sisteme-4/" TargetMode="External"/><Relationship Id="rId1" Type="http://schemas.openxmlformats.org/officeDocument/2006/relationships/numbering" Target="numbering.xml"/><Relationship Id="rId233" Type="http://schemas.openxmlformats.org/officeDocument/2006/relationships/hyperlink" Target="https://dnrsovet.su/zakonodatelnaya-deyatelnost/prinyatye/zakony/zakon-donetskoj-narodnoj-respubliki-o-vnesenii-izmenenij-v-zakon-donetskoj-narodnoj-respubliki-o-nalogovoj-sisteme-17/" TargetMode="External"/><Relationship Id="rId440"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678" Type="http://schemas.openxmlformats.org/officeDocument/2006/relationships/hyperlink" Target="https://dnrsovet.su/zakonodatelnaya-deyatelnost/prinyatye/zakony/zakon-donetskoj-narodnoj-respubliki-o-finansovoj-arende-lizinge/" TargetMode="External"/><Relationship Id="rId843" Type="http://schemas.openxmlformats.org/officeDocument/2006/relationships/hyperlink" Target="https://dnrsovet.su/zakonodatelnaya-deyatelnost/prinyatye/zakony/zakon-donetskoj-narodnoj-respubliki-o-vnesenii-izmenenij-v-zakon-donetskoj-narodnoj-respubliki-o-nalogovoj-sisteme-4/" TargetMode="External"/><Relationship Id="rId885" Type="http://schemas.openxmlformats.org/officeDocument/2006/relationships/image" Target="media/image2.gif"/><Relationship Id="rId28" Type="http://schemas.openxmlformats.org/officeDocument/2006/relationships/hyperlink" Target="https://dnrsovet.su/zakonodatelnaya-deyatelnost/prinyatye/zakony/zakon-donetskoj-narodnoj-respubliki-o-vnesenii-izmenenij-v-zakon-donetskoj-narodnoj-respubliki-o-nalogovoj-sisteme-6/" TargetMode="External"/><Relationship Id="rId275" Type="http://schemas.openxmlformats.org/officeDocument/2006/relationships/hyperlink" Target="https://dnrsovet.su/zakon-donetskoj-narodnoj-respubliki-o-vnesenii-izmenenij-v-zakon-donetskoj-narodnoj-respubliki-o-nalogovoj-sisteme/" TargetMode="External"/><Relationship Id="rId300" Type="http://schemas.openxmlformats.org/officeDocument/2006/relationships/hyperlink" Target="https://dnrsovet.su/zakonodatelnaya-deyatelnost/prinyatye/zakony/zakon-donetskoj-narodnoj-respubliki-o-vnesenii-izmenenij-v-zakon-donetskoj-narodnoj-respubliki-o-nalogovoj-sisteme-11/" TargetMode="External"/><Relationship Id="rId482" Type="http://schemas.openxmlformats.org/officeDocument/2006/relationships/hyperlink" Target="https://dnrsovet.su/zakonodatelnaya-deyatelnost/prinyatye/zakony/zakon-donetskoj-narodnoj-respubliki-o-vnesenii-izmenenij-v-zakon-donetskoj-narodnoj-respubliki-o-nalogovoj-sisteme-4/" TargetMode="External"/><Relationship Id="rId538" Type="http://schemas.openxmlformats.org/officeDocument/2006/relationships/hyperlink" Target="https://dnrsovet.su/zakonodatelnaya-deyatelnost/prinyatye/zakony/zakon-donetskoj-narodnoj-respubliki-o-vnesenii-izmenenij-v-zakon-donetskoj-narodnoj-respubliki-o-nalogovoj-sisteme-4/" TargetMode="External"/><Relationship Id="rId703" Type="http://schemas.openxmlformats.org/officeDocument/2006/relationships/hyperlink" Target="https://dnrsovet.su/zakonodatelnaya-deyatelnost/prinyatye/zakony/zakon-donetskoj-narodnoj-respubliki-o-vnesenii-izmenenij-v-zakon-donetskoj-narodnoj-respubliki-o-nalogovoj-sisteme-4/" TargetMode="External"/><Relationship Id="rId745" Type="http://schemas.openxmlformats.org/officeDocument/2006/relationships/hyperlink" Target="http://dnrsovet.su/zakonodatelnaya-deyatelnost/prinyatye/zakony/zakon-donetskoj-narodnoj-respubliki-o-vnesenii-izmenenij-v-zakon-donetskoj-narodnoj-respubliki-o-nalogovoj-sisteme/" TargetMode="External"/><Relationship Id="rId81" Type="http://schemas.openxmlformats.org/officeDocument/2006/relationships/hyperlink" Target="https://dnrsovet.su/zakonodatelnaya-deyatelnost/prinyatye/zakony/zakon-donetskoj-narodnoj-respubliki-o-vnesenii-izmenenij-v-zakon-donetskoj-narodnoj-respubliki-o-nalogovoj-sisteme-4/" TargetMode="External"/><Relationship Id="rId135" Type="http://schemas.openxmlformats.org/officeDocument/2006/relationships/hyperlink" Target="https://dnrsovet.su/zakonodatelnaya-deyatelnost/prinyatye/zakony/zakon-donetskoj-narodnoj-respubliki-o-vnesenii-izmenenij-v-zakon-donetskoj-narodnoj-respubliki-o-nalogovoj-sisteme-4/" TargetMode="External"/><Relationship Id="rId177" Type="http://schemas.openxmlformats.org/officeDocument/2006/relationships/hyperlink" Target="https://dnrsovet.su/zakonodatelnaya-deyatelnost/prinyatye/zakony/zakon-donetskoj-narodnoj-respubliki-o-vnesenii-izmenenij-v-zakon-donetskoj-narodnoj-respubliki-o-nalogovoj-sisteme-9/" TargetMode="External"/><Relationship Id="rId342" Type="http://schemas.openxmlformats.org/officeDocument/2006/relationships/hyperlink" Target="https://dnrsovet.su/zakonodatelnaya-deyatelnost/prinyatye/zakony/zakon-donetskoj-narodnoj-respubliki-o-vnesenii-izmenenij-v-zakon-donetskoj-narodnoj-respubliki-o-nalogovoj-sisteme-11/" TargetMode="External"/><Relationship Id="rId384" Type="http://schemas.openxmlformats.org/officeDocument/2006/relationships/hyperlink" Target="https://dnrsovet.su/zakonodatelnaya-deyatelnost/prinyatye/zakony/zakon-donetskoj-narodnoj-respubliki-o-vnesenii-izmenenij-v-zakon-donetskoj-narodnoj-respubliki-o-nalogovoj-sisteme-4/" TargetMode="External"/><Relationship Id="rId591" Type="http://schemas.openxmlformats.org/officeDocument/2006/relationships/hyperlink" Target="https://dnrsovet.su/zakonodatelnaya-deyatelnost/prinyatye/zakony/zakon-donetskoj-narodnoj-respubliki-o-vnesenii-izmenenij-v-zakon-donetskoj-narodnoj-respubliki-o-nalogovoj-sisteme-4/" TargetMode="External"/><Relationship Id="rId605" Type="http://schemas.openxmlformats.org/officeDocument/2006/relationships/hyperlink" Target="https://dnrsovet.su/zakonodatelnaya-deyatelnost/prinyatye/zakony/zakon-donetskoj-narodnoj-respubliki-o-vnesenii-izmenenij-v-zakon-donetskoj-narodnoj-respubliki-o-nalogovoj-sisteme-4/" TargetMode="External"/><Relationship Id="rId787" Type="http://schemas.openxmlformats.org/officeDocument/2006/relationships/hyperlink" Target="https://dnrsovet.su/zakonodatelnaya-deyatelnost/prinyatye/zakony/zakon-donetskoj-narodnoj-respubliki-o-vnesenii-izmenenij-v-zakon-donetskoj-narodnoj-respubliki-o-nalogovoj-sisteme-11/" TargetMode="External"/><Relationship Id="rId812" Type="http://schemas.openxmlformats.org/officeDocument/2006/relationships/hyperlink" Target="https://dnrsovet.su/zakonodatelnaya-deyatelnost/prinyatye/zakony/zakon-donetskoj-narodnoj-respubliki-o-vnesenii-izmenenij-v-zakon-donetskoj-narodnoj-respubliki-o-nalogovoj-sisteme-11/" TargetMode="External"/><Relationship Id="rId202" Type="http://schemas.openxmlformats.org/officeDocument/2006/relationships/hyperlink" Target="https://dnrsovet.su/zakonodatelnaya-deyatelnost/prinyatye/zakony/zakon-donetskoj-narodnoj-respubliki-o-vnesenii-izmenenij-v-zakon-donetskoj-narodnoj-respubliki-o-nalogovoj-sisteme-17/" TargetMode="External"/><Relationship Id="rId244" Type="http://schemas.openxmlformats.org/officeDocument/2006/relationships/hyperlink" Target="https://dnrsovet.su/zakonodatelnaya-deyatelnost/prinyatye/zakony/zakon-donetskoj-narodnoj-respubliki-o-vnesenii-izmenenij-v-zakon-donetskoj-narodnoj-respubliki-o-nalogovoj-sisteme-17/" TargetMode="External"/><Relationship Id="rId647" Type="http://schemas.openxmlformats.org/officeDocument/2006/relationships/hyperlink" Target="https://dnrsovet.su/zakonodatelnaya-deyatelnost/prinyatye/zakony/zakon-donetskoj-narodnoj-respubliki-o-vnesenii-izmenenij-v-zakon-donetskoj-narodnoj-respubliki-o-nalogovoj-sisteme-4/" TargetMode="External"/><Relationship Id="rId689" Type="http://schemas.openxmlformats.org/officeDocument/2006/relationships/hyperlink" Target="https://dnrsovet.su/zakonodatelnaya-deyatelnost/prinyatye/zakony/zakon-donetskoj-narodnoj-respubliki-o-vnesenii-izmenenij-v-zakon-donetskoj-narodnoj-respubliki-o-nalogovoj-sisteme-4/" TargetMode="External"/><Relationship Id="rId854" Type="http://schemas.openxmlformats.org/officeDocument/2006/relationships/hyperlink" Target="https://dnrsovet.su/zakonodatelnaya-deyatelnost/prinyatye/zakony/zakon-donetskoj-narodnoj-respubliki-o-vnesenii-izmenenij-v-zakon-donetskoj-narodnoj-respubliki-o-nalogovoj-sisteme-4/" TargetMode="External"/><Relationship Id="rId39"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286" Type="http://schemas.openxmlformats.org/officeDocument/2006/relationships/hyperlink" Target="https://dnrsovet.su/zakonodatelnaya-deyatelnost/prinyatye/zakony/zakon-donetskoj-narodnoj-respubliki-o-vnesenii-izmenenij-v-zakon-donetskoj-narodnoj-respubliki-o-nalogovoj-sisteme-17/" TargetMode="External"/><Relationship Id="rId451" Type="http://schemas.openxmlformats.org/officeDocument/2006/relationships/hyperlink" Target="https://dnrsovet.su/zakonodatelnaya-deyatelnost/prinyatye/zakony/zakon-donetskoj-narodnoj-respubliki-o-vnesenii-izmenenij-v-zakon-donetskoj-narodnoj-respubliki-o-nalogovoj-sisteme-13/" TargetMode="External"/><Relationship Id="rId493" Type="http://schemas.openxmlformats.org/officeDocument/2006/relationships/hyperlink" Target="http://dnrsovet.su/zakon-o-vnesenii-izmenenij-v-zakon-dnr-ot-25-12-2015-99-ihc-o-nalogovoj-sisteme/" TargetMode="External"/><Relationship Id="rId507" Type="http://schemas.openxmlformats.org/officeDocument/2006/relationships/hyperlink" Target="https://dnrsovet.su/zakonodatelnaya-deyatelnost/prinyatye/zakony/zakon-donetskoj-narodnoj-respubliki-o-vnesenii-izmenenij-v-zakon-donetskoj-narodnoj-respubliki-o-nalogovoj-sisteme-4/" TargetMode="External"/><Relationship Id="rId549" Type="http://schemas.openxmlformats.org/officeDocument/2006/relationships/hyperlink" Target="https://dnrsovet.su/zakonodatelnaya-deyatelnost/prinyatye/zakony/zakon-donetskoj-narodnoj-respubliki-o-vnesenii-izmenenij-v-zakon-donetskoj-narodnoj-respubliki-o-nalogovoj-sisteme-4/" TargetMode="External"/><Relationship Id="rId714" Type="http://schemas.openxmlformats.org/officeDocument/2006/relationships/hyperlink" Target="https://dnrsovet.su/zakonodatelnaya-deyatelnost/prinyatye/zakony/zakon-donetskoj-narodnoj-respubliki-o-vnesenii-izmenenij-v-zakon-donetskoj-narodnoj-respubliki-o-nalogovoj-sisteme-4/" TargetMode="External"/><Relationship Id="rId756" Type="http://schemas.openxmlformats.org/officeDocument/2006/relationships/hyperlink" Target="http://dnrsovet.su/zakonodatelnaya-deyatelnost/prinyatye/zakony/zakon-donetskoj-narodnoj-respubliki-o-vnesenii-izmenenij-v-zakon-donetskoj-narodnoj-respubliki-o-nalogovoj-sisteme/" TargetMode="External"/><Relationship Id="rId50" Type="http://schemas.openxmlformats.org/officeDocument/2006/relationships/hyperlink" Target="https://dnrsovet.su/zakonodatelnaya-deyatelnost/prinyatye/zakony/zakon-donetskoj-narodnoj-respubliki-o-vnesenii-izmenenij-v-zakon-donetskoj-narodnoj-respubliki-o-nalogovoj-sisteme-13/" TargetMode="External"/><Relationship Id="rId104" Type="http://schemas.openxmlformats.org/officeDocument/2006/relationships/hyperlink" Target="https://dnrsovet.su/zakonodatelnaya-deyatelnost/prinyatye/zakony/zakon-donetskoj-narodnoj-respubliki-o-vnesenii-izmenenij-v-zakon-donetskoj-narodnoj-respubliki-o-nalogovoj-sisteme-4/" TargetMode="External"/><Relationship Id="rId146" Type="http://schemas.openxmlformats.org/officeDocument/2006/relationships/hyperlink" Target="http://dnrsovet.su/zakonodatelnaya-deyatelnost/prinyatye/zakony/zakon-donetskoj-narodnoj-respubliki-o-vnesenii-izmenenij-v-nekotorye-zakony-donetskoj-narodnoj-respubliki-3/" TargetMode="External"/><Relationship Id="rId188" Type="http://schemas.openxmlformats.org/officeDocument/2006/relationships/hyperlink" Target="https://dnrsovet.su/zakonodatelnaya-deyatelnost/prinyatye/zakony/zakon-donetskoj-narodnoj-respubliki-o-vnesenii-izmenenij-v-zakon-donetskoj-narodnoj-respubliki-o-nalogovoj-sisteme-17/" TargetMode="External"/><Relationship Id="rId311" Type="http://schemas.openxmlformats.org/officeDocument/2006/relationships/hyperlink" Target="https://dnrsovet.su/zakonodatelnaya-deyatelnost/prinyatye/zakony/zakon-donetskoj-narodnoj-respubliki-o-finansovoj-arende-lizinge/" TargetMode="External"/><Relationship Id="rId353" Type="http://schemas.openxmlformats.org/officeDocument/2006/relationships/hyperlink" Target="http://dnrsovet.su/zakonodatelnaya-deyatelnost/prinyatye/zakony/zakon-donetskoj-narodnoj-respubliki-o-vnesenii-izmenenij-v-zakon-donetskoj-narodnoj-respubliki-o-nalogovoj-sisteme/" TargetMode="External"/><Relationship Id="rId395" Type="http://schemas.openxmlformats.org/officeDocument/2006/relationships/hyperlink" Target="https://dnrsovet.su/zakonodatelnaya-deyatelnost/prinyatye/zakony/zakon-donetskoj-narodnoj-respubliki-o-vnesenii-izmenenij-v-zakon-donetskoj-narodnoj-respubliki-o-nalogovoj-sisteme-18/" TargetMode="External"/><Relationship Id="rId409" Type="http://schemas.openxmlformats.org/officeDocument/2006/relationships/hyperlink" Target="https://dnrsovet.su/zakonodatelnaya-deyatelnost/prinyatye/zakony/zakon-donetskoj-narodnoj-respubliki-o-vnesenii-izmenenij-v-zakon-donetskoj-narodnoj-respubliki-o-nalogovoj-sisteme-11/" TargetMode="External"/><Relationship Id="rId560" Type="http://schemas.openxmlformats.org/officeDocument/2006/relationships/hyperlink" Target="https://dnrsovet.su/zakonodatelnaya-deyatelnost/prinyatye/zakony/zakon-donetskoj-narodnoj-respubliki-o-vnesenii-izmenenij-v-zakon-donetskoj-narodnoj-respubliki-o-nalogovoj-sisteme-4/" TargetMode="External"/><Relationship Id="rId798" Type="http://schemas.openxmlformats.org/officeDocument/2006/relationships/hyperlink" Target="https://dnrsovet.su/zakonodatelnaya-deyatelnost/prinyatye/zakony/zakon-donetskoj-narodnoj-respubliki-o-vnesenii-izmenenij-v-zakon-donetskoj-narodnoj-respubliki-o-nalogovoj-sisteme-17/" TargetMode="External"/><Relationship Id="rId92" Type="http://schemas.openxmlformats.org/officeDocument/2006/relationships/hyperlink" Target="https://dnrsovet.su/zakonodatelnaya-deyatelnost/prinyatye/zakony/zakon-donetskoj-narodnoj-respubliki-o-vnesenii-izmenenij-v-zakon-donetskoj-narodnoj-respubliki-o-nalogovoj-sisteme-9/" TargetMode="External"/><Relationship Id="rId213" Type="http://schemas.openxmlformats.org/officeDocument/2006/relationships/hyperlink" Target="https://dnrsovet.su/zakonodatelnaya-deyatelnost/prinyatye/zakony/zakon-donetskoj-narodnoj-respubliki-o-vnesenii-izmenenij-v-zakon-donetskoj-narodnoj-respubliki-o-nalogovoj-sisteme-17/" TargetMode="External"/><Relationship Id="rId420" Type="http://schemas.openxmlformats.org/officeDocument/2006/relationships/hyperlink" Target="https://dnrsovet.su/zakonodatelnaya-deyatelnost/prinyatye/zakony/zakon-donetskoj-narodnoj-respubliki-o-vnesenii-izmenenij-v-zakon-donetskoj-narodnoj-respubliki-o-nalogovoj-sisteme-4/" TargetMode="External"/><Relationship Id="rId616" Type="http://schemas.openxmlformats.org/officeDocument/2006/relationships/hyperlink" Target="https://dnrsovet.su/zakonodatelnaya-deyatelnost/prinyatye/zakony/zakon-donetskoj-narodnoj-respubliki-o-vnesenii-izmenenij-v-zakon-donetskoj-narodnoj-respubliki-o-nalogovoj-sisteme-4/" TargetMode="External"/><Relationship Id="rId658" Type="http://schemas.openxmlformats.org/officeDocument/2006/relationships/hyperlink" Target="http://dnrsovet.su/zakonodatelnaya-deyatelnost/prinyatye/zakony/zakon-donetskoj-narodnoj-respubliki-o-vnesenii-izmenenij-v-zakon-donetskoj-narodnoj-respubliki-o-nalogovoj-sisteme/" TargetMode="External"/><Relationship Id="rId823" Type="http://schemas.openxmlformats.org/officeDocument/2006/relationships/hyperlink" Target="https://dnrsovet.su/zakonodatelnaya-deyatelnost/prinyatye/zakony/zakon-donetskoj-narodnoj-respubliki-o-vnesenii-izmenenij-v-zakon-donetskoj-narodnoj-respubliki-o-nalogovoj-sisteme-4/" TargetMode="External"/><Relationship Id="rId865" Type="http://schemas.openxmlformats.org/officeDocument/2006/relationships/hyperlink" Target="https://dnrsovet.su/zakonodatelnaya-deyatelnost/prinyatye/zakony/zakon-donetskoj-narodnoj-respubliki-o-vnesenii-izmenenij-v-zakon-donetskoj-narodnoj-respubliki-o-nalogovoj-sisteme/" TargetMode="External"/><Relationship Id="rId255" Type="http://schemas.openxmlformats.org/officeDocument/2006/relationships/hyperlink" Target="https://dnrsovet.su/zakon-donetskoj-narodnoj-respubliki-o-vnesenii-izmenenij-v-zakon-donetskoj-narodnoj-respubliki-o-nalogovoj-sisteme/" TargetMode="External"/><Relationship Id="rId297" Type="http://schemas.openxmlformats.org/officeDocument/2006/relationships/hyperlink" Target="https://dnrsovet.su/zakonodatelnaya-deyatelnost/prinyatye/zakony/zakon-donetskoj-narodnoj-respubliki-o-vnesenii-izmenenij-v-zakon-donetskoj-narodnoj-respubliki-o-nalogovoj-sisteme-4/" TargetMode="External"/><Relationship Id="rId462" Type="http://schemas.openxmlformats.org/officeDocument/2006/relationships/hyperlink" Target="https://dnrsovet.su/zakonodatelnaya-deyatelnost/prinyatye/zakony/zakon-donetskoj-narodnoj-respubliki-o-vnesenii-izmenenij-v-zakon-donetskoj-narodnoj-respubliki-o-nalogovoj-sisteme-13/" TargetMode="External"/><Relationship Id="rId518" Type="http://schemas.openxmlformats.org/officeDocument/2006/relationships/hyperlink" Target="https://dnrsovet.su/zakonodatelnaya-deyatelnost/prinyatye/zakony/zakon-donetskoj-narodnoj-respubliki-o-finansovoj-arende-lizinge/" TargetMode="External"/><Relationship Id="rId725" Type="http://schemas.openxmlformats.org/officeDocument/2006/relationships/hyperlink" Target="http://dnrsovet.su/zakonodatelnaya-deyatelnost/prinyatye/zakony/zakon-donetskoj-narodnoj-respubliki-o-vnesenii-izmenenij-v-zakon-donetskoj-narodnoj-respubliki-o-nalogovoj-sisteme/" TargetMode="External"/><Relationship Id="rId115" Type="http://schemas.openxmlformats.org/officeDocument/2006/relationships/hyperlink" Target="https://dnrsovet.su/zakonodatelnaya-deyatelnost/prinyatye/zakony/zakon-donetskoj-narodnoj-respubliki-o-vnesenii-izmenenij-v-zakon-donetskoj-narodnoj-respubliki-o-nalogovoj-sisteme-4/" TargetMode="External"/><Relationship Id="rId157" Type="http://schemas.openxmlformats.org/officeDocument/2006/relationships/hyperlink" Target="https://dnrsovet.su/zakonodatelnaya-deyatelnost/prinyatye/zakony/zakon-donetskoj-narodnoj-respubliki-o-vnesenii-izmenenij-v-zakon-donetskoj-narodnoj-respubliki-o-nalogovoj-sisteme-4/" TargetMode="External"/><Relationship Id="rId322" Type="http://schemas.openxmlformats.org/officeDocument/2006/relationships/hyperlink" Target="https://dnrsovet.su/zakonodatelnaya-deyatelnost/prinyatye/zakony/zakon-donetskoj-narodnoj-respubliki-o-vnesenii-izmenenij-v-zakon-donetskoj-narodnoj-respubliki-o-nalogovoj-sisteme-11/" TargetMode="External"/><Relationship Id="rId364" Type="http://schemas.openxmlformats.org/officeDocument/2006/relationships/hyperlink" Target="http://dnrsovet.su/zakon-o-vnesenii-izmenenij-v-zakon-dnr-ot-25-12-2015-99-ihc-o-nalogovoj-sisteme/" TargetMode="External"/><Relationship Id="rId767" Type="http://schemas.openxmlformats.org/officeDocument/2006/relationships/hyperlink" Target="https://dnrsovet.su/zakonodatelnaya-deyatelnost/prinyatye/zakony/zakon-donetskoj-narodnoj-respubliki-o-vnesenii-izmenenij-v-zakon-donetskoj-narodnoj-respubliki-o-nalogovoj-sisteme-11/" TargetMode="External"/><Relationship Id="rId61" Type="http://schemas.openxmlformats.org/officeDocument/2006/relationships/hyperlink" Target="https://dnrsovet.su/zakonodatelnaya-deyatelnost/prinyatye/zakony/zakon-donetskoj-narodnoj-respubliki-o-vnesenii-izmenenij-v-statyu-84-zakona-donetskoj-narodnoj-respubliki-o-nalogovoj-sisteme-i-zakon-donetskoj-narodnoj-respubliki-ob-osnovah-byudzhetnogo-ustrojstva-i/" TargetMode="External"/><Relationship Id="rId199" Type="http://schemas.openxmlformats.org/officeDocument/2006/relationships/hyperlink" Target="https://dnrsovet.su/zakonodatelnaya-deyatelnost/prinyatye/zakony/zakon-donetskoj-narodnoj-respubliki-o-vnesenii-izmenenij-v-zakon-donetskoj-narodnoj-respubliki-o-nalogovoj-sisteme-4/" TargetMode="External"/><Relationship Id="rId571" Type="http://schemas.openxmlformats.org/officeDocument/2006/relationships/hyperlink" Target="https://dnrsovet.su/zakonodatelnaya-deyatelnost/prinyatye/zakony/zakon-donetskoj-narodnoj-respubliki-o-vnesenii-izmenenij-v-zakon-donetskoj-narodnoj-respubliki-o-nalogovoj-sisteme-4/" TargetMode="External"/><Relationship Id="rId627" Type="http://schemas.openxmlformats.org/officeDocument/2006/relationships/hyperlink" Target="https://dnrsovet.su/zakonodatelnaya-deyatelnost/prinyatye/zakony/zakon-donetskoj-narodnoj-respubliki-ob-ohrane-atmosfernogo-vozduha/" TargetMode="External"/><Relationship Id="rId669" Type="http://schemas.openxmlformats.org/officeDocument/2006/relationships/hyperlink" Target="https://dnrsovet.su/zakonodatelnaya-deyatelnost/prinyatye/zakony/zakon-donetskoj-narodnoj-respubliki-o-vnesenii-izmenenij-v-zakon-donetskoj-narodnoj-respubliki-o-nalogovoj-sisteme-12/" TargetMode="External"/><Relationship Id="rId834" Type="http://schemas.openxmlformats.org/officeDocument/2006/relationships/hyperlink" Target="https://dnrsovet.su/zakonodatelnaya-deyatelnost/prinyatye/zakony/zakon-donetskoj-narodnoj-respubliki-o-vnesenii-izmenenij-v-zakon-donetskoj-narodnoj-respubliki-o-nalogovoj-sisteme-20/" TargetMode="External"/><Relationship Id="rId876" Type="http://schemas.openxmlformats.org/officeDocument/2006/relationships/hyperlink" Target="https://dnrsovet.su/zakonodatelnaya-deyatelnost/prinyatye/zakony/zakon-donetskoj-narodnoj-respubliki-o-vnesenii-izmenenij-v-zakon-donetskoj-narodnoj-respubliki-o-nalogovoj-sisteme-15/" TargetMode="External"/><Relationship Id="rId19"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224" Type="http://schemas.openxmlformats.org/officeDocument/2006/relationships/hyperlink" Target="https://dnrsovet.su/zakon-donetskoj-narodnoj-respubliki-o-vnesenii-izmenenij-v-zakon-donetskoj-narodnoj-respubliki-o-nalogovoj-sisteme/" TargetMode="External"/><Relationship Id="rId266" Type="http://schemas.openxmlformats.org/officeDocument/2006/relationships/hyperlink" Target="https://dnrsovet.su/zakon-donetskoj-narodnoj-respubliki-o-vnesenii-izmenenij-v-zakon-donetskoj-narodnoj-respubliki-o-nalogovoj-sisteme/" TargetMode="External"/><Relationship Id="rId431" Type="http://schemas.openxmlformats.org/officeDocument/2006/relationships/hyperlink" Target="https://dnrsovet.su/zakonodatelnaya-deyatelnost/prinyatye/zakony/zakon-donetskoj-narodnoj-respubliki-o-vnesenii-izmenenij-v-zakon-donetskoj-narodnoj-respubliki-o-nalogovoj-sisteme-13/" TargetMode="External"/><Relationship Id="rId473" Type="http://schemas.openxmlformats.org/officeDocument/2006/relationships/hyperlink" Target="https://dnrsovet.su/zakonodatelnaya-deyatelnost/prinyatye/zakony/zakon-donetskoj-narodnoj-respubliki-o-vnesenii-izmenenij-v-zakon-donetskoj-narodnoj-respubliki-o-nalogovoj-sisteme-4/" TargetMode="External"/><Relationship Id="rId529" Type="http://schemas.openxmlformats.org/officeDocument/2006/relationships/hyperlink" Target="https://dnrsovet.su/zakonodatelnaya-deyatelnost/prinyatye/zakony/zakon-donetskoj-narodnoj-respubliki-o-vnesenii-izmenenij-v-zakon-donetskoj-narodnoj-respubliki-o-nalogovoj-sisteme-10/" TargetMode="External"/><Relationship Id="rId680" Type="http://schemas.openxmlformats.org/officeDocument/2006/relationships/hyperlink" Target="https://dnrsovet.su/zakonodatelnaya-deyatelnost/prinyatye/zakony/zakon-donetskoj-narodnoj-respubliki-o-vnesenii-izmenenij-v-zakon-donetskoj-narodnoj-respubliki-o-nalogovoj-sisteme-4/" TargetMode="External"/><Relationship Id="rId736" Type="http://schemas.openxmlformats.org/officeDocument/2006/relationships/hyperlink" Target="https://dnrsovet.su/zakonodatelnaya-deyatelnost/prinyatye/zakony/zakon-donetskoj-narodnoj-respubliki-o-vnesenii-izmenenij-v-zakon-donetskoj-narodnoj-respubliki-o-nalogovoj-sisteme-11/" TargetMode="External"/><Relationship Id="rId30"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126" Type="http://schemas.openxmlformats.org/officeDocument/2006/relationships/hyperlink" Target="https://dnrsovet.su/zakonodatelnaya-deyatelnost/prinyatye/zakony/zakon-donetskoj-narodnoj-respubliki-o-vnesenii-izmenenij-v-zakon-donetskoj-narodnoj-respubliki-o-nalogovoj-sisteme-6/" TargetMode="External"/><Relationship Id="rId168" Type="http://schemas.openxmlformats.org/officeDocument/2006/relationships/hyperlink" Target="https://dnrsovet.su/zakonodatelnaya-deyatelnost/prinyatye/zakony/zakon-donetskoj-narodnoj-respubliki-o-vnesenii-izmeneniya-v-statyu-47-zakona-donetskoj-narodnoj-respubliki-o-nalogovoj-sisteme/" TargetMode="External"/><Relationship Id="rId333" Type="http://schemas.openxmlformats.org/officeDocument/2006/relationships/hyperlink" Target="https://dnrsovet.su/zakonodatelnaya-deyatelnost/prinyatye/zakony/zakon-donetskoj-narodnoj-respubliki-o-finansovoj-arende-lizinge/" TargetMode="External"/><Relationship Id="rId540" Type="http://schemas.openxmlformats.org/officeDocument/2006/relationships/hyperlink" Target="https://dnrsovet.su/zakonodatelnaya-deyatelnost/prinyatye/zakony/zakon-donetskoj-narodnoj-respubliki-o-vnesenii-izmenenij-v-zakon-donetskoj-narodnoj-respubliki-o-nalogovoj-sisteme-4/" TargetMode="External"/><Relationship Id="rId778" Type="http://schemas.openxmlformats.org/officeDocument/2006/relationships/hyperlink" Target="https://dnrsovet.su/zakonodatelnaya-deyatelnost/prinyatye/zakony/zakon-donetskoj-narodnoj-respubliki-o-vnesenii-izmenenij-v-zakon-donetskoj-narodnoj-respubliki-o-nalogovoj-sisteme-11/" TargetMode="External"/><Relationship Id="rId72" Type="http://schemas.openxmlformats.org/officeDocument/2006/relationships/hyperlink" Target="https://dnrsovet.su/zakonodatelnaya-deyatelnost/prinyatye/zakony/zakon-donetskoj-narodnoj-respubliki-o-vnesenii-izmeneniya-v-statyu-47-zakona-donetskoj-narodnoj-respubliki-o-nalogovoj-sisteme/" TargetMode="External"/><Relationship Id="rId375" Type="http://schemas.openxmlformats.org/officeDocument/2006/relationships/hyperlink" Target="https://dnrsovet.su/zakonodatelnaya-deyatelnost/prinyatye/zakony/zakon-donetskoj-narodnoj-respubliki-o-finansovoj-arende-lizinge/" TargetMode="External"/><Relationship Id="rId582" Type="http://schemas.openxmlformats.org/officeDocument/2006/relationships/hyperlink" Target="https://dnrsovet.su/zakonodatelnaya-deyatelnost/prinyatye/zakony/zakon-donetskoj-narodnoj-respubliki-o-vnesenii-izmenenij-v-zakon-donetskoj-narodnoj-respubliki-o-nalogovoj-sisteme-4/" TargetMode="External"/><Relationship Id="rId638" Type="http://schemas.openxmlformats.org/officeDocument/2006/relationships/hyperlink" Target="https://dnrsovet.su/zakonodatelnaya-deyatelnost/prinyatye/zakony/zakon-donetskoj-narodnoj-respubliki-o-vnesenii-izmenenij-v-zakon-donetskoj-narodnoj-respubliki-o-nalogovoj-sisteme-4/" TargetMode="External"/><Relationship Id="rId803" Type="http://schemas.openxmlformats.org/officeDocument/2006/relationships/hyperlink" Target="https://dnrsovet.su/zakonodatelnaya-deyatelnost/prinyatye/zakony/zakon-donetskoj-narodnoj-respubliki-o-vnesenii-izmenenij-v-zakon-donetskoj-narodnoj-respubliki-o-nalogovoj-sisteme-4/" TargetMode="External"/><Relationship Id="rId845" Type="http://schemas.openxmlformats.org/officeDocument/2006/relationships/hyperlink" Target="https://dnrsovet.su/zakonodatelnaya-deyatelnost/prinyatye/zakony/zakon-donetskoj-narodnoj-respubliki-o-vnesenii-izmenenij-v-zakon-donetskoj-narodnoj-respubliki-o-nalogovoj-sisteme-8/" TargetMode="External"/><Relationship Id="rId3" Type="http://schemas.openxmlformats.org/officeDocument/2006/relationships/settings" Target="settings.xml"/><Relationship Id="rId235" Type="http://schemas.openxmlformats.org/officeDocument/2006/relationships/hyperlink" Target="https://dnrsovet.su/zakonodatelnaya-deyatelnost/prinyatye/zakony/zakon-donetskoj-narodnoj-respubliki-o-vnesenii-izmenenij-v-zakon-donetskoj-narodnoj-respubliki-o-nalogovoj-sisteme-17/" TargetMode="External"/><Relationship Id="rId277" Type="http://schemas.openxmlformats.org/officeDocument/2006/relationships/hyperlink" Target="https://dnrsovet.su/zakon-donetskoj-narodnoj-respubliki-o-vnesenii-izmenenij-v-zakon-donetskoj-narodnoj-respubliki-o-nalogovoj-sisteme/" TargetMode="External"/><Relationship Id="rId400" Type="http://schemas.openxmlformats.org/officeDocument/2006/relationships/hyperlink" Target="https://dnrsovet.su/zakonodatelnaya-deyatelnost/prinyatye/zakony/zakon-donetskoj-narodnoj-respubliki-o-vnesenii-izmenenij-v-zakon-donetskoj-narodnoj-respubliki-o-nalogovoj-sisteme-15/" TargetMode="External"/><Relationship Id="rId442" Type="http://schemas.openxmlformats.org/officeDocument/2006/relationships/hyperlink" Target="https://dnrsovet.su/zakonodatelnaya-deyatelnost/prinyatye/zakony/zakon-donetskoj-narodnoj-respubliki-o-vnesenii-izmenenij-v-statyu-84-zakona-donetskoj-narodnoj-respubliki-o-nalogovoj-sisteme-i-zakon-donetskoj-narodnoj-respubliki-ob-osnovah-byudzhetnogo-ustrojstva-i/" TargetMode="External"/><Relationship Id="rId484" Type="http://schemas.openxmlformats.org/officeDocument/2006/relationships/hyperlink" Target="https://dnrsovet.su/zakonodatelnaya-deyatelnost/prinyatye/zakony/zakon-donetskoj-narodnoj-respubliki-o-vnesenii-izmenenij-v-zakon-donetskoj-narodnoj-respubliki-o-nalogovoj-sisteme-18/" TargetMode="External"/><Relationship Id="rId705" Type="http://schemas.openxmlformats.org/officeDocument/2006/relationships/hyperlink" Target="https://dnrsovet.su/zakonodatelnaya-deyatelnost/prinyatye/zakony/zakon-donetskoj-narodnoj-respubliki-o-vnesenii-izmenenij-v-zakon-donetskoj-narodnoj-respubliki-o-nalogovoj-sisteme-4/" TargetMode="External"/><Relationship Id="rId887" Type="http://schemas.openxmlformats.org/officeDocument/2006/relationships/fontTable" Target="fontTable.xml"/><Relationship Id="rId137" Type="http://schemas.openxmlformats.org/officeDocument/2006/relationships/hyperlink" Target="https://dnrsovet.su/zakonodatelnaya-deyatelnost/prinyatye/zakony/zakon-donetskoj-narodnoj-respubliki-o-vnesenii-izmenenij-v-zakon-donetskoj-narodnoj-respubliki-o-nalogovoj-sisteme-18/" TargetMode="External"/><Relationship Id="rId302" Type="http://schemas.openxmlformats.org/officeDocument/2006/relationships/hyperlink" Target="https://dnrsovet.su/zakonodatelnaya-deyatelnost/prinyatye/zakony/zakon-donetskoj-narodnoj-respubliki-o-vnesenii-izmenenij-v-zakon-donetskoj-narodnoj-respubliki-o-nalogovoj-sisteme-4/" TargetMode="External"/><Relationship Id="rId344" Type="http://schemas.openxmlformats.org/officeDocument/2006/relationships/hyperlink" Target="https://dnrsovet.su/zakonodatelnaya-deyatelnost/prinyatye/zakony/zakon-donetskoj-narodnoj-respubliki-o-vnesenii-izmenenij-v-zakon-donetskoj-narodnoj-respubliki-o-nalogovoj-sisteme-11/" TargetMode="External"/><Relationship Id="rId691"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747" Type="http://schemas.openxmlformats.org/officeDocument/2006/relationships/hyperlink" Target="https://dnrsovet.su/zakonodatelnaya-deyatelnost/prinyatye/zakony/zakon-donetskoj-narodnoj-respubliki-o-vnesenii-izmenenij-v-zakon-donetskoj-narodnoj-respubliki-o-nalogovoj-sisteme-4/" TargetMode="External"/><Relationship Id="rId789" Type="http://schemas.openxmlformats.org/officeDocument/2006/relationships/hyperlink" Target="https://dnrsovet.su/zakonodatelnaya-deyatelnost/prinyatye/zakony/zakon-donetskoj-narodnoj-respubliki-o-vnesenii-izmenenij-v-zakon-donetskoj-narodnoj-respubliki-o-nalogovoj-sisteme-11/" TargetMode="External"/><Relationship Id="rId41" Type="http://schemas.openxmlformats.org/officeDocument/2006/relationships/hyperlink" Target="https://dnrsovet.su/zakonodatelnaya-deyatelnost/prinyatye/zakony/zakon-donetskoj-narodnoj-respubliki-o-vnesenii-izmeneniya-v-statyu-84-zakona-donetskoj-narodnoj-respubliki-o-nalogovoj-sisteme/" TargetMode="External"/><Relationship Id="rId83"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79" Type="http://schemas.openxmlformats.org/officeDocument/2006/relationships/hyperlink" Target="https://dnrsovet.su/zakonodatelnaya-deyatelnost/prinyatye/zakony/zakon-donetskoj-narodnoj-respubliki-o-vnesenii-izmenenij-v-zakon-donetskoj-narodnoj-respubliki-o-nalogovoj-sisteme-9/" TargetMode="External"/><Relationship Id="rId386" Type="http://schemas.openxmlformats.org/officeDocument/2006/relationships/hyperlink" Target="https://dnrsovet.su/zakonodatelnaya-deyatelnost/prinyatye/zakony/zakon-donetskoj-narodnoj-respubliki-o-vnesenii-izmenenij-v-zakon-donetskoj-narodnoj-respubliki-o-nalogovoj-sisteme-4/" TargetMode="External"/><Relationship Id="rId551" Type="http://schemas.openxmlformats.org/officeDocument/2006/relationships/hyperlink" Target="https://dnrsovet.su/zakonodatelnaya-deyatelnost/prinyatye/zakony/zakon-donetskoj-narodnoj-respubliki-o-vnesenii-izmenenij-v-zakon-donetskoj-narodnoj-respubliki-o-nalogovoj-sisteme-4/" TargetMode="External"/><Relationship Id="rId593" Type="http://schemas.openxmlformats.org/officeDocument/2006/relationships/hyperlink" Target="https://dnrsovet.su/zakonodatelnaya-deyatelnost/prinyatye/zakony/zakon-donetskoj-narodnoj-respubliki-o-vnesenii-izmenenij-v-zakon-donetskoj-narodnoj-respubliki-o-nalogovoj-sisteme-4/" TargetMode="External"/><Relationship Id="rId607" Type="http://schemas.openxmlformats.org/officeDocument/2006/relationships/hyperlink" Target="https://dnrsovet.su/zakonodatelnaya-deyatelnost/prinyatye/zakony/zakon-donetskoj-narodnoj-respubliki-o-vnesenii-izmenenij-v-zakon-donetskoj-narodnoj-respubliki-o-nalogovoj-sisteme-4/" TargetMode="External"/><Relationship Id="rId649" Type="http://schemas.openxmlformats.org/officeDocument/2006/relationships/hyperlink" Target="https://dnrsovet.su/zakonodatelnaya-deyatelnost/prinyatye/zakony/zakon-donetskoj-narodnoj-respubliki-o-vnesenii-izmenenij-v-zakon-donetskoj-narodnoj-respubliki-o-nalogovoj-sisteme-4/" TargetMode="External"/><Relationship Id="rId814" Type="http://schemas.openxmlformats.org/officeDocument/2006/relationships/hyperlink" Target="https://dnrsovet.su/zakonodatelnaya-deyatelnost/prinyatye/zakony/zakon-donetskoj-narodnoj-respubliki-o-vnesenii-izmenenij-v-zakon-donetskoj-narodnoj-respubliki-o-nalogovoj-sisteme-11/" TargetMode="External"/><Relationship Id="rId856" Type="http://schemas.openxmlformats.org/officeDocument/2006/relationships/hyperlink" Target="https://dnrsovet.su/zakonodatelnaya-deyatelnost/prinyatye/zakony/zakon-donetskoj-narodnoj-respubliki-o-vnesenii-izmenenij-v-nekotorye-zakony-donetskoj-narodnoj-respubliki-2/" TargetMode="External"/><Relationship Id="rId190" Type="http://schemas.openxmlformats.org/officeDocument/2006/relationships/hyperlink" Target="https://dnrsovet.su/zakonodatelnaya-deyatelnost/prinyatye/zakony/zakon-donetskoj-narodnoj-respubliki-o-vnesenii-izmenenij-v-zakon-donetskoj-narodnoj-respubliki-o-nalogovoj-sisteme-17/" TargetMode="External"/><Relationship Id="rId204" Type="http://schemas.openxmlformats.org/officeDocument/2006/relationships/hyperlink" Target="https://dnrsovet.su/zakonodatelnaya-deyatelnost/prinyatye/zakony/zakon-donetskoj-narodnoj-respubliki-o-vnesenii-izmenenij-v-zakon-donetskoj-narodnoj-respubliki-o-nalogovoj-sisteme-17/" TargetMode="External"/><Relationship Id="rId246" Type="http://schemas.openxmlformats.org/officeDocument/2006/relationships/hyperlink" Target="https://dnrsovet.su/zakonodatelnaya-deyatelnost/prinyatye/zakony/zakon-donetskoj-narodnoj-respubliki-o-vnesenii-izmenenij-v-zakon-donetskoj-narodnoj-respubliki-o-nalogovoj-sisteme-17/" TargetMode="External"/><Relationship Id="rId288" Type="http://schemas.openxmlformats.org/officeDocument/2006/relationships/hyperlink" Target="https://dnrsovet.su/zakonodatelnaya-deyatelnost/prinyatye/zakony/zakon-donetskoj-narodnoj-respubliki-o-vnesenii-izmenenij-v-zakon-donetskoj-narodnoj-respubliki-o-nalogovoj-sisteme-17/" TargetMode="External"/><Relationship Id="rId411" Type="http://schemas.openxmlformats.org/officeDocument/2006/relationships/hyperlink" Target="https://dnrsovet.su/zakonodatelnaya-deyatelnost/prinyatye/zakony/zakon-donetskoj-narodnoj-respubliki-o-vnesenii-izmenenij-v-zakon-donetskoj-narodnoj-respubliki-o-nalogovoj-sisteme-11/" TargetMode="External"/><Relationship Id="rId453" Type="http://schemas.openxmlformats.org/officeDocument/2006/relationships/hyperlink" Target="http://dnrsovet.su/zakonodatelnaya-deyatelnost/prinyatye/zakony/zakon-donetskoj-narodnoj-respubliki-o-vnesenii-izmenenij-v-zakon-donetskoj-narodnoj-respubliki-o-nalogovoj-sisteme/" TargetMode="External"/><Relationship Id="rId509" Type="http://schemas.openxmlformats.org/officeDocument/2006/relationships/hyperlink" Target="https://dnrsovet.su/zakonodatelnaya-deyatelnost/prinyatye/zakony/zakon-donetskoj-narodnoj-respubliki-o-vnesenii-izmenenij-v-zakon-donetskoj-narodnoj-respubliki-o-nalogovoj-sisteme-8/" TargetMode="External"/><Relationship Id="rId660" Type="http://schemas.openxmlformats.org/officeDocument/2006/relationships/hyperlink" Target="https://dnrsovet.su/zakonodatelnaya-deyatelnost/prinyatye/zakony/zakon-donetskoj-narodnoj-respubliki-o-vnesenii-izmenenij-v-zakon-donetskoj-narodnoj-respubliki-o-nalogovoj-sisteme-12/" TargetMode="External"/><Relationship Id="rId106" Type="http://schemas.openxmlformats.org/officeDocument/2006/relationships/hyperlink" Target="https://dnrsovet.su/zakonodatelnaya-deyatelnost/prinyatye/zakony/zakon-donetskoj-narodnoj-respubliki-o-vnesenii-izmenenij-v-zakon-donetskoj-narodnoj-respubliki-o-nalogovoj-sisteme-9/" TargetMode="External"/><Relationship Id="rId313"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495" Type="http://schemas.openxmlformats.org/officeDocument/2006/relationships/hyperlink" Target="https://dnrsovet.su/zakonodatelnaya-deyatelnost/prinyatye/zakony/zakon-donetskoj-narodnoj-respubliki-o-vnesenii-izmenenij-v-zakon-donetskoj-narodnoj-respubliki-o-nalogovoj-sisteme-10/" TargetMode="External"/><Relationship Id="rId716" Type="http://schemas.openxmlformats.org/officeDocument/2006/relationships/hyperlink" Target="https://dnrsovet.su/zakonodatelnaya-deyatelnost/prinyatye/zakony/zakon-donetskoj-narodnoj-respubliki-o-vnesenii-izmenenij-v-zakon-donetskoj-narodnoj-respubliki-o-nalogovoj-sisteme-4/" TargetMode="External"/><Relationship Id="rId758" Type="http://schemas.openxmlformats.org/officeDocument/2006/relationships/hyperlink" Target="https://dnrsovet.su/zakonodatelnaya-deyatelnost/prinyatye/zakony/zakon-donetskoj-narodnoj-respubliki-o-vnesenii-izmenenij-v-zakon-donetskoj-narodnoj-respubliki-o-nalogovoj-sisteme-19/" TargetMode="External"/><Relationship Id="rId10" Type="http://schemas.openxmlformats.org/officeDocument/2006/relationships/hyperlink" Target="http://dnrsovet.su/zakonodatelnaya-deyatelnost/prinyatye/zakony/zakon-donetskoj-narodnoj-respubliki-o-vnesenii-izmenenij-v-zakon-donetskoj-narodnoj-respubliki-o-nalogovoj-sisteme/" TargetMode="External"/><Relationship Id="rId52" Type="http://schemas.openxmlformats.org/officeDocument/2006/relationships/hyperlink" Target="https://dnrsovet.su/zakonodatelnaya-deyatelnost/prinyatye/zakony/zakon-donetskoj-narodnoj-respubliki-o-vnesenii-izmenenij-v-zakon-donetskoj-narodnoj-respubliki-o-nalogovoj-sisteme-11/" TargetMode="External"/><Relationship Id="rId94" Type="http://schemas.openxmlformats.org/officeDocument/2006/relationships/hyperlink" Target="http://dic.academic.ru/dic.nsf/dic_economic_law/9281" TargetMode="External"/><Relationship Id="rId148" Type="http://schemas.openxmlformats.org/officeDocument/2006/relationships/hyperlink" Target="https://dnrsovet.su/zakonodatelnaya-deyatelnost/prinyatye/zakony/zakon-donetskoj-narodnoj-respubliki-o-vnesenii-izmenenij-v-zakon-donetskoj-narodnoj-respubliki-o-nalogovoj-sisteme-4/" TargetMode="External"/><Relationship Id="rId355" Type="http://schemas.openxmlformats.org/officeDocument/2006/relationships/hyperlink" Target="https://dnrsovet.su/zakonodatelnaya-deyatelnost/prinyatye/zakony/zakon-donetskoj-narodnoj-respubliki-o-vnesenii-izmenenij-v-zakon-donetskoj-narodnoj-respubliki-o-nalogovoj-sisteme-19/" TargetMode="External"/><Relationship Id="rId397" Type="http://schemas.openxmlformats.org/officeDocument/2006/relationships/hyperlink" Target="https://dnrsovet.su/zakonodatelnaya-deyatelnost/prinyatye/zakony/zakon-donetskoj-narodnoj-respubliki-o-vnesenii-izmenenij-v-zakon-donetskoj-narodnoj-respubliki-o-nalogovoj-sisteme-4/" TargetMode="External"/><Relationship Id="rId520" Type="http://schemas.openxmlformats.org/officeDocument/2006/relationships/hyperlink" Target="http://dnrsovet.su/zakonodatelnaya-deyatelnost/prinyatye/zakony/zakon-donetskoj-narodnoj-respubliki-o-vnesenii-izmenenij-v-zakon-donetskoj-narodnoj-respubliki-o-nalogovoj-sisteme/" TargetMode="External"/><Relationship Id="rId562" Type="http://schemas.openxmlformats.org/officeDocument/2006/relationships/hyperlink" Target="https://dnrsovet.su/zakonodatelnaya-deyatelnost/prinyatye/zakony/zakon-donetskoj-narodnoj-respubliki-o-vnesenii-izmenenij-v-zakon-donetskoj-narodnoj-respubliki-o-nalogovoj-sisteme-4/" TargetMode="External"/><Relationship Id="rId618" Type="http://schemas.openxmlformats.org/officeDocument/2006/relationships/hyperlink" Target="https://dnrsovet.su/zakonodatelnaya-deyatelnost/prinyatye/zakony/zakon-donetskoj-narodnoj-respubliki-o-vnesenii-izmenenij-v-zakon-donetskoj-narodnoj-respubliki-o-nalogovoj-sisteme-4/" TargetMode="External"/><Relationship Id="rId825" Type="http://schemas.openxmlformats.org/officeDocument/2006/relationships/hyperlink" Target="https://dnrsovet.su/zakonodatelnaya-deyatelnost/prinyatye/zakony/zakon-donetskoj-narodnoj-respubliki-o-vnesenii-izmenenij-v-zakon-donetskoj-narodnoj-respubliki-o-nalogovoj-sisteme-4/" TargetMode="External"/><Relationship Id="rId215" Type="http://schemas.openxmlformats.org/officeDocument/2006/relationships/hyperlink" Target="https://dnrsovet.su/zakonodatelnaya-deyatelnost/prinyatye/zakony/zakon-donetskoj-narodnoj-respubliki-o-vnesenii-izmenenij-v-zakon-donetskoj-narodnoj-respubliki-o-nalogovoj-sisteme-4/" TargetMode="External"/><Relationship Id="rId257" Type="http://schemas.openxmlformats.org/officeDocument/2006/relationships/hyperlink" Target="https://dnrsovet.su/zakon-donetskoj-narodnoj-respubliki-o-vnesenii-izmenenij-v-zakon-donetskoj-narodnoj-respubliki-o-nalogovoj-sisteme/" TargetMode="External"/><Relationship Id="rId422" Type="http://schemas.openxmlformats.org/officeDocument/2006/relationships/hyperlink" Target="http://dnrsovet.su/zakonodatelnaya-deyatelnost/prinyatye/zakony/zakon-donetskoj-narodnoj-respubliki-o-vnesenii-izmenenij-v-zakon-donetskoj-narodnoj-respubliki-o-nalogovoj-sisteme/" TargetMode="External"/><Relationship Id="rId464" Type="http://schemas.openxmlformats.org/officeDocument/2006/relationships/hyperlink" Target="http://dnrsovet.su/zakonodatelnaya-deyatelnost/prinyatye/zakony/zakon-donetskoj-narodnoj-respubliki-o-vnesenii-izmenenij-v-zakon-donetskoj-narodnoj-respubliki-o-nalogovoj-sisteme/" TargetMode="External"/><Relationship Id="rId867" Type="http://schemas.openxmlformats.org/officeDocument/2006/relationships/hyperlink" Target="http://dnrsovet.su/zakonodatelnaya-deyatelnost/prinyatye/zakony/zakon-donetskoj-narodnoj-respubliki-o-vnesenii-izmenenij-v-zakon-donetskoj-narodnoj-respubliki-o-nalogovoj-sisteme/" TargetMode="External"/><Relationship Id="rId299" Type="http://schemas.openxmlformats.org/officeDocument/2006/relationships/hyperlink" Target="https://dnrsovet.su/zakonodatelnaya-deyatelnost/prinyatye/zakony/zakon-donetskoj-narodnoj-respubliki-o-vnesenii-izmenenij-v-zakon-donetskoj-narodnoj-respubliki-o-nalogovoj-sisteme-10/" TargetMode="External"/><Relationship Id="rId727" Type="http://schemas.openxmlformats.org/officeDocument/2006/relationships/hyperlink" Target="https://dnrsovet.su/zakonodatelnaya-deyatelnost/prinyatye/zakony/zakon-donetskoj-narodnoj-respubliki-o-vnesenii-izmenenij-v-zakon-donetskoj-narodnoj-respubliki-o-nalogovoj-sisteme-4/" TargetMode="External"/><Relationship Id="rId63" Type="http://schemas.openxmlformats.org/officeDocument/2006/relationships/hyperlink" Target="https://dnrsovet.su/zakonodatelnaya-deyatelnost/prinyatye/zakony/zakon-donetskoj-narodnoj-respubliki-o-vnesenii-izmenenij-v-statyu-72-zakona-donetskoj-narodnoj-respubliki-o-nalogovoj-sisteme/" TargetMode="External"/><Relationship Id="rId159" Type="http://schemas.openxmlformats.org/officeDocument/2006/relationships/hyperlink" Target="https://dnrsovet.su/zakonodatelnaya-deyatelnost/prinyatye/zakony/zakon-donetskoj-narodnoj-respubliki-o-finansovoj-arende-lizinge/" TargetMode="External"/><Relationship Id="rId366" Type="http://schemas.openxmlformats.org/officeDocument/2006/relationships/hyperlink" Target="https://dnrsovet.su/zakonodatelnaya-deyatelnost/prinyatye/zakony/zakon-donetskoj-narodnoj-respubliki-o-vnesenii-izmenenij-v-zakon-donetskoj-narodnoj-respubliki-o-nalogovoj-sisteme/" TargetMode="External"/><Relationship Id="rId573" Type="http://schemas.openxmlformats.org/officeDocument/2006/relationships/hyperlink" Target="https://dnrsovet.su/zakonodatelnaya-deyatelnost/prinyatye/zakony/zakon-donetskoj-narodnoj-respubliki-o-vnesenii-izmenenij-v-zakon-donetskoj-narodnoj-respubliki-o-nalogovoj-sisteme-4/" TargetMode="External"/><Relationship Id="rId780" Type="http://schemas.openxmlformats.org/officeDocument/2006/relationships/hyperlink" Target="https://dnrsovet.su/zakonodatelnaya-deyatelnost/prinyatye/zakony/zakon-donetskoj-narodnoj-respubliki-o-vnesenii-izmenenij-v-zakon-donetskoj-narodnoj-respubliki-o-nalogovoj-sisteme-11/" TargetMode="External"/><Relationship Id="rId226" Type="http://schemas.openxmlformats.org/officeDocument/2006/relationships/hyperlink" Target="https://dnrsovet.su/zakon-donetskoj-narodnoj-respubliki-o-vnesenii-izmenenij-v-zakon-donetskoj-narodnoj-respubliki-o-nalogovoj-sisteme/" TargetMode="External"/><Relationship Id="rId433" Type="http://schemas.openxmlformats.org/officeDocument/2006/relationships/hyperlink" Target="https://dnrsovet.su/zakonodatelnaya-deyatelnost/prinyatye/zakony/zakon-donetskoj-narodnoj-respubliki-o-vnesenii-izmenenij-v-zakon-donetskoj-narodnoj-respubliki-o-nalogovoj-sisteme-4/" TargetMode="External"/><Relationship Id="rId878" Type="http://schemas.openxmlformats.org/officeDocument/2006/relationships/hyperlink" Target="https://dnrsovet.su/zakonodatelnaya-deyatelnost/prinyatye/zakony/zakon-donetskoj-narodnoj-respubliki-o-vnesenii-izmenenij-v-zakon-donetskoj-narodnoj-respubliki-o-nalogovoj-sisteme-7/" TargetMode="External"/><Relationship Id="rId640" Type="http://schemas.openxmlformats.org/officeDocument/2006/relationships/hyperlink" Target="https://dnrsovet.su/zakonodatelnaya-deyatelnost/prinyatye/zakony/zakon-donetskoj-narodnoj-respubliki-o-vnesenii-izmenenij-v-zakon-donetskoj-narodnoj-respubliki-o-nalogovoj-sisteme-4/" TargetMode="External"/><Relationship Id="rId738" Type="http://schemas.openxmlformats.org/officeDocument/2006/relationships/hyperlink" Target="https://dnrsovet.su/zakonodatelnaya-deyatelnost/prinyatye/zakony/zakon-donetskoj-narodnoj-respubliki-o-vnesenii-izmenenij-v-zakon-donetskoj-narodnoj-respubliki-o-nalogovoj-sisteme-16/" TargetMode="External"/><Relationship Id="rId74" Type="http://schemas.openxmlformats.org/officeDocument/2006/relationships/hyperlink" Target="https://dnrsovet.su/zakonodatelnaya-deyatelnost/prinyatye/zakony/zakon-donetskoj-narodnoj-respubliki-o-vnesenii-izmenenij-v-stati-2501-i-2512-zakona-donetskoj-narodnoj-respubliki-o-nalogovoj-sisteme/" TargetMode="External"/><Relationship Id="rId377" Type="http://schemas.openxmlformats.org/officeDocument/2006/relationships/hyperlink" Target="https://dnrsovet.su/zakonodatelnaya-deyatelnost/prinyatye/zakony/zakon-donetskoj-narodnoj-respubliki-o-vnesenii-izmenenij-v-zakon-donetskoj-narodnoj-respubliki-o-nalogovoj-sisteme-4/" TargetMode="External"/><Relationship Id="rId500" Type="http://schemas.openxmlformats.org/officeDocument/2006/relationships/hyperlink" Target="https://dnrsovet.su/zakonodatelnaya-deyatelnost/prinyatye/zakony/zakon-donetskoj-narodnoj-respubliki-o-vnesenii-izmenenij-v-zakon-donetskoj-narodnoj-respubliki-o-nalogovoj-sisteme-10/" TargetMode="External"/><Relationship Id="rId584" Type="http://schemas.openxmlformats.org/officeDocument/2006/relationships/hyperlink" Target="https://dnrsovet.su/zakonodatelnaya-deyatelnost/prinyatye/zakony/zakon-donetskoj-narodnoj-respubliki-o-vnesenii-izmenenij-v-zakon-donetskoj-narodnoj-respubliki-o-nalogovoj-sisteme-4/" TargetMode="External"/><Relationship Id="rId805" Type="http://schemas.openxmlformats.org/officeDocument/2006/relationships/hyperlink" Target="https://dnrsovet.su/zakonodatelnaya-deyatelnost/prinyatye/zakony/zakon-donetskoj-narodnoj-respubliki-o-vnesenii-izmenenij-v-zakon-donetskoj-narodnoj-respubliki-o-nalogovoj-sisteme-4/" TargetMode="External"/><Relationship Id="rId5" Type="http://schemas.openxmlformats.org/officeDocument/2006/relationships/footnotes" Target="footnotes.xml"/><Relationship Id="rId237" Type="http://schemas.openxmlformats.org/officeDocument/2006/relationships/hyperlink" Target="http://zakon1.rada.gov.ua/laws/show/z1849-13" TargetMode="External"/><Relationship Id="rId791" Type="http://schemas.openxmlformats.org/officeDocument/2006/relationships/hyperlink" Target="https://dnrsovet.su/zakonodatelnaya-deyatelnost/prinyatye/zakony/zakon-donetskoj-narodnoj-respubliki-o-vnesenii-izmenenij-v-zakon-donetskoj-narodnoj-respubliki-o-nalogovoj-sisteme-19/" TargetMode="External"/><Relationship Id="rId444" Type="http://schemas.openxmlformats.org/officeDocument/2006/relationships/hyperlink" Target="https://dnrsovet.su/zakonodatelnaya-deyatelnost/prinyatye/zakony/zakon-donetskoj-narodnoj-respubliki-o-vnesenii-izmenenij-v-zakon-donetskoj-narodnoj-respubliki-o-nalogovoj-sisteme-4/" TargetMode="External"/><Relationship Id="rId651" Type="http://schemas.openxmlformats.org/officeDocument/2006/relationships/hyperlink" Target="https://dnrsovet.su/zakonodatelnaya-deyatelnost/prinyatye/zakony/zakon-donetskoj-narodnoj-respubliki-o-vnesenii-izmenenij-v-zakon-donetskoj-narodnoj-respubliki-o-nalogovoj-sisteme-4/" TargetMode="External"/><Relationship Id="rId749" Type="http://schemas.openxmlformats.org/officeDocument/2006/relationships/hyperlink" Target="https://dnrsovet.su/zakonodatelnaya-deyatelnost/prinyatye/zakony/zakon-donetskoj-narodnoj-respubliki-o-vnesenii-izmenenij-v-zakon-donetskoj-narodnoj-respubliki-o-nalogovoj-sisteme-11/" TargetMode="External"/><Relationship Id="rId290" Type="http://schemas.openxmlformats.org/officeDocument/2006/relationships/hyperlink" Target="https://dnrsovet.su/zakonodatelnaya-deyatelnost/prinyatye/zakony/zakon-donetskoj-narodnoj-respubliki-o-vnesenii-izmenenij-v-zakon-donetskoj-narodnoj-respubliki-o-nalogovoj-sisteme-4/" TargetMode="External"/><Relationship Id="rId304" Type="http://schemas.openxmlformats.org/officeDocument/2006/relationships/hyperlink" Target="https://dnrsovet.su/zakonodatelnaya-deyatelnost/prinyatye/zakony/zakon-donetskoj-narodnoj-respubliki-o-vnesenii-izmenenij-v-zakon-donetskoj-narodnoj-respubliki-o-nalogovoj-sisteme-10/" TargetMode="External"/><Relationship Id="rId388" Type="http://schemas.openxmlformats.org/officeDocument/2006/relationships/hyperlink" Target="https://dnrsovet.su/zakonodatelnaya-deyatelnost/prinyatye/zakony/zakon-donetskoj-narodnoj-respubliki-o-vnesenii-izmenenij-v-zakon-donetskoj-narodnoj-respubliki-o-nalogovoj-sisteme-4/" TargetMode="External"/><Relationship Id="rId511" Type="http://schemas.openxmlformats.org/officeDocument/2006/relationships/hyperlink" Target="https://dnrsovet.su/zakonodatelnaya-deyatelnost/prinyatye/zakony/zakon-donetskoj-narodnoj-respubliki-o-vnesenii-izmenenij-v-zakon-donetskoj-narodnoj-respubliki-o-nalogovoj-sisteme-8/" TargetMode="External"/><Relationship Id="rId609" Type="http://schemas.openxmlformats.org/officeDocument/2006/relationships/hyperlink" Target="https://dnrsovet.su/zakonodatelnaya-deyatelnost/prinyatye/zakony/zakon-donetskoj-narodnoj-respubliki-o-vnesenii-izmenenij-v-zakon-donetskoj-narodnoj-respubliki-o-nalogovoj-sisteme-4/" TargetMode="External"/><Relationship Id="rId85"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50" Type="http://schemas.openxmlformats.org/officeDocument/2006/relationships/hyperlink" Target="http://dnrsovet.su/zakonodatelnaya-deyatelnost/prinyatye/zakony/zakon-donetskoj-narodnoj-respubliki-o-vnesenii-izmenenij-v-zakon-donetskoj-narodnoj-respubliki-o-nalogovoj-sisteme/" TargetMode="External"/><Relationship Id="rId595" Type="http://schemas.openxmlformats.org/officeDocument/2006/relationships/hyperlink" Target="https://dnrsovet.su/zakonodatelnaya-deyatelnost/prinyatye/zakony/zakon-donetskoj-narodnoj-respubliki-ob-ohrane-atmosfernogo-vozduha/" TargetMode="External"/><Relationship Id="rId816" Type="http://schemas.openxmlformats.org/officeDocument/2006/relationships/hyperlink" Target="https://dnrsovet.su/zakonodatelnaya-deyatelnost/prinyatye/zakony/zakon-donetskoj-narodnoj-respubliki-o-vnesenii-izmenenij-v-zakon-donetskoj-narodnoj-respubliki-o-nalogovoj-sisteme-19/" TargetMode="External"/><Relationship Id="rId248" Type="http://schemas.openxmlformats.org/officeDocument/2006/relationships/hyperlink" Target="https://dnrsovet.su/zakonodatelnaya-deyatelnost/prinyatye/zakony/zakon-donetskoj-narodnoj-respubliki-o-vnesenii-izmenenij-v-zakon-donetskoj-narodnoj-respubliki-o-nalogovoj-sisteme-17/" TargetMode="External"/><Relationship Id="rId455" Type="http://schemas.openxmlformats.org/officeDocument/2006/relationships/hyperlink" Target="http://dnrsovet.su/zakonodatelnaya-deyatelnost/prinyatye/zakony/zakon-donetskoj-narodnoj-respubliki-o-vnesenii-izmenenij-v-zakon-donetskoj-narodnoj-respubliki-o-nalogovoj-sisteme/" TargetMode="External"/><Relationship Id="rId662" Type="http://schemas.openxmlformats.org/officeDocument/2006/relationships/hyperlink" Target="https://dnrsovet.su/zakonodatelnaya-deyatelnost/prinyatye/zakony/zakon-donetskoj-narodnoj-respubliki-o-vnesenii-izmenenij-v-zakon-donetskoj-narodnoj-respubliki-o-nalogovoj-sisteme-4/" TargetMode="External"/><Relationship Id="rId12" Type="http://schemas.openxmlformats.org/officeDocument/2006/relationships/hyperlink" Target="http://dnrsovet.su/zakonodatelnaya-deyatelnost/prinyatye/zakony/zakon-donetskoj-narodnoj-respubliki-o-vnesenii-izmenenij-v-nekotorye-zakony-donetskoj-narodnoj-respubliki/" TargetMode="External"/><Relationship Id="rId108" Type="http://schemas.openxmlformats.org/officeDocument/2006/relationships/hyperlink" Target="https://dnrsovet.su/zakonodatelnaya-deyatelnost/prinyatye/zakony/zakon-donetskoj-narodnoj-respubliki-o-vnesenii-izmenenij-v-zakon-donetskoj-narodnoj-respubliki-o-nalogovoj-sisteme-15/" TargetMode="External"/><Relationship Id="rId315" Type="http://schemas.openxmlformats.org/officeDocument/2006/relationships/hyperlink" Target="https://dnrsovet.su/zakonodatelnaya-deyatelnost/prinyatye/zakony/zakon-donetskoj-narodnoj-respubliki-o-vnesenii-izmenenij-v-zakon-donetskoj-narodnoj-respubliki-o-nalogovoj-sisteme-16/" TargetMode="External"/><Relationship Id="rId522" Type="http://schemas.openxmlformats.org/officeDocument/2006/relationships/hyperlink" Target="https://dnrsovet.su/zakonodatelnaya-deyatelnost/prinyatye/zakony/zakon-donetskoj-narodnoj-respubliki-o-vnesenii-izmenenij-v-zakon-donetskoj-narodnoj-respubliki-o-nalogovoj-sisteme-4/" TargetMode="External"/><Relationship Id="rId96" Type="http://schemas.openxmlformats.org/officeDocument/2006/relationships/hyperlink" Target="http://dnrsovet.su/zakonodatelnaya-deyatelnost/prinyatye/zakony/zakon-donetskoj-narodnoj-respubliki-o-vnesenii-izmenenij-v-zakon-donetskoj-narodnoj-respubliki-o-nalogovoj-sisteme/" TargetMode="External"/><Relationship Id="rId161" Type="http://schemas.openxmlformats.org/officeDocument/2006/relationships/hyperlink" Target="https://dnrsovet.su/zakonodatelnaya-deyatelnost/prinyatye/zakony/zakon-donetskoj-narodnoj-respubliki-o-vnesenii-izmenenij-v-zakon-donetskoj-narodnoj-respubliki-o-nalogovoj-sisteme-17/" TargetMode="External"/><Relationship Id="rId399" Type="http://schemas.openxmlformats.org/officeDocument/2006/relationships/hyperlink" Target="https://dnrsovet.su/zakonodatelnaya-deyatelnost/prinyatye/zakony/zakon-donetskoj-narodnoj-respubliki-o-vnesenii-izmenenij-v-zakon-donetskoj-narodnoj-respubliki-o-nalogovoj-sisteme-10/" TargetMode="External"/><Relationship Id="rId82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59" Type="http://schemas.openxmlformats.org/officeDocument/2006/relationships/hyperlink" Target="https://dnrsovet.su/zakonodatelnaya-deyatelnost/prinyatye/zakony/zakon-donetskoj-narodnoj-respubliki-o-vnesenii-izmenenij-v-zakon-donetskoj-narodnoj-respubliki-o-nalogovoj-sisteme-17/" TargetMode="External"/><Relationship Id="rId466" Type="http://schemas.openxmlformats.org/officeDocument/2006/relationships/hyperlink" Target="http://dnrsovet.su/zakonodatelnaya-deyatelnost/prinyatye/zakony/zakon-donetskoj-narodnoj-respubliki-o-vnesenii-izmenenij-v-zakon-donetskoj-narodnoj-respubliki-o-nalogovoj-sisteme/" TargetMode="External"/><Relationship Id="rId673" Type="http://schemas.openxmlformats.org/officeDocument/2006/relationships/hyperlink" Target="https://dnrsovet.su/zakonodatelnaya-deyatelnost/prinyatye/zakony/zakon-donetskoj-narodnoj-respubliki-o-vnesenii-izmenenij-v-zakon-donetskoj-narodnoj-respubliki-o-nalogovoj-sisteme-12/" TargetMode="External"/><Relationship Id="rId880" Type="http://schemas.openxmlformats.org/officeDocument/2006/relationships/hyperlink" Target="https://dnrsovet.su/zakonodatelnaya-deyatelnost/prinyatye/zakony/zakon-donetskoj-narodnoj-respubliki-o-vnesenii-izmenenij-v-zakon-donetskoj-narodnoj-respubliki-o-nalogovoj-sisteme-4/" TargetMode="External"/><Relationship Id="rId23" Type="http://schemas.openxmlformats.org/officeDocument/2006/relationships/hyperlink" Target="https://dnrsovet.su/zakonodatelnaya-deyatelnost/prinyatye/zakony/zakon-donetskoj-narodnoj-respubliki-o-vnesenii-izmenenij-v-zakon-donetskoj-narodnoj-respubliki-o-nalogovoj-sisteme-4/" TargetMode="External"/><Relationship Id="rId119" Type="http://schemas.openxmlformats.org/officeDocument/2006/relationships/hyperlink" Target="https://dnrsovet.su/zakonodatelnaya-deyatelnost/prinyatye/zakony/zakon-donetskoj-narodnoj-respubliki-o-vnesenii-izmenenij-v-zakon-donetskoj-narodnoj-respubliki-o-nalogovoj-sisteme-4/" TargetMode="External"/><Relationship Id="rId326" Type="http://schemas.openxmlformats.org/officeDocument/2006/relationships/hyperlink" Target="https://dnrsovet.su/zakonodatelnaya-deyatelnost/prinyatye/zakony/zakon-donetskoj-narodnoj-respubliki-o-vnesenii-izmenenij-v-statyu-72-zakona-donetskoj-narodnoj-respubliki-o-nalogovoj-sisteme-2/" TargetMode="External"/><Relationship Id="rId533"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740"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838" Type="http://schemas.openxmlformats.org/officeDocument/2006/relationships/hyperlink" Target="http://dnrsovet.su/zakonodatelnaya-deyatelnost/prinyatye/zakony/zakon-donetskoj-narodnoj-respubliki-o-vnesenii-izmenenij-v-zakon-donetskoj-narodnoj-respubliki-o-nalogovoj-sisteme/" TargetMode="External"/><Relationship Id="rId172" Type="http://schemas.openxmlformats.org/officeDocument/2006/relationships/hyperlink" Target="https://dnrsovet.su/zakonodatelnaya-deyatelnost/prinyatye/zakony/zakon-donetskoj-narodnoj-respubliki-o-vnesenii-izmenenij-v-zakon-donetskoj-narodnoj-respubliki-o-nalogovoj-sisteme-17/" TargetMode="External"/><Relationship Id="rId477" Type="http://schemas.openxmlformats.org/officeDocument/2006/relationships/hyperlink" Target="https://dnrsovet.su/zakonodatelnaya-deyatelnost/prinyatye/zakony/zakon-donetskoj-narodnoj-respubliki-o-vnesenii-izmenenij-v-zakon-donetskoj-narodnoj-respubliki-o-nalogovoj-sisteme-4/" TargetMode="External"/><Relationship Id="rId600" Type="http://schemas.openxmlformats.org/officeDocument/2006/relationships/hyperlink" Target="https://dnrsovet.su/zakonodatelnaya-deyatelnost/prinyatye/zakony/zakon-donetskoj-narodnoj-respubliki-ob-ohrane-atmosfernogo-vozduha/" TargetMode="External"/><Relationship Id="rId684" Type="http://schemas.openxmlformats.org/officeDocument/2006/relationships/hyperlink" Target="http://dnrsovet.su/zakonodatelnaya-deyatelnost/prinyatye/zakony/zakon-donetskoj-narodnoj-respubliki-o-vnesenii-izmenenij-v-nekotorye-zakony-donetskoj-narodnoj-respubliki/" TargetMode="External"/><Relationship Id="rId337"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34"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544" Type="http://schemas.openxmlformats.org/officeDocument/2006/relationships/hyperlink" Target="https://dnrsovet.su/zakonodatelnaya-deyatelnost/prinyatye/zakony/zakon-donetskoj-narodnoj-respubliki-o-vnesenii-izmenenij-v-zakon-donetskoj-narodnoj-respubliki-o-nalogovoj-sisteme-4/" TargetMode="External"/><Relationship Id="rId751" Type="http://schemas.openxmlformats.org/officeDocument/2006/relationships/hyperlink" Target="https://dnrsovet.su/zakonodatelnaya-deyatelnost/prinyatye/zakony/zakon-donetskoj-narodnoj-respubliki-o-vnesenii-izmenenij-v-zakon-donetskoj-narodnoj-respubliki-o-nalogovoj-sisteme-19/" TargetMode="External"/><Relationship Id="rId84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83"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390" Type="http://schemas.openxmlformats.org/officeDocument/2006/relationships/hyperlink" Target="https://dnrsovet.su/zakonodatelnaya-deyatelnost/prinyatye/zakony/zakon-donetskoj-narodnoj-respubliki-o-vnesenii-izmenenij-v-zakon-donetskoj-narodnoj-respubliki-o-nalogovoj-sisteme-18/" TargetMode="External"/><Relationship Id="rId404" Type="http://schemas.openxmlformats.org/officeDocument/2006/relationships/hyperlink" Target="https://dnrsovet.su/zakonodatelnaya-deyatelnost/prinyatye/zakony/zakon-donetskoj-narodnoj-respubliki-o-vnesenii-izmenenij-v-zakon-donetskoj-narodnoj-respubliki-o-nalogovoj-sisteme-16/" TargetMode="External"/><Relationship Id="rId611" Type="http://schemas.openxmlformats.org/officeDocument/2006/relationships/hyperlink" Target="https://dnrsovet.su/zakonodatelnaya-deyatelnost/prinyatye/zakony/zakon-donetskoj-narodnoj-respubliki-o-vnesenii-izmenenij-v-zakon-donetskoj-narodnoj-respubliki-o-nalogovoj-sisteme-4/" TargetMode="External"/><Relationship Id="rId250" Type="http://schemas.openxmlformats.org/officeDocument/2006/relationships/hyperlink" Target="https://dnrsovet.su/zakonodatelnaya-deyatelnost/prinyatye/zakony/zakon-donetskoj-narodnoj-respubliki-o-vnesenii-izmenenij-v-zakon-donetskoj-narodnoj-respubliki-o-nalogovoj-sisteme-17/" TargetMode="External"/><Relationship Id="rId488" Type="http://schemas.openxmlformats.org/officeDocument/2006/relationships/hyperlink" Target="https://dnrsovet.su/zakonodatelnaya-deyatelnost/prinyatye/zakony/zakon-donetskoj-narodnoj-respubliki-o-vnesenii-izmenenij-v-zakon-donetskoj-narodnoj-respubliki-o-nalogovoj-sisteme-4/" TargetMode="External"/><Relationship Id="rId695" Type="http://schemas.openxmlformats.org/officeDocument/2006/relationships/hyperlink" Target="https://dnrsovet.su/zakonodatelnaya-deyatelnost/prinyatye/zakony/zakon-donetskoj-narodnoj-respubliki-o-vnesenii-izmenenij-v-zakon-donetskoj-narodnoj-respubliki-o-nalogovoj-sisteme-4/" TargetMode="External"/><Relationship Id="rId709" Type="http://schemas.openxmlformats.org/officeDocument/2006/relationships/hyperlink" Target="https://dnrsovet.su/zakonodatelnaya-deyatelnost/prinyatye/zakony/zakon-donetskoj-narodnoj-respubliki-o-vnesenii-izmenenij-v-zakon-donetskoj-narodnoj-respubliki-o-nalogovoj-sisteme-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443</Pages>
  <Words>93735</Words>
  <Characters>843128</Characters>
  <Application>Microsoft Office Word</Application>
  <DocSecurity>0</DocSecurity>
  <Lines>7026</Lines>
  <Paragraphs>1869</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934994</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creator>НС ДНР</dc:creator>
  <cp:lastModifiedBy>АНС</cp:lastModifiedBy>
  <cp:revision>2</cp:revision>
  <cp:lastPrinted>2021-01-21T11:03:00Z</cp:lastPrinted>
  <dcterms:created xsi:type="dcterms:W3CDTF">2022-01-10T13:19:00Z</dcterms:created>
  <dcterms:modified xsi:type="dcterms:W3CDTF">2022-01-10T13:19:00Z</dcterms:modified>
</cp:coreProperties>
</file>